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8188" w14:textId="77777777" w:rsidR="00EF121B" w:rsidRDefault="00EF121B" w:rsidP="00EF121B">
      <w:pPr>
        <w:spacing w:after="240"/>
        <w:rPr>
          <w:rFonts w:ascii="Times New Roman" w:hAnsi="Times New Roman" w:cs="Times New Roman"/>
          <w:b/>
          <w:noProof/>
          <w:spacing w:val="20"/>
          <w:sz w:val="28"/>
          <w:szCs w:val="28"/>
          <w:lang w:val="sr-Cyrl-ME"/>
        </w:rPr>
      </w:pPr>
    </w:p>
    <w:p w14:paraId="2074805B" w14:textId="66023476" w:rsidR="00367F0C" w:rsidRPr="00EF121B" w:rsidRDefault="00264368" w:rsidP="00EF121B">
      <w:pPr>
        <w:spacing w:after="240"/>
        <w:jc w:val="center"/>
        <w:rPr>
          <w:rFonts w:ascii="Times New Roman" w:hAnsi="Times New Roman" w:cs="Times New Roman"/>
          <w:b/>
          <w:noProof/>
          <w:spacing w:val="20"/>
          <w:sz w:val="28"/>
          <w:szCs w:val="28"/>
          <w:lang w:val="sr-Cyrl-ME"/>
        </w:rPr>
      </w:pPr>
      <w:r w:rsidRPr="00EF121B">
        <w:rPr>
          <w:rFonts w:ascii="Times New Roman" w:hAnsi="Times New Roman" w:cs="Times New Roman"/>
          <w:b/>
          <w:noProof/>
          <w:spacing w:val="20"/>
          <w:sz w:val="28"/>
          <w:szCs w:val="28"/>
          <w:lang w:val="sr-Cyrl-ME"/>
        </w:rPr>
        <w:t>ОПШТИНА</w:t>
      </w:r>
      <w:r w:rsidR="004F1716" w:rsidRPr="00EF121B">
        <w:rPr>
          <w:rFonts w:ascii="Times New Roman" w:hAnsi="Times New Roman" w:cs="Times New Roman"/>
          <w:b/>
          <w:noProof/>
          <w:spacing w:val="20"/>
          <w:sz w:val="28"/>
          <w:szCs w:val="28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pacing w:val="20"/>
          <w:sz w:val="28"/>
          <w:szCs w:val="28"/>
          <w:lang w:val="sr-Cyrl-ME"/>
        </w:rPr>
        <w:t>НИКШИЋ</w:t>
      </w:r>
    </w:p>
    <w:p w14:paraId="306CDDCE" w14:textId="77777777" w:rsidR="00367F0C" w:rsidRPr="00EF121B" w:rsidRDefault="00264368" w:rsidP="00EF121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упућује</w:t>
      </w:r>
    </w:p>
    <w:p w14:paraId="5B85EAE5" w14:textId="77777777" w:rsidR="00367F0C" w:rsidRPr="00EF121B" w:rsidRDefault="00367F0C" w:rsidP="00EF121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ME"/>
        </w:rPr>
      </w:pPr>
    </w:p>
    <w:p w14:paraId="3B9142D6" w14:textId="4973CD76" w:rsidR="00367F0C" w:rsidRPr="00EF121B" w:rsidRDefault="00367F0C" w:rsidP="00EF121B">
      <w:pPr>
        <w:jc w:val="center"/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ME"/>
        </w:rPr>
        <w:t>ПОЗИВ</w:t>
      </w:r>
      <w:r w:rsidR="00723109" w:rsidRPr="00EF121B"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ME"/>
        </w:rPr>
        <w:t xml:space="preserve"> </w:t>
      </w:r>
    </w:p>
    <w:p w14:paraId="1ECD6A4D" w14:textId="077839C3" w:rsidR="00723109" w:rsidRPr="00EF121B" w:rsidRDefault="00723109" w:rsidP="00EF121B">
      <w:pPr>
        <w:jc w:val="center"/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ME"/>
        </w:rPr>
        <w:t>ЗА УЧЕШЋЕ НА НОВОГОДИШЊЕМ И БОЖИЋ</w:t>
      </w:r>
      <w:r w:rsidR="00EF121B"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ME"/>
        </w:rPr>
        <w:t>НО</w:t>
      </w:r>
      <w:r w:rsidRPr="00EF121B"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ME"/>
        </w:rPr>
        <w:t>М БАЗАРУ</w:t>
      </w:r>
    </w:p>
    <w:p w14:paraId="6F378535" w14:textId="77777777" w:rsidR="00EF121B" w:rsidRPr="00EF121B" w:rsidRDefault="00EF121B" w:rsidP="00EF121B">
      <w:pPr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ME"/>
        </w:rPr>
      </w:pPr>
    </w:p>
    <w:p w14:paraId="4B1F2262" w14:textId="77DBFA7E" w:rsidR="00BB3EAA" w:rsidRPr="00EF121B" w:rsidRDefault="00D800E7" w:rsidP="00EF121B">
      <w:pPr>
        <w:spacing w:after="120"/>
        <w:ind w:firstLine="567"/>
        <w:jc w:val="both"/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Општина Никшић </w:t>
      </w:r>
      <w:r w:rsidR="006103B1"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у сарадњи са Туристичком организацијом Никшић </w:t>
      </w:r>
      <w:r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организује традиционални </w:t>
      </w:r>
      <w:r w:rsidRPr="00EF121B">
        <w:rPr>
          <w:rStyle w:val="Naglaeno"/>
          <w:rFonts w:ascii="Times New Roman" w:hAnsi="Times New Roman" w:cs="Times New Roman"/>
          <w:sz w:val="24"/>
          <w:szCs w:val="24"/>
          <w:lang w:val="sr-Cyrl-ME"/>
        </w:rPr>
        <w:t>Новогодишњи и божићни база</w:t>
      </w:r>
      <w:r w:rsidRPr="00EF121B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lang w:val="sr-Cyrl-ME"/>
        </w:rPr>
        <w:t>р</w:t>
      </w:r>
      <w:r w:rsidR="00EF121B" w:rsidRPr="00EF121B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lang w:val="sr-Cyrl-ME"/>
        </w:rPr>
        <w:t>,</w:t>
      </w:r>
      <w:r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 који ће се одржати </w:t>
      </w:r>
      <w:r w:rsidR="00EF121B" w:rsidRPr="00EF121B">
        <w:rPr>
          <w:rFonts w:ascii="Times New Roman" w:hAnsi="Times New Roman" w:cs="Times New Roman"/>
          <w:sz w:val="24"/>
          <w:szCs w:val="24"/>
          <w:lang w:val="sr-Cyrl-ME"/>
        </w:rPr>
        <w:t>на Тргу слободе</w:t>
      </w:r>
      <w:r w:rsidR="00EF121B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EF121B"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од </w:t>
      </w:r>
      <w:r w:rsidR="0006751B" w:rsidRPr="00EF121B">
        <w:rPr>
          <w:rFonts w:ascii="Times New Roman" w:hAnsi="Times New Roman" w:cs="Times New Roman"/>
          <w:b/>
          <w:sz w:val="24"/>
          <w:szCs w:val="24"/>
          <w:lang w:val="sr-Cyrl-ME"/>
        </w:rPr>
        <w:t>15</w:t>
      </w:r>
      <w:r w:rsidRPr="00EF121B">
        <w:rPr>
          <w:rFonts w:ascii="Times New Roman" w:hAnsi="Times New Roman" w:cs="Times New Roman"/>
          <w:b/>
          <w:sz w:val="24"/>
          <w:szCs w:val="24"/>
          <w:lang w:val="sr-Cyrl-ME"/>
        </w:rPr>
        <w:t>.</w:t>
      </w:r>
      <w:r w:rsidR="00EF121B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sz w:val="24"/>
          <w:szCs w:val="24"/>
          <w:lang w:val="sr-Cyrl-ME"/>
        </w:rPr>
        <w:t>12.</w:t>
      </w:r>
      <w:r w:rsidR="00EF121B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sz w:val="24"/>
          <w:szCs w:val="24"/>
          <w:lang w:val="sr-Cyrl-ME"/>
        </w:rPr>
        <w:t>202</w:t>
      </w:r>
      <w:r w:rsidR="002C71D2" w:rsidRPr="00EF121B">
        <w:rPr>
          <w:rFonts w:ascii="Times New Roman" w:hAnsi="Times New Roman" w:cs="Times New Roman"/>
          <w:b/>
          <w:sz w:val="24"/>
          <w:szCs w:val="24"/>
          <w:lang w:val="sr-Cyrl-ME"/>
        </w:rPr>
        <w:t>5</w:t>
      </w:r>
      <w:r w:rsidRPr="00EF121B">
        <w:rPr>
          <w:rFonts w:ascii="Times New Roman" w:hAnsi="Times New Roman" w:cs="Times New Roman"/>
          <w:b/>
          <w:sz w:val="24"/>
          <w:szCs w:val="24"/>
          <w:lang w:val="sr-Cyrl-ME"/>
        </w:rPr>
        <w:t>.</w:t>
      </w:r>
      <w:r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 године до </w:t>
      </w:r>
      <w:r w:rsidR="0006751B" w:rsidRPr="00EF121B">
        <w:rPr>
          <w:rFonts w:ascii="Times New Roman" w:hAnsi="Times New Roman" w:cs="Times New Roman"/>
          <w:b/>
          <w:sz w:val="24"/>
          <w:szCs w:val="24"/>
          <w:lang w:val="sr-Cyrl-ME"/>
        </w:rPr>
        <w:t>15</w:t>
      </w:r>
      <w:r w:rsidRPr="00EF121B">
        <w:rPr>
          <w:rFonts w:ascii="Times New Roman" w:hAnsi="Times New Roman" w:cs="Times New Roman"/>
          <w:b/>
          <w:sz w:val="24"/>
          <w:szCs w:val="24"/>
          <w:lang w:val="sr-Cyrl-ME"/>
        </w:rPr>
        <w:t>.</w:t>
      </w:r>
      <w:r w:rsidR="00EF121B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sz w:val="24"/>
          <w:szCs w:val="24"/>
          <w:lang w:val="sr-Cyrl-ME"/>
        </w:rPr>
        <w:t>01.</w:t>
      </w:r>
      <w:r w:rsidR="00EF121B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sz w:val="24"/>
          <w:szCs w:val="24"/>
          <w:lang w:val="sr-Cyrl-ME"/>
        </w:rPr>
        <w:t>202</w:t>
      </w:r>
      <w:r w:rsidR="002C71D2" w:rsidRPr="00EF121B">
        <w:rPr>
          <w:rFonts w:ascii="Times New Roman" w:hAnsi="Times New Roman" w:cs="Times New Roman"/>
          <w:b/>
          <w:sz w:val="24"/>
          <w:szCs w:val="24"/>
          <w:lang w:val="sr-Cyrl-ME"/>
        </w:rPr>
        <w:t>6</w:t>
      </w:r>
      <w:r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. године. </w:t>
      </w:r>
    </w:p>
    <w:p w14:paraId="26038D0B" w14:textId="09756623" w:rsidR="00D800E7" w:rsidRPr="00EF121B" w:rsidRDefault="00D800E7" w:rsidP="00EF121B">
      <w:pPr>
        <w:spacing w:after="120"/>
        <w:ind w:firstLine="567"/>
        <w:jc w:val="both"/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sz w:val="24"/>
          <w:szCs w:val="24"/>
          <w:lang w:val="sr-Cyrl-ME"/>
        </w:rPr>
        <w:t>Овај догађај представља јединствену прилику за промоцију производа, повезивање са купцима и уношење празничног духа у нашу заједницу</w:t>
      </w:r>
    </w:p>
    <w:p w14:paraId="0740281A" w14:textId="6F5420A6" w:rsidR="00723109" w:rsidRPr="00EF121B" w:rsidRDefault="00723109" w:rsidP="00EF121B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 w:rsidRPr="00EF121B">
        <w:rPr>
          <w:rFonts w:ascii="Times New Roman" w:eastAsia="Times New Roman" w:hAnsi="Times New Roman" w:cs="Times New Roman"/>
          <w:sz w:val="24"/>
          <w:szCs w:val="24"/>
          <w:lang w:val="sr-Cyrl-ME"/>
        </w:rPr>
        <w:t>Позивамо све заинтересоване да се пријаве за учешће и представе своје производе у с</w:t>
      </w:r>
      <w:r w:rsidR="00EF121B">
        <w:rPr>
          <w:rFonts w:ascii="Times New Roman" w:eastAsia="Times New Roman" w:hAnsi="Times New Roman" w:cs="Times New Roman"/>
          <w:sz w:val="24"/>
          <w:szCs w:val="24"/>
          <w:lang w:val="sr-Cyrl-ME"/>
        </w:rPr>
        <w:t>љ</w:t>
      </w:r>
      <w:r w:rsidRPr="00EF121B">
        <w:rPr>
          <w:rFonts w:ascii="Times New Roman" w:eastAsia="Times New Roman" w:hAnsi="Times New Roman" w:cs="Times New Roman"/>
          <w:sz w:val="24"/>
          <w:szCs w:val="24"/>
          <w:lang w:val="sr-Cyrl-ME"/>
        </w:rPr>
        <w:t>едећим категоријама:</w:t>
      </w:r>
    </w:p>
    <w:p w14:paraId="434F1143" w14:textId="4C3C8199" w:rsidR="00723109" w:rsidRPr="00EF121B" w:rsidRDefault="00723109" w:rsidP="00D83F70">
      <w:pPr>
        <w:numPr>
          <w:ilvl w:val="0"/>
          <w:numId w:val="4"/>
        </w:numPr>
        <w:spacing w:after="0"/>
        <w:ind w:left="624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 w:rsidRPr="00EF121B">
        <w:rPr>
          <w:rFonts w:ascii="Times New Roman" w:eastAsia="Times New Roman" w:hAnsi="Times New Roman" w:cs="Times New Roman"/>
          <w:b/>
          <w:bCs/>
          <w:sz w:val="24"/>
          <w:szCs w:val="24"/>
          <w:lang w:val="sr-Cyrl-ME"/>
        </w:rPr>
        <w:t>Сувенири, рукотворине и ум</w:t>
      </w:r>
      <w:r w:rsidR="00EF121B">
        <w:rPr>
          <w:rFonts w:ascii="Times New Roman" w:eastAsia="Times New Roman" w:hAnsi="Times New Roman" w:cs="Times New Roman"/>
          <w:b/>
          <w:bCs/>
          <w:sz w:val="24"/>
          <w:szCs w:val="24"/>
          <w:lang w:val="sr-Cyrl-ME"/>
        </w:rPr>
        <w:t>ј</w:t>
      </w:r>
      <w:r w:rsidRPr="00EF121B">
        <w:rPr>
          <w:rFonts w:ascii="Times New Roman" w:eastAsia="Times New Roman" w:hAnsi="Times New Roman" w:cs="Times New Roman"/>
          <w:b/>
          <w:bCs/>
          <w:sz w:val="24"/>
          <w:szCs w:val="24"/>
          <w:lang w:val="sr-Cyrl-ME"/>
        </w:rPr>
        <w:t>етнички предмети</w:t>
      </w:r>
      <w:r w:rsidRPr="00EF121B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са акцентом на празничну тематику;</w:t>
      </w:r>
    </w:p>
    <w:p w14:paraId="4B560A6F" w14:textId="6AF14B91" w:rsidR="00723109" w:rsidRPr="00EF121B" w:rsidRDefault="00723109" w:rsidP="00D83F70">
      <w:pPr>
        <w:numPr>
          <w:ilvl w:val="0"/>
          <w:numId w:val="4"/>
        </w:numPr>
        <w:spacing w:before="100" w:beforeAutospacing="1" w:after="100" w:afterAutospacing="1"/>
        <w:ind w:left="624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 w:rsidRPr="00EF121B">
        <w:rPr>
          <w:rFonts w:ascii="Times New Roman" w:eastAsia="Times New Roman" w:hAnsi="Times New Roman" w:cs="Times New Roman"/>
          <w:b/>
          <w:bCs/>
          <w:sz w:val="24"/>
          <w:szCs w:val="24"/>
          <w:lang w:val="sr-Cyrl-ME"/>
        </w:rPr>
        <w:t>Традиционални и модерни гастрономски производи</w:t>
      </w:r>
      <w:r w:rsidRPr="00EF121B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(слатка и слана храна, посластице…);</w:t>
      </w:r>
    </w:p>
    <w:p w14:paraId="3EDB2F06" w14:textId="77777777" w:rsidR="00723109" w:rsidRPr="00EF121B" w:rsidRDefault="00723109" w:rsidP="00D83F70">
      <w:pPr>
        <w:numPr>
          <w:ilvl w:val="0"/>
          <w:numId w:val="4"/>
        </w:numPr>
        <w:spacing w:before="100" w:beforeAutospacing="1" w:after="100" w:afterAutospacing="1"/>
        <w:ind w:left="624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 w:rsidRPr="00EF121B">
        <w:rPr>
          <w:rFonts w:ascii="Times New Roman" w:eastAsia="Times New Roman" w:hAnsi="Times New Roman" w:cs="Times New Roman"/>
          <w:b/>
          <w:bCs/>
          <w:sz w:val="24"/>
          <w:szCs w:val="24"/>
          <w:lang w:val="sr-Cyrl-ME"/>
        </w:rPr>
        <w:t>Празнична пића</w:t>
      </w:r>
      <w:r w:rsidRPr="00EF121B">
        <w:rPr>
          <w:rFonts w:ascii="Times New Roman" w:eastAsia="Times New Roman" w:hAnsi="Times New Roman" w:cs="Times New Roman"/>
          <w:sz w:val="24"/>
          <w:szCs w:val="24"/>
          <w:lang w:val="sr-Cyrl-ME"/>
        </w:rPr>
        <w:t>, укључујући топле напитке, вина и друга специјална издања;</w:t>
      </w:r>
    </w:p>
    <w:p w14:paraId="79A7C5D4" w14:textId="77777777" w:rsidR="00723109" w:rsidRPr="00EF121B" w:rsidRDefault="00723109" w:rsidP="00D83F70">
      <w:pPr>
        <w:numPr>
          <w:ilvl w:val="0"/>
          <w:numId w:val="4"/>
        </w:numPr>
        <w:spacing w:before="100" w:beforeAutospacing="1" w:after="100" w:afterAutospacing="1"/>
        <w:ind w:left="624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 w:rsidRPr="00EF121B">
        <w:rPr>
          <w:rFonts w:ascii="Times New Roman" w:eastAsia="Times New Roman" w:hAnsi="Times New Roman" w:cs="Times New Roman"/>
          <w:b/>
          <w:sz w:val="24"/>
          <w:szCs w:val="24"/>
          <w:lang w:val="sr-Cyrl-ME"/>
        </w:rPr>
        <w:t>Други производи</w:t>
      </w:r>
      <w:r w:rsidRPr="00EF121B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који доприносе празничној атмосфери.</w:t>
      </w:r>
    </w:p>
    <w:p w14:paraId="51410D15" w14:textId="4E89DC4A" w:rsidR="00E51D78" w:rsidRPr="00EF121B" w:rsidRDefault="00D800E7" w:rsidP="00EF121B">
      <w:pPr>
        <w:pStyle w:val="Pasussalistom"/>
        <w:spacing w:after="120"/>
        <w:ind w:left="0" w:firstLine="567"/>
        <w:contextualSpacing w:val="0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 w:rsidRPr="00EF121B">
        <w:rPr>
          <w:rFonts w:ascii="Times New Roman" w:eastAsia="Times New Roman" w:hAnsi="Times New Roman" w:cs="Times New Roman"/>
          <w:sz w:val="24"/>
          <w:szCs w:val="24"/>
          <w:lang w:val="sr-Cyrl-ME"/>
        </w:rPr>
        <w:t>На Позив се могу пријавити:</w:t>
      </w:r>
    </w:p>
    <w:p w14:paraId="0699022C" w14:textId="29E09D8C" w:rsidR="00CE4BF1" w:rsidRPr="00EF121B" w:rsidRDefault="00723109" w:rsidP="00EF121B">
      <w:pPr>
        <w:pStyle w:val="Pasussalistom"/>
        <w:numPr>
          <w:ilvl w:val="0"/>
          <w:numId w:val="9"/>
        </w:numPr>
        <w:spacing w:after="0"/>
        <w:ind w:left="62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 w:rsidRPr="00EF121B">
        <w:rPr>
          <w:rFonts w:ascii="Times New Roman" w:eastAsia="Times New Roman" w:hAnsi="Times New Roman" w:cs="Times New Roman"/>
          <w:sz w:val="24"/>
          <w:szCs w:val="24"/>
          <w:lang w:val="sr-Cyrl-ME"/>
        </w:rPr>
        <w:t>Правна и физичка лица регистрована за обављање д</w:t>
      </w:r>
      <w:r w:rsidR="00EF121B">
        <w:rPr>
          <w:rFonts w:ascii="Times New Roman" w:eastAsia="Times New Roman" w:hAnsi="Times New Roman" w:cs="Times New Roman"/>
          <w:sz w:val="24"/>
          <w:szCs w:val="24"/>
          <w:lang w:val="sr-Cyrl-ME"/>
        </w:rPr>
        <w:t>је</w:t>
      </w:r>
      <w:r w:rsidRPr="00EF121B">
        <w:rPr>
          <w:rFonts w:ascii="Times New Roman" w:eastAsia="Times New Roman" w:hAnsi="Times New Roman" w:cs="Times New Roman"/>
          <w:sz w:val="24"/>
          <w:szCs w:val="24"/>
          <w:lang w:val="sr-Cyrl-ME"/>
        </w:rPr>
        <w:t>латности;</w:t>
      </w:r>
    </w:p>
    <w:p w14:paraId="1973AD13" w14:textId="1DA7122A" w:rsidR="00E80337" w:rsidRPr="00EF121B" w:rsidRDefault="00E90FB2" w:rsidP="00EF121B">
      <w:pPr>
        <w:pStyle w:val="Pasussalistom"/>
        <w:numPr>
          <w:ilvl w:val="0"/>
          <w:numId w:val="9"/>
        </w:numPr>
        <w:spacing w:before="100" w:beforeAutospacing="1" w:after="100" w:afterAutospacing="1"/>
        <w:ind w:left="624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sz w:val="24"/>
          <w:szCs w:val="24"/>
          <w:lang w:val="sr-Cyrl-ME"/>
        </w:rPr>
        <w:t>Физичка лица која ни</w:t>
      </w:r>
      <w:r w:rsidR="00EF121B">
        <w:rPr>
          <w:rFonts w:ascii="Times New Roman" w:hAnsi="Times New Roman" w:cs="Times New Roman"/>
          <w:sz w:val="24"/>
          <w:szCs w:val="24"/>
          <w:lang w:val="sr-Cyrl-ME"/>
        </w:rPr>
        <w:t>је</w:t>
      </w:r>
      <w:r w:rsidRPr="00EF121B">
        <w:rPr>
          <w:rFonts w:ascii="Times New Roman" w:hAnsi="Times New Roman" w:cs="Times New Roman"/>
          <w:sz w:val="24"/>
          <w:szCs w:val="24"/>
          <w:lang w:val="sr-Cyrl-ME"/>
        </w:rPr>
        <w:t>су регистрована</w:t>
      </w:r>
      <w:r w:rsidR="00CE4BF1"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 за обављање дјелатности</w:t>
      </w:r>
      <w:r w:rsidR="00EF121B">
        <w:rPr>
          <w:rFonts w:ascii="Times New Roman" w:hAnsi="Times New Roman" w:cs="Times New Roman"/>
          <w:sz w:val="24"/>
          <w:szCs w:val="24"/>
          <w:lang w:val="sr-Cyrl-ME"/>
        </w:rPr>
        <w:t xml:space="preserve"> и </w:t>
      </w:r>
      <w:r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која ће на </w:t>
      </w:r>
      <w:r w:rsidR="00EF121B">
        <w:rPr>
          <w:rFonts w:ascii="Times New Roman" w:hAnsi="Times New Roman" w:cs="Times New Roman"/>
          <w:sz w:val="24"/>
          <w:szCs w:val="24"/>
          <w:lang w:val="sr-Cyrl-ME"/>
        </w:rPr>
        <w:t>Б</w:t>
      </w:r>
      <w:r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азару </w:t>
      </w:r>
      <w:r w:rsidR="00C924C0" w:rsidRPr="00EF121B">
        <w:rPr>
          <w:rFonts w:ascii="Times New Roman" w:hAnsi="Times New Roman" w:cs="Times New Roman"/>
          <w:sz w:val="24"/>
          <w:szCs w:val="24"/>
          <w:lang w:val="sr-Cyrl-ME"/>
        </w:rPr>
        <w:t>презентовати</w:t>
      </w:r>
      <w:r w:rsidR="00E8042A"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sz w:val="24"/>
          <w:szCs w:val="24"/>
          <w:lang w:val="sr-Cyrl-ME"/>
        </w:rPr>
        <w:t>св</w:t>
      </w:r>
      <w:r w:rsidR="00CE4BF1" w:rsidRPr="00EF121B">
        <w:rPr>
          <w:rFonts w:ascii="Times New Roman" w:hAnsi="Times New Roman" w:cs="Times New Roman"/>
          <w:sz w:val="24"/>
          <w:szCs w:val="24"/>
          <w:lang w:val="sr-Cyrl-ME"/>
        </w:rPr>
        <w:t>оје производе у циљу</w:t>
      </w:r>
      <w:r w:rsidR="00CE58F9"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CE4BF1"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доприноса </w:t>
      </w:r>
      <w:r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употпуњавању новогодишњег </w:t>
      </w:r>
      <w:r w:rsidR="00DF71E7" w:rsidRPr="00EF121B">
        <w:rPr>
          <w:rFonts w:ascii="Times New Roman" w:hAnsi="Times New Roman" w:cs="Times New Roman"/>
          <w:sz w:val="24"/>
          <w:szCs w:val="24"/>
          <w:lang w:val="sr-Cyrl-ME"/>
        </w:rPr>
        <w:t>и божић</w:t>
      </w:r>
      <w:r w:rsidR="00EF121B">
        <w:rPr>
          <w:rFonts w:ascii="Times New Roman" w:hAnsi="Times New Roman" w:cs="Times New Roman"/>
          <w:sz w:val="24"/>
          <w:szCs w:val="24"/>
          <w:lang w:val="sr-Cyrl-ME"/>
        </w:rPr>
        <w:t>но</w:t>
      </w:r>
      <w:r w:rsidR="00DF71E7"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г </w:t>
      </w:r>
      <w:r w:rsidRPr="00EF121B">
        <w:rPr>
          <w:rFonts w:ascii="Times New Roman" w:hAnsi="Times New Roman" w:cs="Times New Roman"/>
          <w:sz w:val="24"/>
          <w:szCs w:val="24"/>
          <w:lang w:val="sr-Cyrl-ME"/>
        </w:rPr>
        <w:t xml:space="preserve">доживљаја и атмосфере на </w:t>
      </w:r>
      <w:r w:rsidR="00EF121B">
        <w:rPr>
          <w:rFonts w:ascii="Times New Roman" w:hAnsi="Times New Roman" w:cs="Times New Roman"/>
          <w:sz w:val="24"/>
          <w:szCs w:val="24"/>
          <w:lang w:val="sr-Cyrl-ME"/>
        </w:rPr>
        <w:t>Б</w:t>
      </w:r>
      <w:r w:rsidRPr="00EF121B">
        <w:rPr>
          <w:rFonts w:ascii="Times New Roman" w:hAnsi="Times New Roman" w:cs="Times New Roman"/>
          <w:sz w:val="24"/>
          <w:szCs w:val="24"/>
          <w:lang w:val="sr-Cyrl-ME"/>
        </w:rPr>
        <w:t>азару.</w:t>
      </w:r>
    </w:p>
    <w:p w14:paraId="288887C3" w14:textId="2A3162C9" w:rsidR="005C1075" w:rsidRPr="00EF121B" w:rsidRDefault="00264368" w:rsidP="00EF121B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Уз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комплетно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попуњену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пријаву</w:t>
      </w:r>
      <w:r w:rsidR="00ED5BE6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(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која</w:t>
      </w:r>
      <w:r w:rsidR="00ED5BE6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је</w:t>
      </w:r>
      <w:r w:rsidR="00ED5BE6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саставни</w:t>
      </w:r>
      <w:r w:rsidR="00ED5BE6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дио</w:t>
      </w:r>
      <w:r w:rsidR="00ED5BE6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Позива</w:t>
      </w:r>
      <w:r w:rsid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– </w:t>
      </w:r>
      <w:r w:rsidR="00D25D27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Образац 1</w:t>
      </w:r>
      <w:r w:rsidR="009A419B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)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неопходно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је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приложити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:</w:t>
      </w:r>
    </w:p>
    <w:p w14:paraId="18CD1A9C" w14:textId="42867D13" w:rsidR="005C1075" w:rsidRPr="00EF121B" w:rsidRDefault="00E95843" w:rsidP="00EF121B">
      <w:pPr>
        <w:pStyle w:val="Pasussalistom"/>
        <w:numPr>
          <w:ilvl w:val="0"/>
          <w:numId w:val="2"/>
        </w:numPr>
        <w:spacing w:after="120"/>
        <w:ind w:left="568" w:hanging="284"/>
        <w:jc w:val="both"/>
        <w:rPr>
          <w:rFonts w:ascii="Times New Roman" w:hAnsi="Times New Roman" w:cs="Times New Roman"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д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оказ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о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регистрацији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дјелатности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код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надлежног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државног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или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локалног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органа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;</w:t>
      </w:r>
    </w:p>
    <w:p w14:paraId="0F829330" w14:textId="4C7A931B" w:rsidR="005C1075" w:rsidRPr="00EF121B" w:rsidRDefault="0053360A" w:rsidP="00EF121B">
      <w:pPr>
        <w:pStyle w:val="Pasussalistom"/>
        <w:numPr>
          <w:ilvl w:val="0"/>
          <w:numId w:val="2"/>
        </w:numPr>
        <w:spacing w:after="120"/>
        <w:ind w:left="568" w:hanging="284"/>
        <w:jc w:val="both"/>
        <w:rPr>
          <w:rFonts w:ascii="Times New Roman" w:hAnsi="Times New Roman" w:cs="Times New Roman"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увјерење о и</w:t>
      </w:r>
      <w:r w:rsidR="00F51710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з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миреним обавезама издато од </w:t>
      </w:r>
      <w:r w:rsidR="00F51710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стране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Управе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локалних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јавних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прихода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;</w:t>
      </w:r>
    </w:p>
    <w:p w14:paraId="30DE56DF" w14:textId="3B06CBFF" w:rsidR="0053360A" w:rsidRPr="00EF121B" w:rsidRDefault="0053360A" w:rsidP="00EF121B">
      <w:pPr>
        <w:pStyle w:val="Pasussalistom"/>
        <w:numPr>
          <w:ilvl w:val="0"/>
          <w:numId w:val="2"/>
        </w:numPr>
        <w:spacing w:after="120"/>
        <w:ind w:left="568" w:hanging="284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noProof/>
          <w:spacing w:val="-2"/>
          <w:sz w:val="24"/>
          <w:szCs w:val="24"/>
          <w:lang w:val="sr-Cyrl-ME"/>
        </w:rPr>
        <w:t>за нерегистрована лица потписана и овјерена изјава из прилога позива</w:t>
      </w:r>
      <w:r w:rsidR="00D25D27" w:rsidRPr="00EF121B">
        <w:rPr>
          <w:rFonts w:ascii="Times New Roman" w:hAnsi="Times New Roman" w:cs="Times New Roman"/>
          <w:noProof/>
          <w:spacing w:val="-2"/>
          <w:sz w:val="24"/>
          <w:szCs w:val="24"/>
          <w:lang w:val="sr-Cyrl-ME"/>
        </w:rPr>
        <w:t xml:space="preserve"> (Образац 2)</w:t>
      </w:r>
      <w:r w:rsidRPr="00EF121B">
        <w:rPr>
          <w:rFonts w:ascii="Times New Roman" w:hAnsi="Times New Roman" w:cs="Times New Roman"/>
          <w:noProof/>
          <w:spacing w:val="-2"/>
          <w:sz w:val="24"/>
          <w:szCs w:val="24"/>
          <w:lang w:val="sr-Cyrl-ME"/>
        </w:rPr>
        <w:t>;</w:t>
      </w:r>
    </w:p>
    <w:p w14:paraId="4EF35EEF" w14:textId="6731366F" w:rsidR="00EF121B" w:rsidRPr="00EF121B" w:rsidRDefault="00E95843" w:rsidP="00EF121B">
      <w:pPr>
        <w:pStyle w:val="Pasussalistom"/>
        <w:numPr>
          <w:ilvl w:val="0"/>
          <w:numId w:val="2"/>
        </w:numPr>
        <w:spacing w:after="120"/>
        <w:ind w:left="568" w:hanging="284"/>
        <w:jc w:val="both"/>
        <w:rPr>
          <w:rFonts w:ascii="Times New Roman" w:hAnsi="Times New Roman" w:cs="Times New Roman"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ф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отографије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производа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који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се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планирају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излагати</w:t>
      </w:r>
      <w:r w:rsidR="00F969D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(угоститељи не прилажу фотографије)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.</w:t>
      </w:r>
    </w:p>
    <w:p w14:paraId="288FE7B0" w14:textId="4BBC4B16" w:rsidR="005C1075" w:rsidRPr="00EF121B" w:rsidRDefault="00264368" w:rsidP="00EF121B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lastRenderedPageBreak/>
        <w:t>Рок</w:t>
      </w:r>
      <w:r w:rsidR="005C1075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за</w:t>
      </w:r>
      <w:r w:rsidR="005C1075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подношење</w:t>
      </w:r>
      <w:r w:rsidR="005C1075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пријава</w:t>
      </w:r>
      <w:r w:rsidR="00ED5BE6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на</w:t>
      </w:r>
      <w:r w:rsidR="00ED5BE6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Позив</w:t>
      </w:r>
      <w:r w:rsidR="005C1075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почиње</w:t>
      </w:r>
      <w:r w:rsidR="005C1075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од</w:t>
      </w:r>
      <w:r w:rsidR="00BB3EAA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="0006751B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понедјељка</w:t>
      </w:r>
      <w:r w:rsid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,</w:t>
      </w:r>
      <w:r w:rsidR="007F5704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="006A0182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>2</w:t>
      </w:r>
      <w:r w:rsidR="0006751B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>4</w:t>
      </w:r>
      <w:r w:rsidR="005C1075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>.</w:t>
      </w:r>
      <w:r w:rsidR="00E95843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 xml:space="preserve"> </w:t>
      </w:r>
      <w:r w:rsidR="005C1075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>1</w:t>
      </w:r>
      <w:r w:rsidR="00AA46D3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>1</w:t>
      </w:r>
      <w:r w:rsidR="005C1075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>.</w:t>
      </w:r>
      <w:r w:rsidR="00E95843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 xml:space="preserve"> </w:t>
      </w:r>
      <w:r w:rsidR="005C1075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>202</w:t>
      </w:r>
      <w:r w:rsidR="002C71D2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>5</w:t>
      </w:r>
      <w:r w:rsidR="005C1075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 xml:space="preserve">. </w:t>
      </w:r>
      <w:r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>године</w:t>
      </w:r>
      <w:r w:rsid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>,</w:t>
      </w:r>
      <w:r w:rsidR="005C1075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и</w:t>
      </w:r>
      <w:r w:rsidR="005C1075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траје</w:t>
      </w:r>
      <w:r w:rsidR="005C1075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до</w:t>
      </w:r>
      <w:r w:rsidR="006A0182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понедјељка</w:t>
      </w:r>
      <w:r w:rsid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>,</w:t>
      </w:r>
      <w:r w:rsidR="005C1075" w:rsidRPr="00EF121B">
        <w:rPr>
          <w:rFonts w:ascii="Times New Roman" w:hAnsi="Times New Roman" w:cs="Times New Roman"/>
          <w:noProof/>
          <w:spacing w:val="4"/>
          <w:sz w:val="24"/>
          <w:szCs w:val="24"/>
          <w:lang w:val="sr-Cyrl-ME"/>
        </w:rPr>
        <w:t xml:space="preserve"> </w:t>
      </w:r>
      <w:r w:rsidR="00BB3EAA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>0</w:t>
      </w:r>
      <w:r w:rsidR="0006751B" w:rsidRPr="00EF121B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ME"/>
        </w:rPr>
        <w:t>1</w:t>
      </w:r>
      <w:r w:rsidR="00ED5BE6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.</w:t>
      </w:r>
      <w:r w:rsidR="00E95843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="00BB3EAA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12</w:t>
      </w:r>
      <w:r w:rsidR="005C1075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.</w:t>
      </w:r>
      <w:r w:rsidR="00E95843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="005C1075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202</w:t>
      </w:r>
      <w:r w:rsidR="002C71D2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5</w:t>
      </w:r>
      <w:r w:rsidR="005C1075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.</w:t>
      </w:r>
      <w:r w:rsidR="00E95843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године</w:t>
      </w:r>
      <w:r w:rsid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,</w:t>
      </w:r>
      <w:r w:rsidR="005C1075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до 15 </w:t>
      </w:r>
      <w:r w:rsidR="002209A9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часова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.</w:t>
      </w:r>
    </w:p>
    <w:p w14:paraId="4CBB2584" w14:textId="50C85774" w:rsidR="006B0DBA" w:rsidRPr="00EF121B" w:rsidRDefault="006B0DBA" w:rsidP="00EF121B">
      <w:pPr>
        <w:spacing w:after="12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Непотпуне и пријаве достављене након назначеног рока неће се разматрати.</w:t>
      </w:r>
    </w:p>
    <w:p w14:paraId="33B80DA0" w14:textId="57391607" w:rsidR="005C1075" w:rsidRPr="00EF121B" w:rsidRDefault="00264368" w:rsidP="00EF121B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Пријава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са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неопходном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документацијом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може</w:t>
      </w:r>
      <w:r w:rsidR="00ED5BE6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E95843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се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предати</w:t>
      </w:r>
      <w:r w:rsidR="00ED5BE6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на</w:t>
      </w:r>
      <w:r w:rsidR="00CF0796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Грађанском</w:t>
      </w:r>
      <w:r w:rsidR="00CF0796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бироу</w:t>
      </w:r>
      <w:r w:rsidR="00CF0796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у</w:t>
      </w:r>
      <w:r w:rsidR="00ED5BE6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згради</w:t>
      </w:r>
      <w:r w:rsidR="002959B7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Општине</w:t>
      </w:r>
      <w:r w:rsidR="009A419B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Никшић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са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назнаком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E95843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„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Пријава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за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BB3EAA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учешће на Новогодишњем и божић</w:t>
      </w:r>
      <w:r w:rsid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но</w:t>
      </w:r>
      <w:r w:rsidR="00BB3EAA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м базару</w:t>
      </w:r>
      <w:r w:rsidR="00E95843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“</w:t>
      </w:r>
      <w:r w:rsidR="00ED5BE6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,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Служби за сарадњу, послове предсједника и информисање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,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Општина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Никшић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, </w:t>
      </w:r>
      <w:r w:rsid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У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лица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Његошева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18, 81</w:t>
      </w:r>
      <w:r w:rsid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400</w:t>
      </w:r>
      <w:r w:rsidR="00E95843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,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или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на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е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-</w:t>
      </w:r>
      <w:r w:rsidR="00E95843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mail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адресу</w:t>
      </w:r>
      <w:r w:rsidR="00EF121B">
        <w:rPr>
          <w:rFonts w:ascii="Times New Roman" w:hAnsi="Times New Roman" w:cs="Times New Roman"/>
          <w:noProof/>
          <w:sz w:val="24"/>
          <w:szCs w:val="24"/>
          <w:lang w:val="sr-Cyrl-ME"/>
        </w:rPr>
        <w:t>:</w:t>
      </w:r>
      <w:r w:rsidR="005C107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hyperlink r:id="rId8" w:history="1">
        <w:r w:rsidR="00F969D8" w:rsidRPr="00EF121B">
          <w:rPr>
            <w:rStyle w:val="Hiperveza"/>
            <w:rFonts w:ascii="Times New Roman" w:hAnsi="Times New Roman" w:cs="Times New Roman"/>
            <w:noProof/>
            <w:sz w:val="24"/>
            <w:szCs w:val="24"/>
            <w:lang w:val="sr-Cyrl-ME"/>
          </w:rPr>
          <w:t>info@niksic.me</w:t>
        </w:r>
      </w:hyperlink>
      <w:r w:rsidR="00E95843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.</w:t>
      </w:r>
    </w:p>
    <w:p w14:paraId="36EF7FED" w14:textId="3D292ABE" w:rsidR="00A804F1" w:rsidRPr="00EF121B" w:rsidRDefault="00264368" w:rsidP="00EF121B">
      <w:pPr>
        <w:spacing w:after="12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Организатор</w:t>
      </w:r>
      <w:r w:rsidR="009A419B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обезбјеђује</w:t>
      </w:r>
      <w:r w:rsidR="009A419B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бесплатно</w:t>
      </w:r>
      <w:r w:rsidR="009A419B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коришћење</w:t>
      </w:r>
      <w:r w:rsidR="009A419B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1</w:t>
      </w:r>
      <w:r w:rsidR="00781CB6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8</w:t>
      </w:r>
      <w:r w:rsidR="009A419B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дрвених</w:t>
      </w:r>
      <w:r w:rsidR="009A419B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кућица</w:t>
      </w:r>
      <w:r w:rsidR="009A419B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заинтересованим</w:t>
      </w:r>
      <w:r w:rsidR="009A419B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корисницима</w:t>
      </w:r>
      <w:r w:rsidR="009A419B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у</w:t>
      </w:r>
      <w:r w:rsidR="009A419B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наведеном</w:t>
      </w:r>
      <w:r w:rsidR="009A419B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периоду</w:t>
      </w:r>
      <w:r w:rsidR="009A419B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.</w:t>
      </w:r>
    </w:p>
    <w:p w14:paraId="5E699CD5" w14:textId="2D7097A5" w:rsidR="00D87804" w:rsidRPr="00EF121B" w:rsidRDefault="001C758E" w:rsidP="00EF121B">
      <w:pPr>
        <w:spacing w:after="36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Избор излаг</w:t>
      </w:r>
      <w:r w:rsidR="006A0182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ача и распоред кућица извршиће К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омисија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кој</w:t>
      </w:r>
      <w:r w:rsidR="00C8444A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у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именује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организатор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. </w:t>
      </w:r>
      <w:r w:rsidR="006B0DBA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риликом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одабира</w:t>
      </w:r>
      <w:r w:rsidR="006A0182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, К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омисија ће се водити сљедећим критеријумима: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квалитет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производа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,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иновативност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и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креативност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,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као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и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подједнака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заступљеност различитих категорија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26436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производа</w:t>
      </w:r>
      <w:r w:rsidR="00D8780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.</w:t>
      </w:r>
      <w:r w:rsidR="00BD0D7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С обзиром на ограничен број доступних м</w:t>
      </w:r>
      <w:r w:rsidR="00E51D7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ј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еста, организатор задржава дискреционо право избора излагача.</w:t>
      </w:r>
    </w:p>
    <w:p w14:paraId="4992C6F0" w14:textId="77777777" w:rsidR="00723109" w:rsidRPr="00EF121B" w:rsidRDefault="006F1438" w:rsidP="00EF121B">
      <w:pPr>
        <w:spacing w:after="12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НАПОМЕНА: </w:t>
      </w:r>
    </w:p>
    <w:p w14:paraId="74032B95" w14:textId="7B27D6D8" w:rsidR="00723109" w:rsidRPr="00EF121B" w:rsidRDefault="001C758E" w:rsidP="00EF121B">
      <w:pPr>
        <w:pStyle w:val="Pasussalistom"/>
        <w:numPr>
          <w:ilvl w:val="0"/>
          <w:numId w:val="8"/>
        </w:numPr>
        <w:spacing w:after="120"/>
        <w:ind w:left="624" w:hanging="284"/>
        <w:jc w:val="both"/>
        <w:rPr>
          <w:rFonts w:ascii="Times New Roman" w:hAnsi="Times New Roman" w:cs="Times New Roman"/>
          <w:b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Прилико</w:t>
      </w:r>
      <w:r w:rsidR="00E51D78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м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одабира излагача предност ће имати они који нуде производе</w:t>
      </w:r>
      <w:r w:rsidR="00D800E7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попут топлих напитака (топла чоколада, чај и слично), хране (кифлице, медењаци итд.), сувенира, </w:t>
      </w:r>
      <w:r w:rsidR="00DF71E7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новогодишњих</w:t>
      </w:r>
      <w:r w:rsidR="00D800E7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</w:t>
      </w:r>
      <w:r w:rsidR="00DF71E7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украса, дјечјих садржаја</w:t>
      </w:r>
      <w:r w:rsidR="00D800E7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…</w:t>
      </w:r>
    </w:p>
    <w:p w14:paraId="20D3D405" w14:textId="43EA1058" w:rsidR="00565D1D" w:rsidRPr="00EF121B" w:rsidRDefault="00565D1D" w:rsidP="00EF121B">
      <w:pPr>
        <w:pStyle w:val="Pasussalistom"/>
        <w:numPr>
          <w:ilvl w:val="0"/>
          <w:numId w:val="8"/>
        </w:numPr>
        <w:spacing w:after="120"/>
        <w:ind w:left="624" w:hanging="284"/>
        <w:jc w:val="both"/>
        <w:rPr>
          <w:rFonts w:ascii="Times New Roman" w:hAnsi="Times New Roman" w:cs="Times New Roman"/>
          <w:b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У сл</w:t>
      </w:r>
      <w:r w:rsidR="006A0182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учају већег броја пријављених, К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омисија задржава право да једну кућицу понуди за више физичких лица чије је излагање на </w:t>
      </w:r>
      <w:r w:rsid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Б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азару промотивног карактера.</w:t>
      </w:r>
    </w:p>
    <w:p w14:paraId="107C194B" w14:textId="36066B66" w:rsidR="00D800E7" w:rsidRPr="00EF121B" w:rsidRDefault="00723109" w:rsidP="00EF121B">
      <w:pPr>
        <w:pStyle w:val="Pasussalistom"/>
        <w:numPr>
          <w:ilvl w:val="0"/>
          <w:numId w:val="8"/>
        </w:numPr>
        <w:spacing w:after="120"/>
        <w:ind w:left="624" w:hanging="284"/>
        <w:jc w:val="both"/>
        <w:rPr>
          <w:rFonts w:ascii="Times New Roman" w:hAnsi="Times New Roman" w:cs="Times New Roman"/>
          <w:b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Учесници су у обавези да своје активности усагласе са важећим правним и санитарним прописима.</w:t>
      </w:r>
    </w:p>
    <w:p w14:paraId="0DAD3C8B" w14:textId="736B63CF" w:rsidR="00723109" w:rsidRPr="00EF121B" w:rsidRDefault="00D800E7" w:rsidP="00EF121B">
      <w:pPr>
        <w:pStyle w:val="Pasussalistom"/>
        <w:numPr>
          <w:ilvl w:val="0"/>
          <w:numId w:val="8"/>
        </w:numPr>
        <w:spacing w:after="240"/>
        <w:ind w:left="624" w:hanging="284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У случају лоших временских прилика, накнадно ће бити одређен датум почетка</w:t>
      </w:r>
      <w:r w:rsidR="006A0182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 xml:space="preserve"> Б</w:t>
      </w:r>
      <w:r w:rsidR="00DF71E7"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азара</w:t>
      </w:r>
      <w:r w:rsidRPr="00EF121B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.</w:t>
      </w:r>
    </w:p>
    <w:p w14:paraId="1CAB6326" w14:textId="5C27FA6A" w:rsidR="006D3CC0" w:rsidRPr="00EF121B" w:rsidRDefault="00264368" w:rsidP="00EF121B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Позив</w:t>
      </w:r>
      <w:r w:rsidR="00BE50C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и</w:t>
      </w:r>
      <w:r w:rsidR="008E1622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пријава</w:t>
      </w:r>
      <w:r w:rsidR="003515C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за</w:t>
      </w:r>
      <w:r w:rsidR="003515C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учешће</w:t>
      </w:r>
      <w:r w:rsidR="004D0A10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могу</w:t>
      </w:r>
      <w:r w:rsidR="008E1622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09456F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се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наћи</w:t>
      </w:r>
      <w:r w:rsidR="008E1622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на</w:t>
      </w:r>
      <w:r w:rsidR="008E1622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званичном</w:t>
      </w:r>
      <w:r w:rsidR="008E1622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сајту</w:t>
      </w:r>
      <w:r w:rsidR="008E1622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09456F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О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пштине</w:t>
      </w:r>
      <w:r w:rsidR="008E1622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Никшић</w:t>
      </w:r>
      <w:r w:rsidR="00EF121B">
        <w:rPr>
          <w:rFonts w:ascii="Times New Roman" w:hAnsi="Times New Roman" w:cs="Times New Roman"/>
          <w:noProof/>
          <w:sz w:val="24"/>
          <w:szCs w:val="24"/>
          <w:lang w:val="sr-Cyrl-ME"/>
        </w:rPr>
        <w:t>:</w:t>
      </w:r>
      <w:r w:rsidR="008E1622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hyperlink r:id="rId9" w:history="1">
        <w:r w:rsidR="006F1438" w:rsidRPr="00EF121B">
          <w:rPr>
            <w:rStyle w:val="Hiperveza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sr-Cyrl-ME"/>
          </w:rPr>
          <w:t>www.niksic.me</w:t>
        </w:r>
      </w:hyperlink>
      <w:r w:rsidR="00EF121B">
        <w:rPr>
          <w:rStyle w:val="Hiperveza"/>
          <w:rFonts w:ascii="Times New Roman" w:hAnsi="Times New Roman" w:cs="Times New Roman"/>
          <w:noProof/>
          <w:color w:val="auto"/>
          <w:sz w:val="24"/>
          <w:szCs w:val="24"/>
          <w:u w:val="none"/>
          <w:lang w:val="sr-Cyrl-ME"/>
        </w:rPr>
        <w:t>,</w:t>
      </w:r>
      <w:r w:rsidR="001C758E" w:rsidRPr="00EF121B">
        <w:rPr>
          <w:rStyle w:val="Hiperveza"/>
          <w:rFonts w:ascii="Times New Roman" w:hAnsi="Times New Roman" w:cs="Times New Roman"/>
          <w:noProof/>
          <w:color w:val="auto"/>
          <w:sz w:val="24"/>
          <w:szCs w:val="24"/>
          <w:u w:val="none"/>
          <w:lang w:val="sr-Cyrl-ME"/>
        </w:rPr>
        <w:t xml:space="preserve"> </w:t>
      </w:r>
      <w:r w:rsidR="006F143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и на друштвеним </w:t>
      </w:r>
      <w:r w:rsidR="001C758E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мрежама Општине Никшић (Фејсбук и Инстаграм</w:t>
      </w:r>
      <w:r w:rsidR="006F143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).</w:t>
      </w:r>
    </w:p>
    <w:p w14:paraId="76075FF3" w14:textId="5CAB237E" w:rsidR="00AC2DB8" w:rsidRPr="00EF121B" w:rsidRDefault="00264368" w:rsidP="00EF121B">
      <w:pPr>
        <w:spacing w:after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sr-Cyrl-ME"/>
        </w:rPr>
      </w:pP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Све</w:t>
      </w:r>
      <w:r w:rsidR="00B9404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информације</w:t>
      </w:r>
      <w:r w:rsidR="00B9404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везане</w:t>
      </w:r>
      <w:r w:rsidR="00B9404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за</w:t>
      </w:r>
      <w:r w:rsidR="006D3CC0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Позив</w:t>
      </w:r>
      <w:r w:rsidR="00B9404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и</w:t>
      </w:r>
      <w:r w:rsidR="00B9404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пријаву</w:t>
      </w:r>
      <w:r w:rsidR="00B9404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учешћ</w:t>
      </w:r>
      <w:r w:rsidR="00BA4DD5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а</w:t>
      </w:r>
      <w:r w:rsidR="00B94044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E51D7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могу се</w:t>
      </w:r>
      <w:r w:rsidR="002959B7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добити</w:t>
      </w:r>
      <w:r w:rsidR="006D3CC0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у</w:t>
      </w:r>
      <w:r w:rsidR="006D3CC0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="006F143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Служби за сарадњу, послове предсједника и информисање</w:t>
      </w:r>
      <w:r w:rsidR="006D3CC0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, </w:t>
      </w:r>
      <w:r w:rsidR="0009456F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у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канцелариј</w:t>
      </w:r>
      <w:r w:rsidR="00232637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и</w:t>
      </w:r>
      <w:r w:rsidR="006D3CC0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бр</w:t>
      </w:r>
      <w:r w:rsidR="006D3CC0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. </w:t>
      </w:r>
      <w:r w:rsidR="006F143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15</w:t>
      </w:r>
      <w:r w:rsidR="006D3CC0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, </w:t>
      </w:r>
      <w:r w:rsidR="0009456F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или на </w:t>
      </w:r>
      <w:r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тел</w:t>
      </w:r>
      <w:r w:rsidR="0009456F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.</w:t>
      </w:r>
      <w:r w:rsidR="006D3CC0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 xml:space="preserve">: </w:t>
      </w:r>
      <w:r w:rsidR="002D59F9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040/2</w:t>
      </w:r>
      <w:r w:rsidR="006F1438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14-239</w:t>
      </w:r>
      <w:r w:rsidR="002D59F9" w:rsidRPr="00EF121B">
        <w:rPr>
          <w:rFonts w:ascii="Times New Roman" w:hAnsi="Times New Roman" w:cs="Times New Roman"/>
          <w:noProof/>
          <w:sz w:val="24"/>
          <w:szCs w:val="24"/>
          <w:lang w:val="sr-Cyrl-ME"/>
        </w:rPr>
        <w:t>.</w:t>
      </w:r>
    </w:p>
    <w:p w14:paraId="7244EDFF" w14:textId="655C8CBE" w:rsidR="006C3590" w:rsidRPr="00EF121B" w:rsidRDefault="006C3590" w:rsidP="00EF121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sectPr w:rsidR="006C3590" w:rsidRPr="00EF121B" w:rsidSect="00546210">
      <w:headerReference w:type="default" r:id="rId10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3EBA" w14:textId="77777777" w:rsidR="00E4580A" w:rsidRDefault="00E4580A" w:rsidP="002959B7">
      <w:pPr>
        <w:spacing w:after="0" w:line="240" w:lineRule="auto"/>
      </w:pPr>
      <w:r>
        <w:separator/>
      </w:r>
    </w:p>
  </w:endnote>
  <w:endnote w:type="continuationSeparator" w:id="0">
    <w:p w14:paraId="4533AC17" w14:textId="77777777" w:rsidR="00E4580A" w:rsidRDefault="00E4580A" w:rsidP="0029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CBE1" w14:textId="77777777" w:rsidR="00E4580A" w:rsidRDefault="00E4580A" w:rsidP="002959B7">
      <w:pPr>
        <w:spacing w:after="0" w:line="240" w:lineRule="auto"/>
      </w:pPr>
      <w:r>
        <w:separator/>
      </w:r>
    </w:p>
  </w:footnote>
  <w:footnote w:type="continuationSeparator" w:id="0">
    <w:p w14:paraId="338B1AE0" w14:textId="77777777" w:rsidR="00E4580A" w:rsidRDefault="00E4580A" w:rsidP="0029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CA4B" w14:textId="77777777" w:rsidR="00D83B0B" w:rsidRDefault="00D83B0B" w:rsidP="008E0839">
    <w:pPr>
      <w:spacing w:after="0"/>
      <w:jc w:val="center"/>
      <w:rPr>
        <w:rFonts w:ascii="Times New Roman" w:hAnsi="Times New Roman" w:cs="Times New Roman"/>
        <w:b/>
        <w:bCs/>
        <w:sz w:val="28"/>
        <w:szCs w:val="28"/>
        <w:lang w:val="pl-PL"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w:drawing>
        <wp:inline distT="0" distB="0" distL="0" distR="0" wp14:anchorId="131EA015" wp14:editId="18F00253">
          <wp:extent cx="523875" cy="638174"/>
          <wp:effectExtent l="19050" t="0" r="9525" b="219710"/>
          <wp:docPr id="1" name="Picture 1" descr="C:\Users\gordana.colakovic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rdana.colakovic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38174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  <w:p w14:paraId="4BDC866C" w14:textId="77777777" w:rsidR="00D83B0B" w:rsidRDefault="00D83B0B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C6C"/>
    <w:multiLevelType w:val="multilevel"/>
    <w:tmpl w:val="83FE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A7433"/>
    <w:multiLevelType w:val="hybridMultilevel"/>
    <w:tmpl w:val="37146A0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EE3DE3"/>
    <w:multiLevelType w:val="multilevel"/>
    <w:tmpl w:val="E6C6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9118F"/>
    <w:multiLevelType w:val="multilevel"/>
    <w:tmpl w:val="7DD2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B2A55"/>
    <w:multiLevelType w:val="hybridMultilevel"/>
    <w:tmpl w:val="70D4D2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6D2887"/>
    <w:multiLevelType w:val="hybridMultilevel"/>
    <w:tmpl w:val="F55EC98C"/>
    <w:lvl w:ilvl="0" w:tplc="1B8AF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4554C"/>
    <w:multiLevelType w:val="hybridMultilevel"/>
    <w:tmpl w:val="0DA23A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843CE6"/>
    <w:multiLevelType w:val="multilevel"/>
    <w:tmpl w:val="2AD8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66F7A"/>
    <w:multiLevelType w:val="hybridMultilevel"/>
    <w:tmpl w:val="0AA22748"/>
    <w:lvl w:ilvl="0" w:tplc="202CB1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16"/>
    <w:rsid w:val="00026385"/>
    <w:rsid w:val="00026ED7"/>
    <w:rsid w:val="0006751B"/>
    <w:rsid w:val="0007509F"/>
    <w:rsid w:val="00081259"/>
    <w:rsid w:val="00082950"/>
    <w:rsid w:val="00086640"/>
    <w:rsid w:val="0009456F"/>
    <w:rsid w:val="00173D5C"/>
    <w:rsid w:val="00193C51"/>
    <w:rsid w:val="001C758E"/>
    <w:rsid w:val="001E57D0"/>
    <w:rsid w:val="002209A9"/>
    <w:rsid w:val="0023127C"/>
    <w:rsid w:val="00232637"/>
    <w:rsid w:val="00264368"/>
    <w:rsid w:val="00267EB0"/>
    <w:rsid w:val="002959B7"/>
    <w:rsid w:val="002A15D5"/>
    <w:rsid w:val="002C71D2"/>
    <w:rsid w:val="002D59F9"/>
    <w:rsid w:val="002E58E8"/>
    <w:rsid w:val="003012C4"/>
    <w:rsid w:val="003515C4"/>
    <w:rsid w:val="00353D02"/>
    <w:rsid w:val="00365460"/>
    <w:rsid w:val="00367F0C"/>
    <w:rsid w:val="00371DC3"/>
    <w:rsid w:val="003B27C5"/>
    <w:rsid w:val="003C392C"/>
    <w:rsid w:val="003D5034"/>
    <w:rsid w:val="003E4ECE"/>
    <w:rsid w:val="00446815"/>
    <w:rsid w:val="004630A3"/>
    <w:rsid w:val="0049388D"/>
    <w:rsid w:val="004D0A10"/>
    <w:rsid w:val="004D1A9A"/>
    <w:rsid w:val="004F1716"/>
    <w:rsid w:val="0053360A"/>
    <w:rsid w:val="00546210"/>
    <w:rsid w:val="00547C6A"/>
    <w:rsid w:val="005547E4"/>
    <w:rsid w:val="00565D1D"/>
    <w:rsid w:val="00592233"/>
    <w:rsid w:val="005C1075"/>
    <w:rsid w:val="005D4F5E"/>
    <w:rsid w:val="006103B1"/>
    <w:rsid w:val="006A0182"/>
    <w:rsid w:val="006A3383"/>
    <w:rsid w:val="006B0DBA"/>
    <w:rsid w:val="006C3590"/>
    <w:rsid w:val="006D3CC0"/>
    <w:rsid w:val="006F1438"/>
    <w:rsid w:val="006F4142"/>
    <w:rsid w:val="006F6562"/>
    <w:rsid w:val="00723109"/>
    <w:rsid w:val="00725402"/>
    <w:rsid w:val="00760BC6"/>
    <w:rsid w:val="00775773"/>
    <w:rsid w:val="00781CB6"/>
    <w:rsid w:val="007A7020"/>
    <w:rsid w:val="007F5704"/>
    <w:rsid w:val="00827803"/>
    <w:rsid w:val="00832587"/>
    <w:rsid w:val="00835963"/>
    <w:rsid w:val="008A2E0C"/>
    <w:rsid w:val="008B09B5"/>
    <w:rsid w:val="008E0839"/>
    <w:rsid w:val="008E1622"/>
    <w:rsid w:val="008E5630"/>
    <w:rsid w:val="0090526A"/>
    <w:rsid w:val="00922A41"/>
    <w:rsid w:val="00950BC0"/>
    <w:rsid w:val="009735C9"/>
    <w:rsid w:val="00984CB5"/>
    <w:rsid w:val="009A419B"/>
    <w:rsid w:val="009F4285"/>
    <w:rsid w:val="00A20A60"/>
    <w:rsid w:val="00A750C9"/>
    <w:rsid w:val="00A804F1"/>
    <w:rsid w:val="00A9658A"/>
    <w:rsid w:val="00AA46D3"/>
    <w:rsid w:val="00AC2DB8"/>
    <w:rsid w:val="00B00D82"/>
    <w:rsid w:val="00B15AA5"/>
    <w:rsid w:val="00B375CA"/>
    <w:rsid w:val="00B52E59"/>
    <w:rsid w:val="00B94044"/>
    <w:rsid w:val="00BA4DD5"/>
    <w:rsid w:val="00BB3EAA"/>
    <w:rsid w:val="00BB489B"/>
    <w:rsid w:val="00BD0D78"/>
    <w:rsid w:val="00BE50C5"/>
    <w:rsid w:val="00C04A9A"/>
    <w:rsid w:val="00C10D65"/>
    <w:rsid w:val="00C31F84"/>
    <w:rsid w:val="00C425DF"/>
    <w:rsid w:val="00C51DD6"/>
    <w:rsid w:val="00C54573"/>
    <w:rsid w:val="00C8444A"/>
    <w:rsid w:val="00C85C4E"/>
    <w:rsid w:val="00C924C0"/>
    <w:rsid w:val="00CB2010"/>
    <w:rsid w:val="00CB4703"/>
    <w:rsid w:val="00CE4BF1"/>
    <w:rsid w:val="00CE58F9"/>
    <w:rsid w:val="00CF0796"/>
    <w:rsid w:val="00CF164D"/>
    <w:rsid w:val="00D25D27"/>
    <w:rsid w:val="00D4324D"/>
    <w:rsid w:val="00D800E7"/>
    <w:rsid w:val="00D83B0B"/>
    <w:rsid w:val="00D83F70"/>
    <w:rsid w:val="00D87804"/>
    <w:rsid w:val="00DB7F3C"/>
    <w:rsid w:val="00DE0A89"/>
    <w:rsid w:val="00DF71E7"/>
    <w:rsid w:val="00E15D4E"/>
    <w:rsid w:val="00E4580A"/>
    <w:rsid w:val="00E501D1"/>
    <w:rsid w:val="00E503AA"/>
    <w:rsid w:val="00E51D78"/>
    <w:rsid w:val="00E65C16"/>
    <w:rsid w:val="00E80337"/>
    <w:rsid w:val="00E8042A"/>
    <w:rsid w:val="00E90FB2"/>
    <w:rsid w:val="00E95843"/>
    <w:rsid w:val="00EC0336"/>
    <w:rsid w:val="00ED5BE6"/>
    <w:rsid w:val="00EF121B"/>
    <w:rsid w:val="00F01FBB"/>
    <w:rsid w:val="00F36134"/>
    <w:rsid w:val="00F51710"/>
    <w:rsid w:val="00F955D5"/>
    <w:rsid w:val="00F969D8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1F29F"/>
  <w15:docId w15:val="{A8ECEF23-726B-4D17-A30A-60499995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E1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F36134"/>
    <w:pPr>
      <w:ind w:left="720"/>
      <w:contextualSpacing/>
    </w:pPr>
  </w:style>
  <w:style w:type="character" w:styleId="Tekstuvaramesta">
    <w:name w:val="Placeholder Text"/>
    <w:basedOn w:val="Podrazumevanifontpasusa"/>
    <w:uiPriority w:val="99"/>
    <w:semiHidden/>
    <w:rsid w:val="00F36134"/>
    <w:rPr>
      <w:color w:val="80808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F3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36134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Podrazumevanifontpasusa"/>
    <w:link w:val="Naslov2"/>
    <w:uiPriority w:val="9"/>
    <w:rsid w:val="008E1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Podrazumevanifontpasusa"/>
    <w:uiPriority w:val="99"/>
    <w:unhideWhenUsed/>
    <w:rsid w:val="008E1622"/>
    <w:rPr>
      <w:color w:val="0000FF" w:themeColor="hyperlink"/>
      <w:u w:val="single"/>
    </w:rPr>
  </w:style>
  <w:style w:type="paragraph" w:styleId="Zaglavljestranice">
    <w:name w:val="header"/>
    <w:basedOn w:val="Normal"/>
    <w:link w:val="ZaglavljestraniceChar"/>
    <w:uiPriority w:val="99"/>
    <w:unhideWhenUsed/>
    <w:rsid w:val="0029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959B7"/>
  </w:style>
  <w:style w:type="paragraph" w:styleId="Podnojestranice">
    <w:name w:val="footer"/>
    <w:basedOn w:val="Normal"/>
    <w:link w:val="PodnojestraniceChar"/>
    <w:uiPriority w:val="99"/>
    <w:unhideWhenUsed/>
    <w:rsid w:val="0029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959B7"/>
  </w:style>
  <w:style w:type="character" w:customStyle="1" w:styleId="Nerazreenopominjanje1">
    <w:name w:val="Nerazrešeno pominjanje1"/>
    <w:basedOn w:val="Podrazumevanifontpasusa"/>
    <w:uiPriority w:val="99"/>
    <w:semiHidden/>
    <w:unhideWhenUsed/>
    <w:rsid w:val="00E95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8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D800E7"/>
    <w:rPr>
      <w:b/>
      <w:bCs/>
    </w:rPr>
  </w:style>
  <w:style w:type="character" w:styleId="Nerazreenopominjanje">
    <w:name w:val="Unresolved Mention"/>
    <w:basedOn w:val="Podrazumevanifontpasusa"/>
    <w:uiPriority w:val="99"/>
    <w:semiHidden/>
    <w:unhideWhenUsed/>
    <w:rsid w:val="00F96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ksic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iksic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2EF5-F57B-469A-A2A9-71909FEC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Čolaković</dc:creator>
  <cp:lastModifiedBy>Biljana Pinjatić</cp:lastModifiedBy>
  <cp:revision>36</cp:revision>
  <cp:lastPrinted>2025-11-24T06:30:00Z</cp:lastPrinted>
  <dcterms:created xsi:type="dcterms:W3CDTF">2024-11-22T07:22:00Z</dcterms:created>
  <dcterms:modified xsi:type="dcterms:W3CDTF">2025-11-24T07:15:00Z</dcterms:modified>
</cp:coreProperties>
</file>