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64" w:rsidRDefault="00F43C64" w:rsidP="00AE338B">
      <w:pPr>
        <w:jc w:val="center"/>
      </w:pPr>
      <w:r>
        <w:rPr>
          <w:noProof/>
          <w:lang w:eastAsia="sr-Latn-M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-367665</wp:posOffset>
            </wp:positionV>
            <wp:extent cx="619125" cy="847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45" cy="85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C64" w:rsidRDefault="00F43C64" w:rsidP="00AE338B">
      <w:pPr>
        <w:jc w:val="center"/>
      </w:pPr>
    </w:p>
    <w:p w:rsidR="00BB3268" w:rsidRDefault="00BB3268" w:rsidP="00AE338B">
      <w:pPr>
        <w:jc w:val="center"/>
      </w:pPr>
    </w:p>
    <w:p w:rsidR="006970FE" w:rsidRPr="006970FE" w:rsidRDefault="006970FE" w:rsidP="00AE338B">
      <w:pPr>
        <w:jc w:val="center"/>
        <w:rPr>
          <w:b/>
          <w:i/>
          <w:sz w:val="28"/>
          <w:szCs w:val="28"/>
        </w:rPr>
      </w:pPr>
      <w:r w:rsidRPr="006970FE">
        <w:rPr>
          <w:b/>
          <w:i/>
          <w:sz w:val="28"/>
          <w:szCs w:val="28"/>
        </w:rPr>
        <w:t xml:space="preserve">JAVNI POZIV ZA UČEŠĆE NA </w:t>
      </w:r>
    </w:p>
    <w:p w:rsidR="00AE338B" w:rsidRDefault="006970FE" w:rsidP="00BB3268">
      <w:pPr>
        <w:jc w:val="center"/>
        <w:rPr>
          <w:b/>
          <w:i/>
          <w:sz w:val="28"/>
          <w:szCs w:val="28"/>
        </w:rPr>
      </w:pPr>
      <w:r w:rsidRPr="006970FE">
        <w:rPr>
          <w:b/>
          <w:i/>
          <w:sz w:val="28"/>
          <w:szCs w:val="28"/>
        </w:rPr>
        <w:t>X</w:t>
      </w:r>
      <w:r w:rsidR="0039052A">
        <w:rPr>
          <w:b/>
          <w:i/>
          <w:sz w:val="28"/>
          <w:szCs w:val="28"/>
        </w:rPr>
        <w:t>I</w:t>
      </w:r>
      <w:r w:rsidR="00F130AD">
        <w:rPr>
          <w:b/>
          <w:i/>
          <w:sz w:val="28"/>
          <w:szCs w:val="28"/>
        </w:rPr>
        <w:t>I</w:t>
      </w:r>
      <w:r w:rsidR="00BB2EBB">
        <w:rPr>
          <w:b/>
          <w:i/>
          <w:sz w:val="28"/>
          <w:szCs w:val="28"/>
        </w:rPr>
        <w:t xml:space="preserve"> </w:t>
      </w:r>
      <w:r w:rsidR="001C2B00">
        <w:rPr>
          <w:b/>
          <w:i/>
          <w:sz w:val="28"/>
          <w:szCs w:val="28"/>
        </w:rPr>
        <w:t xml:space="preserve">NOVOGODIŠNJEM </w:t>
      </w:r>
      <w:r w:rsidRPr="006970FE">
        <w:rPr>
          <w:b/>
          <w:i/>
          <w:sz w:val="28"/>
          <w:szCs w:val="28"/>
        </w:rPr>
        <w:t>SAJMU LOKALNIH PROIZVODA</w:t>
      </w:r>
      <w:r w:rsidR="00BB2EBB">
        <w:rPr>
          <w:b/>
          <w:i/>
          <w:sz w:val="28"/>
          <w:szCs w:val="28"/>
        </w:rPr>
        <w:t xml:space="preserve"> NA EVROPSKI NAČIN</w:t>
      </w:r>
    </w:p>
    <w:p w:rsidR="00BB3268" w:rsidRDefault="00BB3268" w:rsidP="00BB3268">
      <w:pPr>
        <w:jc w:val="center"/>
        <w:rPr>
          <w:b/>
          <w:i/>
          <w:sz w:val="28"/>
          <w:szCs w:val="28"/>
        </w:rPr>
      </w:pPr>
    </w:p>
    <w:p w:rsidR="00BB3268" w:rsidRPr="00BB3268" w:rsidRDefault="00BB3268" w:rsidP="00BB3268">
      <w:pPr>
        <w:jc w:val="center"/>
        <w:rPr>
          <w:b/>
          <w:i/>
          <w:sz w:val="28"/>
          <w:szCs w:val="28"/>
        </w:rPr>
      </w:pPr>
    </w:p>
    <w:p w:rsidR="00AE338B" w:rsidRDefault="006970FE" w:rsidP="00AE338B">
      <w:r>
        <w:t>Opština Nikšić p</w:t>
      </w:r>
      <w:r w:rsidR="00AE338B">
        <w:t>oziva poljoprivredne proizvođače i proizvođače suvenira, rukotvorina i umjetnina da uzmu učešće na</w:t>
      </w:r>
    </w:p>
    <w:p w:rsidR="00AE338B" w:rsidRDefault="00AE338B" w:rsidP="00AE338B">
      <w:r>
        <w:t xml:space="preserve"> </w:t>
      </w:r>
    </w:p>
    <w:p w:rsidR="00BB3268" w:rsidRDefault="00BB3268" w:rsidP="00AE338B"/>
    <w:p w:rsidR="00AE338B" w:rsidRDefault="0039052A" w:rsidP="00AE338B">
      <w:pPr>
        <w:jc w:val="center"/>
      </w:pPr>
      <w:r>
        <w:t xml:space="preserve"> XI</w:t>
      </w:r>
      <w:r w:rsidR="00F130AD">
        <w:t>I</w:t>
      </w:r>
      <w:r w:rsidR="00AE338B">
        <w:t xml:space="preserve"> </w:t>
      </w:r>
      <w:r w:rsidR="00353342">
        <w:t xml:space="preserve"> NOVOGODIŠNJEM </w:t>
      </w:r>
      <w:r w:rsidR="00AE338B">
        <w:t>SAJMU LOKALNIH PROIZVODA</w:t>
      </w:r>
      <w:r w:rsidR="00BB2EBB">
        <w:t xml:space="preserve"> NA EVROPSKI NAČIN</w:t>
      </w:r>
    </w:p>
    <w:p w:rsidR="00AE338B" w:rsidRDefault="00AE338B" w:rsidP="00AE338B"/>
    <w:p w:rsidR="009221C2" w:rsidRPr="00E83C04" w:rsidRDefault="00EF5F66" w:rsidP="00AE338B">
      <w:pPr>
        <w:rPr>
          <w:b/>
        </w:rPr>
      </w:pPr>
      <w:r>
        <w:rPr>
          <w:b/>
        </w:rPr>
        <w:t>Sajam</w:t>
      </w:r>
      <w:r w:rsidR="0039052A">
        <w:rPr>
          <w:b/>
        </w:rPr>
        <w:t xml:space="preserve"> će se održa</w:t>
      </w:r>
      <w:r w:rsidR="00A00EBD">
        <w:rPr>
          <w:b/>
        </w:rPr>
        <w:t>ti</w:t>
      </w:r>
      <w:r w:rsidR="00F130AD">
        <w:rPr>
          <w:b/>
        </w:rPr>
        <w:t xml:space="preserve"> od 26. do 28. decembra 2025</w:t>
      </w:r>
      <w:r w:rsidR="00A00EBD">
        <w:rPr>
          <w:b/>
        </w:rPr>
        <w:t>.</w:t>
      </w:r>
      <w:r w:rsidR="00AE338B" w:rsidRPr="00E83C04">
        <w:rPr>
          <w:b/>
        </w:rPr>
        <w:t xml:space="preserve"> godine, u</w:t>
      </w:r>
      <w:r w:rsidR="00E83C04">
        <w:rPr>
          <w:b/>
        </w:rPr>
        <w:t xml:space="preserve"> dvorani Sportskog centra</w:t>
      </w:r>
      <w:r w:rsidR="00AE338B" w:rsidRPr="00E83C04">
        <w:rPr>
          <w:b/>
        </w:rPr>
        <w:t xml:space="preserve"> </w:t>
      </w:r>
      <w:r w:rsidR="00E83C04">
        <w:rPr>
          <w:b/>
        </w:rPr>
        <w:t xml:space="preserve">u </w:t>
      </w:r>
      <w:r w:rsidR="00AE338B" w:rsidRPr="00E83C04">
        <w:rPr>
          <w:b/>
        </w:rPr>
        <w:t>Nikšić</w:t>
      </w:r>
      <w:r w:rsidR="00E83C04">
        <w:rPr>
          <w:b/>
        </w:rPr>
        <w:t>u</w:t>
      </w:r>
      <w:r w:rsidR="00AE338B" w:rsidRPr="00E83C04">
        <w:rPr>
          <w:b/>
        </w:rPr>
        <w:t>.</w:t>
      </w:r>
    </w:p>
    <w:p w:rsidR="007B3CEA" w:rsidRDefault="00AE338B" w:rsidP="00AE338B">
      <w:r>
        <w:t>Učešće na Sajmu je besplatno, a za izlagače su obezbijeđeni štandovi.</w:t>
      </w:r>
      <w:r w:rsidR="009221C2">
        <w:t xml:space="preserve"> </w:t>
      </w:r>
    </w:p>
    <w:p w:rsidR="0007207C" w:rsidRDefault="0007207C" w:rsidP="00AE338B">
      <w:r>
        <w:t>Sajam je humanitarnog karaktera, izlagači doni</w:t>
      </w:r>
      <w:r w:rsidR="00980DA9">
        <w:t>raju svoje proizvode</w:t>
      </w:r>
      <w:r w:rsidR="006213BC">
        <w:t xml:space="preserve"> za</w:t>
      </w:r>
      <w:r w:rsidR="00345098">
        <w:t xml:space="preserve"> socijalno ugrožene</w:t>
      </w:r>
      <w:r>
        <w:t xml:space="preserve"> sugrađane </w:t>
      </w:r>
      <w:r w:rsidR="00345098">
        <w:t>.</w:t>
      </w:r>
    </w:p>
    <w:p w:rsidR="009221C2" w:rsidRDefault="00AE338B" w:rsidP="00AE338B">
      <w:r>
        <w:t xml:space="preserve">Izlagači hrane i pića na Sajmu mogu biti samo proizvođači koji su upisani  u nekom od registara Ministarstva </w:t>
      </w:r>
      <w:r w:rsidR="009F68DA">
        <w:t>poljoprivrede, šumarstva i vodoprivrede</w:t>
      </w:r>
      <w:r>
        <w:t>.</w:t>
      </w:r>
    </w:p>
    <w:p w:rsidR="009221C2" w:rsidRDefault="00AE338B" w:rsidP="00AE338B">
      <w:r>
        <w:t xml:space="preserve">Rok </w:t>
      </w:r>
      <w:r w:rsidR="007F2052">
        <w:t xml:space="preserve">za </w:t>
      </w:r>
      <w:r w:rsidR="00BD41B9">
        <w:t>prijavu učešća na Sajm</w:t>
      </w:r>
      <w:r w:rsidR="00BB2EBB">
        <w:t>u je od 08</w:t>
      </w:r>
      <w:r w:rsidR="00F130AD">
        <w:t>.12.2025</w:t>
      </w:r>
      <w:r w:rsidR="0039052A">
        <w:t>. godine do</w:t>
      </w:r>
      <w:r w:rsidR="00353342">
        <w:t xml:space="preserve"> i sa 23</w:t>
      </w:r>
      <w:r w:rsidR="0039052A">
        <w:t>.</w:t>
      </w:r>
      <w:r w:rsidR="006B42CD">
        <w:t xml:space="preserve"> 12.</w:t>
      </w:r>
      <w:r w:rsidR="00F130AD">
        <w:t xml:space="preserve"> 2025</w:t>
      </w:r>
      <w:r w:rsidR="00EF1D02">
        <w:t>. godine</w:t>
      </w:r>
      <w:r>
        <w:t xml:space="preserve"> časova.</w:t>
      </w:r>
    </w:p>
    <w:p w:rsidR="00871B46" w:rsidRDefault="00871B46" w:rsidP="00AE338B">
      <w:r>
        <w:t>Prijava za učešće, uz neophodan dokaz o registraciji poljoprivrednog proizvođača se  mogu predati</w:t>
      </w:r>
      <w:r w:rsidR="00AE338B">
        <w:t xml:space="preserve"> u Sekretarijatu za finansije, razvoj i preduzetništvo,</w:t>
      </w:r>
      <w:r>
        <w:t xml:space="preserve"> u zgradi Opštine,</w:t>
      </w:r>
      <w:r w:rsidR="00AE338B">
        <w:t xml:space="preserve"> IV sprat,</w:t>
      </w:r>
      <w:r>
        <w:t xml:space="preserve"> kancelarija br. 3, putem e</w:t>
      </w:r>
      <w:r w:rsidR="00BB2EBB">
        <w:t>-</w:t>
      </w:r>
      <w:r w:rsidR="00364B20">
        <w:t>mail adresa</w:t>
      </w:r>
      <w:r w:rsidR="006213BC">
        <w:t>:</w:t>
      </w:r>
      <w:r w:rsidR="00364B20">
        <w:t xml:space="preserve"> </w:t>
      </w:r>
      <w:hyperlink r:id="rId9" w:history="1">
        <w:r w:rsidR="00364B20" w:rsidRPr="00836C70">
          <w:rPr>
            <w:rStyle w:val="Hyperlink"/>
          </w:rPr>
          <w:t>biljana.zoric@niksic.me</w:t>
        </w:r>
      </w:hyperlink>
      <w:r w:rsidR="00364B20">
        <w:t xml:space="preserve"> i</w:t>
      </w:r>
      <w:r>
        <w:t xml:space="preserve"> </w:t>
      </w:r>
      <w:hyperlink r:id="rId10" w:history="1">
        <w:r w:rsidR="00F130AD" w:rsidRPr="003557F6">
          <w:rPr>
            <w:rStyle w:val="Hyperlink"/>
          </w:rPr>
          <w:t>gordana.colakovic@niksic.me</w:t>
        </w:r>
      </w:hyperlink>
      <w:r w:rsidR="00F130AD">
        <w:t xml:space="preserve"> </w:t>
      </w:r>
      <w:r>
        <w:t>ili putem pošte Opština Nikšić, Njegoševa 18, 81400 Nikšić.</w:t>
      </w:r>
    </w:p>
    <w:p w:rsidR="006213BC" w:rsidRPr="00251D8A" w:rsidRDefault="00251D8A" w:rsidP="00A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6B42CD">
        <w:rPr>
          <w:rFonts w:ascii="Times New Roman" w:hAnsi="Times New Roman" w:cs="Times New Roman"/>
        </w:rPr>
        <w:t>ziv kao i prijava za učešće</w:t>
      </w:r>
      <w:r w:rsidR="006213BC">
        <w:rPr>
          <w:rFonts w:ascii="Times New Roman" w:hAnsi="Times New Roman" w:cs="Times New Roman"/>
        </w:rPr>
        <w:t xml:space="preserve"> na Sajmu</w:t>
      </w:r>
      <w:r w:rsidR="006B4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mogu</w:t>
      </w:r>
      <w:r w:rsidR="007F2052">
        <w:rPr>
          <w:rFonts w:ascii="Times New Roman" w:hAnsi="Times New Roman" w:cs="Times New Roman"/>
        </w:rPr>
        <w:t xml:space="preserve"> se</w:t>
      </w:r>
      <w:r w:rsidR="006213BC">
        <w:rPr>
          <w:rFonts w:ascii="Times New Roman" w:hAnsi="Times New Roman" w:cs="Times New Roman"/>
        </w:rPr>
        <w:t xml:space="preserve"> preuzeti sa </w:t>
      </w:r>
      <w:r>
        <w:rPr>
          <w:rFonts w:ascii="Times New Roman" w:hAnsi="Times New Roman" w:cs="Times New Roman"/>
        </w:rPr>
        <w:t>saj</w:t>
      </w:r>
      <w:r w:rsidR="006213BC">
        <w:rPr>
          <w:rFonts w:ascii="Times New Roman" w:hAnsi="Times New Roman" w:cs="Times New Roman"/>
        </w:rPr>
        <w:t>ta</w:t>
      </w:r>
      <w:r w:rsidR="007844FA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pštine Nikšić </w:t>
      </w:r>
      <w:hyperlink r:id="rId11" w:history="1">
        <w:r w:rsidRPr="002234C3">
          <w:rPr>
            <w:rStyle w:val="Hyperlink"/>
            <w:rFonts w:ascii="Times New Roman" w:hAnsi="Times New Roman" w:cs="Times New Roman"/>
          </w:rPr>
          <w:t>www.niksic.me</w:t>
        </w:r>
      </w:hyperlink>
      <w:r>
        <w:rPr>
          <w:rFonts w:ascii="Times New Roman" w:hAnsi="Times New Roman" w:cs="Times New Roman"/>
        </w:rPr>
        <w:t>.</w:t>
      </w:r>
    </w:p>
    <w:p w:rsidR="00A509AF" w:rsidRDefault="00AE338B" w:rsidP="00AE338B">
      <w:r>
        <w:t>Sve</w:t>
      </w:r>
      <w:r w:rsidR="006213BC">
        <w:t xml:space="preserve"> neophodne </w:t>
      </w:r>
      <w:r>
        <w:t xml:space="preserve"> informacije </w:t>
      </w:r>
      <w:r w:rsidR="006213BC">
        <w:t xml:space="preserve">vezane za prijave i učešće na sajmu mogu se dobiti </w:t>
      </w:r>
      <w:r w:rsidR="00980DA9">
        <w:t xml:space="preserve"> </w:t>
      </w:r>
      <w:r w:rsidR="0039052A">
        <w:t xml:space="preserve"> na broj</w:t>
      </w:r>
      <w:r w:rsidR="00BB2EBB">
        <w:t>eve</w:t>
      </w:r>
      <w:r w:rsidR="007844FA">
        <w:t xml:space="preserve"> telefona: 069/607-451</w:t>
      </w:r>
      <w:r w:rsidR="006213BC">
        <w:t xml:space="preserve"> Biljana Zorić </w:t>
      </w:r>
      <w:r w:rsidR="007844FA">
        <w:t xml:space="preserve"> i </w:t>
      </w:r>
      <w:r w:rsidR="006213BC">
        <w:t xml:space="preserve">068/900-900 </w:t>
      </w:r>
      <w:r w:rsidR="00F130AD">
        <w:t xml:space="preserve"> Gordana Čolaković.</w:t>
      </w:r>
    </w:p>
    <w:p w:rsidR="0012249D" w:rsidRPr="0012249D" w:rsidRDefault="00AE338B" w:rsidP="00AE338B">
      <w:r>
        <w:t>Organizator Sajma je Opština Nikšić, uz podršku</w:t>
      </w:r>
      <w:r w:rsidR="0053167F">
        <w:t xml:space="preserve"> Ministarstva poljoprivrede, šumarstva i vodoprivre</w:t>
      </w:r>
      <w:r w:rsidR="00BB3268">
        <w:t>de</w:t>
      </w:r>
      <w:r w:rsidR="003F6051">
        <w:t>,</w:t>
      </w:r>
      <w:r w:rsidR="0053167F">
        <w:t xml:space="preserve"> </w:t>
      </w:r>
      <w:r w:rsidR="00F130AD">
        <w:t>Mi</w:t>
      </w:r>
      <w:r w:rsidR="00BB2EBB">
        <w:t>nistarstva Evropskih poslova,</w:t>
      </w:r>
      <w:r w:rsidR="003F6051">
        <w:t xml:space="preserve"> </w:t>
      </w:r>
      <w:r w:rsidR="00701337">
        <w:t xml:space="preserve">Ministarstva turizma, </w:t>
      </w:r>
      <w:r>
        <w:t>Turističke organizacije N</w:t>
      </w:r>
      <w:r w:rsidR="00A21312">
        <w:t>ikšić, Sportskog centra Nikšić,</w:t>
      </w:r>
      <w:r w:rsidR="003161BA">
        <w:t xml:space="preserve"> Alter Modus banke</w:t>
      </w:r>
      <w:r w:rsidR="007E0586">
        <w:t>,</w:t>
      </w:r>
      <w:r w:rsidR="00EF1D02" w:rsidRPr="00EF1D02">
        <w:t xml:space="preserve"> </w:t>
      </w:r>
      <w:r w:rsidR="00EF1D02">
        <w:t>F</w:t>
      </w:r>
      <w:r w:rsidR="00EF1D02" w:rsidRPr="00EF1D02">
        <w:t>ondacije Volonteri Crne Gore</w:t>
      </w:r>
      <w:r w:rsidR="00EF1D02">
        <w:t>,</w:t>
      </w:r>
      <w:r>
        <w:t xml:space="preserve"> a medijski sponzor je Radio televizija Nikšić.</w:t>
      </w:r>
      <w:r w:rsidR="00701337">
        <w:t xml:space="preserve"> </w:t>
      </w:r>
      <w:r w:rsidR="00531CDF">
        <w:t>Grad partner ovogodišnjem Sajmu je Opština Žabljak.</w:t>
      </w:r>
      <w:bookmarkStart w:id="0" w:name="_GoBack"/>
      <w:bookmarkEnd w:id="0"/>
    </w:p>
    <w:sectPr w:rsidR="0012249D" w:rsidRPr="0012249D" w:rsidSect="00892FE1"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2F" w:rsidRDefault="00326B2F" w:rsidP="0012249D">
      <w:r>
        <w:separator/>
      </w:r>
    </w:p>
  </w:endnote>
  <w:endnote w:type="continuationSeparator" w:id="0">
    <w:p w:rsidR="00326B2F" w:rsidRDefault="00326B2F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2F" w:rsidRDefault="00326B2F" w:rsidP="0012249D">
      <w:r>
        <w:separator/>
      </w:r>
    </w:p>
  </w:footnote>
  <w:footnote w:type="continuationSeparator" w:id="0">
    <w:p w:rsidR="00326B2F" w:rsidRDefault="00326B2F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871B46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A00EBD">
      <w:rPr>
        <w:bCs/>
        <w:noProof/>
      </w:rPr>
      <w:t>1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8B"/>
    <w:rsid w:val="00027639"/>
    <w:rsid w:val="00037B9D"/>
    <w:rsid w:val="00057A03"/>
    <w:rsid w:val="00057C4A"/>
    <w:rsid w:val="0007207C"/>
    <w:rsid w:val="000829B1"/>
    <w:rsid w:val="00097488"/>
    <w:rsid w:val="000C35BE"/>
    <w:rsid w:val="00110C63"/>
    <w:rsid w:val="0012249D"/>
    <w:rsid w:val="001349F4"/>
    <w:rsid w:val="00143737"/>
    <w:rsid w:val="00147901"/>
    <w:rsid w:val="00150A6E"/>
    <w:rsid w:val="00186120"/>
    <w:rsid w:val="001C1F93"/>
    <w:rsid w:val="001C2B00"/>
    <w:rsid w:val="001E1D27"/>
    <w:rsid w:val="002152A2"/>
    <w:rsid w:val="002241F9"/>
    <w:rsid w:val="00235CB3"/>
    <w:rsid w:val="00251D8A"/>
    <w:rsid w:val="002608D8"/>
    <w:rsid w:val="002970CE"/>
    <w:rsid w:val="003161BA"/>
    <w:rsid w:val="00325DBE"/>
    <w:rsid w:val="00325EFA"/>
    <w:rsid w:val="00326B2F"/>
    <w:rsid w:val="0034432E"/>
    <w:rsid w:val="00345098"/>
    <w:rsid w:val="00353342"/>
    <w:rsid w:val="00357082"/>
    <w:rsid w:val="00363EF6"/>
    <w:rsid w:val="00364B20"/>
    <w:rsid w:val="0039052A"/>
    <w:rsid w:val="003F37FC"/>
    <w:rsid w:val="003F6051"/>
    <w:rsid w:val="004D4EE3"/>
    <w:rsid w:val="004E4E9D"/>
    <w:rsid w:val="004F6020"/>
    <w:rsid w:val="00504D64"/>
    <w:rsid w:val="00517C70"/>
    <w:rsid w:val="0053167F"/>
    <w:rsid w:val="00531CDF"/>
    <w:rsid w:val="005606DA"/>
    <w:rsid w:val="005A0357"/>
    <w:rsid w:val="005F5629"/>
    <w:rsid w:val="00612ED9"/>
    <w:rsid w:val="006213BC"/>
    <w:rsid w:val="006234E5"/>
    <w:rsid w:val="00652AED"/>
    <w:rsid w:val="006970FE"/>
    <w:rsid w:val="006B42CD"/>
    <w:rsid w:val="006D397A"/>
    <w:rsid w:val="006D6667"/>
    <w:rsid w:val="006D769B"/>
    <w:rsid w:val="006F1884"/>
    <w:rsid w:val="00701337"/>
    <w:rsid w:val="007844FA"/>
    <w:rsid w:val="007B3CEA"/>
    <w:rsid w:val="007B71AD"/>
    <w:rsid w:val="007D57F1"/>
    <w:rsid w:val="007E0586"/>
    <w:rsid w:val="007F2052"/>
    <w:rsid w:val="008376FA"/>
    <w:rsid w:val="00844BC7"/>
    <w:rsid w:val="00871B46"/>
    <w:rsid w:val="00873B88"/>
    <w:rsid w:val="00892FE1"/>
    <w:rsid w:val="0089657B"/>
    <w:rsid w:val="008B4ADB"/>
    <w:rsid w:val="008C4978"/>
    <w:rsid w:val="009221C2"/>
    <w:rsid w:val="009303E8"/>
    <w:rsid w:val="009736C6"/>
    <w:rsid w:val="00980DA9"/>
    <w:rsid w:val="00981B72"/>
    <w:rsid w:val="009923BC"/>
    <w:rsid w:val="009A0BB3"/>
    <w:rsid w:val="009B18BA"/>
    <w:rsid w:val="009C13A8"/>
    <w:rsid w:val="009F68DA"/>
    <w:rsid w:val="009F6E6E"/>
    <w:rsid w:val="00A00EBD"/>
    <w:rsid w:val="00A018AF"/>
    <w:rsid w:val="00A14CAA"/>
    <w:rsid w:val="00A21312"/>
    <w:rsid w:val="00A509AF"/>
    <w:rsid w:val="00A7723C"/>
    <w:rsid w:val="00AE338B"/>
    <w:rsid w:val="00B169B1"/>
    <w:rsid w:val="00B512EB"/>
    <w:rsid w:val="00B83CAD"/>
    <w:rsid w:val="00BB2EBB"/>
    <w:rsid w:val="00BB3268"/>
    <w:rsid w:val="00BC6D6A"/>
    <w:rsid w:val="00BD41B9"/>
    <w:rsid w:val="00C133F6"/>
    <w:rsid w:val="00C1577D"/>
    <w:rsid w:val="00C35525"/>
    <w:rsid w:val="00C37303"/>
    <w:rsid w:val="00C66683"/>
    <w:rsid w:val="00CC33A4"/>
    <w:rsid w:val="00CD37F2"/>
    <w:rsid w:val="00CE65FC"/>
    <w:rsid w:val="00D72BD5"/>
    <w:rsid w:val="00DE72F4"/>
    <w:rsid w:val="00E101A9"/>
    <w:rsid w:val="00E83C04"/>
    <w:rsid w:val="00EA757B"/>
    <w:rsid w:val="00ED14B0"/>
    <w:rsid w:val="00EF1D02"/>
    <w:rsid w:val="00EF5F66"/>
    <w:rsid w:val="00F130AD"/>
    <w:rsid w:val="00F13387"/>
    <w:rsid w:val="00F43C64"/>
    <w:rsid w:val="00F574B7"/>
    <w:rsid w:val="00F60433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30575-B67F-4FBC-8FB7-F26D680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F1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ksic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dana.colakovic@niksic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jana.zoric@niksic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D711-5234-4ECF-A13F-2E51F4BE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Čolaković</dc:creator>
  <cp:lastModifiedBy>Gordana Čolaković</cp:lastModifiedBy>
  <cp:revision>15</cp:revision>
  <cp:lastPrinted>2024-11-28T10:43:00Z</cp:lastPrinted>
  <dcterms:created xsi:type="dcterms:W3CDTF">2024-11-28T10:57:00Z</dcterms:created>
  <dcterms:modified xsi:type="dcterms:W3CDTF">2025-12-08T11:52:00Z</dcterms:modified>
</cp:coreProperties>
</file>