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9305" w14:textId="77777777" w:rsidR="00614A59" w:rsidRPr="006C0DD2" w:rsidRDefault="00614A59" w:rsidP="000B5290">
      <w:pPr>
        <w:jc w:val="center"/>
        <w:rPr>
          <w:rFonts w:ascii="Cambria" w:hAnsi="Cambria" w:cs="Arial"/>
          <w:b/>
          <w:i/>
          <w:sz w:val="44"/>
          <w:szCs w:val="44"/>
        </w:rPr>
      </w:pPr>
    </w:p>
    <w:p w14:paraId="6954E215" w14:textId="77777777" w:rsidR="000B5290" w:rsidRPr="006C0DD2" w:rsidRDefault="00F954EE" w:rsidP="000B5290">
      <w:pPr>
        <w:jc w:val="center"/>
        <w:rPr>
          <w:rFonts w:ascii="Cambria" w:hAnsi="Cambria" w:cs="Arial"/>
          <w:b/>
          <w:i/>
          <w:sz w:val="44"/>
          <w:szCs w:val="44"/>
        </w:rPr>
      </w:pPr>
      <w:r w:rsidRPr="006C0DD2">
        <w:rPr>
          <w:rFonts w:ascii="Cambria" w:hAnsi="Cambria" w:cs="Arial"/>
          <w:b/>
          <w:i/>
          <w:sz w:val="44"/>
          <w:szCs w:val="44"/>
        </w:rPr>
        <w:t xml:space="preserve"> </w:t>
      </w:r>
      <w:r w:rsidR="000B5290" w:rsidRPr="006C0DD2">
        <w:rPr>
          <w:rFonts w:ascii="Cambria" w:hAnsi="Cambria" w:cs="Arial"/>
          <w:b/>
          <w:i/>
          <w:sz w:val="44"/>
          <w:szCs w:val="44"/>
        </w:rPr>
        <w:t>O b r a z l o ž e nj e</w:t>
      </w:r>
    </w:p>
    <w:p w14:paraId="78723377" w14:textId="77777777" w:rsidR="000B5290" w:rsidRPr="006C0DD2" w:rsidRDefault="000B5290" w:rsidP="000B5290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14:paraId="502D5564" w14:textId="77777777" w:rsidR="0011758E" w:rsidRPr="006C0DD2" w:rsidRDefault="0011758E" w:rsidP="000B5290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14:paraId="7631AC3A" w14:textId="77777777" w:rsidR="000B0F2B" w:rsidRPr="006C0DD2" w:rsidRDefault="000B0F2B" w:rsidP="000B5290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14:paraId="6AA9112C" w14:textId="77777777" w:rsidR="000B5290" w:rsidRPr="006C0DD2" w:rsidRDefault="000B5290" w:rsidP="000B5290">
      <w:pPr>
        <w:jc w:val="both"/>
        <w:rPr>
          <w:rFonts w:ascii="Cambria" w:hAnsi="Cambria" w:cs="Arial"/>
          <w:b/>
          <w:i/>
          <w:sz w:val="28"/>
          <w:szCs w:val="28"/>
          <w:u w:val="single"/>
        </w:rPr>
      </w:pPr>
      <w:r w:rsidRPr="006C0DD2">
        <w:rPr>
          <w:rFonts w:ascii="Cambria" w:hAnsi="Cambria" w:cs="Arial"/>
          <w:b/>
          <w:i/>
          <w:sz w:val="32"/>
          <w:szCs w:val="32"/>
        </w:rPr>
        <w:tab/>
      </w:r>
      <w:r w:rsidRPr="006C0DD2">
        <w:rPr>
          <w:rFonts w:ascii="Cambria" w:hAnsi="Cambria" w:cs="Arial"/>
          <w:b/>
          <w:i/>
          <w:sz w:val="28"/>
          <w:szCs w:val="28"/>
          <w:u w:val="single"/>
        </w:rPr>
        <w:t>Pravni osnov</w:t>
      </w:r>
    </w:p>
    <w:p w14:paraId="7304B899" w14:textId="77777777" w:rsidR="000B0F2B" w:rsidRPr="006C0DD2" w:rsidRDefault="000B0F2B" w:rsidP="000B5290">
      <w:pPr>
        <w:jc w:val="both"/>
        <w:rPr>
          <w:rFonts w:ascii="Cambria" w:hAnsi="Cambria" w:cs="Arial"/>
          <w:b/>
          <w:i/>
          <w:sz w:val="28"/>
          <w:szCs w:val="28"/>
          <w:u w:val="single"/>
        </w:rPr>
      </w:pPr>
    </w:p>
    <w:p w14:paraId="172AA9D7" w14:textId="77777777" w:rsidR="000B5290" w:rsidRPr="006C0DD2" w:rsidRDefault="000B5290" w:rsidP="000B5290">
      <w:pPr>
        <w:jc w:val="both"/>
        <w:rPr>
          <w:rFonts w:ascii="Cambria" w:hAnsi="Cambria" w:cs="Arial"/>
          <w:b/>
          <w:i/>
          <w:u w:val="single"/>
        </w:rPr>
      </w:pPr>
    </w:p>
    <w:p w14:paraId="5AC25214" w14:textId="77777777" w:rsidR="00321E66" w:rsidRPr="006C0DD2" w:rsidRDefault="000B0F2B" w:rsidP="00321E66">
      <w:pPr>
        <w:jc w:val="both"/>
        <w:outlineLvl w:val="0"/>
        <w:rPr>
          <w:rFonts w:ascii="Cambria" w:hAnsi="Cambria" w:cs="Arial"/>
          <w:noProof/>
        </w:rPr>
      </w:pPr>
      <w:r w:rsidRPr="006C0DD2">
        <w:rPr>
          <w:rFonts w:ascii="Cambria" w:hAnsi="Cambria" w:cs="Arial"/>
        </w:rPr>
        <w:t xml:space="preserve">       </w:t>
      </w:r>
      <w:r w:rsidR="00321E66" w:rsidRPr="006C0DD2">
        <w:rPr>
          <w:rFonts w:ascii="Cambria" w:hAnsi="Cambria" w:cs="Arial"/>
          <w:b/>
          <w:i/>
          <w:u w:val="single"/>
        </w:rPr>
        <w:t xml:space="preserve">Pravni osnov </w:t>
      </w:r>
      <w:r w:rsidR="00321E66" w:rsidRPr="006C0DD2">
        <w:rPr>
          <w:rFonts w:ascii="Cambria" w:hAnsi="Cambria" w:cs="Arial"/>
        </w:rPr>
        <w:t>za donošenje Odluke o budžetu opštine Nikšić za 20</w:t>
      </w:r>
      <w:r w:rsidR="00223BD5" w:rsidRPr="006C0DD2">
        <w:rPr>
          <w:rFonts w:ascii="Cambria" w:hAnsi="Cambria" w:cs="Arial"/>
        </w:rPr>
        <w:t>2</w:t>
      </w:r>
      <w:r w:rsidR="00F7155B" w:rsidRPr="006C0DD2">
        <w:rPr>
          <w:rFonts w:ascii="Cambria" w:hAnsi="Cambria" w:cs="Arial"/>
        </w:rPr>
        <w:t>1</w:t>
      </w:r>
      <w:r w:rsidR="00321E66" w:rsidRPr="006C0DD2">
        <w:rPr>
          <w:rFonts w:ascii="Cambria" w:hAnsi="Cambria" w:cs="Arial"/>
        </w:rPr>
        <w:t xml:space="preserve">. godinu sadržan je u odredbama Zakona o budžetu </w:t>
      </w:r>
      <w:r w:rsidR="00321E66" w:rsidRPr="006C0DD2">
        <w:rPr>
          <w:rFonts w:ascii="Cambria" w:hAnsi="Cambria" w:cs="Arial"/>
          <w:bCs/>
          <w:color w:val="000000"/>
        </w:rPr>
        <w:t>i fiskalnoj odgovornosti (</w:t>
      </w:r>
      <w:r w:rsidR="008F2499" w:rsidRPr="006C0DD2">
        <w:rPr>
          <w:rFonts w:ascii="Cambria" w:hAnsi="Cambria" w:cs="Arial"/>
          <w:bCs/>
          <w:color w:val="000000"/>
        </w:rPr>
        <w:t>„</w:t>
      </w:r>
      <w:r w:rsidR="00321E66" w:rsidRPr="006C0DD2">
        <w:rPr>
          <w:rFonts w:ascii="Cambria" w:hAnsi="Cambria" w:cs="Arial"/>
          <w:bCs/>
          <w:color w:val="000000"/>
        </w:rPr>
        <w:t xml:space="preserve">Službeni list </w:t>
      </w:r>
      <w:r w:rsidR="008F2499" w:rsidRPr="006C0DD2">
        <w:rPr>
          <w:rFonts w:ascii="Cambria" w:hAnsi="Cambria" w:cs="Arial"/>
          <w:bCs/>
          <w:color w:val="000000"/>
        </w:rPr>
        <w:t>CG</w:t>
      </w:r>
      <w:r w:rsidR="00321E66" w:rsidRPr="006C0DD2">
        <w:rPr>
          <w:rFonts w:ascii="Cambria" w:hAnsi="Cambria" w:cs="Arial"/>
          <w:bCs/>
          <w:color w:val="000000"/>
        </w:rPr>
        <w:t xml:space="preserve">", br. 20/14,  56/14 i 70/17, 04/18 i 55/18), </w:t>
      </w:r>
      <w:r w:rsidR="00321E66" w:rsidRPr="006C0DD2">
        <w:rPr>
          <w:rFonts w:ascii="Cambria" w:hAnsi="Cambria" w:cs="Arial"/>
        </w:rPr>
        <w:t xml:space="preserve">Zakona o finansiranju lokalne samouprave </w:t>
      </w:r>
      <w:r w:rsidR="00321E66" w:rsidRPr="006C0DD2">
        <w:rPr>
          <w:rFonts w:ascii="Cambria" w:hAnsi="Cambria" w:cs="Arial"/>
          <w:noProof/>
        </w:rPr>
        <w:t>(</w:t>
      </w:r>
      <w:r w:rsidR="008F2499" w:rsidRPr="006C0DD2">
        <w:rPr>
          <w:rFonts w:ascii="Cambria" w:hAnsi="Cambria" w:cs="Arial"/>
          <w:noProof/>
        </w:rPr>
        <w:t>„</w:t>
      </w:r>
      <w:r w:rsidR="00321E66" w:rsidRPr="006C0DD2">
        <w:rPr>
          <w:rFonts w:ascii="Cambria" w:hAnsi="Cambria" w:cs="Arial"/>
          <w:noProof/>
        </w:rPr>
        <w:t>Službeni list</w:t>
      </w:r>
      <w:r w:rsidR="008F2499" w:rsidRPr="006C0DD2">
        <w:rPr>
          <w:rFonts w:ascii="Cambria" w:hAnsi="Cambria" w:cs="Arial"/>
          <w:noProof/>
        </w:rPr>
        <w:t xml:space="preserve"> CG</w:t>
      </w:r>
      <w:r w:rsidR="00321E66" w:rsidRPr="006C0DD2">
        <w:rPr>
          <w:rFonts w:ascii="Cambria" w:hAnsi="Cambria" w:cs="Arial"/>
          <w:noProof/>
        </w:rPr>
        <w:t>’’ br</w:t>
      </w:r>
      <w:r w:rsidR="008F2499" w:rsidRPr="006C0DD2">
        <w:rPr>
          <w:rFonts w:ascii="Cambria" w:hAnsi="Cambria" w:cs="Arial"/>
          <w:noProof/>
        </w:rPr>
        <w:t xml:space="preserve">oj 03/19), </w:t>
      </w:r>
      <w:r w:rsidR="00321E66" w:rsidRPr="006C0DD2">
        <w:rPr>
          <w:rFonts w:ascii="Cambria" w:hAnsi="Cambria" w:cs="Arial"/>
          <w:noProof/>
        </w:rPr>
        <w:t xml:space="preserve"> Zakona o lokalnoj samoupravi </w:t>
      </w:r>
      <w:r w:rsidR="00321E66" w:rsidRPr="006C0DD2">
        <w:rPr>
          <w:rFonts w:ascii="Cambria" w:hAnsi="Cambria" w:cs="Arial"/>
          <w:lang w:val="sr-Cyrl-CS"/>
        </w:rPr>
        <w:t>(</w:t>
      </w:r>
      <w:r w:rsidR="00321E66" w:rsidRPr="006C0DD2">
        <w:rPr>
          <w:rFonts w:ascii="Cambria" w:hAnsi="Cambria" w:cs="Arial"/>
        </w:rPr>
        <w:t xml:space="preserve">„Službeni list </w:t>
      </w:r>
      <w:r w:rsidR="008F2499" w:rsidRPr="006C0DD2">
        <w:rPr>
          <w:rFonts w:ascii="Cambria" w:hAnsi="Cambria" w:cs="Arial"/>
        </w:rPr>
        <w:t>CG</w:t>
      </w:r>
      <w:r w:rsidR="00321E66" w:rsidRPr="006C0DD2">
        <w:rPr>
          <w:rFonts w:ascii="Cambria" w:hAnsi="Cambria" w:cs="Arial"/>
        </w:rPr>
        <w:t>“, br</w:t>
      </w:r>
      <w:r w:rsidR="008F2499" w:rsidRPr="006C0DD2">
        <w:rPr>
          <w:rFonts w:ascii="Cambria" w:hAnsi="Cambria" w:cs="Arial"/>
        </w:rPr>
        <w:t>.</w:t>
      </w:r>
      <w:r w:rsidR="00321E66" w:rsidRPr="006C0DD2">
        <w:rPr>
          <w:rFonts w:ascii="Cambria" w:hAnsi="Cambria" w:cs="Arial"/>
        </w:rPr>
        <w:t xml:space="preserve"> 02/18</w:t>
      </w:r>
      <w:r w:rsidR="00970983" w:rsidRPr="006C0DD2">
        <w:rPr>
          <w:rFonts w:ascii="Cambria" w:hAnsi="Cambria" w:cs="Arial"/>
        </w:rPr>
        <w:t>,</w:t>
      </w:r>
      <w:r w:rsidR="00321E66" w:rsidRPr="006C0DD2">
        <w:rPr>
          <w:rFonts w:ascii="Cambria" w:hAnsi="Cambria" w:cs="Arial"/>
        </w:rPr>
        <w:t xml:space="preserve"> </w:t>
      </w:r>
      <w:r w:rsidR="008F2499" w:rsidRPr="006C0DD2">
        <w:rPr>
          <w:rFonts w:ascii="Cambria" w:hAnsi="Cambria" w:cs="Arial"/>
        </w:rPr>
        <w:t>34/19</w:t>
      </w:r>
      <w:r w:rsidR="00970983" w:rsidRPr="006C0DD2">
        <w:rPr>
          <w:rFonts w:ascii="Cambria" w:hAnsi="Cambria" w:cs="Arial"/>
        </w:rPr>
        <w:t xml:space="preserve"> i 38/20</w:t>
      </w:r>
      <w:r w:rsidR="008F2499" w:rsidRPr="006C0DD2">
        <w:rPr>
          <w:rFonts w:ascii="Cambria" w:hAnsi="Cambria" w:cs="Arial"/>
        </w:rPr>
        <w:t xml:space="preserve">) i </w:t>
      </w:r>
      <w:r w:rsidR="00321E66" w:rsidRPr="006C0DD2">
        <w:rPr>
          <w:rFonts w:ascii="Cambria" w:hAnsi="Cambria" w:cs="Arial"/>
        </w:rPr>
        <w:t xml:space="preserve">Statuta opštine Nikšić </w:t>
      </w:r>
      <w:r w:rsidR="00321E66" w:rsidRPr="006C0DD2">
        <w:rPr>
          <w:rFonts w:ascii="Cambria" w:hAnsi="Cambria" w:cs="Arial"/>
          <w:noProof/>
        </w:rPr>
        <w:t xml:space="preserve">(„Službeni list </w:t>
      </w:r>
      <w:r w:rsidR="008F2499" w:rsidRPr="006C0DD2">
        <w:rPr>
          <w:rFonts w:ascii="Cambria" w:hAnsi="Cambria" w:cs="Arial"/>
          <w:noProof/>
        </w:rPr>
        <w:t>CG</w:t>
      </w:r>
      <w:r w:rsidR="00321E66" w:rsidRPr="006C0DD2">
        <w:rPr>
          <w:rFonts w:ascii="Cambria" w:hAnsi="Cambria" w:cs="Arial"/>
          <w:noProof/>
        </w:rPr>
        <w:t>“- opštinski propisi broj 31/18).</w:t>
      </w:r>
    </w:p>
    <w:p w14:paraId="6BD3B336" w14:textId="77777777" w:rsidR="00321E66" w:rsidRPr="006C0DD2" w:rsidRDefault="00321E66" w:rsidP="00321E66">
      <w:pPr>
        <w:jc w:val="both"/>
        <w:rPr>
          <w:rFonts w:ascii="Cambria" w:hAnsi="Cambria" w:cs="Arial"/>
          <w:u w:val="single"/>
        </w:rPr>
      </w:pPr>
    </w:p>
    <w:p w14:paraId="338F18AD" w14:textId="77777777" w:rsidR="00321E66" w:rsidRPr="006C0DD2" w:rsidRDefault="00321E66" w:rsidP="00321E66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6C0DD2">
        <w:rPr>
          <w:rFonts w:ascii="Cambria" w:hAnsi="Cambria" w:cs="Arial"/>
        </w:rPr>
        <w:t xml:space="preserve">Član 3 Zakona o budžetu </w:t>
      </w:r>
      <w:r w:rsidRPr="006C0DD2">
        <w:rPr>
          <w:rFonts w:ascii="Cambria" w:hAnsi="Cambria" w:cs="Arial"/>
          <w:bCs/>
          <w:color w:val="000000"/>
        </w:rPr>
        <w:t xml:space="preserve">i fiskalnoj odgovornosti </w:t>
      </w:r>
      <w:r w:rsidRPr="006C0DD2">
        <w:rPr>
          <w:rFonts w:ascii="Cambria" w:hAnsi="Cambria" w:cs="Arial"/>
        </w:rPr>
        <w:t xml:space="preserve">propisuje da je </w:t>
      </w:r>
      <w:r w:rsidR="00564D2C" w:rsidRPr="006C0DD2">
        <w:rPr>
          <w:rFonts w:ascii="Cambria" w:hAnsi="Cambria" w:cs="Arial"/>
          <w:color w:val="000000"/>
        </w:rPr>
        <w:t>b</w:t>
      </w:r>
      <w:r w:rsidRPr="006C0DD2">
        <w:rPr>
          <w:rFonts w:ascii="Cambria" w:hAnsi="Cambria" w:cs="Arial"/>
          <w:color w:val="000000"/>
        </w:rPr>
        <w:t>udžet finansijski plan baziran na godišnjim procjenama primitaka i izdataka, da se donosi za fiskalnu godinu i važi u godini za koju je donijet, te da je fiskalna godina kalendarska godina, a član 4 propisuje šta budžet sadrži.</w:t>
      </w:r>
    </w:p>
    <w:p w14:paraId="13B27AA5" w14:textId="77777777" w:rsidR="00321E66" w:rsidRPr="006C0DD2" w:rsidRDefault="00321E66" w:rsidP="00321E66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4117BE98" w14:textId="77777777" w:rsidR="00321E66" w:rsidRPr="006C0DD2" w:rsidRDefault="00321E66" w:rsidP="00321E66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  <w:r w:rsidRPr="006C0DD2">
        <w:rPr>
          <w:rFonts w:ascii="Cambria" w:hAnsi="Cambria" w:cs="Arial"/>
        </w:rPr>
        <w:t xml:space="preserve">Član </w:t>
      </w:r>
      <w:r w:rsidR="00B34553" w:rsidRPr="006C0DD2">
        <w:rPr>
          <w:rFonts w:ascii="Cambria" w:hAnsi="Cambria" w:cs="Arial"/>
        </w:rPr>
        <w:t>28</w:t>
      </w:r>
      <w:r w:rsidRPr="006C0DD2">
        <w:rPr>
          <w:rFonts w:ascii="Cambria" w:hAnsi="Cambria" w:cs="Arial"/>
        </w:rPr>
        <w:t xml:space="preserve"> Zakona o finansiranju lokalne samouprave propisuje da Odluk</w:t>
      </w:r>
      <w:r w:rsidR="00B34553" w:rsidRPr="006C0DD2">
        <w:rPr>
          <w:rFonts w:ascii="Cambria" w:hAnsi="Cambria" w:cs="Arial"/>
        </w:rPr>
        <w:t>u</w:t>
      </w:r>
      <w:r w:rsidRPr="006C0DD2">
        <w:rPr>
          <w:rFonts w:ascii="Cambria" w:hAnsi="Cambria" w:cs="Arial"/>
        </w:rPr>
        <w:t xml:space="preserve"> o budžetu</w:t>
      </w:r>
      <w:r w:rsidR="00B34553" w:rsidRPr="006C0DD2">
        <w:rPr>
          <w:rFonts w:ascii="Cambria" w:hAnsi="Cambria" w:cs="Arial"/>
        </w:rPr>
        <w:t xml:space="preserve"> opštine</w:t>
      </w:r>
      <w:r w:rsidRPr="006C0DD2">
        <w:rPr>
          <w:rFonts w:ascii="Cambria" w:hAnsi="Cambria" w:cs="Arial"/>
        </w:rPr>
        <w:t xml:space="preserve"> </w:t>
      </w:r>
      <w:r w:rsidR="00B34553" w:rsidRPr="006C0DD2">
        <w:rPr>
          <w:rFonts w:ascii="Cambria" w:hAnsi="Cambria" w:cs="Arial"/>
        </w:rPr>
        <w:t>donosi skupština opštine, da predlog odluke o budžetu opštine za narednu fiskalnu godinu utvrđuje predsjednik opštine i dostavlja ga skupštini opštine do 1. decembra tekuće godine, propisuje da odl</w:t>
      </w:r>
      <w:r w:rsidR="00BD21C9" w:rsidRPr="006C0DD2">
        <w:rPr>
          <w:rFonts w:ascii="Cambria" w:hAnsi="Cambria" w:cs="Arial"/>
        </w:rPr>
        <w:t>u</w:t>
      </w:r>
      <w:r w:rsidR="00B34553" w:rsidRPr="006C0DD2">
        <w:rPr>
          <w:rFonts w:ascii="Cambria" w:hAnsi="Cambria" w:cs="Arial"/>
        </w:rPr>
        <w:t xml:space="preserve">ka o budžetu sadrži opšti i posebni dio i utvrđuje šta isti sadrže, član 29 propisuje šta se dostavlja na uvid uz predlog odluke o budžetu a član 30 stav 1 da se budžet opštine za narednu fiskalnu godinu donosi najkasnije do 31. decembra </w:t>
      </w:r>
      <w:r w:rsidR="00DC779B" w:rsidRPr="006C0DD2">
        <w:rPr>
          <w:rFonts w:ascii="Cambria" w:hAnsi="Cambria" w:cs="Arial"/>
        </w:rPr>
        <w:t>tekuće godine.</w:t>
      </w:r>
    </w:p>
    <w:p w14:paraId="46F79EF7" w14:textId="77777777" w:rsidR="00321E66" w:rsidRPr="006C0DD2" w:rsidRDefault="00321E66" w:rsidP="00321E66">
      <w:pPr>
        <w:jc w:val="both"/>
        <w:rPr>
          <w:rFonts w:ascii="Cambria" w:hAnsi="Cambria" w:cs="Arial"/>
        </w:rPr>
      </w:pPr>
    </w:p>
    <w:p w14:paraId="249A4A17" w14:textId="77777777" w:rsidR="00321E66" w:rsidRPr="006C0DD2" w:rsidRDefault="00321E66" w:rsidP="00321E6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Član 38 stav 1 tačka 7 Zakona o lokalnoj samoupravi propisuje da skupština donosi budžet i završni račun budžeta a član 167 stav 1 da će </w:t>
      </w:r>
      <w:r w:rsidRPr="006C0DD2">
        <w:rPr>
          <w:rFonts w:ascii="Cambria" w:hAnsi="Cambria" w:cs="Arial"/>
          <w:color w:val="000000"/>
        </w:rPr>
        <w:t xml:space="preserve">opština, </w:t>
      </w:r>
      <w:r w:rsidRPr="006C0DD2">
        <w:rPr>
          <w:rFonts w:ascii="Cambria" w:hAnsi="Cambria" w:cs="Arial"/>
        </w:rPr>
        <w:t>prije donošenja planova i programa za pojedine oblasti u opštini, urbanističkih projekata, budžeta i opštih akata kojima se utvrđuju prava i obaveze građana, obezbijediti učešće zainteresovane javnosti u donošenju odluka sprovođenjem postupka javne rasprave.</w:t>
      </w:r>
    </w:p>
    <w:p w14:paraId="4E191E76" w14:textId="77777777" w:rsidR="00321E66" w:rsidRPr="006C0DD2" w:rsidRDefault="00321E66" w:rsidP="00321E66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</w:p>
    <w:p w14:paraId="34B260FF" w14:textId="77777777" w:rsidR="00321E66" w:rsidRPr="006C0DD2" w:rsidRDefault="00321E66" w:rsidP="00321E6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6C0DD2">
        <w:rPr>
          <w:rFonts w:ascii="Cambria" w:hAnsi="Cambria" w:cs="Arial"/>
        </w:rPr>
        <w:t>Član 35 stav 1</w:t>
      </w:r>
      <w:r w:rsidR="007362C9" w:rsidRPr="006C0DD2">
        <w:rPr>
          <w:rFonts w:ascii="Cambria" w:hAnsi="Cambria" w:cs="Arial"/>
        </w:rPr>
        <w:t xml:space="preserve"> </w:t>
      </w:r>
      <w:r w:rsidRPr="006C0DD2">
        <w:rPr>
          <w:rFonts w:ascii="Cambria" w:hAnsi="Cambria" w:cs="Arial"/>
        </w:rPr>
        <w:t xml:space="preserve"> tačka 7 Statuta opštine Nikšić propisuje da Skupština donosi budžet i završni račun budžeta, član 38 stav 1 propisuje akta koja Skupština donosi u vršenju poslova iz svoje nadležnosti, član 39 stav 1 da  pravo predlaganja budžeta Opštine ima predsjednik Opštine, član 42 stav 2 da se izuzetno, kada za to postoje razlozi utvrđeni u postupku donošenja, može predvidjeti da odluka i drugi opšti akt stupi na snagu najranije danom objavljivanja, a član 129 da se, za donošenje Statuta, planova razvoja opštine, urbanističkih projekata, budžeta i opštih akata kojima se utvrđuju prava i obaveze građana sprovodi javna rasprava.</w:t>
      </w:r>
    </w:p>
    <w:p w14:paraId="3A3FDF18" w14:textId="77777777" w:rsidR="000B5290" w:rsidRPr="006C0DD2" w:rsidRDefault="000B5290" w:rsidP="00321E66">
      <w:pPr>
        <w:jc w:val="both"/>
        <w:rPr>
          <w:rFonts w:ascii="Cambria" w:hAnsi="Cambria" w:cs="Arial"/>
        </w:rPr>
      </w:pPr>
    </w:p>
    <w:p w14:paraId="3F5E67FF" w14:textId="77777777" w:rsidR="000B5290" w:rsidRPr="006C0DD2" w:rsidRDefault="000B5290" w:rsidP="000B5290">
      <w:pPr>
        <w:ind w:firstLine="705"/>
        <w:jc w:val="both"/>
        <w:rPr>
          <w:rFonts w:ascii="Cambria" w:hAnsi="Cambria" w:cs="Arial"/>
        </w:rPr>
      </w:pPr>
    </w:p>
    <w:p w14:paraId="23C87808" w14:textId="77777777" w:rsidR="001C2842" w:rsidRPr="006C0DD2" w:rsidRDefault="001C2842" w:rsidP="000B5290">
      <w:pPr>
        <w:ind w:firstLine="705"/>
        <w:jc w:val="both"/>
        <w:rPr>
          <w:rFonts w:ascii="Cambria" w:hAnsi="Cambria" w:cs="Arial"/>
        </w:rPr>
      </w:pPr>
    </w:p>
    <w:p w14:paraId="5CB18EF1" w14:textId="77777777" w:rsidR="001C2842" w:rsidRPr="006C0DD2" w:rsidRDefault="001C2842" w:rsidP="000B5290">
      <w:pPr>
        <w:ind w:firstLine="705"/>
        <w:jc w:val="both"/>
        <w:rPr>
          <w:rFonts w:ascii="Cambria" w:hAnsi="Cambria" w:cs="Arial"/>
        </w:rPr>
      </w:pPr>
    </w:p>
    <w:p w14:paraId="22C58AB2" w14:textId="77777777" w:rsidR="001C2842" w:rsidRPr="006C0DD2" w:rsidRDefault="001C2842" w:rsidP="000B5290">
      <w:pPr>
        <w:ind w:firstLine="705"/>
        <w:jc w:val="both"/>
        <w:rPr>
          <w:rFonts w:ascii="Cambria" w:hAnsi="Cambria" w:cs="Arial"/>
        </w:rPr>
      </w:pPr>
    </w:p>
    <w:p w14:paraId="0F668BA9" w14:textId="77777777" w:rsidR="001C2842" w:rsidRPr="006C0DD2" w:rsidRDefault="001C2842" w:rsidP="000B5290">
      <w:pPr>
        <w:ind w:firstLine="705"/>
        <w:jc w:val="both"/>
        <w:rPr>
          <w:rFonts w:ascii="Cambria" w:hAnsi="Cambria" w:cs="Arial"/>
        </w:rPr>
      </w:pPr>
    </w:p>
    <w:p w14:paraId="6C088053" w14:textId="77777777" w:rsidR="001C2842" w:rsidRPr="006C0DD2" w:rsidRDefault="001C2842" w:rsidP="000B5290">
      <w:pPr>
        <w:ind w:firstLine="705"/>
        <w:jc w:val="both"/>
        <w:rPr>
          <w:rFonts w:ascii="Cambria" w:hAnsi="Cambria" w:cs="Arial"/>
        </w:rPr>
      </w:pPr>
    </w:p>
    <w:p w14:paraId="1D2FD742" w14:textId="77777777" w:rsidR="000B0F2B" w:rsidRPr="006C0DD2" w:rsidRDefault="000B0F2B" w:rsidP="000B0F2B">
      <w:pPr>
        <w:ind w:left="1080" w:hanging="375"/>
        <w:jc w:val="both"/>
        <w:rPr>
          <w:rFonts w:ascii="Cambria" w:hAnsi="Cambria" w:cs="Arial"/>
        </w:rPr>
      </w:pPr>
    </w:p>
    <w:p w14:paraId="4F61B00E" w14:textId="77777777" w:rsidR="000B0F2B" w:rsidRPr="006C0DD2" w:rsidRDefault="000B0F2B" w:rsidP="000B0F2B">
      <w:pPr>
        <w:ind w:firstLine="705"/>
        <w:jc w:val="both"/>
        <w:rPr>
          <w:rFonts w:ascii="Cambria" w:hAnsi="Cambria" w:cs="Arial"/>
          <w:b/>
          <w:i/>
          <w:sz w:val="28"/>
          <w:szCs w:val="28"/>
          <w:u w:val="single"/>
        </w:rPr>
      </w:pPr>
      <w:r w:rsidRPr="006C0DD2">
        <w:rPr>
          <w:rFonts w:ascii="Cambria" w:hAnsi="Cambria" w:cs="Arial"/>
          <w:b/>
          <w:i/>
          <w:sz w:val="28"/>
          <w:szCs w:val="28"/>
          <w:u w:val="single"/>
        </w:rPr>
        <w:t>Sadržaj Odluke</w:t>
      </w:r>
    </w:p>
    <w:p w14:paraId="71ABE1F3" w14:textId="77777777" w:rsidR="000B0F2B" w:rsidRPr="006C0DD2" w:rsidRDefault="000B0F2B" w:rsidP="000B0F2B">
      <w:pPr>
        <w:ind w:firstLine="705"/>
        <w:jc w:val="both"/>
        <w:rPr>
          <w:rFonts w:ascii="Cambria" w:hAnsi="Cambria" w:cs="Arial"/>
          <w:b/>
          <w:i/>
          <w:u w:val="single"/>
        </w:rPr>
      </w:pPr>
    </w:p>
    <w:p w14:paraId="6A081173" w14:textId="77777777" w:rsidR="000B0F2B" w:rsidRPr="006C0DD2" w:rsidRDefault="000B0F2B" w:rsidP="000B0F2B">
      <w:pPr>
        <w:ind w:firstLine="720"/>
        <w:jc w:val="both"/>
        <w:rPr>
          <w:rFonts w:ascii="Cambria" w:hAnsi="Cambria" w:cs="Arial"/>
          <w:u w:val="single"/>
        </w:rPr>
      </w:pPr>
      <w:r w:rsidRPr="006C0DD2">
        <w:rPr>
          <w:rFonts w:ascii="Cambria" w:hAnsi="Cambria" w:cs="Arial"/>
        </w:rPr>
        <w:t>U normativnom dijelu Odluke istaknuto je  da budžet za 20</w:t>
      </w:r>
      <w:r w:rsidR="009956F7" w:rsidRPr="006C0DD2">
        <w:rPr>
          <w:rFonts w:ascii="Cambria" w:hAnsi="Cambria" w:cs="Arial"/>
        </w:rPr>
        <w:t>2</w:t>
      </w:r>
      <w:r w:rsidR="00593CD7" w:rsidRPr="006C0DD2">
        <w:rPr>
          <w:rFonts w:ascii="Cambria" w:hAnsi="Cambria" w:cs="Arial"/>
        </w:rPr>
        <w:t>1</w:t>
      </w:r>
      <w:r w:rsidRPr="006C0DD2">
        <w:rPr>
          <w:rFonts w:ascii="Cambria" w:hAnsi="Cambria" w:cs="Arial"/>
        </w:rPr>
        <w:t xml:space="preserve">.godinu sadrži uravnotežene primitke i izdatke, u iznosu od </w:t>
      </w:r>
      <w:r w:rsidR="00F53EB3" w:rsidRPr="006C0DD2">
        <w:rPr>
          <w:rFonts w:ascii="Cambria" w:hAnsi="Cambria" w:cs="Arial"/>
        </w:rPr>
        <w:t xml:space="preserve">  </w:t>
      </w:r>
      <w:r w:rsidR="009956F7" w:rsidRPr="006C0DD2">
        <w:rPr>
          <w:rFonts w:ascii="Cambria" w:hAnsi="Cambria" w:cs="Arial"/>
          <w:b/>
        </w:rPr>
        <w:t>23.</w:t>
      </w:r>
      <w:r w:rsidR="00593CD7" w:rsidRPr="006C0DD2">
        <w:rPr>
          <w:rFonts w:ascii="Cambria" w:hAnsi="Cambria" w:cs="Arial"/>
          <w:b/>
        </w:rPr>
        <w:t>50</w:t>
      </w:r>
      <w:r w:rsidR="009956F7" w:rsidRPr="006C0DD2">
        <w:rPr>
          <w:rFonts w:ascii="Cambria" w:hAnsi="Cambria" w:cs="Arial"/>
          <w:b/>
        </w:rPr>
        <w:t>0.000,00</w:t>
      </w:r>
      <w:r w:rsidR="00D37721" w:rsidRPr="006C0DD2">
        <w:rPr>
          <w:rFonts w:ascii="Cambria" w:hAnsi="Cambria" w:cs="Arial"/>
          <w:b/>
        </w:rPr>
        <w:t>€.</w:t>
      </w:r>
      <w:r w:rsidR="00F53EB3" w:rsidRPr="006C0DD2">
        <w:rPr>
          <w:rFonts w:ascii="Cambria" w:hAnsi="Cambria" w:cs="Arial"/>
        </w:rPr>
        <w:t xml:space="preserve"> </w:t>
      </w:r>
      <w:r w:rsidR="00F53EB3" w:rsidRPr="006C0DD2">
        <w:rPr>
          <w:rFonts w:ascii="Cambria" w:hAnsi="Cambria" w:cs="Arial"/>
          <w:u w:val="single"/>
        </w:rPr>
        <w:t xml:space="preserve">        </w:t>
      </w:r>
    </w:p>
    <w:p w14:paraId="52925174" w14:textId="77777777" w:rsidR="000B0F2B" w:rsidRPr="006C0DD2" w:rsidRDefault="000B0F2B" w:rsidP="000B0F2B">
      <w:pPr>
        <w:tabs>
          <w:tab w:val="left" w:pos="-1080"/>
          <w:tab w:val="left" w:pos="0"/>
        </w:tabs>
        <w:jc w:val="both"/>
        <w:rPr>
          <w:rFonts w:ascii="Cambria" w:hAnsi="Cambria" w:cs="Arial"/>
        </w:rPr>
      </w:pPr>
    </w:p>
    <w:p w14:paraId="524B9F77" w14:textId="77777777" w:rsidR="000B0F2B" w:rsidRPr="006C0DD2" w:rsidRDefault="00F53EB3" w:rsidP="000B0F2B">
      <w:pPr>
        <w:tabs>
          <w:tab w:val="left" w:pos="-1080"/>
        </w:tabs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Ovaj </w:t>
      </w:r>
      <w:r w:rsidR="000B0F2B" w:rsidRPr="006C0DD2">
        <w:rPr>
          <w:rFonts w:ascii="Cambria" w:hAnsi="Cambria" w:cs="Arial"/>
        </w:rPr>
        <w:t xml:space="preserve"> iznos sredstava se raspoređuje na </w:t>
      </w:r>
      <w:r w:rsidR="004F38CC" w:rsidRPr="006C0DD2">
        <w:rPr>
          <w:rFonts w:ascii="Cambria" w:hAnsi="Cambria" w:cs="Arial"/>
        </w:rPr>
        <w:t>tekuće izdatke, transfere za socijalnu zaštitu, transfere institucijama, pojedincima, nevladinom i javnom sektoru, kapitalne izdatke, date pozajmice i kredite, otplatu dugova i obaveza iz prethodnog perioda i ostale isplate u skladu sa zakonom.</w:t>
      </w:r>
    </w:p>
    <w:p w14:paraId="3A316748" w14:textId="77777777" w:rsidR="00F53EB3" w:rsidRPr="006C0DD2" w:rsidRDefault="00F53EB3" w:rsidP="000B0F2B">
      <w:pPr>
        <w:tabs>
          <w:tab w:val="left" w:pos="-1080"/>
        </w:tabs>
        <w:ind w:firstLine="720"/>
        <w:jc w:val="both"/>
        <w:rPr>
          <w:rFonts w:ascii="Cambria" w:hAnsi="Cambria" w:cs="Arial"/>
        </w:rPr>
      </w:pPr>
    </w:p>
    <w:p w14:paraId="145400D6" w14:textId="77777777" w:rsidR="000B0F2B" w:rsidRPr="006C0DD2" w:rsidRDefault="000B0F2B" w:rsidP="000B0F2B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U čl. 2 Odluke bilansno su iskazani primici budžeta po ekonomskoj klasifikaciji, sa opisom primitaka i njihovom strukturom, kao i izdaci budžeta, takođe, po ekonomskoj klasifikaciji sa opisom namjene izdataka i njihovom strukturom.</w:t>
      </w:r>
    </w:p>
    <w:p w14:paraId="75B0D6C0" w14:textId="77777777" w:rsidR="000B0F2B" w:rsidRPr="006C0DD2" w:rsidRDefault="000B0F2B" w:rsidP="000B0F2B">
      <w:pPr>
        <w:ind w:firstLine="720"/>
        <w:jc w:val="both"/>
        <w:rPr>
          <w:rFonts w:ascii="Cambria" w:hAnsi="Cambria" w:cs="Arial"/>
        </w:rPr>
      </w:pPr>
    </w:p>
    <w:p w14:paraId="1C2B68C1" w14:textId="77777777" w:rsidR="000B0F2B" w:rsidRPr="006C0DD2" w:rsidRDefault="000B0F2B" w:rsidP="000B0F2B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Čl. 3 propisuje odgovornost predsjednika opštine, kao naredbodavca za izvršenje budžeta, dok čl. 4 ukazuje da je za namjensko i zakonito korišćenje budžetskih sredstava odgovoran </w:t>
      </w:r>
      <w:r w:rsidR="00564D2C" w:rsidRPr="006C0DD2">
        <w:rPr>
          <w:rFonts w:ascii="Cambria" w:hAnsi="Cambria" w:cs="Arial"/>
        </w:rPr>
        <w:t>s</w:t>
      </w:r>
      <w:r w:rsidR="00B34CAE" w:rsidRPr="006C0DD2">
        <w:rPr>
          <w:rFonts w:ascii="Cambria" w:hAnsi="Cambria" w:cs="Arial"/>
        </w:rPr>
        <w:t>ekretar Sekretarijata nadležnog za poslove finansija.</w:t>
      </w:r>
    </w:p>
    <w:p w14:paraId="485E8842" w14:textId="77777777" w:rsidR="000B0F2B" w:rsidRPr="006C0DD2" w:rsidRDefault="000B0F2B" w:rsidP="000B0F2B">
      <w:pPr>
        <w:jc w:val="both"/>
        <w:rPr>
          <w:rFonts w:ascii="Cambria" w:hAnsi="Cambria" w:cs="Arial"/>
        </w:rPr>
      </w:pPr>
    </w:p>
    <w:p w14:paraId="6D9E2524" w14:textId="77777777" w:rsidR="000B0F2B" w:rsidRPr="006C0DD2" w:rsidRDefault="000B0F2B" w:rsidP="000B0F2B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Čl. 5 i 6 obavezuju sve potrošačke jedinice da mogu koristiti sredstva samo do nivoa plana i raspoloživih sredstava na bankarskom računu, po dinamici i prioritetima koje utvrdi predsjednik ili starješina organa za poslove privrede i finansija, po dobijenoj saglasnosti predsjednika opštine. </w:t>
      </w:r>
    </w:p>
    <w:p w14:paraId="6703B5C2" w14:textId="77777777" w:rsidR="00453116" w:rsidRPr="006C0DD2" w:rsidRDefault="00453116" w:rsidP="00453116">
      <w:pPr>
        <w:ind w:firstLine="705"/>
        <w:jc w:val="both"/>
        <w:rPr>
          <w:rFonts w:ascii="Cambria" w:hAnsi="Cambria" w:cs="Arial"/>
        </w:rPr>
      </w:pPr>
    </w:p>
    <w:p w14:paraId="1460D209" w14:textId="77777777" w:rsidR="00453116" w:rsidRPr="006C0DD2" w:rsidRDefault="00453116" w:rsidP="00453116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Tekuća budžetska rezerva, u iznosu od </w:t>
      </w:r>
      <w:r w:rsidR="009956F7" w:rsidRPr="006C0DD2">
        <w:rPr>
          <w:rFonts w:ascii="Cambria" w:hAnsi="Cambria" w:cs="Arial"/>
        </w:rPr>
        <w:t>4</w:t>
      </w:r>
      <w:r w:rsidR="00593CD7" w:rsidRPr="006C0DD2">
        <w:rPr>
          <w:rFonts w:ascii="Cambria" w:hAnsi="Cambria" w:cs="Arial"/>
        </w:rPr>
        <w:t>50</w:t>
      </w:r>
      <w:r w:rsidR="009956F7" w:rsidRPr="006C0DD2">
        <w:rPr>
          <w:rFonts w:ascii="Cambria" w:hAnsi="Cambria" w:cs="Arial"/>
        </w:rPr>
        <w:t>.000,00</w:t>
      </w:r>
      <w:r w:rsidRPr="006C0DD2">
        <w:rPr>
          <w:rFonts w:ascii="Cambria" w:hAnsi="Cambria" w:cs="Arial"/>
        </w:rPr>
        <w:t>€, planirana je za pokriće nepredviđenih i nedovoljno predviđenih izdataka, dok se stalna rezerva, u iznosu od 10.000,00 €, može koristiti u skladu sa zakonom, sa datim ovlašćenjima za pokriće izdataka u otklanjanju posledica vanrednih okolnosti, kao što su: poplave, suše, zemljotresi, ekološke katastrofe i druge elementarne nepogode, odnosno drugi vanredni događaji koji mogu da ugro</w:t>
      </w:r>
      <w:r w:rsidR="00564D2C" w:rsidRPr="006C0DD2">
        <w:rPr>
          <w:rFonts w:ascii="Cambria" w:hAnsi="Cambria" w:cs="Arial"/>
        </w:rPr>
        <w:t>z</w:t>
      </w:r>
      <w:r w:rsidRPr="006C0DD2">
        <w:rPr>
          <w:rFonts w:ascii="Cambria" w:hAnsi="Cambria" w:cs="Arial"/>
        </w:rPr>
        <w:t>e život i zdravlje ljudi ili prouzrokovati štetu većih razmjera.</w:t>
      </w:r>
    </w:p>
    <w:p w14:paraId="61664EBA" w14:textId="77777777" w:rsidR="00453116" w:rsidRPr="006C0DD2" w:rsidRDefault="00453116" w:rsidP="00453116">
      <w:pPr>
        <w:ind w:firstLine="705"/>
        <w:jc w:val="both"/>
        <w:rPr>
          <w:rFonts w:ascii="Cambria" w:hAnsi="Cambria" w:cs="Arial"/>
        </w:rPr>
      </w:pPr>
    </w:p>
    <w:p w14:paraId="2CE71CE6" w14:textId="77777777" w:rsidR="00453116" w:rsidRPr="006C0DD2" w:rsidRDefault="00453116" w:rsidP="00453116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Zakon o finansiranju lokalne samouprave obavezuje lokalne jedinice da organizuju javnu raspravu na Nacrt Odluke o budžetu a koji čini sastavni dio Predloga ove Odluke.</w:t>
      </w:r>
    </w:p>
    <w:p w14:paraId="394C698A" w14:textId="77777777" w:rsidR="001C2842" w:rsidRPr="006C0DD2" w:rsidRDefault="001C2842" w:rsidP="000B0F2B">
      <w:pPr>
        <w:ind w:firstLine="705"/>
        <w:jc w:val="both"/>
        <w:rPr>
          <w:rFonts w:ascii="Cambria" w:hAnsi="Cambria" w:cs="Arial"/>
        </w:rPr>
      </w:pPr>
    </w:p>
    <w:p w14:paraId="43799FA2" w14:textId="77777777" w:rsidR="000B0F2B" w:rsidRPr="006C0DD2" w:rsidRDefault="000B0F2B" w:rsidP="000B0F2B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Pregled prihoda i rashoda za fiskalnu 201</w:t>
      </w:r>
      <w:r w:rsidR="00593CD7" w:rsidRPr="006C0DD2">
        <w:rPr>
          <w:rFonts w:ascii="Cambria" w:hAnsi="Cambria" w:cs="Arial"/>
        </w:rPr>
        <w:t>9</w:t>
      </w:r>
      <w:r w:rsidRPr="006C0DD2">
        <w:rPr>
          <w:rFonts w:ascii="Cambria" w:hAnsi="Cambria" w:cs="Arial"/>
        </w:rPr>
        <w:t>.godinu preuzet je iz Završnog računa budžeta, kako slijedi:</w:t>
      </w:r>
    </w:p>
    <w:p w14:paraId="2BEDF527" w14:textId="77777777" w:rsidR="00521D04" w:rsidRDefault="00521D04" w:rsidP="000B0F2B">
      <w:pPr>
        <w:ind w:firstLine="705"/>
        <w:jc w:val="both"/>
        <w:rPr>
          <w:rFonts w:ascii="Cambria" w:hAnsi="Cambria" w:cs="Arial"/>
        </w:rPr>
      </w:pPr>
    </w:p>
    <w:p w14:paraId="62E290D6" w14:textId="77777777" w:rsidR="006C0DD2" w:rsidRPr="006C0DD2" w:rsidRDefault="006C0DD2" w:rsidP="000B0F2B">
      <w:pPr>
        <w:ind w:firstLine="705"/>
        <w:jc w:val="both"/>
        <w:rPr>
          <w:rFonts w:ascii="Cambria" w:hAnsi="Cambria" w:cs="Arial"/>
        </w:rPr>
      </w:pPr>
    </w:p>
    <w:tbl>
      <w:tblPr>
        <w:tblW w:w="5601" w:type="pct"/>
        <w:tblInd w:w="-504" w:type="dxa"/>
        <w:tblLayout w:type="fixed"/>
        <w:tblLook w:val="04A0" w:firstRow="1" w:lastRow="0" w:firstColumn="1" w:lastColumn="0" w:noHBand="0" w:noVBand="1"/>
      </w:tblPr>
      <w:tblGrid>
        <w:gridCol w:w="463"/>
        <w:gridCol w:w="556"/>
        <w:gridCol w:w="827"/>
        <w:gridCol w:w="971"/>
        <w:gridCol w:w="1104"/>
        <w:gridCol w:w="2496"/>
        <w:gridCol w:w="1520"/>
        <w:gridCol w:w="1523"/>
        <w:gridCol w:w="836"/>
        <w:gridCol w:w="966"/>
      </w:tblGrid>
      <w:tr w:rsidR="00521D04" w:rsidRPr="006C0DD2" w14:paraId="232B6E2E" w14:textId="77777777" w:rsidTr="00521D04">
        <w:trPr>
          <w:trHeight w:val="495"/>
        </w:trPr>
        <w:tc>
          <w:tcPr>
            <w:tcW w:w="457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8DB605F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lang w:val="en-US" w:eastAsia="en-US"/>
              </w:rPr>
            </w:pPr>
            <w:bookmarkStart w:id="0" w:name="RANGE!B3:K97"/>
            <w:r w:rsidRPr="006C0DD2">
              <w:rPr>
                <w:rFonts w:ascii="Cambria" w:hAnsi="Cambria" w:cs="Arial"/>
                <w:b/>
                <w:bCs/>
                <w:lang w:val="sr-Latn-RS"/>
              </w:rPr>
              <w:t>BILANS PR</w:t>
            </w:r>
            <w:bookmarkEnd w:id="0"/>
            <w:r w:rsidRPr="006C0DD2">
              <w:rPr>
                <w:rFonts w:ascii="Cambria" w:hAnsi="Cambria" w:cs="Arial"/>
                <w:b/>
                <w:bCs/>
                <w:lang w:val="sr-Latn-RS"/>
              </w:rPr>
              <w:t>IMITAKA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30CF54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</w:tr>
      <w:tr w:rsidR="00521D04" w:rsidRPr="006C0DD2" w14:paraId="6EF5D764" w14:textId="77777777" w:rsidTr="00521D04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2EA11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noWrap/>
            <w:vAlign w:val="center"/>
            <w:hideMark/>
          </w:tcPr>
          <w:p w14:paraId="1BE60F8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</w:p>
        </w:tc>
        <w:tc>
          <w:tcPr>
            <w:tcW w:w="367" w:type="pct"/>
            <w:noWrap/>
            <w:vAlign w:val="center"/>
            <w:hideMark/>
          </w:tcPr>
          <w:p w14:paraId="63EE554E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431" w:type="pct"/>
            <w:noWrap/>
            <w:vAlign w:val="center"/>
            <w:hideMark/>
          </w:tcPr>
          <w:p w14:paraId="494B7211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pct"/>
            <w:noWrap/>
            <w:vAlign w:val="center"/>
            <w:hideMark/>
          </w:tcPr>
          <w:p w14:paraId="6E63E31E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1108" w:type="pct"/>
            <w:noWrap/>
            <w:vAlign w:val="center"/>
            <w:hideMark/>
          </w:tcPr>
          <w:p w14:paraId="090CFA27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675" w:type="pct"/>
            <w:noWrap/>
            <w:vAlign w:val="center"/>
            <w:hideMark/>
          </w:tcPr>
          <w:p w14:paraId="51E54E35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676" w:type="pct"/>
            <w:noWrap/>
            <w:vAlign w:val="center"/>
            <w:hideMark/>
          </w:tcPr>
          <w:p w14:paraId="64F62F41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7FAEF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29" w:type="pct"/>
            <w:noWrap/>
            <w:vAlign w:val="center"/>
            <w:hideMark/>
          </w:tcPr>
          <w:p w14:paraId="64676E0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</w:p>
        </w:tc>
      </w:tr>
      <w:tr w:rsidR="00521D04" w:rsidRPr="006C0DD2" w14:paraId="1BB80CA8" w14:textId="77777777" w:rsidTr="00521D04">
        <w:trPr>
          <w:trHeight w:val="765"/>
        </w:trPr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54FC0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EKONOMSKA KLASIFIKACIJA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F559D8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89A0C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OPIS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E9F6D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Plan u €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AF7C4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Realizacija u €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40B34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Struktura u %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295BE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Izvršenje u % </w:t>
            </w:r>
          </w:p>
        </w:tc>
      </w:tr>
      <w:tr w:rsidR="00521D04" w:rsidRPr="006C0DD2" w14:paraId="5B4875A8" w14:textId="77777777" w:rsidTr="00521D04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CA4B0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1ADBFC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A447B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60C17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8EB389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2E5E4F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88D02B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ACED8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92255B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3E8A3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</w:tr>
      <w:tr w:rsidR="00521D04" w:rsidRPr="006C0DD2" w14:paraId="3AE1A319" w14:textId="77777777" w:rsidTr="00521D04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918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170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39D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851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7B5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396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50F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46C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2B9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1DE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</w:tr>
      <w:tr w:rsidR="00521D04" w:rsidRPr="006C0DD2" w14:paraId="69EECF82" w14:textId="77777777" w:rsidTr="00521D04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C5C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71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53DD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3202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3FB4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D973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CA66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Tekući prihodi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F78A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12.300.000,00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58BF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13.307.573,83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897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61,90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AB0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108,19</w:t>
            </w:r>
          </w:p>
        </w:tc>
      </w:tr>
      <w:tr w:rsidR="00521D04" w:rsidRPr="006C0DD2" w14:paraId="173BED9B" w14:textId="77777777" w:rsidTr="006C0DD2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8F4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B96F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A4B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3F6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FF0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7FC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E30B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8.706.100,00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6E7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9.418.323,34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BB9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43,82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F48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108,18</w:t>
            </w:r>
          </w:p>
        </w:tc>
      </w:tr>
      <w:tr w:rsidR="00521D04" w:rsidRPr="006C0DD2" w14:paraId="02772C45" w14:textId="77777777" w:rsidTr="006C0DD2">
        <w:trPr>
          <w:trHeight w:val="43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06A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lastRenderedPageBreak/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5EF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71E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C52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090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534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na dohodak fizičkih lica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819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2.206.100,00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C690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2.390.972,12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D53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11,10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63D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108,38</w:t>
            </w:r>
          </w:p>
        </w:tc>
      </w:tr>
      <w:tr w:rsidR="00521D04" w:rsidRPr="006C0DD2" w14:paraId="2492E2CF" w14:textId="77777777" w:rsidTr="00521D04">
        <w:trPr>
          <w:trHeight w:val="57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06D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53A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70D9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0AD6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711-1-1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9ED1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9519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iz ličnih primanja zaposlenih kod pravnih lica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AE2B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1.967.410,00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88BC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2.017.034,33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307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9,90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9FD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102,52</w:t>
            </w:r>
          </w:p>
        </w:tc>
      </w:tr>
      <w:tr w:rsidR="00521D04" w:rsidRPr="006C0DD2" w14:paraId="47D80A77" w14:textId="77777777" w:rsidTr="00521D04">
        <w:trPr>
          <w:trHeight w:val="5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E1A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EEA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469D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D298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711-1-2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F2AB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75BF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iz ličnih primanja zaposlenih kod fizičkih lica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F862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117,00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B6F8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29B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6C3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</w:tr>
      <w:tr w:rsidR="00521D04" w:rsidRPr="006C0DD2" w14:paraId="3B6BAD19" w14:textId="77777777" w:rsidTr="00521D04">
        <w:trPr>
          <w:trHeight w:val="33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4F9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73C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383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29CE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711-1-3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E90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D008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na ostala lična primanja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A8FE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104.157,00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FDF6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126.194,60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FCC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A0F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121,16</w:t>
            </w:r>
          </w:p>
        </w:tc>
      </w:tr>
      <w:tr w:rsidR="00521D04" w:rsidRPr="006C0DD2" w14:paraId="42A02930" w14:textId="77777777" w:rsidTr="00521D04">
        <w:trPr>
          <w:trHeight w:val="5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669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2FF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0C5A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C869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711-1-4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43BA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1459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na prihode od samostalne djelatnosti po stvarnom dohotku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890F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8.680,00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E5A8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11.158,80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BE1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4CE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128,56</w:t>
            </w:r>
          </w:p>
        </w:tc>
      </w:tr>
      <w:tr w:rsidR="00521D04" w:rsidRPr="006C0DD2" w14:paraId="49454D21" w14:textId="77777777" w:rsidTr="00521D04">
        <w:trPr>
          <w:trHeight w:val="5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E62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96E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4C86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8199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711-1-5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B76D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B425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na prihode od samostalne djelatnosti u paušalnom iznosu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DDA5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8.110,00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D9B9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4.432,83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9A5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FB2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54,66</w:t>
            </w:r>
          </w:p>
        </w:tc>
      </w:tr>
      <w:tr w:rsidR="00521D04" w:rsidRPr="006C0DD2" w14:paraId="0B7344BF" w14:textId="77777777" w:rsidTr="00521D04">
        <w:trPr>
          <w:trHeight w:val="5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C0C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91A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D453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5DFC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711-1-6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7562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0BCC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na prihode od imovine i imovinskih prava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626D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24.305,00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D8B3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30.761,89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310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7DC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126,57</w:t>
            </w:r>
          </w:p>
        </w:tc>
      </w:tr>
      <w:tr w:rsidR="00521D04" w:rsidRPr="006C0DD2" w14:paraId="1DE12094" w14:textId="77777777" w:rsidTr="00521D04">
        <w:trPr>
          <w:trHeight w:val="3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FEF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4B8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5AAD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920A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711-1-7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57E6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E2A6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na prihode od kapitala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E739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81.011,00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6039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184.938,60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4CA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08D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228,29</w:t>
            </w:r>
          </w:p>
        </w:tc>
      </w:tr>
      <w:tr w:rsidR="00521D04" w:rsidRPr="006C0DD2" w14:paraId="48AF8C3E" w14:textId="77777777" w:rsidTr="00521D04">
        <w:trPr>
          <w:trHeight w:val="3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A1C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811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9511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929D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711-1-8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5E29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3508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na kapitalni dobitak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59E1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1.750,00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FB28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2.305,03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9F6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0,01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6C1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131,72</w:t>
            </w:r>
          </w:p>
        </w:tc>
      </w:tr>
      <w:tr w:rsidR="00521D04" w:rsidRPr="006C0DD2" w14:paraId="39D1CA02" w14:textId="77777777" w:rsidTr="00521D04">
        <w:trPr>
          <w:trHeight w:val="48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F0D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BC3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0DF8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C0B7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711-1-9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FE03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7D7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na dohodak po godišnjoj prijavi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C415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10.560,00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4151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14.146,04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69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0,05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175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133,96</w:t>
            </w:r>
          </w:p>
        </w:tc>
      </w:tr>
      <w:tr w:rsidR="00521D04" w:rsidRPr="006C0DD2" w14:paraId="42834D38" w14:textId="77777777" w:rsidTr="00521D04">
        <w:trPr>
          <w:trHeight w:val="5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760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F44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8A8B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DCC5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557F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B685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na promet nepokretnosti i prava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F408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350.000,00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C44B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298.652,39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75C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1,76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185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85,33</w:t>
            </w:r>
          </w:p>
        </w:tc>
      </w:tr>
      <w:tr w:rsidR="00521D04" w:rsidRPr="006C0DD2" w14:paraId="7958707D" w14:textId="77777777" w:rsidTr="00521D04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3D1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ED8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F412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2C78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711-3-2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BB4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714F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na promet nepokretnosti i prava, naslijeđe i poklon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D521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350.000,00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2A22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298.652,39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B62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1,76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2B7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85,33</w:t>
            </w:r>
          </w:p>
        </w:tc>
      </w:tr>
      <w:tr w:rsidR="00521D04" w:rsidRPr="006C0DD2" w14:paraId="5C83BD0A" w14:textId="77777777" w:rsidTr="00521D04">
        <w:trPr>
          <w:trHeight w:val="40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64F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635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9E39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EF6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6157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14D6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Lokalni porezi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3D2A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6.150.000,00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4D69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6.728.698,83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1FB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30,95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A16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109,41</w:t>
            </w:r>
          </w:p>
        </w:tc>
      </w:tr>
      <w:tr w:rsidR="00521D04" w:rsidRPr="006C0DD2" w14:paraId="037E8652" w14:textId="77777777" w:rsidTr="00521D04">
        <w:trPr>
          <w:trHeight w:val="7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138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102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F21F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63E4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711-7-1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FB27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F329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na nepokretnosti (zemljište, stambene i poslovne zgrade)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481C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4.900.000,00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3A59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5.165.993,01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FDE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24,66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810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105,43</w:t>
            </w:r>
          </w:p>
        </w:tc>
      </w:tr>
      <w:tr w:rsidR="00521D04" w:rsidRPr="006C0DD2" w14:paraId="3DD994F1" w14:textId="77777777" w:rsidTr="00521D04">
        <w:trPr>
          <w:trHeight w:val="6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A1A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31E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E474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099F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711-7-6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FCDF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DFEE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Prirez porezu na dohodak fizičkih lica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9EE1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1.250.000,00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0BFD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1.562.705,82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F41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6,29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180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125,02</w:t>
            </w:r>
          </w:p>
        </w:tc>
      </w:tr>
      <w:tr w:rsidR="00521D04" w:rsidRPr="006C0DD2" w14:paraId="73E05789" w14:textId="77777777" w:rsidTr="00521D04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B79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239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069F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E0A3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A9F8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68C5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Takse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34D2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206.600,00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2F58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281.771,23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36A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784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136,38</w:t>
            </w:r>
          </w:p>
        </w:tc>
      </w:tr>
      <w:tr w:rsidR="00521D04" w:rsidRPr="006C0DD2" w14:paraId="62B2F861" w14:textId="77777777" w:rsidTr="00521D04">
        <w:trPr>
          <w:trHeight w:val="3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21A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BE8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B453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713-1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B443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5E2A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407B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Lokalne administrativne takse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9C1E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80.000,00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1093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109.850,28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9F4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3D2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137,31</w:t>
            </w:r>
          </w:p>
        </w:tc>
      </w:tr>
      <w:tr w:rsidR="00521D04" w:rsidRPr="006C0DD2" w14:paraId="22900503" w14:textId="77777777" w:rsidTr="00521D04">
        <w:trPr>
          <w:trHeight w:val="33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7AB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209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5E22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713-5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0B1F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8A12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C47F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Lokalne komunalne takse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28C6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126.600,00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2116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171.920,95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8F0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4F1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135,80</w:t>
            </w:r>
          </w:p>
        </w:tc>
      </w:tr>
      <w:tr w:rsidR="00521D04" w:rsidRPr="006C0DD2" w14:paraId="1F4F9059" w14:textId="77777777" w:rsidTr="00521D04">
        <w:trPr>
          <w:trHeight w:val="11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02A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B43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328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8B77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713-5-1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245B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8507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Komunalna taksa za korišćenje slobodnih površina za kampovanje, postavljanje šatora ili drugih objekata privremenog karaktera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3FC2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C9DF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B8A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302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2398ACC3" w14:textId="77777777" w:rsidTr="00521D04">
        <w:trPr>
          <w:trHeight w:val="5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73C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9EF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46B7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B6B0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713-5-3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4D6B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ECE2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Komunalna taksa za korišćenje prostora na javnim površinama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8730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80.000,00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2D0B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81.212,77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638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1F9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101,52</w:t>
            </w:r>
          </w:p>
        </w:tc>
      </w:tr>
      <w:tr w:rsidR="00521D04" w:rsidRPr="006C0DD2" w14:paraId="39D014AC" w14:textId="77777777" w:rsidTr="006C0DD2">
        <w:trPr>
          <w:trHeight w:val="7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849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6C5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3324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BA9A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713-5-4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739F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68BB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Komunalna taksa za držanje motornih drumskih i priključnih vozila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B026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7633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E0F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2F1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195A16D9" w14:textId="77777777" w:rsidTr="006C0DD2">
        <w:trPr>
          <w:trHeight w:val="93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D99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lastRenderedPageBreak/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085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DF2C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69C1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713-5-6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F37B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9FA2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Komunalna taksa za priređivanje muzičkog programa u ugostiteljskim objektima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F199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3.600,00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4904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13.257,30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4A3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B45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368,26</w:t>
            </w:r>
          </w:p>
        </w:tc>
      </w:tr>
      <w:tr w:rsidR="00521D04" w:rsidRPr="006C0DD2" w14:paraId="1163142F" w14:textId="77777777" w:rsidTr="00521D04">
        <w:trPr>
          <w:trHeight w:val="7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4C3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A09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C4BF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B7E5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713-5-7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B15F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590D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Komunalna taksa za korišćenje vitrina radi izlaganja robe van poslovnih prostorija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1B31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1.000,00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F407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B11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0,01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FC1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</w:tr>
      <w:tr w:rsidR="00521D04" w:rsidRPr="006C0DD2" w14:paraId="7510B29A" w14:textId="77777777" w:rsidTr="00521D04">
        <w:trPr>
          <w:trHeight w:val="58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1A2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242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9F22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B203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713-5-8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0200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A311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Komunalna taksa za korišćenje reklamnih panoa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948A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30.000,00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5ACC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51.341,88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196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0,15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E54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171,14</w:t>
            </w:r>
          </w:p>
        </w:tc>
      </w:tr>
      <w:tr w:rsidR="00521D04" w:rsidRPr="006C0DD2" w14:paraId="79ED3934" w14:textId="77777777" w:rsidTr="00521D04">
        <w:trPr>
          <w:trHeight w:val="130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A7A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305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4AF6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90F6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713-5-9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0C33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E559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Komunalna taksa za korišćenje prostora za parkiranje motornih, priključnih vozila,motocikala i bicikala na uređenim i obilježenim mjestima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78E8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11.000,00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39BE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14.316,00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8BA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0,06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D85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130,15</w:t>
            </w:r>
          </w:p>
        </w:tc>
      </w:tr>
      <w:tr w:rsidR="00521D04" w:rsidRPr="006C0DD2" w14:paraId="232AC15C" w14:textId="77777777" w:rsidTr="00521D04">
        <w:trPr>
          <w:trHeight w:val="109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683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F3A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CE49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A8B6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713-5-12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22B9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ECC1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Komunalna taksa za držanje asfaltnih betonskih baza i baza za drobljenje i preradu kamena i proizvodnju pijeska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7995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1.000,00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19CE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11.793,00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3A0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54B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1.179,30</w:t>
            </w:r>
          </w:p>
        </w:tc>
      </w:tr>
      <w:tr w:rsidR="00521D04" w:rsidRPr="006C0DD2" w14:paraId="6C748E3C" w14:textId="77777777" w:rsidTr="00521D04">
        <w:trPr>
          <w:trHeight w:val="11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B31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B2C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92BB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F313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713-5-13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0297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3278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Komunalna taksa za korišćenje slobodnih površina za karting staze, za zabavne parkove i cirkuse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F239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5BD6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3A2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69B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66853232" w14:textId="77777777" w:rsidTr="00521D04">
        <w:trPr>
          <w:trHeight w:val="3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7E3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1B4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B62B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5F49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713-5-14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5525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3EB3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Ostale komunalne takse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40F4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BC0E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60F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FE4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58D032F2" w14:textId="77777777" w:rsidTr="00521D04">
        <w:trPr>
          <w:trHeight w:val="37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8A8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E34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843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E44B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FC09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BD74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E1BF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2.535.500,00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327B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2.479.552,64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B40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12,76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755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97,79</w:t>
            </w:r>
          </w:p>
        </w:tc>
      </w:tr>
      <w:tr w:rsidR="00521D04" w:rsidRPr="006C0DD2" w14:paraId="48361C38" w14:textId="77777777" w:rsidTr="00521D04">
        <w:trPr>
          <w:trHeight w:val="67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56A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8F0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8B0A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DC2B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3F4B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F210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Naknade za korišćenje dobara od opšteg interesa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438D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220.500,00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50AE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379.037,79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5E9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1,11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E88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171,90</w:t>
            </w:r>
          </w:p>
        </w:tc>
      </w:tr>
      <w:tr w:rsidR="00521D04" w:rsidRPr="006C0DD2" w14:paraId="24A40537" w14:textId="77777777" w:rsidTr="00521D04">
        <w:trPr>
          <w:trHeight w:val="40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6B6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CA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13D0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F09C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714-1-1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65DF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FF50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korišćenje voda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7994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200.000,00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1330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350.417,18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90B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DD3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175,21</w:t>
            </w:r>
          </w:p>
        </w:tc>
      </w:tr>
      <w:tr w:rsidR="00521D04" w:rsidRPr="006C0DD2" w14:paraId="1CBE5246" w14:textId="77777777" w:rsidTr="00521D04">
        <w:trPr>
          <w:trHeight w:val="6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CE3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1FE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F8C9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9FB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714-1-2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C382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2EFA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izvađeni materijal iz vodotoka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FEDE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500,00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7491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760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FA3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</w:tr>
      <w:tr w:rsidR="00521D04" w:rsidRPr="006C0DD2" w14:paraId="55D13858" w14:textId="77777777" w:rsidTr="00521D04">
        <w:trPr>
          <w:trHeight w:val="5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FAA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C85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1975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8718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714-1-3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7F7F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1D51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zaštitu voda od zagađivanja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7C88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20.000,00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4338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28.620,61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08D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82B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143,10</w:t>
            </w:r>
          </w:p>
        </w:tc>
      </w:tr>
      <w:tr w:rsidR="00521D04" w:rsidRPr="006C0DD2" w14:paraId="2ACC786A" w14:textId="77777777" w:rsidTr="00521D04">
        <w:trPr>
          <w:trHeight w:val="57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5DD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BAB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73F3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041E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714-1-4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CDB2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FAB9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korišćenje rezultata geoloških istraživanja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6FD4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F477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5C5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A98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7C017B29" w14:textId="77777777" w:rsidTr="00521D04">
        <w:trPr>
          <w:trHeight w:val="5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D7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37E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96DC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A22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760B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5852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korišćenje prirodnih dobara - koncesije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1DFA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655.000,00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D727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598.243,82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270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3,30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FAE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91,33</w:t>
            </w:r>
          </w:p>
        </w:tc>
      </w:tr>
      <w:tr w:rsidR="00521D04" w:rsidRPr="006C0DD2" w14:paraId="58FD8B39" w14:textId="77777777" w:rsidTr="00521D04">
        <w:trPr>
          <w:trHeight w:val="49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DA1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8A7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A80A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5623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714-2-1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523D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C6C0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korišćenje šuma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95DF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55.000,00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6149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42.270,91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7CB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3C7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76,86</w:t>
            </w:r>
          </w:p>
        </w:tc>
      </w:tr>
      <w:tr w:rsidR="00521D04" w:rsidRPr="006C0DD2" w14:paraId="5DEE2A8E" w14:textId="77777777" w:rsidTr="00521D04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F13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6BF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AD9E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6123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714-2-2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6854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4BE5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korišćenje rudnog bogatstva i mineralnih sirovina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670C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600.000,00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29C4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555.972,91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0D6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3,02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747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92,66</w:t>
            </w:r>
          </w:p>
        </w:tc>
      </w:tr>
      <w:tr w:rsidR="00521D04" w:rsidRPr="006C0DD2" w14:paraId="102DFF3A" w14:textId="77777777" w:rsidTr="00521D04">
        <w:trPr>
          <w:trHeight w:val="75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851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C43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7CF5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AFFE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8D21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139B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uređivanje građevinskog zemljišta - komunalno opremanje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F3A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800.000,00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5F19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826.976,97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D50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4,03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BAA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103,37</w:t>
            </w:r>
          </w:p>
        </w:tc>
      </w:tr>
      <w:tr w:rsidR="00521D04" w:rsidRPr="006C0DD2" w14:paraId="787659DB" w14:textId="77777777" w:rsidTr="00521D04">
        <w:trPr>
          <w:trHeight w:val="9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040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lastRenderedPageBreak/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3D9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064E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D07C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714-6-1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141A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0790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uređivanje i izgradnju građevinskog zemljišta za pravna i fizička lica - komunalno opremanje-novogradnja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F3DA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400.000,00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D408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714.751,61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730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2,01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799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178,69</w:t>
            </w:r>
          </w:p>
        </w:tc>
      </w:tr>
      <w:tr w:rsidR="00521D04" w:rsidRPr="006C0DD2" w14:paraId="2024E6A5" w14:textId="77777777" w:rsidTr="00521D04">
        <w:trPr>
          <w:trHeight w:val="9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30E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E73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78A0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7546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714-6-2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F060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652D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uređivanje i izgradnju građevinskog zemljišta za preduzetnike - komunalno opremanje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4F35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7933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86E1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530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2B11B265" w14:textId="77777777" w:rsidTr="00521D04">
        <w:trPr>
          <w:trHeight w:val="103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1D2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8F5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315A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3B7E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714-6-3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4321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2E70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uređivanje i izgradnju građevinskog zemljišta za građane- komunalno opremanje-legalizacija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62B1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F337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112.225,36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6BF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E53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28,06</w:t>
            </w:r>
          </w:p>
        </w:tc>
      </w:tr>
      <w:tr w:rsidR="00521D04" w:rsidRPr="006C0DD2" w14:paraId="22BBE2A4" w14:textId="77777777" w:rsidTr="00521D04">
        <w:trPr>
          <w:trHeight w:val="33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9BB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93B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3256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E9F0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8D69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D5E7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puteve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D952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850.000,00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FF38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667.318,06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D4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4,28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37F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78,51</w:t>
            </w:r>
          </w:p>
        </w:tc>
      </w:tr>
      <w:tr w:rsidR="00521D04" w:rsidRPr="006C0DD2" w14:paraId="0401D559" w14:textId="77777777" w:rsidTr="00521D04">
        <w:trPr>
          <w:trHeight w:val="5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7F7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334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8067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D433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714-8-4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7BCF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832F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puteve-registracija drumskih motornih vozila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8A15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220.000,00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1B45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252.737,02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1B9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1,11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1DB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114,88</w:t>
            </w:r>
          </w:p>
        </w:tc>
      </w:tr>
      <w:tr w:rsidR="00521D04" w:rsidRPr="006C0DD2" w14:paraId="77B3AE8F" w14:textId="77777777" w:rsidTr="00521D04">
        <w:trPr>
          <w:trHeight w:val="64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6A3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59E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2ED4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5880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714-8-9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00FB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8C36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Ostale naknade za puteve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CA53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630.000,00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B6A0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414.581,04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6A3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3,17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000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65,81</w:t>
            </w:r>
          </w:p>
        </w:tc>
      </w:tr>
      <w:tr w:rsidR="00521D04" w:rsidRPr="006C0DD2" w14:paraId="50DD9ECB" w14:textId="77777777" w:rsidTr="00521D04">
        <w:trPr>
          <w:trHeight w:val="162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8FC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611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D981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11B1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97F7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714-8-9-1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B31C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postavljanje cjevovoda, vodovoda, kanalizacije, električnih, telefonskih, telegrafskih vodova, kablovskih, distributivnih sistema i sl.na opštinskom i nekategorisanom putu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242D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B02E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11.338,90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443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8B1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56,69</w:t>
            </w:r>
          </w:p>
        </w:tc>
      </w:tr>
      <w:tr w:rsidR="00521D04" w:rsidRPr="006C0DD2" w14:paraId="66B4CF8B" w14:textId="77777777" w:rsidTr="00521D04">
        <w:trPr>
          <w:trHeight w:val="126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A19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1C5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7003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F1A9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ADA1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714-8-9-2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D345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Godišnja naknada za  cjevovode, vodovode, kanalizacije, električne, telefonske, telegrafske vodove, kablovske, distributivne sisteme i sl.na opštinskom i nekategorisanom putu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CD55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250.000,00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1B3F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113.368,98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DAA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1,26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F1B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45,35</w:t>
            </w:r>
          </w:p>
        </w:tc>
      </w:tr>
      <w:tr w:rsidR="00521D04" w:rsidRPr="006C0DD2" w14:paraId="74D2FBF8" w14:textId="77777777" w:rsidTr="00521D04">
        <w:trPr>
          <w:trHeight w:val="106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E2D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EF5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63D3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7165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0B34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714-8-9-4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AF3C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korišćenje komercijalnih objekata kojima je omogućen pristup sa opštinskog i nekategorisanog puta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5ECE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360.000,00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D75A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289.873,16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D33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1,81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059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80,52</w:t>
            </w:r>
          </w:p>
        </w:tc>
      </w:tr>
      <w:tr w:rsidR="00521D04" w:rsidRPr="006C0DD2" w14:paraId="426CA107" w14:textId="77777777" w:rsidTr="00521D04">
        <w:trPr>
          <w:trHeight w:val="5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46F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4A1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F2E1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76C3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E4CB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3170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Ostale naknade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720B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10.000,00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ED6B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7.976,00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C45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0,05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E40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79,76</w:t>
            </w:r>
          </w:p>
        </w:tc>
      </w:tr>
      <w:tr w:rsidR="00521D04" w:rsidRPr="006C0DD2" w14:paraId="2BC71419" w14:textId="77777777" w:rsidTr="00521D04">
        <w:trPr>
          <w:trHeight w:val="8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58E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0A6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8062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FE03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714-9-1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8F7E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BC1B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za izdavanje urbanističko-tehničkih uslova za izradu tehničke dokumentacije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3976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10.000,00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3D89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7.976,00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8C4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0,05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F91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79,76</w:t>
            </w:r>
          </w:p>
        </w:tc>
      </w:tr>
      <w:tr w:rsidR="00521D04" w:rsidRPr="006C0DD2" w14:paraId="412920A6" w14:textId="77777777" w:rsidTr="00521D04">
        <w:trPr>
          <w:trHeight w:val="34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C40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C65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8EA7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7E8E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E50D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1069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Ostali prihodi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807E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851.800,00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3485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1.127.926,62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DFE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4,29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D16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132,42</w:t>
            </w:r>
          </w:p>
        </w:tc>
      </w:tr>
      <w:tr w:rsidR="00521D04" w:rsidRPr="006C0DD2" w14:paraId="484B8325" w14:textId="77777777" w:rsidTr="00521D04">
        <w:trPr>
          <w:trHeight w:val="40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52C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5BC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51BA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715-1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2328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9379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7627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Prihodi od kapitala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966A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4762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98D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790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7242BFB1" w14:textId="77777777" w:rsidTr="00521D04">
        <w:trPr>
          <w:trHeight w:val="49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0EB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480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F8A8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715-2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17AF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7123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1F86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Novčane kazne i oduzete imovinske koristi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38B8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83.800,00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C29B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191.718,85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EE0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644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228,78</w:t>
            </w:r>
          </w:p>
        </w:tc>
      </w:tr>
      <w:tr w:rsidR="00521D04" w:rsidRPr="006C0DD2" w14:paraId="2E3DCEC4" w14:textId="77777777" w:rsidTr="006C0DD2">
        <w:trPr>
          <w:trHeight w:val="7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E9D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8CF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87C0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A381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715-2-3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76CD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7C98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Prihodi od novčanih kazni izrečenih u prekršajnom i drugom postupku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A195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68.800,00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A7F9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185.499,76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6FB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96B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269,62</w:t>
            </w:r>
          </w:p>
        </w:tc>
      </w:tr>
      <w:tr w:rsidR="00521D04" w:rsidRPr="006C0DD2" w14:paraId="074AB56A" w14:textId="77777777" w:rsidTr="006C0DD2">
        <w:trPr>
          <w:trHeight w:val="8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39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lastRenderedPageBreak/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1E7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D323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D2FC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715-2-5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F4C3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BF98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Prihodi od kamata za neblagovremeno plaćanje lokalnih prihoda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98B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15.000,00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1751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6.219,09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2B4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0,08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004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41,46</w:t>
            </w:r>
          </w:p>
        </w:tc>
      </w:tr>
      <w:tr w:rsidR="00521D04" w:rsidRPr="006C0DD2" w14:paraId="13E98E15" w14:textId="77777777" w:rsidTr="00521D04">
        <w:trPr>
          <w:trHeight w:val="7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476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EE1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CDB7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715-3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CA45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9B9A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52FC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Prihodi koje opštinski organi ostvaruju vršenjem svoje djelatnosti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626B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408.000,00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8941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236.699,20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6E7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2,05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F6E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58,01</w:t>
            </w:r>
          </w:p>
        </w:tc>
      </w:tr>
      <w:tr w:rsidR="00521D04" w:rsidRPr="006C0DD2" w14:paraId="6FC01676" w14:textId="77777777" w:rsidTr="00521D04">
        <w:trPr>
          <w:trHeight w:val="39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870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273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1AB3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715-4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186D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DB7C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F009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Ostali prihodi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6716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360.000,00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9607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699.508,57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E20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1,81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41D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194,31</w:t>
            </w:r>
          </w:p>
        </w:tc>
      </w:tr>
      <w:tr w:rsidR="00521D04" w:rsidRPr="006C0DD2" w14:paraId="7D55F001" w14:textId="77777777" w:rsidTr="00521D04">
        <w:trPr>
          <w:trHeight w:val="39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B2C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D37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5099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CE66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715-4-1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FD86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CEEB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Ostali prihodi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E7E0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360.000,00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6B2E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699.508,57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381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1,81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A0B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194,31</w:t>
            </w:r>
          </w:p>
        </w:tc>
      </w:tr>
      <w:tr w:rsidR="00521D04" w:rsidRPr="006C0DD2" w14:paraId="5103B01E" w14:textId="77777777" w:rsidTr="00521D04">
        <w:trPr>
          <w:trHeight w:val="5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55A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72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4BF9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37AE8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EDBE3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689DA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349BB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Primici od prodaje nefinansijske imovine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08D7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100.000,00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FAB8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27.327,80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34B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D55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27,33</w:t>
            </w:r>
          </w:p>
        </w:tc>
      </w:tr>
      <w:tr w:rsidR="00521D04" w:rsidRPr="006C0DD2" w14:paraId="09C0A29E" w14:textId="77777777" w:rsidTr="00521D04">
        <w:trPr>
          <w:trHeight w:val="37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413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D94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AD53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1FB0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79B1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5F55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Prodaja nepokretnosti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1A34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0EB9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27.327,80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378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317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27,33</w:t>
            </w:r>
          </w:p>
        </w:tc>
      </w:tr>
      <w:tr w:rsidR="00521D04" w:rsidRPr="006C0DD2" w14:paraId="18B2B257" w14:textId="77777777" w:rsidTr="00521D04">
        <w:trPr>
          <w:trHeight w:val="37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33D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413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2450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721-1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EEEE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06AE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1652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Prodaja nepokretnosti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3399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5A31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27.327,80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4A2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694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27,33</w:t>
            </w:r>
          </w:p>
        </w:tc>
      </w:tr>
      <w:tr w:rsidR="00521D04" w:rsidRPr="006C0DD2" w14:paraId="7158AA27" w14:textId="77777777" w:rsidTr="00521D04">
        <w:trPr>
          <w:trHeight w:val="46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714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50B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33E7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721-2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1429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4540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85AB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Prodaja osnovnih sredstava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D3E4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BFAA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652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C2A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339F3578" w14:textId="77777777" w:rsidTr="00521D04">
        <w:trPr>
          <w:trHeight w:val="671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956C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73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48CC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6779F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813D5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DC2FF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E8AC7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Kratkoročni plasmani i sredstva prenešena iz prethodne godine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EBB7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3.600.000,00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B003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6.401.787,42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80D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18,12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AFA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177,83</w:t>
            </w:r>
          </w:p>
        </w:tc>
      </w:tr>
      <w:tr w:rsidR="00521D04" w:rsidRPr="006C0DD2" w14:paraId="2BFFEE3E" w14:textId="77777777" w:rsidTr="00521D04">
        <w:trPr>
          <w:trHeight w:val="28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FEFA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BA7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731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AA55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5342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F5FB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7C04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Primici od otplate kredita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7501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91B7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51A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DCF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21BF0C47" w14:textId="77777777" w:rsidTr="00521D04">
        <w:trPr>
          <w:trHeight w:val="55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7E91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437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6F37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731-3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6AC3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8A1B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132C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Primici od otplate kredita datih drugim institucijama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7321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CF8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93A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51C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446EDDCD" w14:textId="77777777" w:rsidTr="00521D04">
        <w:trPr>
          <w:trHeight w:val="8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BB5D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A1C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0EB3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D79D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731-3-1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848E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0D1C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Primici od povraćaja oročenih sredstava kod banaka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CAAA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C20C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ACF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18B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5A43F52D" w14:textId="77777777" w:rsidTr="00521D04">
        <w:trPr>
          <w:trHeight w:val="461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D99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40B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E4B4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AAF6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69B6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50B6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Sredstva prenešena iz prethodne godine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406E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3.600.000,00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894A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6.401.787,42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4C8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18,12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38C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177,83</w:t>
            </w:r>
          </w:p>
        </w:tc>
      </w:tr>
      <w:tr w:rsidR="00521D04" w:rsidRPr="006C0DD2" w14:paraId="6CE3BB83" w14:textId="77777777" w:rsidTr="00521D04">
        <w:trPr>
          <w:trHeight w:val="251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9DF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74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8FD5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8BCB6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C8641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75A48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F60DC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Donacije i transferi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3B68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5.900.000,00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F4F3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6.154.526,61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8EF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29,69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196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104,31</w:t>
            </w:r>
          </w:p>
        </w:tc>
      </w:tr>
      <w:tr w:rsidR="00521D04" w:rsidRPr="006C0DD2" w14:paraId="061A03FD" w14:textId="77777777" w:rsidTr="00521D04">
        <w:trPr>
          <w:trHeight w:val="247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749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BE1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741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D745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4252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278A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B619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Donacije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B4C7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400.000,00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1926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408.625,95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481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8FE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102,16</w:t>
            </w:r>
          </w:p>
        </w:tc>
      </w:tr>
      <w:tr w:rsidR="00521D04" w:rsidRPr="006C0DD2" w14:paraId="0A403D14" w14:textId="77777777" w:rsidTr="00521D04">
        <w:trPr>
          <w:trHeight w:val="3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BDA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7B9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6900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741-1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0F2A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ABA4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9110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Tekuće donacije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0291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448F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143.150,00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0D9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0,50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3C0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143,15</w:t>
            </w:r>
          </w:p>
        </w:tc>
      </w:tr>
      <w:tr w:rsidR="00521D04" w:rsidRPr="006C0DD2" w14:paraId="20814B90" w14:textId="77777777" w:rsidTr="00521D04">
        <w:trPr>
          <w:trHeight w:val="492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DBE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997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62ED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741-2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F96B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5D58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E71B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Kapitalne donacije-uslovne i druge dotacije iz budžeta države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D5E1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300.000,00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02FD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265.475,95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12A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1,51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C92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88,49</w:t>
            </w:r>
          </w:p>
        </w:tc>
      </w:tr>
      <w:tr w:rsidR="00521D04" w:rsidRPr="006C0DD2" w14:paraId="03E6519C" w14:textId="77777777" w:rsidTr="00521D04">
        <w:trPr>
          <w:trHeight w:val="4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92E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701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285C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26E7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4C94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9D6B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Transferi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03B3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5.500.000,00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BD6E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5.745.900,66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A79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27,68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3A7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104,47</w:t>
            </w:r>
          </w:p>
        </w:tc>
      </w:tr>
      <w:tr w:rsidR="00521D04" w:rsidRPr="006C0DD2" w14:paraId="6D02EDF6" w14:textId="77777777" w:rsidTr="00521D04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87B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551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E681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742-6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C033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3113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76CF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Transferi od Egalizacionog fonda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B928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5.500.000,00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1F0C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5.745.900,66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0B8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27,68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3E1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104,47</w:t>
            </w:r>
          </w:p>
        </w:tc>
      </w:tr>
      <w:tr w:rsidR="00521D04" w:rsidRPr="006C0DD2" w14:paraId="3602E3A9" w14:textId="77777777" w:rsidTr="00521D04">
        <w:trPr>
          <w:trHeight w:val="43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E3D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75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11D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466B6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533A6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B57D9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5F2ED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Pozajmice i krediti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558C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C56C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49B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A0E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1F460EC9" w14:textId="77777777" w:rsidTr="00521D04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9C2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F171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1FC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57AE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7ABD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7D6A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Pozajmice i krediti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2C16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336A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BBF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E2A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144C5E0B" w14:textId="77777777" w:rsidTr="00521D04">
        <w:trPr>
          <w:trHeight w:val="4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F5C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EAE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A123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751-1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A71F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31FC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698E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Pozajmice i krediti iz domaćih izvora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431E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A506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DDE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E5D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307B9D91" w14:textId="77777777" w:rsidTr="00521D04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7AA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1EE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7EE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751-2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33F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4ED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924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Pozajmice i krediti iz inostranih izvora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FBD9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9EC8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DABD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889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521D04" w:rsidRPr="006C0DD2" w14:paraId="72A5CCD7" w14:textId="77777777" w:rsidTr="00521D04">
        <w:trPr>
          <w:trHeight w:val="255"/>
        </w:trPr>
        <w:tc>
          <w:tcPr>
            <w:tcW w:w="2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5895C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UKUPNO PRIHODI: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778FF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21.900.000,00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DA12C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25.891.215,66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0F2A4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110,22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D65C7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118,22</w:t>
            </w:r>
          </w:p>
        </w:tc>
      </w:tr>
      <w:tr w:rsidR="00521D04" w:rsidRPr="006C0DD2" w14:paraId="59065A7D" w14:textId="77777777" w:rsidTr="00521D04">
        <w:trPr>
          <w:trHeight w:val="255"/>
        </w:trPr>
        <w:tc>
          <w:tcPr>
            <w:tcW w:w="2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5DB05A3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82424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367F0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B32CF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D002C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</w:tbl>
    <w:p w14:paraId="63CA45F9" w14:textId="77777777" w:rsidR="00521D04" w:rsidRDefault="00521D04" w:rsidP="000B0F2B">
      <w:pPr>
        <w:ind w:firstLine="705"/>
        <w:jc w:val="both"/>
        <w:rPr>
          <w:rFonts w:ascii="Cambria" w:hAnsi="Cambria" w:cs="Arial"/>
        </w:rPr>
      </w:pPr>
    </w:p>
    <w:p w14:paraId="61EB561E" w14:textId="77777777" w:rsidR="006C0DD2" w:rsidRDefault="006C0DD2" w:rsidP="000B0F2B">
      <w:pPr>
        <w:ind w:firstLine="705"/>
        <w:jc w:val="both"/>
        <w:rPr>
          <w:rFonts w:ascii="Cambria" w:hAnsi="Cambria" w:cs="Arial"/>
        </w:rPr>
      </w:pPr>
    </w:p>
    <w:p w14:paraId="1C53B5FC" w14:textId="77777777" w:rsidR="006C0DD2" w:rsidRDefault="006C0DD2" w:rsidP="000B0F2B">
      <w:pPr>
        <w:ind w:firstLine="705"/>
        <w:jc w:val="both"/>
        <w:rPr>
          <w:rFonts w:ascii="Cambria" w:hAnsi="Cambria" w:cs="Arial"/>
        </w:rPr>
      </w:pPr>
    </w:p>
    <w:p w14:paraId="52794C67" w14:textId="77777777" w:rsidR="006C0DD2" w:rsidRDefault="006C0DD2" w:rsidP="000B0F2B">
      <w:pPr>
        <w:ind w:firstLine="705"/>
        <w:jc w:val="both"/>
        <w:rPr>
          <w:rFonts w:ascii="Cambria" w:hAnsi="Cambria" w:cs="Arial"/>
        </w:rPr>
      </w:pPr>
    </w:p>
    <w:p w14:paraId="1274ECAE" w14:textId="77777777" w:rsidR="006C0DD2" w:rsidRPr="006C0DD2" w:rsidRDefault="006C0DD2" w:rsidP="000B0F2B">
      <w:pPr>
        <w:ind w:firstLine="705"/>
        <w:jc w:val="both"/>
        <w:rPr>
          <w:rFonts w:ascii="Cambria" w:hAnsi="Cambria" w:cs="Arial"/>
        </w:rPr>
      </w:pPr>
    </w:p>
    <w:tbl>
      <w:tblPr>
        <w:tblW w:w="557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941"/>
        <w:gridCol w:w="1080"/>
        <w:gridCol w:w="808"/>
        <w:gridCol w:w="269"/>
        <w:gridCol w:w="3551"/>
        <w:gridCol w:w="1940"/>
        <w:gridCol w:w="2080"/>
      </w:tblGrid>
      <w:tr w:rsidR="00521D04" w:rsidRPr="006C0DD2" w14:paraId="48DD80EB" w14:textId="77777777" w:rsidTr="00521D04">
        <w:trPr>
          <w:trHeight w:val="255"/>
        </w:trPr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bottom"/>
            <w:hideMark/>
          </w:tcPr>
          <w:p w14:paraId="2AA879D9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lastRenderedPageBreak/>
              <w:t>BILANS IZDATAKA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573AD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7A49F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374511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0588AD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D35AF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A56393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</w:tr>
      <w:tr w:rsidR="00521D04" w:rsidRPr="006C0DD2" w14:paraId="21C2734C" w14:textId="77777777" w:rsidTr="00521D04">
        <w:trPr>
          <w:trHeight w:val="255"/>
        </w:trPr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A788F7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A3E648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6A2EE4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39CCB5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1320B3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7E44C4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C4F858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</w:tr>
      <w:tr w:rsidR="00521D04" w:rsidRPr="006C0DD2" w14:paraId="3B49302E" w14:textId="77777777" w:rsidTr="00521D04">
        <w:trPr>
          <w:trHeight w:val="375"/>
        </w:trPr>
        <w:tc>
          <w:tcPr>
            <w:tcW w:w="1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BCDE9A0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EKONOMSKA KLASIFIKACIJA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5886FB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E33DD4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6BE0141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O P I 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243077C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Plan u €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82F6F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Realizacija u €</w:t>
            </w:r>
          </w:p>
        </w:tc>
      </w:tr>
      <w:tr w:rsidR="00521D04" w:rsidRPr="006C0DD2" w14:paraId="3F844837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1CA356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56E489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2E3A2D9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1EB2F14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67A00B6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17A15EA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3A79D0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03F17E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7</w:t>
            </w:r>
          </w:p>
        </w:tc>
      </w:tr>
      <w:tr w:rsidR="00521D04" w:rsidRPr="006C0DD2" w14:paraId="16766DE9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D33D6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E8311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B0764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B5843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9DFB5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BFE57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D3BEA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47042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</w:tr>
      <w:tr w:rsidR="00521D04" w:rsidRPr="006C0DD2" w14:paraId="1A4BDA7A" w14:textId="77777777" w:rsidTr="00521D04">
        <w:trPr>
          <w:trHeight w:val="3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634A2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20911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6AC77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721AC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7A579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7F8CD5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Tekući izdaci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4A91B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9.300.225,00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C4ADC9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8.744.021,99  </w:t>
            </w:r>
          </w:p>
        </w:tc>
      </w:tr>
      <w:tr w:rsidR="00521D04" w:rsidRPr="006C0DD2" w14:paraId="0AF227A5" w14:textId="77777777" w:rsidTr="00521D04">
        <w:trPr>
          <w:trHeight w:val="27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0947B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11500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383C3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6AE6B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22DBE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5B987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Bruto zarade i doprinosi na teret poslodavca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F5F69C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5.060.270,00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029A9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4.874.777,95  </w:t>
            </w:r>
          </w:p>
        </w:tc>
      </w:tr>
      <w:tr w:rsidR="00521D04" w:rsidRPr="006C0DD2" w14:paraId="25FDFC3E" w14:textId="77777777" w:rsidTr="00521D04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E797D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B8139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D3E8C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411-1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954C2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96EFF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80F6B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Neto zarade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8529A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2.953.641,00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9C232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2.866.313,83  </w:t>
            </w:r>
          </w:p>
        </w:tc>
      </w:tr>
      <w:tr w:rsidR="00521D04" w:rsidRPr="006C0DD2" w14:paraId="25EA4CD6" w14:textId="77777777" w:rsidTr="00521D04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C2A54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4B449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93771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411-2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4BF76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5F330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34D8F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Porez na zarade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73BA7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412.373,00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C55F6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400.700,38  </w:t>
            </w:r>
          </w:p>
        </w:tc>
      </w:tr>
      <w:tr w:rsidR="00521D04" w:rsidRPr="006C0DD2" w14:paraId="10D38131" w14:textId="77777777" w:rsidTr="00521D04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9273B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6E731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4164D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411-3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C643C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23019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FFA3E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Doprinosi na teret zaposlenog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F2C9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1.063.205,00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9F1AC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1.032.003,15  </w:t>
            </w:r>
          </w:p>
        </w:tc>
      </w:tr>
      <w:tr w:rsidR="00521D04" w:rsidRPr="006C0DD2" w14:paraId="516291A9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0FE50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D3230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F38E5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411-4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A7C44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2154C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BEE5C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Doprinosi na teret poslodavca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81209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577.354,00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CCF869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523.669,60  </w:t>
            </w:r>
          </w:p>
        </w:tc>
      </w:tr>
      <w:tr w:rsidR="00521D04" w:rsidRPr="006C0DD2" w14:paraId="33AF82D5" w14:textId="77777777" w:rsidTr="00521D04">
        <w:trPr>
          <w:trHeight w:val="24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7ADF1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CDD90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0D14E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411-5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E6BC1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CB0C6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A7DF4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Opštinski prirez porezu na dohodak fizičkih lica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2C828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53.697,00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992F11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52.090,99  </w:t>
            </w:r>
          </w:p>
        </w:tc>
      </w:tr>
      <w:tr w:rsidR="00521D04" w:rsidRPr="006C0DD2" w14:paraId="753299AE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3AEF5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FC746F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0B972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B34C7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88ACF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60941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Ostala lična primanja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1E02B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131.900,00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5AB731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137.872,79  </w:t>
            </w:r>
          </w:p>
        </w:tc>
      </w:tr>
      <w:tr w:rsidR="00521D04" w:rsidRPr="006C0DD2" w14:paraId="49E170C4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3EA1F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D8876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CE575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412-4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FACE1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C269C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60F46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Jubilarne nagrade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8DBA1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6.750,00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29AD13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7.015,36  </w:t>
            </w:r>
          </w:p>
        </w:tc>
      </w:tr>
      <w:tr w:rsidR="00521D04" w:rsidRPr="006C0DD2" w14:paraId="636BACAB" w14:textId="77777777" w:rsidTr="00521D04">
        <w:trPr>
          <w:trHeight w:val="47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AFF84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D3A26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0A9D5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412-6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41F9F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1FC5A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EEB61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Naknada skupštinskim odbornicima za sjednice skupštine i radnih tijela (odbori, komisije, savjeti)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CB8391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77.000,00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831FE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66.166,92  </w:t>
            </w:r>
          </w:p>
        </w:tc>
      </w:tr>
      <w:tr w:rsidR="00521D04" w:rsidRPr="006C0DD2" w14:paraId="25078C07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CC0E7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53A5C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0A8B4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412-7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8DABB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01303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A2C82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Ostale naknade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E55FC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48.150,00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982670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64.690,51  </w:t>
            </w:r>
          </w:p>
        </w:tc>
      </w:tr>
      <w:tr w:rsidR="00521D04" w:rsidRPr="006C0DD2" w14:paraId="5FB79111" w14:textId="77777777" w:rsidTr="00521D04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93AD4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6A5FBF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E7E0A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A23E5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3E30A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DD2E1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Rashodi za materijal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3EF843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851.980,00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C6E121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781.751,76  </w:t>
            </w:r>
          </w:p>
        </w:tc>
      </w:tr>
      <w:tr w:rsidR="00521D04" w:rsidRPr="006C0DD2" w14:paraId="0087E091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45307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60FF4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2EFE0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413-1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D4DA5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CA10F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FA35F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Administrativni materijal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F42056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123.470,00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896F8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38.980,47  </w:t>
            </w:r>
          </w:p>
        </w:tc>
      </w:tr>
      <w:tr w:rsidR="00521D04" w:rsidRPr="006C0DD2" w14:paraId="75F75648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BEC45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7EF0C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E8106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413-3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CB3BD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C3152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0E2FB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Materijal za posebne namjene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483C3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14.110,00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3AFC8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10.163,02  </w:t>
            </w:r>
          </w:p>
        </w:tc>
      </w:tr>
      <w:tr w:rsidR="00521D04" w:rsidRPr="006C0DD2" w14:paraId="04FB7AEC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B5F6A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C521B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AA4AC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413-4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03BF7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D3EAE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E86BA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Rashodi za energiju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75B7AF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544.500,00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149741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588.509,37  </w:t>
            </w:r>
          </w:p>
        </w:tc>
      </w:tr>
      <w:tr w:rsidR="00521D04" w:rsidRPr="006C0DD2" w14:paraId="52DB5909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A76F3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61CB9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CC7EC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413-5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287C1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2DA2D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CC470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Rashodi za gorivo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CDB13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169.900,00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150E8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144.098,90  </w:t>
            </w:r>
          </w:p>
        </w:tc>
      </w:tr>
      <w:tr w:rsidR="00521D04" w:rsidRPr="006C0DD2" w14:paraId="60B279E1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F3A21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9EDEF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DC9EE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413-9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C97A8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6D9E9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6A377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Ostali rashodi za materijal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DE889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2A600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0,00  </w:t>
            </w:r>
          </w:p>
        </w:tc>
      </w:tr>
      <w:tr w:rsidR="00521D04" w:rsidRPr="006C0DD2" w14:paraId="294AE149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FA935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F25773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11CC7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DEBEF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50BE4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9FAA1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Rashodi za usluge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4E06F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787.000,00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6DB879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501.520,61  </w:t>
            </w:r>
          </w:p>
        </w:tc>
      </w:tr>
      <w:tr w:rsidR="00521D04" w:rsidRPr="006C0DD2" w14:paraId="5AB8A4DC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B1738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A8E85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E7231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414-1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39BAA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BAE40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CA92F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Službena putovanja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75174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22.000,00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0BAB56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13.268,91  </w:t>
            </w:r>
          </w:p>
        </w:tc>
      </w:tr>
      <w:tr w:rsidR="00521D04" w:rsidRPr="006C0DD2" w14:paraId="137DB79B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99629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690E9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61332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414-2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F56FB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CC5B3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D4E1C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Reprezentacija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E5F54C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24.000,00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0016F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20.835,43  </w:t>
            </w:r>
          </w:p>
        </w:tc>
      </w:tr>
      <w:tr w:rsidR="00521D04" w:rsidRPr="006C0DD2" w14:paraId="1EA1695D" w14:textId="77777777" w:rsidTr="00521D04">
        <w:trPr>
          <w:trHeight w:val="46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F97FD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AB10D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B29E0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414-3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64CE0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41B75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227C2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Komunikacione usluge (telefonske, poštanske i ostale komunikac. usluge)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0213B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63.000,00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BB907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59.163,28  </w:t>
            </w:r>
          </w:p>
        </w:tc>
      </w:tr>
      <w:tr w:rsidR="00521D04" w:rsidRPr="006C0DD2" w14:paraId="4B47387B" w14:textId="77777777" w:rsidTr="00521D04">
        <w:trPr>
          <w:trHeight w:val="27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53E99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35AA7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D951D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414-4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24E74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C9E15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D6B02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Bankarske usluge i negativne kursne razlike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31ABE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15.000,00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9D8D6C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12.672,59  </w:t>
            </w:r>
          </w:p>
        </w:tc>
      </w:tr>
      <w:tr w:rsidR="00521D04" w:rsidRPr="006C0DD2" w14:paraId="5F960CFD" w14:textId="77777777" w:rsidTr="00521D04">
        <w:trPr>
          <w:trHeight w:val="25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4EB52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8782C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B1440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414-6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8B35F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A2A09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F6D85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Advokatske, notarske i pravne usluge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D5FFE3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C6541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458,35  </w:t>
            </w:r>
          </w:p>
        </w:tc>
      </w:tr>
      <w:tr w:rsidR="00521D04" w:rsidRPr="006C0DD2" w14:paraId="41887CCB" w14:textId="77777777" w:rsidTr="00521D04">
        <w:trPr>
          <w:trHeight w:val="27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7D3D2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9EA7B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955FC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414-7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87A9D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8B431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99CD1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Konsultantske usluge,projekti i studije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5D5E8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384.500,00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00D21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159.405,63  </w:t>
            </w:r>
          </w:p>
        </w:tc>
      </w:tr>
      <w:tr w:rsidR="00521D04" w:rsidRPr="006C0DD2" w14:paraId="069675CD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2859A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052B3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5705D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414-8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87D96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AD200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B1DEC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Usluge stručnog usavršavanja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BBF09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10.000,00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091C7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8.699,49  </w:t>
            </w:r>
          </w:p>
        </w:tc>
      </w:tr>
      <w:tr w:rsidR="00521D04" w:rsidRPr="006C0DD2" w14:paraId="0F4EEADC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31E82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A4003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A985A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414-9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79A77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198E5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7675D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Ostale usluge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93E25F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266.500,00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601693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227.016,93  </w:t>
            </w:r>
          </w:p>
        </w:tc>
      </w:tr>
      <w:tr w:rsidR="00521D04" w:rsidRPr="006C0DD2" w14:paraId="066CF3CB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94AB2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76B79C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6E973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ACE88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60ABE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AF8D3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Rashodi za tekuće održavanje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CA529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1.652.395,00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CE9D1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1.452.365,00  </w:t>
            </w:r>
          </w:p>
        </w:tc>
      </w:tr>
      <w:tr w:rsidR="00521D04" w:rsidRPr="006C0DD2" w14:paraId="6CF209B9" w14:textId="77777777" w:rsidTr="00521D04">
        <w:trPr>
          <w:trHeight w:val="1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D1590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51812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D417E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415-1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A49F0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75A14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B9743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Tekuće održavanje javne infrastrukture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AD38A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1.617.395,00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6244B0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1.416.164,90  </w:t>
            </w:r>
          </w:p>
        </w:tc>
      </w:tr>
      <w:tr w:rsidR="00521D04" w:rsidRPr="006C0DD2" w14:paraId="7C57B6E8" w14:textId="77777777" w:rsidTr="00521D04">
        <w:trPr>
          <w:trHeight w:val="20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6BECB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65726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E313F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415-2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82B5D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86C64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71957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Tekuće održavanje građevinskih objekata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7EEF5C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B1780F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0,00  </w:t>
            </w:r>
          </w:p>
        </w:tc>
      </w:tr>
      <w:tr w:rsidR="00521D04" w:rsidRPr="006C0DD2" w14:paraId="52566A63" w14:textId="77777777" w:rsidTr="00521D04">
        <w:trPr>
          <w:trHeight w:val="25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10CBD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6967D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C1E11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415-3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E654A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4B58B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969B6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Tekuće održavanje opreme(zgrade,vozni park i sredstva za rad)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D57A9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30.000,00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CDC6F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36.200,10  </w:t>
            </w:r>
          </w:p>
        </w:tc>
      </w:tr>
      <w:tr w:rsidR="00521D04" w:rsidRPr="006C0DD2" w14:paraId="2D8D765C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3C397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74B05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9CEE7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75194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58A98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6C012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Kamate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75D51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343.200,00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7DBB7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632.960,71  </w:t>
            </w:r>
          </w:p>
        </w:tc>
      </w:tr>
      <w:tr w:rsidR="00521D04" w:rsidRPr="006C0DD2" w14:paraId="37B4C54C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026ED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6298D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8DC06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416-1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1A080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B2D6A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E0890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Kamate rezidentima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F671C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79.000,00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7849D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78.204,72  </w:t>
            </w:r>
          </w:p>
        </w:tc>
      </w:tr>
      <w:tr w:rsidR="00521D04" w:rsidRPr="006C0DD2" w14:paraId="333AE38C" w14:textId="77777777" w:rsidTr="00521D04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01BD7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CD60C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07A6F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416-2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9DFDD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1F26D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21435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Kamate inostranim finansijskim  institucijama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2166E0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264.200,00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748C66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554.755,99  </w:t>
            </w:r>
          </w:p>
        </w:tc>
      </w:tr>
      <w:tr w:rsidR="00521D04" w:rsidRPr="006C0DD2" w14:paraId="357938F8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38381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CBC596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67C41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D978F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02B62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13043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Renta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96344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293.000,00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5FA63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236.060,30  </w:t>
            </w:r>
          </w:p>
        </w:tc>
      </w:tr>
      <w:tr w:rsidR="00521D04" w:rsidRPr="006C0DD2" w14:paraId="7705C54D" w14:textId="77777777" w:rsidTr="00521D04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8B4E8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5028A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34241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417-1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59AAF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00EEC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D4E40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Zakup objekata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3C213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261.000,00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D39B9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205.619,28  </w:t>
            </w:r>
          </w:p>
        </w:tc>
      </w:tr>
      <w:tr w:rsidR="00521D04" w:rsidRPr="006C0DD2" w14:paraId="1280A505" w14:textId="77777777" w:rsidTr="00521D04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6F111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EE507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9244F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417-3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6CA01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4706A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D5E14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Zakup zemljišta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30EAC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32.000,00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AC1A7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30.441,02  </w:t>
            </w:r>
          </w:p>
        </w:tc>
      </w:tr>
      <w:tr w:rsidR="00521D04" w:rsidRPr="006C0DD2" w14:paraId="26BA3BF9" w14:textId="77777777" w:rsidTr="00521D04">
        <w:trPr>
          <w:trHeight w:val="3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477D7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lastRenderedPageBreak/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A5377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4DA62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ECCCF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7EDCB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E5536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Subvencije za proizvodnju i pružanje usluga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BDA63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74.580,00 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9E088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74.690,00  </w:t>
            </w:r>
          </w:p>
        </w:tc>
      </w:tr>
      <w:tr w:rsidR="00521D04" w:rsidRPr="006C0DD2" w14:paraId="4EAA1719" w14:textId="77777777" w:rsidTr="00521D04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9B8EE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C547C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5EC2E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418-1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68FC0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9A658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35A79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Subvencije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6BF50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74.580,00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A3A97F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74.690,00  </w:t>
            </w:r>
          </w:p>
        </w:tc>
      </w:tr>
      <w:tr w:rsidR="00521D04" w:rsidRPr="006C0DD2" w14:paraId="182B8945" w14:textId="77777777" w:rsidTr="00521D04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44E92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B0890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85BD1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B301C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57150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CE145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Ostali izdaci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F032C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105.900,00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D944A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52.022,87  </w:t>
            </w:r>
          </w:p>
        </w:tc>
      </w:tr>
      <w:tr w:rsidR="00521D04" w:rsidRPr="006C0DD2" w14:paraId="14801036" w14:textId="77777777" w:rsidTr="00521D04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3DE44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6C155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7BB3B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419-3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AAA97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34B57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2271A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Izrada i održavanje softvera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6E917F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22.500,00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D084B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9.119,74  </w:t>
            </w:r>
          </w:p>
        </w:tc>
      </w:tr>
      <w:tr w:rsidR="00521D04" w:rsidRPr="006C0DD2" w14:paraId="7C33CEDB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FAB62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2A81B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BED58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419-4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1318B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A777B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A9C9B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Osiguranje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ACE1C6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21.000,00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5E56C6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17.969,23  </w:t>
            </w:r>
          </w:p>
        </w:tc>
      </w:tr>
      <w:tr w:rsidR="00521D04" w:rsidRPr="006C0DD2" w14:paraId="7B0A7412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939B1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B1EB8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A5143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419-9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04BBE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AA2CF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8AFC1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F585FF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62.400,00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2275B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24.933,90  </w:t>
            </w:r>
          </w:p>
        </w:tc>
      </w:tr>
      <w:tr w:rsidR="00521D04" w:rsidRPr="006C0DD2" w14:paraId="2B8C77D4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13D62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0B09C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83FEC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D2C59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F2A72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02EAE4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Transferi za socijalnu zaštitu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FA0C5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1.100,00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B915F6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1.052,00  </w:t>
            </w:r>
          </w:p>
        </w:tc>
      </w:tr>
      <w:tr w:rsidR="00521D04" w:rsidRPr="006C0DD2" w14:paraId="29B792D6" w14:textId="77777777" w:rsidTr="00521D04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DDC45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C27D59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421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4F923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A8AAA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A8D4A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F3567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Prava iz oblasti socijalne zaštite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493C31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1.100,00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97201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1.052,00  </w:t>
            </w:r>
          </w:p>
        </w:tc>
      </w:tr>
      <w:tr w:rsidR="00521D04" w:rsidRPr="006C0DD2" w14:paraId="06D2DC7B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88EC4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DDB6D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BC156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421-2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8EAD5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9DE6E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AF4FF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Boračko invalidska zaštita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9C2EE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1.100,00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BFD173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1.052,00  </w:t>
            </w:r>
          </w:p>
        </w:tc>
      </w:tr>
      <w:tr w:rsidR="00521D04" w:rsidRPr="006C0DD2" w14:paraId="41F8DDD7" w14:textId="77777777" w:rsidTr="00521D04">
        <w:trPr>
          <w:trHeight w:val="41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611AE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51B69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D6417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9ACCD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B261E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629B0E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Transferi institucijama, pojedincima, nevladinom i javnom sektoru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E35481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3.753.410,00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2DD2B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3.581.034,09  </w:t>
            </w:r>
          </w:p>
        </w:tc>
      </w:tr>
      <w:tr w:rsidR="00521D04" w:rsidRPr="006C0DD2" w14:paraId="0CD1320D" w14:textId="77777777" w:rsidTr="00521D04">
        <w:trPr>
          <w:trHeight w:val="36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635F8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541FB3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50DA3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D02EB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9C3DC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FAD05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Transferi institucijama, pojedincima, nevladinom i javnom sektoru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175361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2.581.910,00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E66583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2.398.134,09  </w:t>
            </w:r>
          </w:p>
        </w:tc>
      </w:tr>
      <w:tr w:rsidR="00521D04" w:rsidRPr="006C0DD2" w14:paraId="25A780F3" w14:textId="77777777" w:rsidTr="00521D04">
        <w:trPr>
          <w:trHeight w:val="31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79DFE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90AB0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FE88F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431-3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D8EF4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5F58B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DA747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Transferi institucijama kulture i sporta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B2BDD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620.000,00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2AAFCF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542.584,29  </w:t>
            </w:r>
          </w:p>
        </w:tc>
      </w:tr>
      <w:tr w:rsidR="00521D04" w:rsidRPr="006C0DD2" w14:paraId="0460E62B" w14:textId="77777777" w:rsidTr="00521D04">
        <w:trPr>
          <w:trHeight w:val="26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0AC19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B0C8F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1A9E2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431-4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31D94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69E2A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28A9F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Transferi nevladinim organizacijama (Projekti po konkursu)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0D09E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10.000,00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428E7C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10.000,00  </w:t>
            </w:r>
          </w:p>
        </w:tc>
      </w:tr>
      <w:tr w:rsidR="00521D04" w:rsidRPr="006C0DD2" w14:paraId="69600498" w14:textId="77777777" w:rsidTr="00521D04">
        <w:trPr>
          <w:trHeight w:val="51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6ABF2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3462E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C438E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431-5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C7B3B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47078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F8331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Transferi političkim partijama, strankama i udruženjima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CCAE8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212.530,00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51561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211.040,40  </w:t>
            </w:r>
          </w:p>
        </w:tc>
      </w:tr>
      <w:tr w:rsidR="00521D04" w:rsidRPr="006C0DD2" w14:paraId="6C185B6E" w14:textId="77777777" w:rsidTr="00521D04">
        <w:trPr>
          <w:trHeight w:val="12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9D386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8A751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BA650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431-6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C33C9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F89F1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FCD3B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Transferi za jednokratne socijalne pomoći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538F9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132.800,00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B95C5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113.046,02  </w:t>
            </w:r>
          </w:p>
        </w:tc>
      </w:tr>
      <w:tr w:rsidR="00521D04" w:rsidRPr="006C0DD2" w14:paraId="177E6892" w14:textId="77777777" w:rsidTr="00521D04">
        <w:trPr>
          <w:trHeight w:val="1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78856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A2460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65B91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431-8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7A577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7A14D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7F820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Ostali transferi pojedincima (stipendije i dr.)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AC5C2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60.000,00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58FA1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57.695,00  </w:t>
            </w:r>
          </w:p>
        </w:tc>
      </w:tr>
      <w:tr w:rsidR="00521D04" w:rsidRPr="006C0DD2" w14:paraId="2B8BA2B2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7E6F5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81852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DE771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431-9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8ACD1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EA1C1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4424B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Ostali transferi institucijama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41B7E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1.546.580,00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390BEF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1.463.768,38  </w:t>
            </w:r>
          </w:p>
        </w:tc>
      </w:tr>
      <w:tr w:rsidR="00521D04" w:rsidRPr="006C0DD2" w14:paraId="784721AC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ED5C7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00CD8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D9391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6EFB3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A970F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5F558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Ostali transferi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60CC8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1.171.500,00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92F829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1.182.900,00  </w:t>
            </w:r>
          </w:p>
        </w:tc>
      </w:tr>
      <w:tr w:rsidR="00521D04" w:rsidRPr="006C0DD2" w14:paraId="74C86BB2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E3A91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DA968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CD4AE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432-6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BE560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F8396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BE972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Transferi javnim preduzećima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B9AD99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1.171.500,00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45BF4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1.182.900,00  </w:t>
            </w:r>
          </w:p>
        </w:tc>
      </w:tr>
      <w:tr w:rsidR="00521D04" w:rsidRPr="006C0DD2" w14:paraId="29D7D75B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D8887F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F93B4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6466D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CA219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7795D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BB4559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Kapitalni izdaci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6039A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4.023.500,00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919396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2.992.597,60  </w:t>
            </w:r>
          </w:p>
        </w:tc>
      </w:tr>
      <w:tr w:rsidR="00521D04" w:rsidRPr="006C0DD2" w14:paraId="20FF84CC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6D8D2F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CE16B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4A781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EE163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D84D7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1FF11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Kapitalni izdaci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710806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4.023.500,00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4DB40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2.992.597,60  </w:t>
            </w:r>
          </w:p>
        </w:tc>
      </w:tr>
      <w:tr w:rsidR="00521D04" w:rsidRPr="006C0DD2" w14:paraId="2E6FD7C7" w14:textId="77777777" w:rsidTr="00521D04">
        <w:trPr>
          <w:trHeight w:val="29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96584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C68C2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FB18D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441-1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F3FEB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80795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BAFE6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Izdaci za infrastrukturu opšteg značaja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BE976C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C3FA8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0,00  </w:t>
            </w:r>
          </w:p>
        </w:tc>
      </w:tr>
      <w:tr w:rsidR="00521D04" w:rsidRPr="006C0DD2" w14:paraId="6FEE2D78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B5BDF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4684C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6189E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441-2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F4768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73EC7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4264E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Izdaci za lokalnu infrastrukturu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2587B9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2.239.000,00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D49893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1.257.185,11  </w:t>
            </w:r>
          </w:p>
        </w:tc>
      </w:tr>
      <w:tr w:rsidR="00521D04" w:rsidRPr="006C0DD2" w14:paraId="5859204F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534E4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EED30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22C08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441-3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4201F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516C2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AE890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Izdaci za građevinske objekte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CAC2B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800.000,00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9D51D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463.386,47  </w:t>
            </w:r>
          </w:p>
        </w:tc>
      </w:tr>
      <w:tr w:rsidR="00521D04" w:rsidRPr="006C0DD2" w14:paraId="0DDAB4B5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395EE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FB76F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10166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441-5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3784F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F4EFF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A7AB3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Izdaci za opremu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5FD21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24.500,00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0C95C6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20.770,71  </w:t>
            </w:r>
          </w:p>
        </w:tc>
      </w:tr>
      <w:tr w:rsidR="00521D04" w:rsidRPr="006C0DD2" w14:paraId="6DD04B5E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534D3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C4DE3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8DAB2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441-6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EC332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73A1F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19FE3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Investiciono održavanje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3A4A43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830.000,00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3FD4B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920.114,34  </w:t>
            </w:r>
          </w:p>
        </w:tc>
      </w:tr>
      <w:tr w:rsidR="00521D04" w:rsidRPr="006C0DD2" w14:paraId="2854EC44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E83BA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453BB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11221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441-9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56A0A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5F0DA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9B7C5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Ostali kapitalni izdaci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FEB43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130.000,00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54267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331.140,97  </w:t>
            </w:r>
          </w:p>
        </w:tc>
      </w:tr>
      <w:tr w:rsidR="00521D04" w:rsidRPr="006C0DD2" w14:paraId="170D67FA" w14:textId="77777777" w:rsidTr="00521D04">
        <w:trPr>
          <w:trHeight w:val="21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F8AD4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1CDFC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C0A9D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411FF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74CFD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55C439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Otplata dugova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5567C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3.701.500,00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7AB8B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3.290.892,06  </w:t>
            </w:r>
          </w:p>
        </w:tc>
      </w:tr>
      <w:tr w:rsidR="00521D04" w:rsidRPr="006C0DD2" w14:paraId="5E6E45F2" w14:textId="77777777" w:rsidTr="00521D04">
        <w:trPr>
          <w:trHeight w:val="26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5AA27B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183F8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461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49AE7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B6698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FAAA7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6A9C4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Otplata dugova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FB269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1.901.500,00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0448EC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1.992.231,30  </w:t>
            </w:r>
          </w:p>
        </w:tc>
      </w:tr>
      <w:tr w:rsidR="00521D04" w:rsidRPr="006C0DD2" w14:paraId="6FB5DC9A" w14:textId="77777777" w:rsidTr="00521D04">
        <w:trPr>
          <w:trHeight w:val="28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7E484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A8A7A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35CC2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461-1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E4C28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07021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E818C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Otplata hartija od vrijednosti i kredita rezidentima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0B5DC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1.295.500,00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18E92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1.295.084,40  </w:t>
            </w:r>
          </w:p>
        </w:tc>
      </w:tr>
      <w:tr w:rsidR="00521D04" w:rsidRPr="006C0DD2" w14:paraId="28F4C30C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DCF2F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619A4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69CBD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461-2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BD32B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4EB6B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C4ABF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Otplata kredita inostranim finansijskim institucijama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0573D3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606.000,00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394AB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697.146,90  </w:t>
            </w:r>
          </w:p>
        </w:tc>
      </w:tr>
      <w:tr w:rsidR="00521D04" w:rsidRPr="006C0DD2" w14:paraId="68AF5957" w14:textId="77777777" w:rsidTr="00521D04">
        <w:trPr>
          <w:trHeight w:val="28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EB786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76E779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463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9B07E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8B78B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A2129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B0011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Otplata obaveza iz prethodnog perioda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26F88B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1.800.000,00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19CBE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1.298.660,76  </w:t>
            </w:r>
          </w:p>
        </w:tc>
      </w:tr>
      <w:tr w:rsidR="00521D04" w:rsidRPr="006C0DD2" w14:paraId="7CEDD458" w14:textId="77777777" w:rsidTr="00521D04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03604F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47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27A4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6A163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E311B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2AD21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C9F8C5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Rezerve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597DB3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1.120.265,00 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38179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1.152.618,40  </w:t>
            </w:r>
          </w:p>
        </w:tc>
      </w:tr>
      <w:tr w:rsidR="00521D04" w:rsidRPr="006C0DD2" w14:paraId="75D2FC08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F821A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304D9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1DD46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6B3E6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44CE7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B203D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Tekuća budžetska rezerva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4A7A65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1.110.265,00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46310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1.152.618,40  </w:t>
            </w:r>
          </w:p>
        </w:tc>
      </w:tr>
      <w:tr w:rsidR="00521D04" w:rsidRPr="006C0DD2" w14:paraId="096E20A5" w14:textId="77777777" w:rsidTr="00521D04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1BA4B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8B9471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472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CA8C3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71F9A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83C6F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742A1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Stalna budžetska rezerva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7FE86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10.000,00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03CA2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 xml:space="preserve">0,00  </w:t>
            </w:r>
          </w:p>
        </w:tc>
      </w:tr>
      <w:tr w:rsidR="00521D04" w:rsidRPr="006C0DD2" w14:paraId="27335ECF" w14:textId="77777777" w:rsidTr="00521D04">
        <w:trPr>
          <w:trHeight w:val="345"/>
        </w:trPr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60E7067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9EF4B13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>UKUPNI IZDACI: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C1FD93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21.900.000,00  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CDDE1FC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  <w:t xml:space="preserve">19.762.216,14  </w:t>
            </w:r>
          </w:p>
        </w:tc>
      </w:tr>
      <w:tr w:rsidR="00521D04" w:rsidRPr="006C0DD2" w14:paraId="2022C224" w14:textId="77777777" w:rsidTr="00521D04">
        <w:trPr>
          <w:trHeight w:val="90"/>
        </w:trPr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14:paraId="78C8F20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sr-Latn-RS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F9032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FAD380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90914C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sr-Latn-RS"/>
              </w:rPr>
            </w:pPr>
          </w:p>
        </w:tc>
      </w:tr>
    </w:tbl>
    <w:p w14:paraId="707E9506" w14:textId="77777777" w:rsidR="00521D04" w:rsidRDefault="00521D04" w:rsidP="00521D04">
      <w:pPr>
        <w:jc w:val="both"/>
        <w:rPr>
          <w:rFonts w:ascii="Cambria" w:hAnsi="Cambria" w:cs="Arial"/>
        </w:rPr>
      </w:pPr>
    </w:p>
    <w:p w14:paraId="4327FEFD" w14:textId="77777777" w:rsidR="00C413A4" w:rsidRDefault="00C413A4" w:rsidP="00521D04">
      <w:pPr>
        <w:jc w:val="both"/>
        <w:rPr>
          <w:rFonts w:ascii="Cambria" w:hAnsi="Cambria" w:cs="Arial"/>
        </w:rPr>
      </w:pPr>
    </w:p>
    <w:p w14:paraId="706E1AD5" w14:textId="77777777" w:rsidR="00C413A4" w:rsidRDefault="00C413A4" w:rsidP="00521D04">
      <w:pPr>
        <w:jc w:val="both"/>
        <w:rPr>
          <w:rFonts w:ascii="Cambria" w:hAnsi="Cambria" w:cs="Arial"/>
        </w:rPr>
      </w:pPr>
    </w:p>
    <w:p w14:paraId="4B083EEF" w14:textId="77777777" w:rsidR="00C413A4" w:rsidRDefault="00C413A4" w:rsidP="00521D04">
      <w:pPr>
        <w:jc w:val="both"/>
        <w:rPr>
          <w:rFonts w:ascii="Cambria" w:hAnsi="Cambria" w:cs="Arial"/>
        </w:rPr>
      </w:pPr>
    </w:p>
    <w:p w14:paraId="166343D9" w14:textId="77777777" w:rsidR="006C0DD2" w:rsidRPr="006C0DD2" w:rsidRDefault="006C0DD2" w:rsidP="00521D04">
      <w:pPr>
        <w:jc w:val="both"/>
        <w:rPr>
          <w:rFonts w:ascii="Cambria" w:hAnsi="Cambria" w:cs="Arial"/>
        </w:rPr>
      </w:pPr>
    </w:p>
    <w:tbl>
      <w:tblPr>
        <w:tblW w:w="563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91"/>
        <w:gridCol w:w="555"/>
        <w:gridCol w:w="738"/>
        <w:gridCol w:w="1064"/>
        <w:gridCol w:w="1366"/>
        <w:gridCol w:w="3361"/>
        <w:gridCol w:w="2158"/>
        <w:gridCol w:w="1390"/>
      </w:tblGrid>
      <w:tr w:rsidR="00C413A4" w:rsidRPr="00C413A4" w14:paraId="249032E8" w14:textId="77777777" w:rsidTr="00C413A4">
        <w:trPr>
          <w:trHeight w:val="510"/>
        </w:trPr>
        <w:tc>
          <w:tcPr>
            <w:tcW w:w="438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92E9A52" w14:textId="77777777" w:rsidR="00C413A4" w:rsidRPr="00C413A4" w:rsidRDefault="00C413A4" w:rsidP="00C413A4">
            <w:pPr>
              <w:rPr>
                <w:rFonts w:ascii="Cambria" w:hAnsi="Cambria" w:cs="Arial"/>
                <w:sz w:val="28"/>
                <w:szCs w:val="28"/>
                <w:lang w:val="en-US" w:eastAsia="en-US"/>
              </w:rPr>
            </w:pPr>
            <w:r w:rsidRPr="00C413A4">
              <w:rPr>
                <w:rFonts w:ascii="Cambria" w:hAnsi="Cambria" w:cs="Arial"/>
                <w:sz w:val="28"/>
                <w:szCs w:val="28"/>
                <w:lang w:val="en-US" w:eastAsia="en-US"/>
              </w:rPr>
              <w:lastRenderedPageBreak/>
              <w:t>Ostvarenje prihoda za 9 mjeseci 2020 god. sa procjenom do kraja tekuće godine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E3285D" w14:textId="77777777" w:rsidR="00C413A4" w:rsidRPr="00C413A4" w:rsidRDefault="00C413A4" w:rsidP="00C413A4">
            <w:pPr>
              <w:rPr>
                <w:rFonts w:ascii="Cambria" w:hAnsi="Cambria" w:cs="Arial"/>
                <w:sz w:val="28"/>
                <w:szCs w:val="28"/>
                <w:lang w:val="en-US" w:eastAsia="en-US"/>
              </w:rPr>
            </w:pPr>
            <w:r w:rsidRPr="00C413A4">
              <w:rPr>
                <w:rFonts w:ascii="Cambria" w:hAnsi="Cambria" w:cs="Arial"/>
                <w:sz w:val="28"/>
                <w:szCs w:val="28"/>
                <w:lang w:val="en-US" w:eastAsia="en-US"/>
              </w:rPr>
              <w:t> </w:t>
            </w:r>
          </w:p>
        </w:tc>
      </w:tr>
      <w:tr w:rsidR="00C413A4" w:rsidRPr="00C413A4" w14:paraId="1E54BC8B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DD2" w14:textId="77777777" w:rsidR="00C413A4" w:rsidRPr="00C413A4" w:rsidRDefault="00C413A4" w:rsidP="00C413A4">
            <w:pPr>
              <w:rPr>
                <w:rFonts w:ascii="Cambria" w:hAnsi="Cambria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2C55" w14:textId="77777777" w:rsidR="00C413A4" w:rsidRPr="00C413A4" w:rsidRDefault="00C413A4" w:rsidP="00C413A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6097" w14:textId="77777777" w:rsidR="00C413A4" w:rsidRPr="00C413A4" w:rsidRDefault="00C413A4" w:rsidP="00C413A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6508" w14:textId="77777777" w:rsidR="00C413A4" w:rsidRPr="00C413A4" w:rsidRDefault="00C413A4" w:rsidP="00C413A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E9F4" w14:textId="77777777" w:rsidR="00C413A4" w:rsidRPr="00C413A4" w:rsidRDefault="00C413A4" w:rsidP="00C413A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0DD5" w14:textId="77777777" w:rsidR="00C413A4" w:rsidRPr="00C413A4" w:rsidRDefault="00C413A4" w:rsidP="00C413A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7634" w14:textId="77777777" w:rsidR="00C413A4" w:rsidRPr="00C413A4" w:rsidRDefault="00C413A4" w:rsidP="00C413A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69DA" w14:textId="77777777" w:rsidR="00C413A4" w:rsidRPr="00C413A4" w:rsidRDefault="00C413A4" w:rsidP="00C413A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</w:tr>
      <w:tr w:rsidR="00C413A4" w:rsidRPr="00C413A4" w14:paraId="2FF1595A" w14:textId="77777777" w:rsidTr="00C413A4">
        <w:trPr>
          <w:trHeight w:val="690"/>
        </w:trPr>
        <w:tc>
          <w:tcPr>
            <w:tcW w:w="1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D1ED00" w14:textId="77777777" w:rsidR="00C413A4" w:rsidRPr="00C413A4" w:rsidRDefault="00C413A4" w:rsidP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EKONOMSKA KLASIFIKACIJA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7DDDF0" w14:textId="77777777" w:rsidR="00C413A4" w:rsidRPr="00C413A4" w:rsidRDefault="00C413A4" w:rsidP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B7F7DC" w14:textId="77777777" w:rsidR="00C413A4" w:rsidRPr="00C413A4" w:rsidRDefault="00C413A4" w:rsidP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OPIS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AC8B2F" w14:textId="77777777" w:rsidR="00C413A4" w:rsidRPr="00C413A4" w:rsidRDefault="00C413A4" w:rsidP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Ostvarenje  za 9 mjeseci 2020.god.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64893A" w14:textId="77777777" w:rsidR="00C413A4" w:rsidRPr="00C413A4" w:rsidRDefault="00C413A4" w:rsidP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Procjena do kraja tekuće godine </w:t>
            </w:r>
          </w:p>
        </w:tc>
      </w:tr>
      <w:tr w:rsidR="00C413A4" w:rsidRPr="00C413A4" w14:paraId="4356556C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FD9F05" w14:textId="77777777" w:rsidR="00C413A4" w:rsidRPr="00C413A4" w:rsidRDefault="00C413A4" w:rsidP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CA6E0B" w14:textId="77777777" w:rsidR="00C413A4" w:rsidRPr="00C413A4" w:rsidRDefault="00C413A4" w:rsidP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EC4CB3" w14:textId="77777777" w:rsidR="00C413A4" w:rsidRPr="00C413A4" w:rsidRDefault="00C413A4" w:rsidP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474B69" w14:textId="77777777" w:rsidR="00C413A4" w:rsidRPr="00C413A4" w:rsidRDefault="00C413A4" w:rsidP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24F9ED" w14:textId="77777777" w:rsidR="00C413A4" w:rsidRPr="00C413A4" w:rsidRDefault="00C413A4" w:rsidP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94B976" w14:textId="77777777" w:rsidR="00C413A4" w:rsidRPr="00C413A4" w:rsidRDefault="00C413A4" w:rsidP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9BBED4" w14:textId="77777777" w:rsidR="00C413A4" w:rsidRPr="00C413A4" w:rsidRDefault="00C413A4" w:rsidP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F4B87D" w14:textId="77777777" w:rsidR="00C413A4" w:rsidRPr="00C413A4" w:rsidRDefault="00C413A4" w:rsidP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</w:tr>
      <w:tr w:rsidR="00C413A4" w:rsidRPr="00C413A4" w14:paraId="36E7ADBF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EB0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0AE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BD5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B89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FD0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026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161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05F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413A4" w:rsidRPr="00C413A4" w14:paraId="75A4A7C8" w14:textId="77777777" w:rsidTr="00C413A4">
        <w:trPr>
          <w:trHeight w:val="3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14A21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5DAB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425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31094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FBE21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DD2F4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Tekući prihodi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2A1C0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8.271.806,00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404B0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4.301.979,00   </w:t>
            </w:r>
          </w:p>
        </w:tc>
      </w:tr>
      <w:tr w:rsidR="00C413A4" w:rsidRPr="00C413A4" w14:paraId="63F1CAA8" w14:textId="77777777" w:rsidTr="00C413A4">
        <w:trPr>
          <w:trHeight w:val="3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5875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4D204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9C80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AC56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4B22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2530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53B2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6.351.994,00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CA70F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3.165.007,67   </w:t>
            </w:r>
          </w:p>
        </w:tc>
      </w:tr>
      <w:tr w:rsidR="00C413A4" w:rsidRPr="00C413A4" w14:paraId="10600139" w14:textId="77777777" w:rsidTr="00C413A4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8719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975A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4824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6D77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53C9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1209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dohodak fizičkih lica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C87F1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1.680.593,00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7F3C8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540.196,67   </w:t>
            </w:r>
          </w:p>
        </w:tc>
      </w:tr>
      <w:tr w:rsidR="00C413A4" w:rsidRPr="00C413A4" w14:paraId="58B465BA" w14:textId="77777777" w:rsidTr="00C413A4">
        <w:trPr>
          <w:trHeight w:val="6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B98B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E500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0716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AA4D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225E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4839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iz ličnih primanja zaposlenih kod pravnih lica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9AB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1.413.621,00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21ECD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471.207,00   </w:t>
            </w:r>
          </w:p>
        </w:tc>
      </w:tr>
      <w:tr w:rsidR="00C413A4" w:rsidRPr="00C413A4" w14:paraId="15106802" w14:textId="77777777" w:rsidTr="00C413A4">
        <w:trPr>
          <w:trHeight w:val="6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F86C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37EC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462E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147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9464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9A1E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iz ličnih primanja zaposlenih kod fizičkih lica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4F6D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F049A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1CD69727" w14:textId="77777777" w:rsidTr="00C413A4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2C2F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E0D9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D2D5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1D66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BC95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731B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ostala lična primanja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4A8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70.572,00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95D21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23.524,00   </w:t>
            </w:r>
          </w:p>
        </w:tc>
      </w:tr>
      <w:tr w:rsidR="00C413A4" w:rsidRPr="00C413A4" w14:paraId="0362E5D7" w14:textId="77777777" w:rsidTr="00C413A4">
        <w:trPr>
          <w:trHeight w:val="6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176A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2BDE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D7A0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F304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673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7FA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prihode od samostalne djelatnosti po stvarnom dohotku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0F9D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5.382,00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5E8DC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1.794,00   </w:t>
            </w:r>
          </w:p>
        </w:tc>
      </w:tr>
      <w:tr w:rsidR="00C413A4" w:rsidRPr="00C413A4" w14:paraId="0372315B" w14:textId="77777777" w:rsidTr="00C413A4">
        <w:trPr>
          <w:trHeight w:val="5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8192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92EB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3143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AF86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7E49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8C9D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prihode od samostalne djelatnosti u paušalnom iznosu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459C8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2.898,00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52039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1.266,00   </w:t>
            </w:r>
          </w:p>
        </w:tc>
      </w:tr>
      <w:tr w:rsidR="00C413A4" w:rsidRPr="00C413A4" w14:paraId="01555168" w14:textId="77777777" w:rsidTr="00C413A4">
        <w:trPr>
          <w:trHeight w:val="5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C334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7B54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2757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1BFE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CFBF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A2F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prihode od imovine i imovinskih prava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72B27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18.865,00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F6012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9.288,00   </w:t>
            </w:r>
          </w:p>
        </w:tc>
      </w:tr>
      <w:tr w:rsidR="00C413A4" w:rsidRPr="00C413A4" w14:paraId="39682486" w14:textId="77777777" w:rsidTr="00C413A4">
        <w:trPr>
          <w:trHeight w:val="4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0C57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4596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663F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5C04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DB9C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C252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prihode od kapitala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98B80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162.639,00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99AE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31.213,00   </w:t>
            </w:r>
          </w:p>
        </w:tc>
      </w:tr>
      <w:tr w:rsidR="00C413A4" w:rsidRPr="00C413A4" w14:paraId="2E0994EE" w14:textId="77777777" w:rsidTr="00C413A4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E00A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B9D3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B611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93AF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941F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3BDA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kapitalni dobitak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06AE4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539,00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18CF6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179,67   </w:t>
            </w:r>
          </w:p>
        </w:tc>
      </w:tr>
      <w:tr w:rsidR="00C413A4" w:rsidRPr="00C413A4" w14:paraId="18F90CA4" w14:textId="77777777" w:rsidTr="00C413A4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346F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5C5F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B84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297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A2BE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3BBF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dohodak po godišnjoj prijavi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F24F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6.077,00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AB61B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1.725,00   </w:t>
            </w:r>
          </w:p>
        </w:tc>
      </w:tr>
      <w:tr w:rsidR="00C413A4" w:rsidRPr="00C413A4" w14:paraId="51CFEFAB" w14:textId="77777777" w:rsidTr="00C413A4">
        <w:trPr>
          <w:trHeight w:val="5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6B97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59B1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B962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D078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59A7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355F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promet nepokretnosti i prava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6C2D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188.445,00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EB770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62.815,00   </w:t>
            </w:r>
          </w:p>
        </w:tc>
      </w:tr>
      <w:tr w:rsidR="00C413A4" w:rsidRPr="00C413A4" w14:paraId="787B74C9" w14:textId="77777777" w:rsidTr="00C413A4">
        <w:trPr>
          <w:trHeight w:val="6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A64D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C41C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48B2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DD1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711-3-2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07C3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B3C0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promet nepokretnosti i prava, naslijeđe i poklon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9D4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188.445,00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B5FD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62.815,00   </w:t>
            </w:r>
          </w:p>
        </w:tc>
      </w:tr>
      <w:tr w:rsidR="00C413A4" w:rsidRPr="00C413A4" w14:paraId="52AEB216" w14:textId="77777777" w:rsidTr="00C413A4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C46F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B6CF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0F80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827B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97FE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BF57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Lokalni porezi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4B37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4.482.956,00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4CE6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2.561.996,00   </w:t>
            </w:r>
          </w:p>
        </w:tc>
      </w:tr>
      <w:tr w:rsidR="00C413A4" w:rsidRPr="00C413A4" w14:paraId="6D8F073A" w14:textId="77777777" w:rsidTr="00C413A4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2D51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5270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5F07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6A0F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711-7-1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9926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314A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nepokretnosti (zemljište, stambene i poslovne zgrade)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BEED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3.396.968,00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73D7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2.200.000,00   </w:t>
            </w:r>
          </w:p>
        </w:tc>
      </w:tr>
      <w:tr w:rsidR="00C413A4" w:rsidRPr="00C413A4" w14:paraId="0997B6CB" w14:textId="77777777" w:rsidTr="00C413A4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530F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40EA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2185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CCA8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711-7-6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64D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786B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Prirez porezu na dohodak fizičkih lica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8142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1.085.988,00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A687F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361.996,00   </w:t>
            </w:r>
          </w:p>
        </w:tc>
      </w:tr>
      <w:tr w:rsidR="00C413A4" w:rsidRPr="00C413A4" w14:paraId="5128590A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C376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54F78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6702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985E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29A7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1C1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Takse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DC6C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92.744,00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1A1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30.914,67   </w:t>
            </w:r>
          </w:p>
        </w:tc>
      </w:tr>
      <w:tr w:rsidR="00C413A4" w:rsidRPr="00C413A4" w14:paraId="71EBF677" w14:textId="77777777" w:rsidTr="00C413A4">
        <w:trPr>
          <w:trHeight w:val="3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CC46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863B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710D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713-1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DF78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DAD6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29E4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Lokalne administrativne takse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E599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35.999,00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0BDB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11.999,67   </w:t>
            </w:r>
          </w:p>
        </w:tc>
      </w:tr>
      <w:tr w:rsidR="00C413A4" w:rsidRPr="00C413A4" w14:paraId="60141671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B284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4AE6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4000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31A5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63BD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B45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F56C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0D18F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32C78EEB" w14:textId="77777777" w:rsidTr="00C413A4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CF6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B9BC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3316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713-5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BF52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952E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E516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Lokalne komunalne takse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6461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56.745,00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CDB58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18.915,00   </w:t>
            </w:r>
          </w:p>
        </w:tc>
      </w:tr>
      <w:tr w:rsidR="00C413A4" w:rsidRPr="00C413A4" w14:paraId="421E6B12" w14:textId="77777777" w:rsidTr="00C413A4">
        <w:trPr>
          <w:trHeight w:val="78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29FF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EC0D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894E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44BF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713-5-1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3F0F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1101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Komunalna taksa za korišćenje slobodnih površina za kampovanje, postavljanje šatora ili drugih objekata privremenog karaktera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26D8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1094B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6CC81A7F" w14:textId="77777777" w:rsidTr="00C413A4">
        <w:trPr>
          <w:trHeight w:val="67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E6FC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3D24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6E09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2987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713-5-3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FA2A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0054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Komunalna taksa za korišćenje prostora na javnim površinama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79DD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49.743,00  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EC5D3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16.581,00   </w:t>
            </w:r>
          </w:p>
        </w:tc>
      </w:tr>
      <w:tr w:rsidR="00C413A4" w:rsidRPr="00C413A4" w14:paraId="43E66472" w14:textId="77777777" w:rsidTr="00C413A4">
        <w:trPr>
          <w:trHeight w:val="7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D7B1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7EC0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7D8F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B233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713-5-6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2EA9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F902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Komunalna taksa za priređivanje muzičkog programa u ugostiteljskim objektima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92EE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A64B6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6A9AD81C" w14:textId="77777777" w:rsidTr="00C413A4">
        <w:trPr>
          <w:trHeight w:val="8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84A7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CD9D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F0D9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8272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713-5-7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2D4D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C157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Komunalna taksa za korišćenje vitrina radi izlaganja robe van poslovnih prostorija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1775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CF689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48A55ED9" w14:textId="77777777" w:rsidTr="00C413A4">
        <w:trPr>
          <w:trHeight w:val="7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18B3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62C5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01FB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E3B2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713-5-8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F0D9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876C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Komunalna taksa za korišćenje reklamnih panoa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6B5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1.710,00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DC758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570,00   </w:t>
            </w:r>
          </w:p>
        </w:tc>
      </w:tr>
      <w:tr w:rsidR="00C413A4" w:rsidRPr="00C413A4" w14:paraId="7E323344" w14:textId="77777777" w:rsidTr="00C413A4">
        <w:trPr>
          <w:trHeight w:val="10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4898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D63B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896D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904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713-5-9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241D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4E8F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Komunalna taksa za korišćenje prostora za parkiranje motornih, priključnih vozila,motocikala i bicikala na uređenim i obilježenim mjestima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277D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5.292,00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CBA40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1.764,00   </w:t>
            </w:r>
          </w:p>
        </w:tc>
      </w:tr>
      <w:tr w:rsidR="00C413A4" w:rsidRPr="00C413A4" w14:paraId="1D788D1E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5A80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BAC73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691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3120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7C11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705F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DA011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1.528.284,00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267E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865.968,67   </w:t>
            </w:r>
          </w:p>
        </w:tc>
      </w:tr>
      <w:tr w:rsidR="00C413A4" w:rsidRPr="00C413A4" w14:paraId="40404A02" w14:textId="77777777" w:rsidTr="00C413A4">
        <w:trPr>
          <w:trHeight w:val="6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A71F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3082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D21A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FE65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3A08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2DCA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Naknade za korišćenje dobara od opšteg interesa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9236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157.040,00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10D8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403.150,00   </w:t>
            </w:r>
          </w:p>
        </w:tc>
      </w:tr>
      <w:tr w:rsidR="00C413A4" w:rsidRPr="00C413A4" w14:paraId="7A1136BD" w14:textId="77777777" w:rsidTr="00C413A4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40C6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C24C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E47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AA53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714-1-1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0D12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4720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korišćenje voda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82F12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147.590,00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290FF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400.000,00   </w:t>
            </w:r>
          </w:p>
        </w:tc>
      </w:tr>
      <w:tr w:rsidR="00C413A4" w:rsidRPr="00C413A4" w14:paraId="17F8E809" w14:textId="77777777" w:rsidTr="00C413A4">
        <w:trPr>
          <w:trHeight w:val="5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DE20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4F9A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9CCE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053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714-1-2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F475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108A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izvađeni materijal iz vodotoka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60160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FB2B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0063F880" w14:textId="77777777" w:rsidTr="00C413A4">
        <w:trPr>
          <w:trHeight w:val="5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A5FE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E41C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EBB8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C98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714-1-3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9B19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F9EE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zaštitu voda od zagađivanja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F55E9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9.450,00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FB79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3.150,00   </w:t>
            </w:r>
          </w:p>
        </w:tc>
      </w:tr>
      <w:tr w:rsidR="00C413A4" w:rsidRPr="00C413A4" w14:paraId="6821DC6E" w14:textId="77777777" w:rsidTr="00C413A4">
        <w:trPr>
          <w:trHeight w:val="6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100A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91F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742C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A7EB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714-1-4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D622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AF51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korišćenje rezultata geoloških istraživanja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9506A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E346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03812945" w14:textId="77777777" w:rsidTr="00C413A4">
        <w:trPr>
          <w:trHeight w:val="5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2464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F9F6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2616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0388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4D02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17A5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korišćenje prirodnih dobara - koncesije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E910D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456.616,00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F83D4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77.206,00   </w:t>
            </w:r>
          </w:p>
        </w:tc>
      </w:tr>
      <w:tr w:rsidR="00C413A4" w:rsidRPr="00C413A4" w14:paraId="0B9A78BE" w14:textId="77777777" w:rsidTr="00C413A4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8F9F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A073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BED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0D8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714-2-1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5BC7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C20A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korišćenje šuma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EB24A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21.620,00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A9D1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27.206,00   </w:t>
            </w:r>
          </w:p>
        </w:tc>
      </w:tr>
      <w:tr w:rsidR="00C413A4" w:rsidRPr="00C413A4" w14:paraId="1C49CC1E" w14:textId="77777777" w:rsidTr="00C413A4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6D9A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7CFB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7FA8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36B4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714-2-2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7794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3933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korišćenje rudnog bogatstva i mineralnih sirovina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2C42D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434.996,00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CB21C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50.000,00   </w:t>
            </w:r>
          </w:p>
        </w:tc>
      </w:tr>
      <w:tr w:rsidR="00C413A4" w:rsidRPr="00C413A4" w14:paraId="449167FC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85CC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71B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6614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EA6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671E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D31E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0CD46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FEC84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18874975" w14:textId="77777777" w:rsidTr="00C413A4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EF4D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3516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6442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0F89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E693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7361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uređivanje građevinskog zemljišta - komunalno opremanje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619A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457.462,00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71D99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233.224,00   </w:t>
            </w:r>
          </w:p>
        </w:tc>
      </w:tr>
      <w:tr w:rsidR="00C413A4" w:rsidRPr="00C413A4" w14:paraId="4ABB7132" w14:textId="77777777" w:rsidTr="00C413A4">
        <w:trPr>
          <w:trHeight w:val="9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9BCF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F5D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10AD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A2D8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714-6-1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26AB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3D46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uređivanje i izgradnju građevinskog zemljišta za pravna i fizička lica-komunalno opremanje- novogradnja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486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426.790,00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BFD26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223.000,00   </w:t>
            </w:r>
          </w:p>
        </w:tc>
      </w:tr>
      <w:tr w:rsidR="00C413A4" w:rsidRPr="00C413A4" w14:paraId="43408360" w14:textId="77777777" w:rsidTr="00C413A4">
        <w:trPr>
          <w:trHeight w:val="7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2759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4EC7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0018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6396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714-6-3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181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5F54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uređivanje i izgradnju građevinskog zemljišta za građane- komunalno opremanje - legalizacija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E977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30.672,00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60D7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10.224,00   </w:t>
            </w:r>
          </w:p>
        </w:tc>
      </w:tr>
      <w:tr w:rsidR="00C413A4" w:rsidRPr="00C413A4" w14:paraId="4F77D6FE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CC33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A819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E29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4699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2B2E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6DA0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puteve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4322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449.363,00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A695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149.787,67   </w:t>
            </w:r>
          </w:p>
        </w:tc>
      </w:tr>
      <w:tr w:rsidR="00C413A4" w:rsidRPr="00C413A4" w14:paraId="6919D1F0" w14:textId="77777777" w:rsidTr="00C413A4">
        <w:trPr>
          <w:trHeight w:val="70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FA47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lastRenderedPageBreak/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4588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5AFF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DD23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714-8-4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7005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5F54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puteve-registracija drumskih motornih vozila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A56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185.936,00  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621C2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61.978,67   </w:t>
            </w:r>
          </w:p>
        </w:tc>
      </w:tr>
      <w:tr w:rsidR="00C413A4" w:rsidRPr="00C413A4" w14:paraId="3AA724E6" w14:textId="77777777" w:rsidTr="00C413A4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7C27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B7C9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52E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4E5B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714-8-9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CE63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770F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Ostale naknade za puteve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900B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263.427,00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3C772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87.809,00   </w:t>
            </w:r>
          </w:p>
        </w:tc>
      </w:tr>
      <w:tr w:rsidR="00C413A4" w:rsidRPr="00C413A4" w14:paraId="4CC77504" w14:textId="77777777" w:rsidTr="00C413A4">
        <w:trPr>
          <w:trHeight w:val="13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F662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E641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1DD1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B409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A22D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714-8-9-1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79CA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postavljanje cjevovoda, vodovoda, kanalizacije, električnih, telefonskih, telegrafskih vodova, kablovskih, distributivnih sistema i sl.na opštinskom i nekategorisanom putu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609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5.667,00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3B4AF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1.889,00   </w:t>
            </w:r>
          </w:p>
        </w:tc>
      </w:tr>
      <w:tr w:rsidR="00C413A4" w:rsidRPr="00C413A4" w14:paraId="58456E1C" w14:textId="77777777" w:rsidTr="00C413A4">
        <w:trPr>
          <w:trHeight w:val="13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0F35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3549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15A2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866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AFD2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714-8-9-2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DCCA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Godišnja naknada za  cjevovode, vodovode, kanalizacije, električne, telefonske, telegrafske vodove, kablovske, distributivne sisteme i sl.na opštinskom i nekategorisanom putu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111A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109.458,00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E746D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36.486,00   </w:t>
            </w:r>
          </w:p>
        </w:tc>
      </w:tr>
      <w:tr w:rsidR="00C413A4" w:rsidRPr="00C413A4" w14:paraId="71F61330" w14:textId="77777777" w:rsidTr="00C413A4">
        <w:trPr>
          <w:trHeight w:val="9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E1EC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FCD1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C2E6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CAB4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309A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714-8-9-4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5025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korišćenje komercijalnih objekata kojima je omogućen pristup sa opštinskog i nekategorisanog puta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7747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148.302,00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B96D4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49.434,00   </w:t>
            </w:r>
          </w:p>
        </w:tc>
      </w:tr>
      <w:tr w:rsidR="00C413A4" w:rsidRPr="00C413A4" w14:paraId="52631734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AFFE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8880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6599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7DDC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4190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0CD1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Ostale naknade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8403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7.803,00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3A66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2.601,00   </w:t>
            </w:r>
          </w:p>
        </w:tc>
      </w:tr>
      <w:tr w:rsidR="00C413A4" w:rsidRPr="00C413A4" w14:paraId="5C1E565E" w14:textId="77777777" w:rsidTr="00C413A4">
        <w:trPr>
          <w:trHeight w:val="5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E0DA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F228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D555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097F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714-9-1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2CE2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B658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Ostale naknade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341E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7.803,00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38AB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2.601,00   </w:t>
            </w:r>
          </w:p>
        </w:tc>
      </w:tr>
      <w:tr w:rsidR="00C413A4" w:rsidRPr="00C413A4" w14:paraId="78BA5ADF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4289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1DE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A96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03AF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212A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382F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40AF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62370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58C5943A" w14:textId="77777777" w:rsidTr="00C413A4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D1F6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9F4E6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516E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BDB8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2AF4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BF93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Ostali prihodi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45718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298.784,00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E22B0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240.088,00   </w:t>
            </w:r>
          </w:p>
        </w:tc>
      </w:tr>
      <w:tr w:rsidR="00C413A4" w:rsidRPr="00C413A4" w14:paraId="2B496FB3" w14:textId="77777777" w:rsidTr="00C413A4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44A3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EFA7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B77B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715-1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C116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379A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FA79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Prihodi od kapitala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DC34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8FF5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8.000,00   </w:t>
            </w:r>
          </w:p>
        </w:tc>
      </w:tr>
      <w:tr w:rsidR="00C413A4" w:rsidRPr="00C413A4" w14:paraId="6E577DAF" w14:textId="77777777" w:rsidTr="00C413A4">
        <w:trPr>
          <w:trHeight w:val="5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EE27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4030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AB5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715-2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DD7E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FEA8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5B07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Novčane kazne i oduzete imovinske koristi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064A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91.533,00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2522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30.511,00   </w:t>
            </w:r>
          </w:p>
        </w:tc>
      </w:tr>
      <w:tr w:rsidR="00C413A4" w:rsidRPr="00C413A4" w14:paraId="1E95FF68" w14:textId="77777777" w:rsidTr="00C413A4">
        <w:trPr>
          <w:trHeight w:val="7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D8DA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FE28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80D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7F23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715-2-3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3564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2EEF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Prihodi od novčanih kazni izrečenih u prekršajnom i drugom postupku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351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87.327,00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D1470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29.109,00   </w:t>
            </w:r>
          </w:p>
        </w:tc>
      </w:tr>
      <w:tr w:rsidR="00C413A4" w:rsidRPr="00C413A4" w14:paraId="7661DA74" w14:textId="77777777" w:rsidTr="00C413A4">
        <w:trPr>
          <w:trHeight w:val="7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EFC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28B9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137A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0024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715-2-5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4B2D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CBEE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Prihodi od kamata za neblagovremeno plaćanje lokalnih prihoda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4D95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4.206,00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1EF31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1.402,00   </w:t>
            </w:r>
          </w:p>
        </w:tc>
      </w:tr>
      <w:tr w:rsidR="00C413A4" w:rsidRPr="00C413A4" w14:paraId="5615CD64" w14:textId="77777777" w:rsidTr="00C413A4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821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8654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F08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715-3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4D9B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1DCC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FDC8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Prihodi koje opštinski organi ostvaruju vršenjem svoje djelatnosti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C8BF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143.931,00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1BFB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47.977,00   </w:t>
            </w:r>
          </w:p>
        </w:tc>
      </w:tr>
      <w:tr w:rsidR="00C413A4" w:rsidRPr="00C413A4" w14:paraId="19E80CD1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486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841E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63A7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715-4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E2D3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8869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04E3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Ostali prihodi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6258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63.320,00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B25DB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153.600,00   </w:t>
            </w:r>
          </w:p>
        </w:tc>
      </w:tr>
      <w:tr w:rsidR="00C413A4" w:rsidRPr="00C413A4" w14:paraId="38B15FC0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061A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E1DB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64F7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6B1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715-4-1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D34C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DE4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Ostali prihodi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2532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63.320,00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C3D88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153.600,00   </w:t>
            </w:r>
          </w:p>
        </w:tc>
      </w:tr>
      <w:tr w:rsidR="00C413A4" w:rsidRPr="00C413A4" w14:paraId="4DB2C2EA" w14:textId="77777777" w:rsidTr="00C413A4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31E52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EF3E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F9CAA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A04F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E58F1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6F921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Primici od prodaje nefinansijske imovine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05030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9.554,00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11C2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235C2309" w14:textId="77777777" w:rsidTr="00C413A4">
        <w:trPr>
          <w:trHeight w:val="4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C594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AFE6B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F3D1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77C9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4640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E6E5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Prodaja nepokretnosti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A99A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9.554,00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5640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6F611952" w14:textId="77777777" w:rsidTr="00C413A4">
        <w:trPr>
          <w:trHeight w:val="4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8E1B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8145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0B51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721-1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0978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15A1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A654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Prodaja nepokretnosti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CE3E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9.554,00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F35D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5912FB3B" w14:textId="77777777" w:rsidTr="00C413A4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5630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5410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CDE5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721-2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ABB5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215F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11C9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Prodaja osnovnih sredstava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1A1D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BAE8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6E8AE789" w14:textId="77777777" w:rsidTr="00C413A4">
        <w:trPr>
          <w:trHeight w:val="61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CFB3F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lastRenderedPageBreak/>
              <w:t>73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F808B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33A79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715F7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26EB0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D1420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Kratkoročni plasmani i sredstva prenešena iz prethodne godine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A06B0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6.074.239,00  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F5989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3EF8C81B" w14:textId="77777777" w:rsidTr="00C413A4">
        <w:trPr>
          <w:trHeight w:val="5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15BE4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340A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C20E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7EDE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E8D8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899B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Primici od otplate kredita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DA5F8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5068A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587E884E" w14:textId="77777777" w:rsidTr="00C413A4">
        <w:trPr>
          <w:trHeight w:val="7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183E8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E3BC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8C6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731-3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F57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95F4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05E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Primici od otplate kredita datih drugim institucijama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80940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9FEA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6284286F" w14:textId="77777777" w:rsidTr="00C413A4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0104D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E060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A334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D101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731-3-1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E32A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AEF3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Primici od povraćaja oročenih sredstava kod banaka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94CE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508F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400C9220" w14:textId="77777777" w:rsidTr="00C413A4">
        <w:trPr>
          <w:trHeight w:val="5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003C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E3194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0C26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EA66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2DE6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C55C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Sredstva prenešena iz prethodne godine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3FDD3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6.074.239,00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D6084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096F5C71" w14:textId="77777777" w:rsidTr="00C413A4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EBE3A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4806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FA8C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A58DF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02B8B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346BF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Donacije i transferi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DB94B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4.309.567,00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5D0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2.065.400,00   </w:t>
            </w:r>
          </w:p>
        </w:tc>
      </w:tr>
      <w:tr w:rsidR="00C413A4" w:rsidRPr="00C413A4" w14:paraId="6F09F53F" w14:textId="77777777" w:rsidTr="00C413A4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A037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2B5DC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7680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F9E3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5F94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9DDD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Donacije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00C91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185.500,00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F0EDD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289.500,00   </w:t>
            </w:r>
          </w:p>
        </w:tc>
      </w:tr>
      <w:tr w:rsidR="00C413A4" w:rsidRPr="00C413A4" w14:paraId="453D76BE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25E3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5F07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63EB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741-1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11BF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CDF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D351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Tekuće donacije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B309C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48.000,00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4CEC7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27.000,00   </w:t>
            </w:r>
          </w:p>
        </w:tc>
      </w:tr>
      <w:tr w:rsidR="00C413A4" w:rsidRPr="00C413A4" w14:paraId="01784780" w14:textId="77777777" w:rsidTr="00C413A4">
        <w:trPr>
          <w:trHeight w:val="6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137A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1F43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B77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741-2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75A5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ACB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8463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Kapitalne donacije-uslovne i druge dotacije iz budžeta države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6B9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137.500,00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CAE52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262.500,00   </w:t>
            </w:r>
          </w:p>
        </w:tc>
      </w:tr>
      <w:tr w:rsidR="00C413A4" w:rsidRPr="00C413A4" w14:paraId="668DBD2E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BA67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DAFBF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BFE4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736CD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E08C0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830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Transferi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9256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4.124.067,00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421A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1.775.900,00   </w:t>
            </w:r>
          </w:p>
        </w:tc>
      </w:tr>
      <w:tr w:rsidR="00C413A4" w:rsidRPr="00C413A4" w14:paraId="5DDDAE0A" w14:textId="77777777" w:rsidTr="00C413A4">
        <w:trPr>
          <w:trHeight w:val="5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F707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A6E82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E2C9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742-6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B17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5B0B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7868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Transferi od Egalizacionog fonda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D076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4.124.067,00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190D3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1.775.900,00   </w:t>
            </w:r>
          </w:p>
        </w:tc>
      </w:tr>
      <w:tr w:rsidR="00C413A4" w:rsidRPr="00C413A4" w14:paraId="4D956695" w14:textId="77777777" w:rsidTr="00C413A4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A91A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5FA66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3FE7D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B64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CD7AF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B061A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Pozajmice i krediti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EFC1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BB6EC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15F13C39" w14:textId="77777777" w:rsidTr="00C413A4">
        <w:trPr>
          <w:trHeight w:val="3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D3CB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F297A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6DD7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C497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B843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1DD5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Pozajmice i krediti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E5004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088E9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63EC690F" w14:textId="77777777" w:rsidTr="00C413A4">
        <w:trPr>
          <w:trHeight w:val="4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0078F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EE346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1C49A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751-1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02F6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8162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6C0C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Pozajmice i krediti iz domaćih izvora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EF16E" w14:textId="77777777" w:rsidR="00C413A4" w:rsidRPr="00C413A4" w:rsidRDefault="00C413A4" w:rsidP="00C413A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0DFF4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327D785A" w14:textId="77777777" w:rsidTr="00C413A4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740FB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4E9E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FB31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751-2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A4A17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9232E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778D9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>Pozajmice i krediti iz inostranih izvora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3EE34" w14:textId="77777777" w:rsidR="00C413A4" w:rsidRPr="00C413A4" w:rsidRDefault="00C413A4" w:rsidP="00C413A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                            - 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24C6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3C0825E9" w14:textId="77777777" w:rsidTr="00C413A4">
        <w:trPr>
          <w:trHeight w:val="2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EE5EC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73E51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E6A04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5E4F5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D6C1D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5799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51DC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577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-     </w:t>
            </w:r>
          </w:p>
        </w:tc>
      </w:tr>
      <w:tr w:rsidR="00C413A4" w:rsidRPr="00C413A4" w14:paraId="03B95A08" w14:textId="77777777" w:rsidTr="00C413A4">
        <w:trPr>
          <w:trHeight w:val="420"/>
        </w:trPr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1FA32AC5" w14:textId="77777777" w:rsidR="00C413A4" w:rsidRPr="00C413A4" w:rsidRDefault="00C413A4" w:rsidP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UKUPNO PRIHODI: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1AC9A36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          18.665.166,00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5A4F0DE" w14:textId="77777777" w:rsidR="00C413A4" w:rsidRPr="00C413A4" w:rsidRDefault="00C413A4" w:rsidP="00C413A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6.367.379,00   </w:t>
            </w:r>
          </w:p>
        </w:tc>
      </w:tr>
    </w:tbl>
    <w:p w14:paraId="78BF8F2A" w14:textId="77777777" w:rsidR="00521D04" w:rsidRDefault="00521D04" w:rsidP="00521D04">
      <w:pPr>
        <w:jc w:val="both"/>
        <w:rPr>
          <w:rFonts w:ascii="Cambria" w:hAnsi="Cambria" w:cs="Arial"/>
        </w:rPr>
      </w:pPr>
    </w:p>
    <w:tbl>
      <w:tblPr>
        <w:tblW w:w="5648" w:type="pct"/>
        <w:tblInd w:w="-459" w:type="dxa"/>
        <w:tblLook w:val="04A0" w:firstRow="1" w:lastRow="0" w:firstColumn="1" w:lastColumn="0" w:noHBand="0" w:noVBand="1"/>
      </w:tblPr>
      <w:tblGrid>
        <w:gridCol w:w="1224"/>
        <w:gridCol w:w="1153"/>
        <w:gridCol w:w="812"/>
        <w:gridCol w:w="335"/>
        <w:gridCol w:w="261"/>
        <w:gridCol w:w="2926"/>
        <w:gridCol w:w="2401"/>
        <w:gridCol w:w="2245"/>
      </w:tblGrid>
      <w:tr w:rsidR="00C413A4" w:rsidRPr="00C413A4" w14:paraId="370CAB58" w14:textId="77777777" w:rsidTr="00B937FC">
        <w:trPr>
          <w:trHeight w:val="64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7E4292E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8"/>
                <w:szCs w:val="28"/>
                <w:lang w:val="en-US" w:eastAsia="en-US"/>
              </w:rPr>
            </w:pPr>
            <w:r w:rsidRPr="00C413A4">
              <w:rPr>
                <w:rFonts w:ascii="Cambria" w:hAnsi="Cambria" w:cs="Arial"/>
                <w:b/>
                <w:bCs/>
                <w:sz w:val="28"/>
                <w:szCs w:val="28"/>
              </w:rPr>
              <w:t>Izvršenje budžeta za 9 mjeseci 2020 god. sa procjenom do kraja tekuće godine</w:t>
            </w:r>
          </w:p>
        </w:tc>
      </w:tr>
      <w:tr w:rsidR="00C413A4" w:rsidRPr="00C413A4" w14:paraId="694166EA" w14:textId="77777777" w:rsidTr="00B937FC">
        <w:trPr>
          <w:trHeight w:val="27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1C71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1435" w14:textId="77777777" w:rsidR="00C413A4" w:rsidRPr="00C413A4" w:rsidRDefault="00C413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2A85" w14:textId="77777777" w:rsidR="00C413A4" w:rsidRPr="00C413A4" w:rsidRDefault="00C413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EE22" w14:textId="77777777" w:rsidR="00C413A4" w:rsidRPr="00C413A4" w:rsidRDefault="00C413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6292" w14:textId="77777777" w:rsidR="00C413A4" w:rsidRPr="00C413A4" w:rsidRDefault="00C413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5B2D" w14:textId="77777777" w:rsidR="00C413A4" w:rsidRPr="00C413A4" w:rsidRDefault="00C413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82A0" w14:textId="77777777" w:rsidR="00C413A4" w:rsidRPr="00C413A4" w:rsidRDefault="00C413A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ED38" w14:textId="77777777" w:rsidR="00C413A4" w:rsidRPr="00C413A4" w:rsidRDefault="00C413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413A4" w:rsidRPr="00C413A4" w14:paraId="3E3DC287" w14:textId="77777777" w:rsidTr="00B937FC">
        <w:trPr>
          <w:trHeight w:val="255"/>
        </w:trPr>
        <w:tc>
          <w:tcPr>
            <w:tcW w:w="10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0D161C97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BILANS IZDATAKA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5390D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E7721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11108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B511D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7B5C46" w14:textId="77777777" w:rsidR="00C413A4" w:rsidRPr="00C413A4" w:rsidRDefault="00C413A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413A4">
              <w:rPr>
                <w:rFonts w:ascii="Cambria" w:hAnsi="Cambria" w:cs="Arial"/>
                <w:b/>
                <w:bCs/>
              </w:rPr>
              <w:t>Izvršenje</w:t>
            </w:r>
          </w:p>
        </w:tc>
        <w:tc>
          <w:tcPr>
            <w:tcW w:w="9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8FAF1D" w14:textId="77777777" w:rsidR="00C413A4" w:rsidRPr="00C413A4" w:rsidRDefault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Procjena izvršenja  do kraja tekuće godine</w:t>
            </w:r>
          </w:p>
        </w:tc>
      </w:tr>
      <w:tr w:rsidR="00C413A4" w:rsidRPr="00C413A4" w14:paraId="06D2347E" w14:textId="77777777" w:rsidTr="00B937FC">
        <w:trPr>
          <w:trHeight w:val="255"/>
        </w:trPr>
        <w:tc>
          <w:tcPr>
            <w:tcW w:w="10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5C8A76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38AD6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612EC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4C1A0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90407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04D723" w14:textId="77777777" w:rsidR="00C413A4" w:rsidRPr="00C413A4" w:rsidRDefault="00C413A4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9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3A5F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413A4" w:rsidRPr="00C413A4" w14:paraId="58EDC0B0" w14:textId="77777777" w:rsidTr="00B937FC">
        <w:trPr>
          <w:trHeight w:val="255"/>
        </w:trPr>
        <w:tc>
          <w:tcPr>
            <w:tcW w:w="142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34817E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EKONOMSKA KLASIFIKACIJA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588FB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8D801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78103B" w14:textId="77777777" w:rsidR="00C413A4" w:rsidRPr="00C413A4" w:rsidRDefault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O P I S</w:t>
            </w:r>
          </w:p>
        </w:tc>
        <w:tc>
          <w:tcPr>
            <w:tcW w:w="10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137669" w14:textId="77777777" w:rsidR="00C413A4" w:rsidRPr="00C413A4" w:rsidRDefault="00C413A4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9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25EDA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413A4" w:rsidRPr="00C413A4" w14:paraId="308CB91E" w14:textId="77777777" w:rsidTr="00B937FC">
        <w:trPr>
          <w:trHeight w:val="435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060491" w14:textId="77777777" w:rsidR="00C413A4" w:rsidRPr="00C413A4" w:rsidRDefault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EA0657" w14:textId="77777777" w:rsidR="00C413A4" w:rsidRPr="00C413A4" w:rsidRDefault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022560" w14:textId="77777777" w:rsidR="00C413A4" w:rsidRPr="00C413A4" w:rsidRDefault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60B1B0" w14:textId="77777777" w:rsidR="00C413A4" w:rsidRPr="00C413A4" w:rsidRDefault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8D704B" w14:textId="77777777" w:rsidR="00C413A4" w:rsidRPr="00C413A4" w:rsidRDefault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19F8C3" w14:textId="77777777" w:rsidR="00C413A4" w:rsidRPr="00C413A4" w:rsidRDefault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693312" w14:textId="77777777" w:rsidR="00C413A4" w:rsidRPr="00C413A4" w:rsidRDefault="00C413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januar-septembar 2020</w:t>
            </w:r>
          </w:p>
        </w:tc>
        <w:tc>
          <w:tcPr>
            <w:tcW w:w="9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91878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413A4" w:rsidRPr="00C413A4" w14:paraId="0F06C0A3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681C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720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F30C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E87D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E75F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27F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56F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0D37" w14:textId="77777777" w:rsidR="00C413A4" w:rsidRPr="00C413A4" w:rsidRDefault="00C413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413A4" w:rsidRPr="00C413A4" w14:paraId="15C6DE6B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F5E6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E336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B3E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907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0BA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EB64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Tekući izdaci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3551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5.867.656,00 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84409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2.422.114,00  </w:t>
            </w:r>
          </w:p>
        </w:tc>
      </w:tr>
      <w:tr w:rsidR="00C413A4" w:rsidRPr="00C413A4" w14:paraId="2144B7D1" w14:textId="77777777" w:rsidTr="00B937FC">
        <w:trPr>
          <w:trHeight w:val="54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7DD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B28B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47A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A9C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A28D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E280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B575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3.677.892,00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B3674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1.379.239,00  </w:t>
            </w:r>
          </w:p>
        </w:tc>
      </w:tr>
      <w:tr w:rsidR="00C413A4" w:rsidRPr="00C413A4" w14:paraId="324733DB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C7ED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63C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B90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411-1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A15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E90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8FB7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Neto zarade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43ECD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2.195.098,00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2341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824.902,00  </w:t>
            </w:r>
          </w:p>
        </w:tc>
      </w:tr>
      <w:tr w:rsidR="00C413A4" w:rsidRPr="00C413A4" w14:paraId="57DD76DA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17B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F2C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52C0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411-2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1F2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D26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E1B2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Porez na zarade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44BF5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295.000,00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2D6F6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110.999,00  </w:t>
            </w:r>
          </w:p>
        </w:tc>
      </w:tr>
      <w:tr w:rsidR="00C413A4" w:rsidRPr="00C413A4" w14:paraId="6C637161" w14:textId="77777777" w:rsidTr="00B937FC">
        <w:trPr>
          <w:trHeight w:val="25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811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5CE1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D21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411-3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BD41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231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EDB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Doprinosi na teret zaposlenog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6BF3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786.666,00 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4283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295.333,00  </w:t>
            </w:r>
          </w:p>
        </w:tc>
      </w:tr>
      <w:tr w:rsidR="00C413A4" w:rsidRPr="00C413A4" w14:paraId="3444D9CA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1959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A02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8BC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411-4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9019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56E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857A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Doprinosi na teret poslodavca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4794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362.778,00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F586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135.221,00  </w:t>
            </w:r>
          </w:p>
        </w:tc>
      </w:tr>
      <w:tr w:rsidR="00C413A4" w:rsidRPr="00C413A4" w14:paraId="7CBE08C9" w14:textId="77777777" w:rsidTr="00B937FC">
        <w:trPr>
          <w:trHeight w:val="5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3F87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0D90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1F66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411-5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644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944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1CF7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Opštinski prirez porezu na dohodak fizičkih lica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FAB0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38.350,00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2D92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12.784,00  </w:t>
            </w:r>
          </w:p>
        </w:tc>
      </w:tr>
      <w:tr w:rsidR="00C413A4" w:rsidRPr="00C413A4" w14:paraId="2A33C507" w14:textId="77777777" w:rsidTr="00B937FC">
        <w:trPr>
          <w:trHeight w:val="36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4038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90DDE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C8B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618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8A8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1611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Ostala lična primanja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6CB0E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124.919,00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C328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41.639,00  </w:t>
            </w:r>
          </w:p>
        </w:tc>
      </w:tr>
      <w:tr w:rsidR="00C413A4" w:rsidRPr="00C413A4" w14:paraId="087F073E" w14:textId="77777777" w:rsidTr="00B937FC">
        <w:trPr>
          <w:trHeight w:val="31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5BD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EBD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6B0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412-4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D5E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9BE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4452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Jubilarne nagrade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E1820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6.480,00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627D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2.160,00  </w:t>
            </w:r>
          </w:p>
        </w:tc>
      </w:tr>
      <w:tr w:rsidR="00C413A4" w:rsidRPr="00C413A4" w14:paraId="3BBD7285" w14:textId="77777777" w:rsidTr="00B937FC">
        <w:trPr>
          <w:trHeight w:val="78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80F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2048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3DB9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412-6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B62E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234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CB2F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Naknada skupštinskim odbornicima za sjednice skupštine i radnih tijela (odbori, komisije, savjeti)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628F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44.982,00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BD99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14.994,00  </w:t>
            </w:r>
          </w:p>
        </w:tc>
      </w:tr>
      <w:tr w:rsidR="00C413A4" w:rsidRPr="00C413A4" w14:paraId="49AE4ACF" w14:textId="77777777" w:rsidTr="00B937FC">
        <w:trPr>
          <w:trHeight w:val="39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F2D4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229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1937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412-7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F91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144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8175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Ostale naknade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37BA1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73.457,00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ABD55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24.485,00  </w:t>
            </w:r>
          </w:p>
        </w:tc>
      </w:tr>
      <w:tr w:rsidR="00C413A4" w:rsidRPr="00C413A4" w14:paraId="4CECA176" w14:textId="77777777" w:rsidTr="00B937FC">
        <w:trPr>
          <w:trHeight w:val="43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B47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8408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9021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22EB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97D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A1AF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Rashodi za materijal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9E86C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454.078,00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65DE4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192.083,00  </w:t>
            </w:r>
          </w:p>
        </w:tc>
      </w:tr>
      <w:tr w:rsidR="00C413A4" w:rsidRPr="00C413A4" w14:paraId="44F9521A" w14:textId="77777777" w:rsidTr="00B937FC">
        <w:trPr>
          <w:trHeight w:val="40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F71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3BA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004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413-1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7A89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BD8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232D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Administrativni materijal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5443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18.588,00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19477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6.196,00  </w:t>
            </w:r>
          </w:p>
        </w:tc>
      </w:tr>
      <w:tr w:rsidR="00C413A4" w:rsidRPr="00C413A4" w14:paraId="17BCC349" w14:textId="77777777" w:rsidTr="00B937FC">
        <w:trPr>
          <w:trHeight w:val="4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F841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301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EB1B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413-3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5540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B5D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DA10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Materijal za posebne namjene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7F5B7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8.256,00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A5BB4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2.752,00  </w:t>
            </w:r>
          </w:p>
        </w:tc>
      </w:tr>
      <w:tr w:rsidR="00C413A4" w:rsidRPr="00C413A4" w14:paraId="50889FF0" w14:textId="77777777" w:rsidTr="00B937FC">
        <w:trPr>
          <w:trHeight w:val="4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C988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E75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5B0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413-4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4A8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A92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87A1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Rashodi za energiju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4849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372.404,00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D044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124.135,00  </w:t>
            </w:r>
          </w:p>
        </w:tc>
      </w:tr>
      <w:tr w:rsidR="00C413A4" w:rsidRPr="00C413A4" w14:paraId="14CC7FEE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C8ED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4B2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66E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413-5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F9B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DED0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FAD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Rashodi za gorivo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4CC50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54.830,00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EEF3B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59.000,00  </w:t>
            </w:r>
          </w:p>
        </w:tc>
      </w:tr>
      <w:tr w:rsidR="00C413A4" w:rsidRPr="00C413A4" w14:paraId="1E3FE707" w14:textId="77777777" w:rsidTr="00B937FC">
        <w:trPr>
          <w:trHeight w:val="51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8A9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182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553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413-9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3AA7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EA93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F4A1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Ostali rashodi za materijal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739D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F454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C413A4" w:rsidRPr="00C413A4" w14:paraId="6767CE80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EBDF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93CB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B9E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013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8A85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E5B3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Rashodi za usluge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DDF0B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267.020,00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253DA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101.835,00  </w:t>
            </w:r>
          </w:p>
        </w:tc>
      </w:tr>
      <w:tr w:rsidR="00C413A4" w:rsidRPr="00C413A4" w14:paraId="2D58DD6E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9EB8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6A8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C26F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414-1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AEF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E5A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6AF1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Službena putovanja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789EE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642,00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2615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214,00  </w:t>
            </w:r>
          </w:p>
        </w:tc>
      </w:tr>
      <w:tr w:rsidR="00C413A4" w:rsidRPr="00C413A4" w14:paraId="650FDD50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38AB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D92C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5BA2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414-2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874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BF82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C79D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Reprezentacija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F105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5.401,00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A2F93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1.800,00  </w:t>
            </w:r>
          </w:p>
        </w:tc>
      </w:tr>
      <w:tr w:rsidR="00C413A4" w:rsidRPr="00C413A4" w14:paraId="1E5CFD7A" w14:textId="77777777" w:rsidTr="00B937FC">
        <w:trPr>
          <w:trHeight w:val="52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27C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850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92C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414-3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E386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A10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C930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Komunikacione usluge (telefonske, poštanske i ostale komunikac. usluge)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1A605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40.862,00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B0148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13.620,00  </w:t>
            </w:r>
          </w:p>
        </w:tc>
      </w:tr>
      <w:tr w:rsidR="00C413A4" w:rsidRPr="00C413A4" w14:paraId="2C232F27" w14:textId="77777777" w:rsidTr="00B937FC">
        <w:trPr>
          <w:trHeight w:val="6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EE6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A273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FBF3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414-4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6ED4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B04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BAA4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Bankarske usluge i negativne kursne razlike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0E2AE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8.255,00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E21C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2.752,00  </w:t>
            </w:r>
          </w:p>
        </w:tc>
      </w:tr>
      <w:tr w:rsidR="00C413A4" w:rsidRPr="00C413A4" w14:paraId="7FFA1E23" w14:textId="77777777" w:rsidTr="00B937FC">
        <w:trPr>
          <w:trHeight w:val="52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C2F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12E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68A6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414-6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2F2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3C5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6C16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Advokatske, notarske i pravne usluge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5A146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100,00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B7A6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34,00  </w:t>
            </w:r>
          </w:p>
        </w:tc>
      </w:tr>
      <w:tr w:rsidR="00C413A4" w:rsidRPr="00C413A4" w14:paraId="66AE7674" w14:textId="77777777" w:rsidTr="00B937FC">
        <w:trPr>
          <w:trHeight w:val="54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25D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E9B9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DEF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414-7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FB88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6682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7B0C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Konsultantske usluge,projekti i studije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6D7F4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141.518,00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79511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60.000,00  </w:t>
            </w:r>
          </w:p>
        </w:tc>
      </w:tr>
      <w:tr w:rsidR="00C413A4" w:rsidRPr="00C413A4" w14:paraId="39537679" w14:textId="77777777" w:rsidTr="00B937FC">
        <w:trPr>
          <w:trHeight w:val="43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32B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192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C1D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414-8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387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014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1FF6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Usluge stručnog usavršavanja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84ED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320,00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B83FE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107,00  </w:t>
            </w:r>
          </w:p>
        </w:tc>
      </w:tr>
      <w:tr w:rsidR="00C413A4" w:rsidRPr="00C413A4" w14:paraId="33A12C54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D99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B992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EC6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414-9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BEBF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AC2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09E2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Ostale usluge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CCB4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69.922,00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F85F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23.308,00  </w:t>
            </w:r>
          </w:p>
        </w:tc>
      </w:tr>
      <w:tr w:rsidR="00C413A4" w:rsidRPr="00C413A4" w14:paraId="1A89B5BC" w14:textId="77777777" w:rsidTr="00B937FC">
        <w:trPr>
          <w:trHeight w:val="40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67D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387E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FDE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AA53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E7D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B6AD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Rashodi za tekuće održavanje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83DC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828.474,00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29E8F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385.560,00  </w:t>
            </w:r>
          </w:p>
        </w:tc>
      </w:tr>
      <w:tr w:rsidR="00C413A4" w:rsidRPr="00C413A4" w14:paraId="7CEC5C29" w14:textId="77777777" w:rsidTr="00B937FC">
        <w:trPr>
          <w:trHeight w:val="46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A25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FAE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A60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415-1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A3B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E52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914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Tekuće održavanje javne infrastrukture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A8A9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811.792,00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4100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370.000,00  </w:t>
            </w:r>
          </w:p>
        </w:tc>
      </w:tr>
      <w:tr w:rsidR="00C413A4" w:rsidRPr="00C413A4" w14:paraId="5AFD2A68" w14:textId="77777777" w:rsidTr="00B937FC">
        <w:trPr>
          <w:trHeight w:val="52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95D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55C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EBD5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415-2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329A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8AC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5434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Tekuće održavanje građevinskih objekata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4FAA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083E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C413A4" w:rsidRPr="00C413A4" w14:paraId="0911C09A" w14:textId="77777777" w:rsidTr="00B937FC">
        <w:trPr>
          <w:trHeight w:val="67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0C99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C90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C2B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415-3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62C9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809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6CB4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Tekuće održavanje opreme(zgrade,vozni park i sredstva za rad)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C234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16.682,00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6F7EA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5.560,00  </w:t>
            </w:r>
          </w:p>
        </w:tc>
      </w:tr>
      <w:tr w:rsidR="00C413A4" w:rsidRPr="00C413A4" w14:paraId="6D858977" w14:textId="77777777" w:rsidTr="00B937FC">
        <w:trPr>
          <w:trHeight w:val="40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795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A438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D93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35A9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288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9819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Kamate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E4C1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274.830,00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AB39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91.610,00  </w:t>
            </w:r>
          </w:p>
        </w:tc>
      </w:tr>
      <w:tr w:rsidR="00C413A4" w:rsidRPr="00C413A4" w14:paraId="770C421C" w14:textId="77777777" w:rsidTr="00B937FC">
        <w:trPr>
          <w:trHeight w:val="33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7797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9EF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A10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416-1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887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322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F4A4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Kamate rezidentima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4C08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24.627,00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BA380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8.209,00  </w:t>
            </w:r>
          </w:p>
        </w:tc>
      </w:tr>
      <w:tr w:rsidR="00C413A4" w:rsidRPr="00C413A4" w14:paraId="2E26FC0A" w14:textId="77777777" w:rsidTr="00B937FC">
        <w:trPr>
          <w:trHeight w:val="54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197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D13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5E7A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416-2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904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785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264B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Kamate inostranim finansijskim  institucijama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E37F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250.203,00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4904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83.401,00  </w:t>
            </w:r>
          </w:p>
        </w:tc>
      </w:tr>
      <w:tr w:rsidR="00C413A4" w:rsidRPr="00C413A4" w14:paraId="7BE630A3" w14:textId="77777777" w:rsidTr="00B937FC">
        <w:trPr>
          <w:trHeight w:val="37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E07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28D4C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573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416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9F7D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59F3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Renta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C079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72.469,00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6CF93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125.000,00  </w:t>
            </w:r>
          </w:p>
        </w:tc>
      </w:tr>
      <w:tr w:rsidR="00C413A4" w:rsidRPr="00C413A4" w14:paraId="36DBF777" w14:textId="77777777" w:rsidTr="00B937FC">
        <w:trPr>
          <w:trHeight w:val="25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4CF5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BBE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814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417-1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AA7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46E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3A0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Zakup objekata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3BD90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64.721,00 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1EF2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102.000,00  </w:t>
            </w:r>
          </w:p>
        </w:tc>
      </w:tr>
      <w:tr w:rsidR="00C413A4" w:rsidRPr="00C413A4" w14:paraId="1402C406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169F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265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7B51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417-3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0DC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4E0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61CC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Zakup zemljišta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43D9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7.748,00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C1F6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23.000,00  </w:t>
            </w:r>
          </w:p>
        </w:tc>
      </w:tr>
      <w:tr w:rsidR="00C413A4" w:rsidRPr="00C413A4" w14:paraId="7311E3DD" w14:textId="77777777" w:rsidTr="00B937FC">
        <w:trPr>
          <w:trHeight w:val="6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6E2D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F31A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01CD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F294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EE24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BB01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Subvencije za proizvodnju i pružanje usluga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E095E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66.055,00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A0D6E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23.100,00  </w:t>
            </w:r>
          </w:p>
        </w:tc>
      </w:tr>
      <w:tr w:rsidR="00C413A4" w:rsidRPr="00C413A4" w14:paraId="005F474A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F8A4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7818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094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418-1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3A8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C39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CC92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Subvencije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CDD30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66.055,00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7159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22.019,00  </w:t>
            </w:r>
          </w:p>
        </w:tc>
      </w:tr>
      <w:tr w:rsidR="00C413A4" w:rsidRPr="00C413A4" w14:paraId="20081098" w14:textId="77777777" w:rsidTr="00B937FC">
        <w:trPr>
          <w:trHeight w:val="36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A15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0A768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2FB0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0E0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A48D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9C32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Ostali izdaci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FFDCA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101.919,00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13AF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82.048,00  </w:t>
            </w:r>
          </w:p>
        </w:tc>
      </w:tr>
      <w:tr w:rsidR="00C413A4" w:rsidRPr="00C413A4" w14:paraId="2BF9B750" w14:textId="77777777" w:rsidTr="00B937FC">
        <w:trPr>
          <w:trHeight w:val="46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5FE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DBB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2ABC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419-2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44A5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4675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D1A8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Izdaci po osnovu troškova sudskih postupaka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F36B5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74.777,00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A827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75.000,00  </w:t>
            </w:r>
          </w:p>
        </w:tc>
      </w:tr>
      <w:tr w:rsidR="00C413A4" w:rsidRPr="00C413A4" w14:paraId="542C9689" w14:textId="77777777" w:rsidTr="00B937FC">
        <w:trPr>
          <w:trHeight w:val="45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350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2E6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A265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419-3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AF0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383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6CCE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Izrada i održavanje softvera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BC56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6.043,00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1EF6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2.015,00  </w:t>
            </w:r>
          </w:p>
        </w:tc>
      </w:tr>
      <w:tr w:rsidR="00C413A4" w:rsidRPr="00C413A4" w14:paraId="43DB793E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7F76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4C3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D39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419-4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61A2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5286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A4A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Osiguranje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4F9A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13.612,00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F76C1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2.538,00  </w:t>
            </w:r>
          </w:p>
        </w:tc>
      </w:tr>
      <w:tr w:rsidR="00C413A4" w:rsidRPr="00C413A4" w14:paraId="42BA2368" w14:textId="77777777" w:rsidTr="00B937FC">
        <w:trPr>
          <w:trHeight w:val="3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230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A5C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F7BC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419-9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CC9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0F54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F52F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Ostalo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F3004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7.487,00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1D236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2.495,00  </w:t>
            </w:r>
          </w:p>
        </w:tc>
      </w:tr>
      <w:tr w:rsidR="00C413A4" w:rsidRPr="00C413A4" w14:paraId="1FC81EF0" w14:textId="77777777" w:rsidTr="00B937FC">
        <w:trPr>
          <w:trHeight w:val="49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12B0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2D5D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3BC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CDEC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B078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BB4D5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Transferi za socijalnu zaštitu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52879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5C4F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1.000,00  </w:t>
            </w:r>
          </w:p>
        </w:tc>
      </w:tr>
      <w:tr w:rsidR="00C413A4" w:rsidRPr="00C413A4" w14:paraId="6A331A56" w14:textId="77777777" w:rsidTr="00B937FC">
        <w:trPr>
          <w:trHeight w:val="5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7B32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FDFF0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EA0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FC3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8CD3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5F35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Prava iz oblasti socijalne zaštite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8FE7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E39FA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1.000,00  </w:t>
            </w:r>
          </w:p>
        </w:tc>
      </w:tr>
      <w:tr w:rsidR="00C413A4" w:rsidRPr="00C413A4" w14:paraId="09A64D4E" w14:textId="77777777" w:rsidTr="00B937FC">
        <w:trPr>
          <w:trHeight w:val="4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6525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ED6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9D7D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421-2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1E8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70A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4106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Boračko invalidska zaštita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3A1F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8BC7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1.000,00  </w:t>
            </w:r>
          </w:p>
        </w:tc>
      </w:tr>
      <w:tr w:rsidR="00C413A4" w:rsidRPr="00C413A4" w14:paraId="4BB4B2DD" w14:textId="77777777" w:rsidTr="00B937FC">
        <w:trPr>
          <w:trHeight w:val="4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04E2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029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E99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421-5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23E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E03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F67E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Tuđa njega i pomoć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1FA49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958B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C413A4" w:rsidRPr="00C413A4" w14:paraId="705F3976" w14:textId="77777777" w:rsidTr="00B937FC">
        <w:trPr>
          <w:trHeight w:val="82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990E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2B26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3379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86C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761D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1AEB3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8064F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2.792.997,00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D327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931.000,00  </w:t>
            </w:r>
          </w:p>
        </w:tc>
      </w:tr>
      <w:tr w:rsidR="00C413A4" w:rsidRPr="00C413A4" w14:paraId="02B4636F" w14:textId="77777777" w:rsidTr="00B937FC">
        <w:trPr>
          <w:trHeight w:val="72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C49D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C58E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832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002E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B1C7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F2FC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FADA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1.729.333,00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45F4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576.445,00  </w:t>
            </w:r>
          </w:p>
        </w:tc>
      </w:tr>
      <w:tr w:rsidR="00C413A4" w:rsidRPr="00C413A4" w14:paraId="2B2C385C" w14:textId="77777777" w:rsidTr="00B937FC">
        <w:trPr>
          <w:trHeight w:val="6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738D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888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42E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431-3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061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711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A17B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Transferi institucijama kulture i sporta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C55DF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455.330,00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FAB2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151.777,00  </w:t>
            </w:r>
          </w:p>
        </w:tc>
      </w:tr>
      <w:tr w:rsidR="00C413A4" w:rsidRPr="00C413A4" w14:paraId="674A5B95" w14:textId="77777777" w:rsidTr="00B937FC">
        <w:trPr>
          <w:trHeight w:val="54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F60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CD41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572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431-4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B8DB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819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F7A9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Transferi nevladinim organizacijama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76FA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2E5D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C413A4" w:rsidRPr="00C413A4" w14:paraId="4D2A7521" w14:textId="77777777" w:rsidTr="00B937FC">
        <w:trPr>
          <w:trHeight w:val="61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84D0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EEC1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4083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431-5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37D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E62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E749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1D85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152.754,00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434B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50.918,00  </w:t>
            </w:r>
          </w:p>
        </w:tc>
      </w:tr>
      <w:tr w:rsidR="00C413A4" w:rsidRPr="00C413A4" w14:paraId="74FCF933" w14:textId="77777777" w:rsidTr="00B937FC">
        <w:trPr>
          <w:trHeight w:val="5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478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1BD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052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431-6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FD3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029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846E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Transferi za jednokratne socijalne pomoći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0901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70.896,00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3E75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23.632,00  </w:t>
            </w:r>
          </w:p>
        </w:tc>
      </w:tr>
      <w:tr w:rsidR="00C413A4" w:rsidRPr="00C413A4" w14:paraId="1C966B8A" w14:textId="77777777" w:rsidTr="00B937FC">
        <w:trPr>
          <w:trHeight w:val="61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10C8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037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E2D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431-8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1A7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CCA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F2F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Ostali transferi pojedincima (stipendije i dr.)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A33C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43.890,00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5DC6F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14.630,00  </w:t>
            </w:r>
          </w:p>
        </w:tc>
      </w:tr>
      <w:tr w:rsidR="00C413A4" w:rsidRPr="00C413A4" w14:paraId="0EE5E65D" w14:textId="77777777" w:rsidTr="00B937FC">
        <w:trPr>
          <w:trHeight w:val="46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83F1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9F4E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62D8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431-9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E1A9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FEA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D1B4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Ostali transferi institucijama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148B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1.006.463,00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DB7B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335.488,00  </w:t>
            </w:r>
          </w:p>
        </w:tc>
      </w:tr>
      <w:tr w:rsidR="00C413A4" w:rsidRPr="00C413A4" w14:paraId="64A536F0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27B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996F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3295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C04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C634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966B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Ostali transferi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594A7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1.063.664,00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4AA47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354.555,00  </w:t>
            </w:r>
          </w:p>
        </w:tc>
      </w:tr>
      <w:tr w:rsidR="00C413A4" w:rsidRPr="00C413A4" w14:paraId="1BA19AC8" w14:textId="77777777" w:rsidTr="00B937FC">
        <w:trPr>
          <w:trHeight w:val="5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8A8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421C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B23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432-6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5D92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884E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FAD0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Transferi javnim preduzećima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D72A8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1.063.664,00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68B4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354.555,00  </w:t>
            </w:r>
          </w:p>
        </w:tc>
      </w:tr>
      <w:tr w:rsidR="00C413A4" w:rsidRPr="00C413A4" w14:paraId="03DA1D61" w14:textId="77777777" w:rsidTr="00B937FC">
        <w:trPr>
          <w:trHeight w:val="39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B8E2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81D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7A8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BAA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6D2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5A014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Kapitalni izdaci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10B5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2.288.483,00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C9E5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1.292.789,00  </w:t>
            </w:r>
          </w:p>
        </w:tc>
      </w:tr>
      <w:tr w:rsidR="00C413A4" w:rsidRPr="00C413A4" w14:paraId="19BD8614" w14:textId="77777777" w:rsidTr="00B937FC">
        <w:trPr>
          <w:trHeight w:val="39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5B4C7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2C62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694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425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938B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529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Kapitalni izdaci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6436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2.288.483,00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35DE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1.292.789,00  </w:t>
            </w:r>
          </w:p>
        </w:tc>
      </w:tr>
      <w:tr w:rsidR="00C413A4" w:rsidRPr="00C413A4" w14:paraId="11503104" w14:textId="77777777" w:rsidTr="00B937FC">
        <w:trPr>
          <w:trHeight w:val="52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D6DA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947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ED3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441-1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4723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D6F4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300C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Izdaci za infrastrukturu opšteg značaja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F55E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EDD7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C413A4" w:rsidRPr="00C413A4" w14:paraId="0434AF5A" w14:textId="77777777" w:rsidTr="00B937FC">
        <w:trPr>
          <w:trHeight w:val="46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52D1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0700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82C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441-2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2E12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49A7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6A66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Izdaci za lokalnu infrastrukturu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1806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1.149.625,00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AC3E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383.209,00  </w:t>
            </w:r>
          </w:p>
        </w:tc>
      </w:tr>
      <w:tr w:rsidR="00C413A4" w:rsidRPr="00C413A4" w14:paraId="5C05D19E" w14:textId="77777777" w:rsidTr="00B937FC">
        <w:trPr>
          <w:trHeight w:val="49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C79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0D90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2AE0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441-3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BC74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664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5B06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Izdaci za građevinske objekte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F807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F863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25.000,00  </w:t>
            </w:r>
          </w:p>
        </w:tc>
      </w:tr>
      <w:tr w:rsidR="00C413A4" w:rsidRPr="00C413A4" w14:paraId="3366D6B1" w14:textId="77777777" w:rsidTr="00B937FC">
        <w:trPr>
          <w:trHeight w:val="39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8A9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BB34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1D3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441-5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853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737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3F9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Izdaci za opremu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A03A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11.815,00 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AD47F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8.900,00  </w:t>
            </w:r>
          </w:p>
        </w:tc>
      </w:tr>
      <w:tr w:rsidR="00C413A4" w:rsidRPr="00C413A4" w14:paraId="54001EC3" w14:textId="77777777" w:rsidTr="00B937FC">
        <w:trPr>
          <w:trHeight w:val="54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713E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4E7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9201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441-6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068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248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37E2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Investiciono održavanje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B649B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868.944,00 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37E4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789.647,00  </w:t>
            </w:r>
          </w:p>
        </w:tc>
      </w:tr>
      <w:tr w:rsidR="00C413A4" w:rsidRPr="00C413A4" w14:paraId="22D80C57" w14:textId="77777777" w:rsidTr="00B937FC">
        <w:trPr>
          <w:trHeight w:val="46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FF2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31C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D61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441-9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EF87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B07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8700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Ostali kapitalni izdaci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F3E86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258.099,00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5D24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86.033,00  </w:t>
            </w:r>
          </w:p>
        </w:tc>
      </w:tr>
      <w:tr w:rsidR="00C413A4" w:rsidRPr="00C413A4" w14:paraId="5952F6E3" w14:textId="77777777" w:rsidTr="00B937FC">
        <w:trPr>
          <w:trHeight w:val="40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2C69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AAF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772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3F55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490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0762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Pozajmice i krediti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A1305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72A4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C413A4" w:rsidRPr="00C413A4" w14:paraId="7B8623FF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3F3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468F6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9DD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910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BBC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342B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Pozajmice i krediti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351A1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5D97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C413A4" w:rsidRPr="00C413A4" w14:paraId="11EBA229" w14:textId="77777777" w:rsidTr="00B937FC">
        <w:trPr>
          <w:trHeight w:val="51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EC0A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25F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F82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451-3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BDD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F1B9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19AA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Pozajmice i krediti pojedincima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73172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9331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C413A4" w:rsidRPr="00C413A4" w14:paraId="28DFAD22" w14:textId="77777777" w:rsidTr="00B937FC">
        <w:trPr>
          <w:trHeight w:val="37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8ACD4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01C1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208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0C07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3E5F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983E0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Otplata dugova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1818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3.332.175,00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23E3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1.110.276,00  </w:t>
            </w:r>
          </w:p>
        </w:tc>
      </w:tr>
      <w:tr w:rsidR="00C413A4" w:rsidRPr="00C413A4" w14:paraId="4A2F70BD" w14:textId="77777777" w:rsidTr="00B937FC">
        <w:trPr>
          <w:trHeight w:val="25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B9F5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C637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461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C207F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6CE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A69D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AF0E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Otplata dugova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80C82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1.649.854,00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49B1D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549.502,00  </w:t>
            </w:r>
          </w:p>
        </w:tc>
      </w:tr>
      <w:tr w:rsidR="00C413A4" w:rsidRPr="00C413A4" w14:paraId="79B91EB6" w14:textId="77777777" w:rsidTr="00B937FC">
        <w:trPr>
          <w:trHeight w:val="6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EE4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2D8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03576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461-1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CA4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F56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2DC1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315D6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1.005.339,00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694B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335.113,00  </w:t>
            </w:r>
          </w:p>
        </w:tc>
      </w:tr>
      <w:tr w:rsidR="00C413A4" w:rsidRPr="00C413A4" w14:paraId="58DED245" w14:textId="77777777" w:rsidTr="00B937FC">
        <w:trPr>
          <w:trHeight w:val="76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1C5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D32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9884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461-2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41C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EA8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8187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Otplata kredita inostranim finansijskim institucijama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0B0F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644.515,00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0E05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214.389,00  </w:t>
            </w:r>
          </w:p>
        </w:tc>
      </w:tr>
      <w:tr w:rsidR="00C413A4" w:rsidRPr="00C413A4" w14:paraId="4C65C325" w14:textId="77777777" w:rsidTr="00B937FC">
        <w:trPr>
          <w:trHeight w:val="52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960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7923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463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117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4B88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189AE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BB9E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Otplata obaveza iz prethodnog perioda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40D2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1.682.321,00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B6099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560.774,00  </w:t>
            </w:r>
          </w:p>
        </w:tc>
      </w:tr>
      <w:tr w:rsidR="00C413A4" w:rsidRPr="00C413A4" w14:paraId="748F7C77" w14:textId="77777777" w:rsidTr="00B937FC">
        <w:trPr>
          <w:trHeight w:val="3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C3C0D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C83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5CBD0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8984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614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E2B25" w14:textId="77777777" w:rsidR="00C413A4" w:rsidRPr="00C413A4" w:rsidRDefault="00C413A4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Rezerve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A0230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185.330,00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9374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135.000,00  </w:t>
            </w:r>
          </w:p>
        </w:tc>
      </w:tr>
      <w:tr w:rsidR="00C413A4" w:rsidRPr="00C413A4" w14:paraId="74468686" w14:textId="77777777" w:rsidTr="00B937FC">
        <w:trPr>
          <w:trHeight w:val="36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E253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55383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7565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1955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C16B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7D4ED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Tekuća budžetska rezerva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64A2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185.330,00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8135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135.000,00  </w:t>
            </w:r>
          </w:p>
        </w:tc>
      </w:tr>
      <w:tr w:rsidR="00C413A4" w:rsidRPr="00C413A4" w14:paraId="60EE2D41" w14:textId="77777777" w:rsidTr="00B937FC">
        <w:trPr>
          <w:trHeight w:val="43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AC5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6F0DA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472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A8F9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20C4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ABD8C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5C22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Stalna budžetska rezerva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947A3" w14:textId="77777777" w:rsidR="00C413A4" w:rsidRPr="00C413A4" w:rsidRDefault="00C413A4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 xml:space="preserve">0,00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1666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C413A4" w:rsidRPr="00C413A4" w14:paraId="2487B493" w14:textId="77777777" w:rsidTr="00B937FC">
        <w:trPr>
          <w:trHeight w:val="255"/>
        </w:trPr>
        <w:tc>
          <w:tcPr>
            <w:tcW w:w="1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2C4B0D87" w14:textId="77777777" w:rsidR="00C413A4" w:rsidRPr="00C413A4" w:rsidRDefault="00C413A4">
            <w:pPr>
              <w:rPr>
                <w:rFonts w:ascii="Cambria" w:hAnsi="Cambria" w:cs="Arial"/>
                <w:sz w:val="20"/>
                <w:szCs w:val="20"/>
              </w:rPr>
            </w:pPr>
            <w:r w:rsidRPr="00C413A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52B1A2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>UKUPNI IZDACI: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757988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14.466.641,00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C41C8A" w14:textId="77777777" w:rsidR="00C413A4" w:rsidRPr="00C413A4" w:rsidRDefault="00C413A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13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5.892.179,00  </w:t>
            </w:r>
          </w:p>
        </w:tc>
      </w:tr>
    </w:tbl>
    <w:p w14:paraId="05272819" w14:textId="77777777" w:rsidR="00C413A4" w:rsidRPr="006C0DD2" w:rsidRDefault="00C413A4" w:rsidP="00521D04">
      <w:pPr>
        <w:jc w:val="both"/>
        <w:rPr>
          <w:rFonts w:ascii="Cambria" w:hAnsi="Cambria" w:cs="Arial"/>
        </w:rPr>
      </w:pPr>
    </w:p>
    <w:p w14:paraId="4A39FF81" w14:textId="77777777" w:rsidR="00521D04" w:rsidRPr="006C0DD2" w:rsidRDefault="00521D04" w:rsidP="00521D04">
      <w:pPr>
        <w:jc w:val="both"/>
        <w:rPr>
          <w:rFonts w:ascii="Cambria" w:hAnsi="Cambria" w:cs="Arial"/>
        </w:rPr>
      </w:pPr>
    </w:p>
    <w:p w14:paraId="2E0BC916" w14:textId="77777777" w:rsidR="00693083" w:rsidRPr="006C0DD2" w:rsidRDefault="00693083" w:rsidP="00693083">
      <w:pPr>
        <w:jc w:val="center"/>
        <w:rPr>
          <w:rFonts w:ascii="Cambria" w:eastAsia="Arial Unicode MS" w:hAnsi="Cambria" w:cs="Arial Unicode MS"/>
          <w:b/>
          <w:noProof/>
          <w:sz w:val="18"/>
          <w:szCs w:val="18"/>
        </w:rPr>
      </w:pPr>
    </w:p>
    <w:p w14:paraId="152E26F0" w14:textId="77777777" w:rsidR="00E2610B" w:rsidRDefault="009302B4" w:rsidP="00B937FC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Pregled planiranih prihoda i rashoda za naredne tri fiskalne godine dat je u sledećem tabelarnom pregledu:</w:t>
      </w:r>
    </w:p>
    <w:p w14:paraId="269885C7" w14:textId="77777777" w:rsidR="006C0DD2" w:rsidRPr="006C0DD2" w:rsidRDefault="006C0DD2" w:rsidP="000B5290">
      <w:pPr>
        <w:ind w:firstLine="705"/>
        <w:jc w:val="both"/>
        <w:rPr>
          <w:rFonts w:ascii="Cambria" w:hAnsi="Cambria" w:cs="Arial"/>
        </w:rPr>
      </w:pPr>
    </w:p>
    <w:tbl>
      <w:tblPr>
        <w:tblW w:w="551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554"/>
        <w:gridCol w:w="833"/>
        <w:gridCol w:w="968"/>
        <w:gridCol w:w="1106"/>
        <w:gridCol w:w="2356"/>
        <w:gridCol w:w="1527"/>
        <w:gridCol w:w="1525"/>
        <w:gridCol w:w="1518"/>
      </w:tblGrid>
      <w:tr w:rsidR="00521D04" w:rsidRPr="006C0DD2" w14:paraId="6F992F37" w14:textId="77777777" w:rsidTr="00E2610B">
        <w:trPr>
          <w:trHeight w:val="48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450ECCC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bookmarkStart w:id="1" w:name="RANGE!B3:J107"/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BILANS PRIHODA</w:t>
            </w:r>
            <w:bookmarkEnd w:id="1"/>
          </w:p>
        </w:tc>
      </w:tr>
      <w:tr w:rsidR="00E2610B" w:rsidRPr="006C0DD2" w14:paraId="66C64619" w14:textId="77777777" w:rsidTr="006C0DD2">
        <w:trPr>
          <w:trHeight w:val="191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3A67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122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EE3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B5C5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0F18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0555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39DC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9EA9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AF42" w14:textId="77777777" w:rsidR="00521D04" w:rsidRPr="006C0DD2" w:rsidRDefault="00521D04" w:rsidP="00521D04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</w:tr>
      <w:tr w:rsidR="00E2610B" w:rsidRPr="006C0DD2" w14:paraId="6EE3B58B" w14:textId="77777777" w:rsidTr="00E2610B">
        <w:trPr>
          <w:trHeight w:val="600"/>
        </w:trPr>
        <w:tc>
          <w:tcPr>
            <w:tcW w:w="1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7C261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EKONOMSKA KLASIFIKACIJA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CE279B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D24AA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OPIS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88129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2022.god.          plan u €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3CE2D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2023.god.       plan u €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D86692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2024.god.       plan u € </w:t>
            </w:r>
          </w:p>
        </w:tc>
      </w:tr>
      <w:tr w:rsidR="00E2610B" w:rsidRPr="006C0DD2" w14:paraId="49CF0CB7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B892C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E3AAB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1A1BAE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A4C830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A0BB73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43CE5F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50D0B5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636597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3D2C08" w14:textId="77777777" w:rsidR="00521D04" w:rsidRPr="006C0DD2" w:rsidRDefault="00521D04" w:rsidP="00521D04">
            <w:pPr>
              <w:jc w:val="center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E2610B" w:rsidRPr="006C0DD2" w14:paraId="068572E0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B23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5A0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3A1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E23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2BD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DB2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82D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9B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75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E2610B" w:rsidRPr="006C0DD2" w14:paraId="0780FB57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ACA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569F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C935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DFFA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5EFA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588A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Tekući prihodi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770F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13.712.100,00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3486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13.500.700,00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A363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13.340.100,00   </w:t>
            </w:r>
          </w:p>
        </w:tc>
      </w:tr>
      <w:tr w:rsidR="00E2610B" w:rsidRPr="006C0DD2" w14:paraId="30BE4F4E" w14:textId="77777777" w:rsidTr="006C0DD2">
        <w:trPr>
          <w:trHeight w:val="31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DB2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108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EF1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722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5D7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DF9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8363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9.201.100,00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5D81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9.081.700,00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177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9.007.100,00   </w:t>
            </w:r>
          </w:p>
        </w:tc>
      </w:tr>
      <w:tr w:rsidR="00E2610B" w:rsidRPr="006C0DD2" w14:paraId="1429C3E6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2EB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F1F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F94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1E5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FD3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32B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dohodak fizičkih lica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B3D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2.061.100,00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B6F1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2.061.700,00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F6B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2.037.100,00   </w:t>
            </w:r>
          </w:p>
        </w:tc>
      </w:tr>
      <w:tr w:rsidR="00E2610B" w:rsidRPr="006C0DD2" w14:paraId="17C8EC0B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FF1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A3A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8EB6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C4DD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5FD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0851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iz ličnih primanja zaposlenih kod pravnih lica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7501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1.750.000,00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781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1.750.000,00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C957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1.750.000,00   </w:t>
            </w:r>
          </w:p>
        </w:tc>
      </w:tr>
      <w:tr w:rsidR="00E2610B" w:rsidRPr="006C0DD2" w14:paraId="314BD818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28E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132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7DF8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8537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76A0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C62C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iz ličnih primanja zaposlenih kod fizičkih lica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D92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100,00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1A4A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100,00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450C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100,00   </w:t>
            </w:r>
          </w:p>
        </w:tc>
      </w:tr>
      <w:tr w:rsidR="00E2610B" w:rsidRPr="006C0DD2" w14:paraId="242840A7" w14:textId="77777777" w:rsidTr="00B937FC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D89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60A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B046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457B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66DE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265D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ostala lična primanja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1225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100.000,00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E6E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100.000,00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7D5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100.000,00   </w:t>
            </w:r>
          </w:p>
        </w:tc>
      </w:tr>
      <w:tr w:rsidR="00E2610B" w:rsidRPr="006C0DD2" w14:paraId="7620BFF3" w14:textId="77777777" w:rsidTr="00B937FC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114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672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3152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ED52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31EA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C4B2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prihode od samostalne djelatnosti po stvarnom dohotku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15F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11.000,00  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856B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11.000,00  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330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11.000,00   </w:t>
            </w:r>
          </w:p>
        </w:tc>
      </w:tr>
      <w:tr w:rsidR="00E2610B" w:rsidRPr="006C0DD2" w14:paraId="1F695573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CBC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9C5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B2DF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F225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533B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D60E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prihode od samostalne djelatnosti u paušalnom iznosu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2F98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4.000,00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C477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4.000,00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F8F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4.000,00   </w:t>
            </w:r>
          </w:p>
        </w:tc>
      </w:tr>
      <w:tr w:rsidR="00E2610B" w:rsidRPr="006C0DD2" w14:paraId="550D2168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E81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362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5962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DB55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3024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A592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prihode od imovine i imovinskih prava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B37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28.500,00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BFB1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28.000,00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B7C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25.000,00   </w:t>
            </w:r>
          </w:p>
        </w:tc>
      </w:tr>
      <w:tr w:rsidR="00E2610B" w:rsidRPr="006C0DD2" w14:paraId="5FCA02B2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78C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8C7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3B0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6538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03F4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89F2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prihode od kapitala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4CAB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150.000,00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FEE3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151.000,00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F7D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130.000,00   </w:t>
            </w:r>
          </w:p>
        </w:tc>
      </w:tr>
      <w:tr w:rsidR="00E2610B" w:rsidRPr="006C0DD2" w14:paraId="1FE51A55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5B0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F8C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9DC7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B2DE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CAFA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AED6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kapitalni dobitak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BB65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2.500,00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CFA8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2.600,00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4231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2.000,00   </w:t>
            </w:r>
          </w:p>
        </w:tc>
      </w:tr>
      <w:tr w:rsidR="00E2610B" w:rsidRPr="006C0DD2" w14:paraId="40198CAF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022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57E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ED6F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9955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711-1-9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36C7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279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dohodak po godišnjoj prijavi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54A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15.000,00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3B4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15.000,00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81F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15.000,00   </w:t>
            </w:r>
          </w:p>
        </w:tc>
      </w:tr>
      <w:tr w:rsidR="00E2610B" w:rsidRPr="006C0DD2" w14:paraId="384298FA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EDC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4A0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0AF8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9D43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EE81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BB23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promet nepokretnosti i prava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0633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320.000,00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AACA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200.000,00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068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150.000,00   </w:t>
            </w:r>
          </w:p>
        </w:tc>
      </w:tr>
      <w:tr w:rsidR="00E2610B" w:rsidRPr="006C0DD2" w14:paraId="27B6CCAD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752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2EB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3132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239E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711-3-2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4F78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8424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promet nepokretnosti i prava, naslijeđe i poklon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1732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320.000,00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D9F8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200.000,00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BBDC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150.000,00   </w:t>
            </w:r>
          </w:p>
        </w:tc>
      </w:tr>
      <w:tr w:rsidR="00E2610B" w:rsidRPr="006C0DD2" w14:paraId="68AB18F9" w14:textId="77777777" w:rsidTr="00E2610B">
        <w:trPr>
          <w:trHeight w:val="20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D5F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A19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627A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E69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92BC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263A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Lokalni porezi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44D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6.820.000,00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4B3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6.820.000,00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3A6C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6.820.000,00   </w:t>
            </w:r>
          </w:p>
        </w:tc>
      </w:tr>
      <w:tr w:rsidR="00E2610B" w:rsidRPr="006C0DD2" w14:paraId="142EB276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FD3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40D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BD54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27FE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711-7-1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A83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218C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nepokretnosti (zemljište, stambene i poslovne zgrade)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591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5.500.000,00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B10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5.500.000,00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77A5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5.500.000,00   </w:t>
            </w:r>
          </w:p>
        </w:tc>
      </w:tr>
      <w:tr w:rsidR="00E2610B" w:rsidRPr="006C0DD2" w14:paraId="6F0C868B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113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353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D18D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F968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711-7-6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D798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BFF6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Prirez porezu na dohodak fizičkih lica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86E2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1.320.000,00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40A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1.320.000,00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20A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1.320.000,00   </w:t>
            </w:r>
          </w:p>
        </w:tc>
      </w:tr>
      <w:tr w:rsidR="00E2610B" w:rsidRPr="006C0DD2" w14:paraId="2D7F290C" w14:textId="77777777" w:rsidTr="00E2610B">
        <w:trPr>
          <w:trHeight w:val="87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7C5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89D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CE97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4D3A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825E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1E06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Takse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F46A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115.000,00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391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133.000,00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CBC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149.000,00   </w:t>
            </w:r>
          </w:p>
        </w:tc>
      </w:tr>
      <w:tr w:rsidR="00E2610B" w:rsidRPr="006C0DD2" w14:paraId="6DC149DB" w14:textId="77777777" w:rsidTr="00E2610B">
        <w:trPr>
          <w:trHeight w:val="2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7B1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F10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6906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713-1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F870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B104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D12C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Lokalne administrativne takse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DD4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50.000,00  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6167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60.000,00  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953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60.000,00   </w:t>
            </w:r>
          </w:p>
        </w:tc>
      </w:tr>
      <w:tr w:rsidR="00E2610B" w:rsidRPr="006C0DD2" w14:paraId="3D4780BA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4AB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7D7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3CA5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713-5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5A88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C6E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E165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Lokalne komunalne takse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9E3C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65.000,00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383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73.000,00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7133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89.000,00   </w:t>
            </w:r>
          </w:p>
        </w:tc>
      </w:tr>
      <w:tr w:rsidR="00E2610B" w:rsidRPr="006C0DD2" w14:paraId="168E27C2" w14:textId="77777777" w:rsidTr="00B937FC">
        <w:trPr>
          <w:trHeight w:val="149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392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A33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E7B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B51F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713-5-1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5301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2289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Komunalna taksa za korišćenje slobodnih površina za kampovanje, postavljanje šatora ili drugih objekata privremenog karaktera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DA9D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6BE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B04B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E2610B" w:rsidRPr="006C0DD2" w14:paraId="2D663A39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F04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B37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7277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BE8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713-5-3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A9F9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8DCE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Komunalna taksa za korišćenje prostora na javnim površinama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CE6C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40.000,00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FCE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40.000,00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BA2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45.000,00   </w:t>
            </w:r>
          </w:p>
        </w:tc>
      </w:tr>
      <w:tr w:rsidR="00E2610B" w:rsidRPr="006C0DD2" w14:paraId="5C208C99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696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A12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C99E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A18D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713-5-8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83CE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4943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Komunalna taksa za korišćenje reklamnih panoa i bilborda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4A2A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20.000,00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D45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30.000,00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134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40.000,00   </w:t>
            </w:r>
          </w:p>
        </w:tc>
      </w:tr>
      <w:tr w:rsidR="00E2610B" w:rsidRPr="006C0DD2" w14:paraId="5A80AD8A" w14:textId="77777777" w:rsidTr="00B937FC">
        <w:trPr>
          <w:trHeight w:val="180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ADA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063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C43B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DB87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713-5-9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B6F6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E5E2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Komunalna taksa za korišćenje prostora za parkiranje motornih, priključnih vozila,motocikala i bicikala na uređenim i obilježenim mjestima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92F5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5.000,00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73BB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3.000,00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A5A5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4.000,00   </w:t>
            </w:r>
          </w:p>
        </w:tc>
      </w:tr>
      <w:tr w:rsidR="00E2610B" w:rsidRPr="006C0DD2" w14:paraId="3FB52917" w14:textId="77777777" w:rsidTr="00B937FC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780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5A4D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EBB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26E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8C6A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916B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004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3.786.000,00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C4E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3.606.000,00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268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3.476.000,00   </w:t>
            </w:r>
          </w:p>
        </w:tc>
      </w:tr>
      <w:tr w:rsidR="00E2610B" w:rsidRPr="006C0DD2" w14:paraId="7051A649" w14:textId="77777777" w:rsidTr="00B937FC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309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1DD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DC80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BFF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6DB9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2210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Naknade za korišćenje dobara od opšteg interesa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74E5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1.706.000,00  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3D2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1.601.000,00  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B67D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1.606.000,00   </w:t>
            </w:r>
          </w:p>
        </w:tc>
      </w:tr>
      <w:tr w:rsidR="00E2610B" w:rsidRPr="006C0DD2" w14:paraId="43F54FD2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264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FB1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068A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B450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714-1-1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300A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C862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korišćenje voda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08D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285.000,00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F4C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280.000,00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599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280.000,00   </w:t>
            </w:r>
          </w:p>
        </w:tc>
      </w:tr>
      <w:tr w:rsidR="00E2610B" w:rsidRPr="006C0DD2" w14:paraId="24CF85FA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144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3A8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47EB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D664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714-1-2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960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E258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izvađeni materijal iz vodotoka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47D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1.000,00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11F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1.000,00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6C3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1.000,00   </w:t>
            </w:r>
          </w:p>
        </w:tc>
      </w:tr>
      <w:tr w:rsidR="00E2610B" w:rsidRPr="006C0DD2" w14:paraId="02EE6D8B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A09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63E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5751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A091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714-1-3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A818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711C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zaštitu voda od zagađivanja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9F97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20.000,00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2258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20.000,00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768A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25.000,00   </w:t>
            </w:r>
          </w:p>
        </w:tc>
      </w:tr>
      <w:tr w:rsidR="00E2610B" w:rsidRPr="006C0DD2" w14:paraId="64694641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261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395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67CF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42E8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714-1-4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A9A8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4B6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korišćenje rezultata geoloških istraživanja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E16D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  -  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C3B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-  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7C9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-     </w:t>
            </w:r>
          </w:p>
        </w:tc>
      </w:tr>
      <w:tr w:rsidR="00E2610B" w:rsidRPr="006C0DD2" w14:paraId="3DF77E90" w14:textId="77777777" w:rsidTr="00E2610B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1B8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FEA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07EB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62A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714-1-5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B9C4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4AC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korišćenje voda u izuzetno povoljnim prirodnim uslovima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3E23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1.400.000,00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B03D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1.300.000,00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E0BC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1.300.000,00   </w:t>
            </w:r>
          </w:p>
        </w:tc>
      </w:tr>
      <w:tr w:rsidR="00E2610B" w:rsidRPr="006C0DD2" w14:paraId="2BB090C8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343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6DB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4B46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908B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02AA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0F7C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korišćenje prirodnih dobara - koncesije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30B1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725.000,00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B922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630.000,00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4E7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530.000,00   </w:t>
            </w:r>
          </w:p>
        </w:tc>
      </w:tr>
      <w:tr w:rsidR="00E2610B" w:rsidRPr="006C0DD2" w14:paraId="0975BB90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1DE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DBB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82A4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A03B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714-2-1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D3FD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8374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korišćenje šuma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CD3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25.000,00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FE85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30.000,00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DCB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30.000,00   </w:t>
            </w:r>
          </w:p>
        </w:tc>
      </w:tr>
      <w:tr w:rsidR="00E2610B" w:rsidRPr="006C0DD2" w14:paraId="2D28F6D2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497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74D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6B24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202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714-2-2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C8A3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FF90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korišćenje rudnog bogatstva i mineralnih sirovina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B4EC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700.000,00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95BB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600.000,00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F22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500.000,00   </w:t>
            </w:r>
          </w:p>
        </w:tc>
      </w:tr>
      <w:tr w:rsidR="00E2610B" w:rsidRPr="006C0DD2" w14:paraId="14AA911A" w14:textId="77777777" w:rsidTr="00E2610B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ADA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D7E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B8D6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C1D8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69D7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9FA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uređivanje građevinskog zemljišta - komunalno opremanje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465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470.000,00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84A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480.000,00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C1DA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420.000,00   </w:t>
            </w:r>
          </w:p>
        </w:tc>
      </w:tr>
      <w:tr w:rsidR="00E2610B" w:rsidRPr="006C0DD2" w14:paraId="228724CE" w14:textId="77777777" w:rsidTr="00E2610B">
        <w:trPr>
          <w:trHeight w:val="10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622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EFA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A00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8F58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714-6-1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FEC5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BD86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uređivanje i izgradnju građevinskog zemljišta za pravna  i fizička lica  - komunalno opremanje-novogradnja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6DE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400.000,00  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A8A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400.000,00  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07E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350.000,00   </w:t>
            </w:r>
          </w:p>
        </w:tc>
      </w:tr>
      <w:tr w:rsidR="00E2610B" w:rsidRPr="006C0DD2" w14:paraId="5DA3F6FE" w14:textId="77777777" w:rsidTr="00E2610B">
        <w:trPr>
          <w:trHeight w:val="10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C98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1FF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99A4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13A7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714-6-2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CAD9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C42D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uređivanje i izgradnju građevinskog zemljišta za preduzetnike - komunalno opremanje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E26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  -  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9C3C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-  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707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-     </w:t>
            </w:r>
          </w:p>
        </w:tc>
      </w:tr>
      <w:tr w:rsidR="00E2610B" w:rsidRPr="006C0DD2" w14:paraId="6A6271B0" w14:textId="77777777" w:rsidTr="00E2610B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5AD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F1E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FFD4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59ED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714-6-3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C2BA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25A7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uređivanje i izgradnju građevinskog zemljišta za građane- komunalno opremanje-legalizacija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49B1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70.000,00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E99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80.000,00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001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70.000,00   </w:t>
            </w:r>
          </w:p>
        </w:tc>
      </w:tr>
      <w:tr w:rsidR="00E2610B" w:rsidRPr="006C0DD2" w14:paraId="2237DE67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514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7FD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7F2D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F1D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DEFD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6362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puteve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B74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875.000,00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F5F7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885.000,00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DB4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910.000,00   </w:t>
            </w:r>
          </w:p>
        </w:tc>
      </w:tr>
      <w:tr w:rsidR="00E2610B" w:rsidRPr="006C0DD2" w14:paraId="6D0CBA7D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E45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DB8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CBDA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4BA4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714-8-4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5DB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C4C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puteve-registracija drumskih motornih vozila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6F2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270.000,00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8D0D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270.000,00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DE73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270.000,00   </w:t>
            </w:r>
          </w:p>
        </w:tc>
      </w:tr>
      <w:tr w:rsidR="00E2610B" w:rsidRPr="006C0DD2" w14:paraId="474767A8" w14:textId="77777777" w:rsidTr="00E2610B">
        <w:trPr>
          <w:trHeight w:val="4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500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4DA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4828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FD83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714-8-9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5D2A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238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Ostale naknade za puteve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14D5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605.000,00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0AB8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615.000,00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F86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640.000,00   </w:t>
            </w:r>
          </w:p>
        </w:tc>
      </w:tr>
      <w:tr w:rsidR="00E2610B" w:rsidRPr="006C0DD2" w14:paraId="1471484A" w14:textId="77777777" w:rsidTr="00E2610B">
        <w:trPr>
          <w:trHeight w:val="15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6DC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30C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FD7F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D71C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3B97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714-8-9-1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EC49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postavljanje cjevovoda, vodovoda, kanalizacije, električnih,telefonskih, telegrafskih vodova, kablovskih, distributivnih sistema i sl.na opštinskom i nekategorisanom putu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0E8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15.000,00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2EE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15.000,00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2AD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20.000,00   </w:t>
            </w:r>
          </w:p>
        </w:tc>
      </w:tr>
      <w:tr w:rsidR="00E2610B" w:rsidRPr="006C0DD2" w14:paraId="0D293820" w14:textId="77777777" w:rsidTr="00E2610B">
        <w:trPr>
          <w:trHeight w:val="16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F6D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FD5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3948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6A39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DA9F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714-8-9-2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D929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Godišnja naknada za postavljanje cjevovoda, vodovoda, kanalizacije, električnih,telefonskih, telegrafskih vodova, kablovskih, distributivnih sistema i sl.na opštinskom i nekategorisanom putu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7C8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240.000,00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FA5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240.000,00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AC28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250.000,00   </w:t>
            </w:r>
          </w:p>
        </w:tc>
      </w:tr>
      <w:tr w:rsidR="00E2610B" w:rsidRPr="006C0DD2" w14:paraId="02FF0CC6" w14:textId="77777777" w:rsidTr="00E2610B">
        <w:trPr>
          <w:trHeight w:val="10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E2F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FDB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FD0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74AA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7896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714-8-9-4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DF98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korišćenje komercijalnih objekata kojima je omogućen pristup sa opštinskog puta i nekategorisanog puta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494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350.000,00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EA8D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360.000,00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F5F2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370.000,00   </w:t>
            </w:r>
          </w:p>
        </w:tc>
      </w:tr>
      <w:tr w:rsidR="00E2610B" w:rsidRPr="006C0DD2" w14:paraId="319B4F33" w14:textId="77777777" w:rsidTr="00E2610B">
        <w:trPr>
          <w:trHeight w:val="6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C2D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E9A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783B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4A10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16C9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EF94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Ostale naknade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E34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10.000,00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BD0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10.000,00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DC7B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10.000,00   </w:t>
            </w:r>
          </w:p>
        </w:tc>
      </w:tr>
      <w:tr w:rsidR="00E2610B" w:rsidRPr="006C0DD2" w14:paraId="28FA9A76" w14:textId="77777777" w:rsidTr="00E2610B">
        <w:trPr>
          <w:trHeight w:val="82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1C6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D90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5E44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3E9A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714-9-1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7DF1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7833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za izdavanje urbanističko tehničkih uslova za izradu tehničke dokumentacije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0F2D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10.000,00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19A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10.000,00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C927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10.000,00   </w:t>
            </w:r>
          </w:p>
        </w:tc>
      </w:tr>
      <w:tr w:rsidR="00E2610B" w:rsidRPr="006C0DD2" w14:paraId="2CA5E23E" w14:textId="77777777" w:rsidTr="00E2610B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6AA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2D7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6E88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468C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36D7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A137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Ostali prihodi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A0E7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610.000,00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A95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680.000,00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40E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708.000,00   </w:t>
            </w:r>
          </w:p>
        </w:tc>
      </w:tr>
      <w:tr w:rsidR="00E2610B" w:rsidRPr="006C0DD2" w14:paraId="1C93C943" w14:textId="77777777" w:rsidTr="00E2610B">
        <w:trPr>
          <w:trHeight w:val="4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35D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963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5055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715-1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B644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BB8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F31D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Prihodi od kapitala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FD97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  -  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66B2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-  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702A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-     </w:t>
            </w:r>
          </w:p>
        </w:tc>
      </w:tr>
      <w:tr w:rsidR="00E2610B" w:rsidRPr="006C0DD2" w14:paraId="67C32B1E" w14:textId="77777777" w:rsidTr="00E2610B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C62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F7C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D6D2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715-2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4AA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DB7D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1DF7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Novčane kazne i oduzete imovinske koristi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7CFA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130.000,00  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4FF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140.000,00  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C6EC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148.000,00   </w:t>
            </w:r>
          </w:p>
        </w:tc>
      </w:tr>
      <w:tr w:rsidR="00E2610B" w:rsidRPr="006C0DD2" w14:paraId="6177F795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008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303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FFE7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2620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715-2-3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7092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7AF0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Prihodi od novčanih kazni izrečenih u prekršajnom i drugom postupku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9BC7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120.000,00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DAEA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130.000,00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10A3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140.000,00   </w:t>
            </w:r>
          </w:p>
        </w:tc>
      </w:tr>
      <w:tr w:rsidR="00E2610B" w:rsidRPr="006C0DD2" w14:paraId="36D90300" w14:textId="77777777" w:rsidTr="00E2610B">
        <w:trPr>
          <w:trHeight w:val="7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FC1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42C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F09B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46C2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715-2-5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5D04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367B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Prihodi od kamata za neblagovremeno plaćanje lokalnih prihoda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AFDB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10.000,00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112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10.000,00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6ED7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8.000,00   </w:t>
            </w:r>
          </w:p>
        </w:tc>
      </w:tr>
      <w:tr w:rsidR="00E2610B" w:rsidRPr="006C0DD2" w14:paraId="7217E3C3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E91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271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C5F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715-3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EA2E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CC83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9F03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Prihodi koje opštinski organi ostvaruju vršenjem svoje djelatnosti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297B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230.000,00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332D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260.000,00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459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270.000,00   </w:t>
            </w:r>
          </w:p>
        </w:tc>
      </w:tr>
      <w:tr w:rsidR="00E2610B" w:rsidRPr="006C0DD2" w14:paraId="2371CB52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AB8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EF8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EF2F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715-4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AE18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B4AB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F2C2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Ostali prihodi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62F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250.000,00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3C1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280.000,00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9465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290.000,00   </w:t>
            </w:r>
          </w:p>
        </w:tc>
      </w:tr>
      <w:tr w:rsidR="00E2610B" w:rsidRPr="006C0DD2" w14:paraId="75AE6B80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E07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AFE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55B7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25AD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715-4-1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4B57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16BC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Ostali prihodi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357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250.000,00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DCD8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280.000,00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1B8B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290.000,00   </w:t>
            </w:r>
          </w:p>
        </w:tc>
      </w:tr>
      <w:tr w:rsidR="00E2610B" w:rsidRPr="006C0DD2" w14:paraId="3580ACA5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FCB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016C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04E06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0217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F1E4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680E3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Primici od prodaje nefinansijske imovine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3BC4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40.000,00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83A2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55.000,00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7E85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30.000,00   </w:t>
            </w:r>
          </w:p>
        </w:tc>
      </w:tr>
      <w:tr w:rsidR="00E2610B" w:rsidRPr="006C0DD2" w14:paraId="5C023EA7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182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2ED8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9ECA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8E13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4E24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B6A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Prodaja nepokretnosti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2413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40.000,00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D832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55.000,00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FA9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30.000,00   </w:t>
            </w:r>
          </w:p>
        </w:tc>
      </w:tr>
      <w:tr w:rsidR="00E2610B" w:rsidRPr="006C0DD2" w14:paraId="2499ABB6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6C6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70A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5B04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721-1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98C2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2C2F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EF8F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Prodaja nepokretnosti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F725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30.000,00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10F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50.000,00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D63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30.000,00   </w:t>
            </w:r>
          </w:p>
        </w:tc>
      </w:tr>
      <w:tr w:rsidR="00E2610B" w:rsidRPr="006C0DD2" w14:paraId="5B3BA89C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33A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023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866C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721-2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A8FC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A3EF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FB2F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Prodaja osnovnih sredstava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E6ED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10.000,00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D31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5.000,00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D2CB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-     </w:t>
            </w:r>
          </w:p>
        </w:tc>
      </w:tr>
      <w:tr w:rsidR="00E2610B" w:rsidRPr="006C0DD2" w14:paraId="716D915B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53F9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2F21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6DD41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2DF68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55A0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EA17C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Kratkoročni plasmani i sredstva prenešena iz prethodne godine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DB06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3.000.000,00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723C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3.000.000,00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47C8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3.000.000,00   </w:t>
            </w:r>
          </w:p>
        </w:tc>
      </w:tr>
      <w:tr w:rsidR="00E2610B" w:rsidRPr="006C0DD2" w14:paraId="498EF1DD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37C3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F64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EC63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7B29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BB0B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00A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Primici od otplate kredita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DC4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  -  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8E32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-  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FE6A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-     </w:t>
            </w:r>
          </w:p>
        </w:tc>
      </w:tr>
      <w:tr w:rsidR="00E2610B" w:rsidRPr="006C0DD2" w14:paraId="0CD2D8F6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7E76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19C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3E2B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731-3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DF32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6FDF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A70F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Primici od otplate kredita datih drugim institucijama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3AB2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BAD3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E361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E2610B" w:rsidRPr="006C0DD2" w14:paraId="4093B7E6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FBE2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CE8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F676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DF4B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731-3-1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2E43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98E29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Primici od povraćaja oročenih sredstava kod banaka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8A9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B36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493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E2610B" w:rsidRPr="006C0DD2" w14:paraId="0D282919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CD5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6EAE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BF9D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C141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B29D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1107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Kratkoročni plasmani i sredstva prenešena iz prethodne godine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2A77D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3.000.000,00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0279A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3.000.000,00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BF379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3.000.000,00   </w:t>
            </w:r>
          </w:p>
        </w:tc>
      </w:tr>
      <w:tr w:rsidR="00E2610B" w:rsidRPr="006C0DD2" w14:paraId="4883A77D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6A2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BA8C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A7409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25BC2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6D6D3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C4314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Donacije i transferi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3BB8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5.950.000,00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D995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5.900.000,00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1DDF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5.950.000,00   </w:t>
            </w:r>
          </w:p>
        </w:tc>
      </w:tr>
      <w:tr w:rsidR="00E2610B" w:rsidRPr="006C0DD2" w14:paraId="2AE65108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381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5704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0291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6369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A399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143A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Donacije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5508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450.000,00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D4F2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400.000,00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14DD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450.000,00   </w:t>
            </w:r>
          </w:p>
        </w:tc>
      </w:tr>
      <w:tr w:rsidR="00E2610B" w:rsidRPr="006C0DD2" w14:paraId="4C1A54C0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653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C97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D0CC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741-1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6FCC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C098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6527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Tekuće donacije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7193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150.000,00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0624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150.000,00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88F1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150.000,00   </w:t>
            </w:r>
          </w:p>
        </w:tc>
      </w:tr>
      <w:tr w:rsidR="00E2610B" w:rsidRPr="006C0DD2" w14:paraId="7E9CC431" w14:textId="77777777" w:rsidTr="00E2610B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235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89E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EBBC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741-2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5F4F1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297DE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031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Kapitalne donacije-uslovne i druge dotacije iz budžeta države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F187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300.000,00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AB0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250.000,00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E877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300.000,00   </w:t>
            </w:r>
          </w:p>
        </w:tc>
      </w:tr>
      <w:tr w:rsidR="00E2610B" w:rsidRPr="006C0DD2" w14:paraId="796689D8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770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F85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4452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70B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AC36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6F77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Transferi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9C00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5.500.000,00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962C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5.500.000,00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FE95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5.500.000,00   </w:t>
            </w:r>
          </w:p>
        </w:tc>
      </w:tr>
      <w:tr w:rsidR="00E2610B" w:rsidRPr="006C0DD2" w14:paraId="386D0206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1D0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7AD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07A7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742-6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1FA5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5AC7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716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Transferi od Egalizacionog fonda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C23A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5.500.000,00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1AAF2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5.500.000,00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7CC7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5.500.000,00   </w:t>
            </w:r>
          </w:p>
        </w:tc>
      </w:tr>
      <w:tr w:rsidR="00E2610B" w:rsidRPr="006C0DD2" w14:paraId="3DB36A94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6A82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DE42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06C6E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CABBA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4CA67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57E00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Pozajmice i krediti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A2C2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  -  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E7BD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-  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E97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-     </w:t>
            </w:r>
          </w:p>
        </w:tc>
      </w:tr>
      <w:tr w:rsidR="00E2610B" w:rsidRPr="006C0DD2" w14:paraId="65D0300C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878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549A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571A2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53DF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674E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FDC1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Pozajmice i krediti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640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  -  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6246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 -  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F492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 xml:space="preserve">                      -     </w:t>
            </w:r>
          </w:p>
        </w:tc>
      </w:tr>
      <w:tr w:rsidR="00E2610B" w:rsidRPr="006C0DD2" w14:paraId="52232608" w14:textId="77777777" w:rsidTr="006C0DD2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203D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B9E0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487A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751-1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45A13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046EB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D922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Pozajmice i krediti iz domaćih izvora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4B93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F2AF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0AD3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E2610B" w:rsidRPr="006C0DD2" w14:paraId="1D6F2CB6" w14:textId="77777777" w:rsidTr="006C0DD2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D188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12F7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6F4A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751-2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3064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433F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9656" w14:textId="77777777" w:rsidR="00521D04" w:rsidRPr="006C0DD2" w:rsidRDefault="00521D04" w:rsidP="00521D04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Pozajmice i krediti iz inostranih izvora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41E7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FAAE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D528" w14:textId="77777777" w:rsidR="00521D04" w:rsidRPr="006C0DD2" w:rsidRDefault="00521D04" w:rsidP="00521D04">
            <w:pPr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E2610B" w:rsidRPr="006C0DD2" w14:paraId="1650DDCB" w14:textId="77777777" w:rsidTr="00E2610B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F90A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D3F0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A030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30F8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8AA3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6250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5B65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24B5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06B3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21D04" w:rsidRPr="006C0DD2" w14:paraId="0F6CADC1" w14:textId="77777777" w:rsidTr="00E2610B">
        <w:trPr>
          <w:trHeight w:val="390"/>
        </w:trPr>
        <w:tc>
          <w:tcPr>
            <w:tcW w:w="29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7596347" w14:textId="77777777" w:rsidR="00521D04" w:rsidRPr="006C0DD2" w:rsidRDefault="00521D04" w:rsidP="00521D04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UKUPNO PRIHODI: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B426CE9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22.702.100,00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E5929D8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22.455.700,00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DA71F67" w14:textId="77777777" w:rsidR="00521D04" w:rsidRPr="006C0DD2" w:rsidRDefault="00521D04" w:rsidP="00521D04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22.320.100,00   </w:t>
            </w:r>
          </w:p>
        </w:tc>
      </w:tr>
    </w:tbl>
    <w:p w14:paraId="575277FD" w14:textId="77777777" w:rsidR="003774AD" w:rsidRPr="006C0DD2" w:rsidRDefault="003774AD" w:rsidP="000B5290">
      <w:pPr>
        <w:ind w:firstLine="705"/>
        <w:jc w:val="both"/>
        <w:rPr>
          <w:rFonts w:ascii="Cambria" w:hAnsi="Cambria" w:cs="Arial"/>
        </w:rPr>
      </w:pPr>
    </w:p>
    <w:p w14:paraId="11D20B91" w14:textId="77777777" w:rsidR="003774AD" w:rsidRPr="006C0DD2" w:rsidRDefault="003774AD" w:rsidP="000B5290">
      <w:pPr>
        <w:ind w:firstLine="705"/>
        <w:jc w:val="both"/>
        <w:rPr>
          <w:rFonts w:ascii="Cambria" w:hAnsi="Cambria" w:cs="Arial"/>
        </w:rPr>
      </w:pPr>
    </w:p>
    <w:tbl>
      <w:tblPr>
        <w:tblW w:w="564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87"/>
        <w:gridCol w:w="831"/>
        <w:gridCol w:w="845"/>
        <w:gridCol w:w="409"/>
        <w:gridCol w:w="277"/>
        <w:gridCol w:w="2910"/>
        <w:gridCol w:w="1801"/>
        <w:gridCol w:w="1803"/>
        <w:gridCol w:w="1794"/>
      </w:tblGrid>
      <w:tr w:rsidR="00E2610B" w:rsidRPr="006C0DD2" w14:paraId="613FD501" w14:textId="77777777" w:rsidTr="006C0DD2">
        <w:trPr>
          <w:trHeight w:val="345"/>
        </w:trPr>
        <w:tc>
          <w:tcPr>
            <w:tcW w:w="12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14:paraId="4212674F" w14:textId="77777777" w:rsidR="00E2610B" w:rsidRPr="006C0DD2" w:rsidRDefault="00E2610B" w:rsidP="00E2610B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bookmarkStart w:id="2" w:name="RANGE!B2:J85"/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BILANS IZDATAKA</w:t>
            </w:r>
            <w:bookmarkEnd w:id="2"/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120CE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86C80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B4658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A87DC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ED436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E2610B" w:rsidRPr="006C0DD2" w14:paraId="473F7061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B7A9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B4DB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17BA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0F65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C83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9BB6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83AB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2F9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1397" w14:textId="77777777" w:rsidR="00E2610B" w:rsidRPr="006C0DD2" w:rsidRDefault="00E2610B" w:rsidP="00E2610B">
            <w:pPr>
              <w:rPr>
                <w:rFonts w:ascii="Cambria" w:hAnsi="Cambria"/>
                <w:sz w:val="20"/>
                <w:szCs w:val="20"/>
                <w:lang w:val="en-US" w:eastAsia="en-US"/>
              </w:rPr>
            </w:pPr>
          </w:p>
        </w:tc>
      </w:tr>
      <w:tr w:rsidR="00E2610B" w:rsidRPr="006C0DD2" w14:paraId="635755BE" w14:textId="77777777" w:rsidTr="006C0DD2">
        <w:trPr>
          <w:trHeight w:val="690"/>
        </w:trPr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C721FC" w14:textId="77777777" w:rsidR="00E2610B" w:rsidRPr="006C0DD2" w:rsidRDefault="00E2610B" w:rsidP="00E2610B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EKONOMSKA KLASIFIKACIJA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6FBE3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E09BD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C69358" w14:textId="77777777" w:rsidR="00E2610B" w:rsidRPr="006C0DD2" w:rsidRDefault="00E2610B" w:rsidP="00E2610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O P I S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0F5874" w14:textId="77777777" w:rsidR="00E2610B" w:rsidRPr="006C0DD2" w:rsidRDefault="00E2610B" w:rsidP="00E2610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2022.god.          plan u €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C150E6" w14:textId="77777777" w:rsidR="00E2610B" w:rsidRPr="006C0DD2" w:rsidRDefault="00E2610B" w:rsidP="00E2610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2023.god.          plan u €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4983F0" w14:textId="77777777" w:rsidR="00E2610B" w:rsidRPr="006C0DD2" w:rsidRDefault="00E2610B" w:rsidP="00E2610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 xml:space="preserve"> 2024.god.          plan u € </w:t>
            </w:r>
          </w:p>
        </w:tc>
      </w:tr>
      <w:tr w:rsidR="00E2610B" w:rsidRPr="006C0DD2" w14:paraId="4E15017C" w14:textId="77777777" w:rsidTr="006C0DD2">
        <w:trPr>
          <w:trHeight w:val="2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8145C6" w14:textId="77777777" w:rsidR="00E2610B" w:rsidRPr="006C0DD2" w:rsidRDefault="00E2610B" w:rsidP="00E2610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5E780D" w14:textId="77777777" w:rsidR="00E2610B" w:rsidRPr="006C0DD2" w:rsidRDefault="00E2610B" w:rsidP="00E2610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304A42" w14:textId="77777777" w:rsidR="00E2610B" w:rsidRPr="006C0DD2" w:rsidRDefault="00E2610B" w:rsidP="00E2610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9DC761" w14:textId="77777777" w:rsidR="00E2610B" w:rsidRPr="006C0DD2" w:rsidRDefault="00E2610B" w:rsidP="00E2610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F6B950" w14:textId="77777777" w:rsidR="00E2610B" w:rsidRPr="006C0DD2" w:rsidRDefault="00E2610B" w:rsidP="00E2610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30338A" w14:textId="77777777" w:rsidR="00E2610B" w:rsidRPr="006C0DD2" w:rsidRDefault="00E2610B" w:rsidP="00E2610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360A2D" w14:textId="77777777" w:rsidR="00E2610B" w:rsidRPr="006C0DD2" w:rsidRDefault="00E2610B" w:rsidP="00E2610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31406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80AA6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E2610B" w:rsidRPr="006C0DD2" w14:paraId="091B5633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DF5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3F38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C4A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03C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3D3F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5DD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899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940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E99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E2610B" w:rsidRPr="006C0DD2" w14:paraId="4975775F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A96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F48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326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F61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5AD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3FACA" w14:textId="77777777" w:rsidR="00E2610B" w:rsidRPr="006C0DD2" w:rsidRDefault="00E2610B" w:rsidP="00E2610B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Tekući izdaci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90DE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10.016.600,00 €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D7D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9.920.400,00 €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73C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9.859.900,00 €</w:t>
            </w:r>
          </w:p>
        </w:tc>
      </w:tr>
      <w:tr w:rsidR="00E2610B" w:rsidRPr="006C0DD2" w14:paraId="27DAE9B6" w14:textId="77777777" w:rsidTr="006C0DD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1638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53BF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961F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043A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5DD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F69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Bruto zarade i doprinosi na teret poslodavca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F7D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5.670.000,00 €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8CC0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5.670.000,00 €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694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5.670.000,00 €</w:t>
            </w:r>
          </w:p>
        </w:tc>
      </w:tr>
      <w:tr w:rsidR="00E2610B" w:rsidRPr="006C0DD2" w14:paraId="318460DD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B1B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FDE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C45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411-1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6F84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77E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70D0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Neto zarade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B2C3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3.400.000,00 €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2B0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3.400.000,00 €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48D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3.400.000,00 €</w:t>
            </w:r>
          </w:p>
        </w:tc>
      </w:tr>
      <w:tr w:rsidR="00E2610B" w:rsidRPr="006C0DD2" w14:paraId="569F3D44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CD8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C78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98B6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411-2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47A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701C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CB0D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Porez na zarade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84D9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450.000,00 €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89D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450.000,00 €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71F0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450.000,00 €</w:t>
            </w:r>
          </w:p>
        </w:tc>
      </w:tr>
      <w:tr w:rsidR="00E2610B" w:rsidRPr="006C0DD2" w14:paraId="1470FF47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4A2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0461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8EF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411-3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072A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A417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F185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Doprinosi na teret zaposlenog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FFA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1.200.000,00 €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22F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1.200.000,00 €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D0B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1.200.000,00 €</w:t>
            </w:r>
          </w:p>
        </w:tc>
      </w:tr>
      <w:tr w:rsidR="00E2610B" w:rsidRPr="006C0DD2" w14:paraId="0F5BE480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0CA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73B0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554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411-4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C89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816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B5AF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Doprinosi na teret poslodavca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D6ED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560.000,00 €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7E6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560.000,00 €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0E1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560.000,00 €</w:t>
            </w:r>
          </w:p>
        </w:tc>
      </w:tr>
      <w:tr w:rsidR="00E2610B" w:rsidRPr="006C0DD2" w14:paraId="7968486B" w14:textId="77777777" w:rsidTr="006C0DD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9A91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89FB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DAF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411-5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1369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C25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4118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Opštinski prirez porezu na dohodak fizičkih lica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D33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60.000,00 €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1D1F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60.000,00 €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0751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60.000,00 €</w:t>
            </w:r>
          </w:p>
        </w:tc>
      </w:tr>
      <w:tr w:rsidR="00E2610B" w:rsidRPr="006C0DD2" w14:paraId="10639F0F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2E0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9D0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8E60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047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0267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14F2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Ostala lična primanja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7029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158.500,00 €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DF6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149.500,00 €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358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147.500,00 €</w:t>
            </w:r>
          </w:p>
        </w:tc>
      </w:tr>
      <w:tr w:rsidR="00E2610B" w:rsidRPr="006C0DD2" w14:paraId="0D1696F0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CC5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901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0A4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412-4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79DD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BB9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C724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Jubilarne nagrade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349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7.500,00 €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144C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7.500,00 €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9372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7.500,00 €</w:t>
            </w:r>
          </w:p>
        </w:tc>
      </w:tr>
      <w:tr w:rsidR="00E2610B" w:rsidRPr="006C0DD2" w14:paraId="4D89DED0" w14:textId="77777777" w:rsidTr="006C0DD2">
        <w:trPr>
          <w:trHeight w:val="7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23A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93C1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45A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412-6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D95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89D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ECF8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Naknada skupštinskim odbornicima za sjednice skupštine i radnih tijela (odbori, komisije, savjeti)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406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71.000,00 €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07B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72.000,00 €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7A4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70.000,00 €</w:t>
            </w:r>
          </w:p>
        </w:tc>
      </w:tr>
      <w:tr w:rsidR="00E2610B" w:rsidRPr="006C0DD2" w14:paraId="5D34A869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5AB2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4C07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EE1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412-7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21C0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28A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7EA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Ostale naknade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934D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80.000,00 €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CFF1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C6E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70.000,00 €</w:t>
            </w:r>
          </w:p>
        </w:tc>
      </w:tr>
      <w:tr w:rsidR="00E2610B" w:rsidRPr="006C0DD2" w14:paraId="6C7596F6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DBBF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06A7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180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82A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310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CD1E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Rashodi za materijal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73A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939.000,00 €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D185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922.000,00 €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CF0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918.000,00 €</w:t>
            </w:r>
          </w:p>
        </w:tc>
      </w:tr>
      <w:tr w:rsidR="00E2610B" w:rsidRPr="006C0DD2" w14:paraId="3FE6E8D8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3D8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E15B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1E2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413-1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27C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17E3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24A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Administrativni materijal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DF8B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140.000,00 €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CA36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130.000,00 €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B05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120.000,00 €</w:t>
            </w:r>
          </w:p>
        </w:tc>
      </w:tr>
      <w:tr w:rsidR="00E2610B" w:rsidRPr="006C0DD2" w14:paraId="7C97A76C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F830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A3B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81F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413-3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0BC8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D016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C748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Materijal za posebne namjene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7F9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21.000,00 €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8DB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22.000,00 €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891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23.000,00 €</w:t>
            </w:r>
          </w:p>
        </w:tc>
      </w:tr>
      <w:tr w:rsidR="00E2610B" w:rsidRPr="006C0DD2" w14:paraId="6D23AD53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ED98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C4DF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8A7F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413-4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A73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EBE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C232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Rashodi za energiju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9E3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600.000,00 €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4DA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600.000,00 €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58C4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600.000,00 €</w:t>
            </w:r>
          </w:p>
        </w:tc>
      </w:tr>
      <w:tr w:rsidR="00E2610B" w:rsidRPr="006C0DD2" w14:paraId="14BA8719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D3D1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C8F0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75E1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413-5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2CB0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26C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28CD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Rashodi za gorivo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1CC9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178.000,00 €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3082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170.000,00 €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F88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175.000,00 €</w:t>
            </w:r>
          </w:p>
        </w:tc>
      </w:tr>
      <w:tr w:rsidR="00E2610B" w:rsidRPr="006C0DD2" w14:paraId="2748D4EE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901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A8A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FE02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413-9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6C97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259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AC44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Ostali rashodi za materijal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8E15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A732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1B6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E2610B" w:rsidRPr="006C0DD2" w14:paraId="4F091C96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680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BDB6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237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05D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B85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6BF4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Rashodi za usluge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46F7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519.000,00 €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FBC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545.000,00 €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9EF2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532.000,00 €</w:t>
            </w:r>
          </w:p>
        </w:tc>
      </w:tr>
      <w:tr w:rsidR="00E2610B" w:rsidRPr="006C0DD2" w14:paraId="0B5CD9D4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A89C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3E4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52ED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414-1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9EC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479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E1DE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Službena putovanja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E340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18.000,00 €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E0BB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17.000,00 €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4C8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18.000,00 €</w:t>
            </w:r>
          </w:p>
        </w:tc>
      </w:tr>
      <w:tr w:rsidR="00E2610B" w:rsidRPr="006C0DD2" w14:paraId="754CF92C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3F4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850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D39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414-2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A89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14C5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9FC5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Reprezentacija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AC6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FEAB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85F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21.000,00 €</w:t>
            </w:r>
          </w:p>
        </w:tc>
      </w:tr>
      <w:tr w:rsidR="00E2610B" w:rsidRPr="006C0DD2" w14:paraId="0CDCE6ED" w14:textId="77777777" w:rsidTr="006C0DD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0B0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3600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187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414-3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BB7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D9D9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384E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Komunikacione usluge (telefonske, poštanske i ostale komunikac. usluge)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E134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74.000,00 €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FBE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73.000,00 €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CE15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73.000,00 €</w:t>
            </w:r>
          </w:p>
        </w:tc>
      </w:tr>
      <w:tr w:rsidR="00E2610B" w:rsidRPr="006C0DD2" w14:paraId="1B62D4CD" w14:textId="77777777" w:rsidTr="006C0DD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3C76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466F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F21A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414-4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B746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DD16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881B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Bankarske usluge i negativne kursne razlike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178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15.000,00 €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CD2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15.000,00 €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9BA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15.000,00 €</w:t>
            </w:r>
          </w:p>
        </w:tc>
      </w:tr>
      <w:tr w:rsidR="00E2610B" w:rsidRPr="006C0DD2" w14:paraId="4168F135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829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4EC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D87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414-6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A45D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5F3F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D20A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Advokatske, notarske i pravne usluge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B4D8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6B1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38C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3.000,00 €</w:t>
            </w:r>
          </w:p>
        </w:tc>
      </w:tr>
      <w:tr w:rsidR="00E2610B" w:rsidRPr="006C0DD2" w14:paraId="7EB19F8A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44D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A3A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21E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414-7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0FD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165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4487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Konsultantske usluge,projekti i studije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126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140.000,00 €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38C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135.000,00 €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4D6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120.000,00 €</w:t>
            </w:r>
          </w:p>
        </w:tc>
      </w:tr>
      <w:tr w:rsidR="00E2610B" w:rsidRPr="006C0DD2" w14:paraId="22964D18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26EA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46A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034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414-8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A4B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0E0B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9C89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Usluge stručnog usavršavanja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00E5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9.000,00 €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B54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12.000,00 €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EB80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12.000,00 €</w:t>
            </w:r>
          </w:p>
        </w:tc>
      </w:tr>
      <w:tr w:rsidR="00E2610B" w:rsidRPr="006C0DD2" w14:paraId="7A3D22D2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84AD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AF72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D10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414-9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A04B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44CF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9106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Ostale usluge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5DD4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240.000,00 €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0C0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270.000,00 €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4CEC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270.000,00 €</w:t>
            </w:r>
          </w:p>
        </w:tc>
      </w:tr>
      <w:tr w:rsidR="00E2610B" w:rsidRPr="006C0DD2" w14:paraId="5E2E5C82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C88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AEC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941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F0E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695E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147D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Rashodi za tekuće održavanje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A7D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1.655.000,00 €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FD4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1.655.000,00 €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06C7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1.655.000,00 €</w:t>
            </w:r>
          </w:p>
        </w:tc>
      </w:tr>
      <w:tr w:rsidR="00E2610B" w:rsidRPr="006C0DD2" w14:paraId="59F72E84" w14:textId="77777777" w:rsidTr="006C0DD2">
        <w:trPr>
          <w:trHeight w:val="2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DF6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A67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35F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415-1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2B0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7D0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006D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Tekuće održavanje javne infrastrukture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B17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1.600.000,00 €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BD4A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1.600.000,00 €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143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1.600.000,00 €</w:t>
            </w:r>
          </w:p>
        </w:tc>
      </w:tr>
      <w:tr w:rsidR="00E2610B" w:rsidRPr="006C0DD2" w14:paraId="28354492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6D4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D34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10F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415-2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754A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853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1A24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Tekuće održavanje građevinskih objekata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BCEE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DE5A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F770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5.000,00 €</w:t>
            </w:r>
          </w:p>
        </w:tc>
      </w:tr>
      <w:tr w:rsidR="00E2610B" w:rsidRPr="006C0DD2" w14:paraId="628A8C81" w14:textId="77777777" w:rsidTr="006C0DD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45B6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3210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2CF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415-3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B94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9F7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5E3B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Tekuće održavanje opreme(zgrade,vozni park i sredstva za rad)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640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5E9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AE9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50.000,00 €</w:t>
            </w:r>
          </w:p>
        </w:tc>
      </w:tr>
      <w:tr w:rsidR="00E2610B" w:rsidRPr="006C0DD2" w14:paraId="709D683F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D0CC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E97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86D4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5968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D9C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FF8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Kamate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E6C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200.100,00 €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9821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150.000,00 €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39A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100.000,00 €</w:t>
            </w:r>
          </w:p>
        </w:tc>
      </w:tr>
      <w:tr w:rsidR="00E2610B" w:rsidRPr="006C0DD2" w14:paraId="6EF48192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53C0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C142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D3C6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416-1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35CB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A6C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FCF8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Kamate rezidentima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8259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AFC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6AE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E2610B" w:rsidRPr="006C0DD2" w14:paraId="6C816FA6" w14:textId="77777777" w:rsidTr="006C0DD2">
        <w:trPr>
          <w:trHeight w:val="6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A8A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2478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E70E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416-2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E924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FA2B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36AE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Kamate inostranim finansijskim institucijama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00E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200.000,00 €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6CD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150.000,00 €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2BD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100.000,00 €</w:t>
            </w:r>
          </w:p>
        </w:tc>
      </w:tr>
      <w:tr w:rsidR="00E2610B" w:rsidRPr="006C0DD2" w14:paraId="165F593A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302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4881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420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1F0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F52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3F76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Renta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8F5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262.000,00 €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399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262.000,00 €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53C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262.000,00 €</w:t>
            </w:r>
          </w:p>
        </w:tc>
      </w:tr>
      <w:tr w:rsidR="00E2610B" w:rsidRPr="006C0DD2" w14:paraId="04948D27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EC36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C707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315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417-1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962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0A9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9752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Zakup objekata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4B9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230.000,00 €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07AF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230.000,00 €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BF9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230.000,00 €</w:t>
            </w:r>
          </w:p>
        </w:tc>
      </w:tr>
      <w:tr w:rsidR="00E2610B" w:rsidRPr="006C0DD2" w14:paraId="4F336D3E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B25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25F2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D61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417-3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7895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F65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4689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Zakup zemljišta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D26A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32.000,00 €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68B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32.000,00 €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AA18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32.000,00 €</w:t>
            </w:r>
          </w:p>
        </w:tc>
      </w:tr>
      <w:tr w:rsidR="00E2610B" w:rsidRPr="006C0DD2" w14:paraId="3143F1D2" w14:textId="77777777" w:rsidTr="006C0DD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BC0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ACC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871D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09C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4A64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BD83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Subvencije za proizvodnju i pružanje usluga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C1C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350.000,00 €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186B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300.000,00 €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67E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300.000,00 €</w:t>
            </w:r>
          </w:p>
        </w:tc>
      </w:tr>
      <w:tr w:rsidR="00E2610B" w:rsidRPr="006C0DD2" w14:paraId="1A3A54A5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0C42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1F53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322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418-1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964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E2C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6AC3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 xml:space="preserve">Subvencije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6AD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350.000,00 €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27DC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300.000,00 €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C8F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300.000,00 €</w:t>
            </w:r>
          </w:p>
        </w:tc>
      </w:tr>
      <w:tr w:rsidR="00E2610B" w:rsidRPr="006C0DD2" w14:paraId="5A23A0B5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DF82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1BE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9530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3BCF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2B4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C8EA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Ostali izdaci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199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263.000,00 €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CB4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266.900,00 €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DAA8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275.400,00 €</w:t>
            </w:r>
          </w:p>
        </w:tc>
      </w:tr>
      <w:tr w:rsidR="00E2610B" w:rsidRPr="006C0DD2" w14:paraId="487A9417" w14:textId="77777777" w:rsidTr="006C0DD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2B4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0F5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7B6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419-2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6B6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E6E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9F4A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Izdaci po osnovu troškova sudskih postupaka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2C8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150.000,00 €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98B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143.900,00 €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F54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150.000,00 €</w:t>
            </w:r>
          </w:p>
        </w:tc>
      </w:tr>
      <w:tr w:rsidR="00E2610B" w:rsidRPr="006C0DD2" w14:paraId="6F987706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1FA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453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D639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419-3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265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2F38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5820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Izrada i održavanje softvera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9DCF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15A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20E3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32.400,00 €</w:t>
            </w:r>
          </w:p>
        </w:tc>
      </w:tr>
      <w:tr w:rsidR="00E2610B" w:rsidRPr="006C0DD2" w14:paraId="11B98114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049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B00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926A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419-4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D8EB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7FFF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323C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Osiguranje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92D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43.000,00 €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A34D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43.000,00 €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F36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43.000,00 €</w:t>
            </w:r>
          </w:p>
        </w:tc>
      </w:tr>
      <w:tr w:rsidR="00E2610B" w:rsidRPr="006C0DD2" w14:paraId="4E1C8DA5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A5F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F74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889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419-9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868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1F76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D2F1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55FA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382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B14D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50.000,00 €</w:t>
            </w:r>
          </w:p>
        </w:tc>
      </w:tr>
      <w:tr w:rsidR="00E2610B" w:rsidRPr="006C0DD2" w14:paraId="632CF4B6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DC9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56B0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844D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964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78E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26F4B" w14:textId="77777777" w:rsidR="00E2610B" w:rsidRPr="006C0DD2" w:rsidRDefault="00E2610B" w:rsidP="00E2610B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Transferi za socijalnu zaštitu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5DC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C4F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90B2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200,00 €</w:t>
            </w:r>
          </w:p>
        </w:tc>
      </w:tr>
      <w:tr w:rsidR="00E2610B" w:rsidRPr="006C0DD2" w14:paraId="6940AB2C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D08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49F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C6D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197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32B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F331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Prava iz oblasti socijalne zaštite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8552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6569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878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200,00 €</w:t>
            </w:r>
          </w:p>
        </w:tc>
      </w:tr>
      <w:tr w:rsidR="00E2610B" w:rsidRPr="006C0DD2" w14:paraId="7A8C84B5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A25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8621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6D3F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421-2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372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4C4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7247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Boračko invalidska zaštita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E40F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3BC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2CDC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200,00 €</w:t>
            </w:r>
          </w:p>
        </w:tc>
      </w:tr>
      <w:tr w:rsidR="00E2610B" w:rsidRPr="006C0DD2" w14:paraId="7FF3FC5A" w14:textId="77777777" w:rsidTr="006C0DD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C0FE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B36B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A31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0663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D78E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36571" w14:textId="77777777" w:rsidR="00E2610B" w:rsidRPr="006C0DD2" w:rsidRDefault="00E2610B" w:rsidP="00E2610B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79D1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4.565.000,00 €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F4B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4.415.000,00 €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FD8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4.605.000,00 €</w:t>
            </w:r>
          </w:p>
        </w:tc>
      </w:tr>
      <w:tr w:rsidR="00E2610B" w:rsidRPr="006C0DD2" w14:paraId="0A898CF6" w14:textId="77777777" w:rsidTr="006C0DD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F54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132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D7F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6CD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020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A77F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Transferi institucijama, pojedincima, nevladinom i javnom sektoru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20E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3.235.000,00 €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F7C5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3.115.000,00 €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28B5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3.205.000,00 €</w:t>
            </w:r>
          </w:p>
        </w:tc>
      </w:tr>
      <w:tr w:rsidR="00E2610B" w:rsidRPr="006C0DD2" w14:paraId="0EA06C75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17DD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5EEC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5FA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431-3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39D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0BC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9ACE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Transferi institucijama kulture i sporta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4C2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800.000,00 €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EC9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700.000,00 €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9C9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800.000,00 €</w:t>
            </w:r>
          </w:p>
        </w:tc>
      </w:tr>
      <w:tr w:rsidR="00E2610B" w:rsidRPr="006C0DD2" w14:paraId="7296AAFD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73E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570D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B9D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431-4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C0A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B1A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1894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Transferi nevladinim organizacijama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C16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60.000,00 €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919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F2A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50.000,00 €</w:t>
            </w:r>
          </w:p>
        </w:tc>
      </w:tr>
      <w:tr w:rsidR="00E2610B" w:rsidRPr="006C0DD2" w14:paraId="3AEF691C" w14:textId="77777777" w:rsidTr="006C0DD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AB8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2A75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A96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431-5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287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129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757F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Transferi političkim partijama, strankama i udruženjima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6A8D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260.000,00 €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776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250.000,00 €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D631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250.000,00 €</w:t>
            </w:r>
          </w:p>
        </w:tc>
      </w:tr>
      <w:tr w:rsidR="00E2610B" w:rsidRPr="006C0DD2" w14:paraId="44BF1D66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256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85C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222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431-6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CF93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220F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7064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Transferi za jednokratne socijalne pomoći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8E99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150.000,00 €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6C9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150.000,00 €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FCB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140.000,00 €</w:t>
            </w:r>
          </w:p>
        </w:tc>
      </w:tr>
      <w:tr w:rsidR="00E2610B" w:rsidRPr="006C0DD2" w14:paraId="694B3149" w14:textId="77777777" w:rsidTr="006C0DD2">
        <w:trPr>
          <w:trHeight w:val="6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A3E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6AFB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527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431-8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D94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2D1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69D3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Ostali transferi pojedincima (stipendije i dr.)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687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65.000,00 €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EE5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65.000,00 €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CB6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65.000,00 €</w:t>
            </w:r>
          </w:p>
        </w:tc>
      </w:tr>
      <w:tr w:rsidR="00E2610B" w:rsidRPr="006C0DD2" w14:paraId="7B6A9506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B0B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0A6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1F2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431-9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BF4E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03F8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FB8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Ostali transferi institucijama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446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1.900.000,00 €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4BF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1.900.000,00 €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0FD1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1.900.000,00 €</w:t>
            </w:r>
          </w:p>
        </w:tc>
      </w:tr>
      <w:tr w:rsidR="00E2610B" w:rsidRPr="006C0DD2" w14:paraId="11482700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0B6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7455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E8C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455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081D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1B70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Ostali transferi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82C1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1.330.000,00 €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407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1.300.000,00 €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3F1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1.400.000,00 €</w:t>
            </w:r>
          </w:p>
        </w:tc>
      </w:tr>
      <w:tr w:rsidR="00E2610B" w:rsidRPr="006C0DD2" w14:paraId="1E75049F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CEAD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0AA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8CA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432-6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957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3D62F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CA38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Transferi javnim preduzećima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9BBA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1.330.000,00 €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87D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1.300.000,00 €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7B8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1.400.000,00 €</w:t>
            </w:r>
          </w:p>
        </w:tc>
      </w:tr>
      <w:tr w:rsidR="00E2610B" w:rsidRPr="006C0DD2" w14:paraId="67353C93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170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394D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24E3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F070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146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44EEB" w14:textId="77777777" w:rsidR="00E2610B" w:rsidRPr="006C0DD2" w:rsidRDefault="00E2610B" w:rsidP="00E2610B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Kapitalni izdaci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45A3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5.040.000,00 €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0AA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5.250.000,00 €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E53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5.150.000,00 €</w:t>
            </w:r>
          </w:p>
        </w:tc>
      </w:tr>
      <w:tr w:rsidR="00E2610B" w:rsidRPr="006C0DD2" w14:paraId="2756A219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C0F4" w14:textId="77777777" w:rsidR="00E2610B" w:rsidRPr="006C0DD2" w:rsidRDefault="00E2610B" w:rsidP="00E2610B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F32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521C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818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D98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124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Kapitalni izdaci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AF1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5.040.000,00 €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AFC6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5.250.000,00 €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13A4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5.150.000,00 €</w:t>
            </w:r>
          </w:p>
        </w:tc>
      </w:tr>
      <w:tr w:rsidR="00E2610B" w:rsidRPr="006C0DD2" w14:paraId="3A995F4C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551C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129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308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441-1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609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3C4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524E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Izdaci za infrastrukturu opšteg značaja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1CE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F48A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B86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E2610B" w:rsidRPr="006C0DD2" w14:paraId="048924BC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C79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9E12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D9C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441-2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2991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9DA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467B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Izdaci za lokalnu infrastrukturu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51E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2.800.000,00 €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735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2.800.000,00 €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BBF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2.750.000,00 €</w:t>
            </w:r>
          </w:p>
        </w:tc>
      </w:tr>
      <w:tr w:rsidR="00E2610B" w:rsidRPr="006C0DD2" w14:paraId="59BBFAF6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2F06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6A6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8844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441-3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6955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21B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7488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Izdaci za građevinske objekte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EFA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6E11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BF0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50.000,00 €</w:t>
            </w:r>
          </w:p>
        </w:tc>
      </w:tr>
      <w:tr w:rsidR="00E2610B" w:rsidRPr="006C0DD2" w14:paraId="7DF6BAC9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93C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D5B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EBB1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441-5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7E3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644F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C0E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Izdaci za opremu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1544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61.000,00 €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AE7C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AC22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50.000,00 €</w:t>
            </w:r>
          </w:p>
        </w:tc>
      </w:tr>
      <w:tr w:rsidR="00E2610B" w:rsidRPr="006C0DD2" w14:paraId="38547819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BDC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693B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253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441-6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258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FD5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4F2A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Investiciono održavanje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CDB0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1.739.000,00 €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BCC3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1.900.000,00 €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68C6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1.850.000,00 €</w:t>
            </w:r>
          </w:p>
        </w:tc>
      </w:tr>
      <w:tr w:rsidR="00E2610B" w:rsidRPr="006C0DD2" w14:paraId="6876BD3C" w14:textId="77777777" w:rsidTr="006C0DD2">
        <w:trPr>
          <w:trHeight w:val="2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318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89E6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814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441-9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11D6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EE5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0A6B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Ostali kapitalni izdaci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9A78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400.000,00 €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C887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450.000,00 €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625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450.000,00 €</w:t>
            </w:r>
          </w:p>
        </w:tc>
      </w:tr>
      <w:tr w:rsidR="00E2610B" w:rsidRPr="006C0DD2" w14:paraId="6482A748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A833" w14:textId="77777777" w:rsidR="00E2610B" w:rsidRPr="006C0DD2" w:rsidRDefault="00E2610B" w:rsidP="00E2610B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7A9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F4A2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B81D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11B9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CBE83" w14:textId="77777777" w:rsidR="00E2610B" w:rsidRPr="006C0DD2" w:rsidRDefault="00E2610B" w:rsidP="00E2610B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59B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AF2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283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E2610B" w:rsidRPr="006C0DD2" w14:paraId="560DF9F4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859F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0B6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63A1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BC4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19B3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DCD2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3FF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DF7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773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E2610B" w:rsidRPr="006C0DD2" w14:paraId="57450F38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AED6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EB4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9C31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F6C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E99B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B143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4221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42C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A297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0,00 €</w:t>
            </w:r>
          </w:p>
        </w:tc>
      </w:tr>
      <w:tr w:rsidR="00E2610B" w:rsidRPr="006C0DD2" w14:paraId="0E973239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5CD8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9B8D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5B87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D62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E0B4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0BE5" w14:textId="77777777" w:rsidR="00E2610B" w:rsidRPr="006C0DD2" w:rsidRDefault="00E2610B" w:rsidP="00E2610B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Otplata dugova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3140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2.620.000,00 €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2C9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2.410.000,00 €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D94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2.255.000,00 €</w:t>
            </w:r>
          </w:p>
        </w:tc>
      </w:tr>
      <w:tr w:rsidR="00E2610B" w:rsidRPr="006C0DD2" w14:paraId="470329B4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E609D" w14:textId="77777777" w:rsidR="00E2610B" w:rsidRPr="006C0DD2" w:rsidRDefault="00E2610B" w:rsidP="00E2610B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51C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461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45D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B580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4DCC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E86F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Otplata dugova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C955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520.000,00 €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E0F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310.000,00 €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922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205.000,00 €</w:t>
            </w:r>
          </w:p>
        </w:tc>
      </w:tr>
      <w:tr w:rsidR="00E2610B" w:rsidRPr="006C0DD2" w14:paraId="43A008BE" w14:textId="77777777" w:rsidTr="006C0DD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3AD1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3346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D207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461-1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3E8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019E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DE69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Otplata hartija od vrijednosti i kredita rezidentima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1F12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B9A6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F36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5.000,00 €</w:t>
            </w:r>
          </w:p>
        </w:tc>
      </w:tr>
      <w:tr w:rsidR="00E2610B" w:rsidRPr="006C0DD2" w14:paraId="4B00B611" w14:textId="77777777" w:rsidTr="006C0DD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35B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4B658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42F4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461-2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74F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FE79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80F0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Otplata kredita inostranim finansijskim institucijama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41877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500.000,00 €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B602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300.000,00 €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7B1D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200.000,00 €</w:t>
            </w:r>
          </w:p>
        </w:tc>
      </w:tr>
      <w:tr w:rsidR="00E2610B" w:rsidRPr="006C0DD2" w14:paraId="2E6FA2F2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57C4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4C7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463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8D5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8ABE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54B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FEB7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Otplata obaveza iz prethodnog perioda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045F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2.100.000,00 €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A4C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2.100.000,00 €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22B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2.050.000,00 €</w:t>
            </w:r>
          </w:p>
        </w:tc>
      </w:tr>
      <w:tr w:rsidR="00E2610B" w:rsidRPr="006C0DD2" w14:paraId="0363CDD8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D6F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716D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644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A1A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99E8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FF8D" w14:textId="77777777" w:rsidR="00E2610B" w:rsidRPr="006C0DD2" w:rsidRDefault="00E2610B" w:rsidP="00E2610B">
            <w:pPr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Rezerve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296A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460.000,00 €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0A49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460.000,00 €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98443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450.000,00 €</w:t>
            </w:r>
          </w:p>
        </w:tc>
      </w:tr>
      <w:tr w:rsidR="00E2610B" w:rsidRPr="006C0DD2" w14:paraId="679D3F70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803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2A1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288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E357B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8E51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EA32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Tekuća budžetska rezerva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CDF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450.000,00 €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B1215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450.000,00 €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A6EB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440.000,00 €</w:t>
            </w:r>
          </w:p>
        </w:tc>
      </w:tr>
      <w:tr w:rsidR="00E2610B" w:rsidRPr="006C0DD2" w14:paraId="72942F61" w14:textId="77777777" w:rsidTr="006C0DD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A320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CAA1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472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F71A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90F55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F1AA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CF307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Stalna budžetska rezerva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3F7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10.000,00 €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29B1C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10.000,00 €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3878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10.000,00 €</w:t>
            </w:r>
          </w:p>
        </w:tc>
      </w:tr>
      <w:tr w:rsidR="00E2610B" w:rsidRPr="006C0DD2" w14:paraId="2C88FFE2" w14:textId="77777777" w:rsidTr="006C0DD2">
        <w:trPr>
          <w:trHeight w:val="255"/>
        </w:trPr>
        <w:tc>
          <w:tcPr>
            <w:tcW w:w="1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9EA89A2" w14:textId="77777777" w:rsidR="00E2610B" w:rsidRPr="006C0DD2" w:rsidRDefault="00E2610B" w:rsidP="00E2610B">
            <w:pPr>
              <w:rPr>
                <w:rFonts w:ascii="Cambria" w:hAnsi="Cambria" w:cs="Arial"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AEED2E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UKUPNI IZDACI: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CDFC0A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22.702.100,00 €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4AEF10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22.455.700,00 €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C21414" w14:textId="77777777" w:rsidR="00E2610B" w:rsidRPr="006C0DD2" w:rsidRDefault="00E2610B" w:rsidP="00E2610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6C0DD2">
              <w:rPr>
                <w:rFonts w:ascii="Cambria" w:hAnsi="Cambria" w:cs="Arial"/>
                <w:b/>
                <w:bCs/>
                <w:sz w:val="20"/>
                <w:szCs w:val="20"/>
                <w:lang w:val="en-US" w:eastAsia="en-US"/>
              </w:rPr>
              <w:t>22.320.100,00 €</w:t>
            </w:r>
          </w:p>
        </w:tc>
      </w:tr>
    </w:tbl>
    <w:p w14:paraId="1ECD58EB" w14:textId="77777777" w:rsidR="006503BF" w:rsidRPr="006C0DD2" w:rsidRDefault="006503BF" w:rsidP="000B5290">
      <w:pPr>
        <w:ind w:firstLine="705"/>
        <w:jc w:val="both"/>
        <w:rPr>
          <w:rFonts w:ascii="Cambria" w:hAnsi="Cambria" w:cs="Arial"/>
        </w:rPr>
      </w:pPr>
    </w:p>
    <w:p w14:paraId="46D904B7" w14:textId="77777777" w:rsidR="00DC5D67" w:rsidRPr="006C0DD2" w:rsidRDefault="00DC5D67" w:rsidP="00E2610B">
      <w:pPr>
        <w:jc w:val="both"/>
        <w:rPr>
          <w:rFonts w:ascii="Cambria" w:hAnsi="Cambria" w:cs="Arial"/>
        </w:rPr>
      </w:pPr>
    </w:p>
    <w:p w14:paraId="0E96B60D" w14:textId="77777777" w:rsidR="00DC5D67" w:rsidRPr="006C0DD2" w:rsidRDefault="00DC5D67" w:rsidP="00E2610B">
      <w:pPr>
        <w:jc w:val="both"/>
        <w:rPr>
          <w:rFonts w:ascii="Cambria" w:hAnsi="Cambria" w:cs="Arial"/>
        </w:rPr>
      </w:pPr>
    </w:p>
    <w:p w14:paraId="46D2D4D5" w14:textId="77777777" w:rsidR="00A108C2" w:rsidRPr="006C0DD2" w:rsidRDefault="00A108C2" w:rsidP="000B5290">
      <w:pPr>
        <w:ind w:firstLine="705"/>
        <w:jc w:val="both"/>
        <w:rPr>
          <w:rFonts w:ascii="Cambria" w:hAnsi="Cambria" w:cs="Arial"/>
        </w:rPr>
      </w:pPr>
    </w:p>
    <w:p w14:paraId="213BCD7E" w14:textId="77777777" w:rsidR="00F7591D" w:rsidRPr="006C0DD2" w:rsidRDefault="00F7591D" w:rsidP="00F7591D">
      <w:pPr>
        <w:ind w:firstLine="705"/>
        <w:jc w:val="both"/>
        <w:rPr>
          <w:rFonts w:ascii="Cambria" w:hAnsi="Cambria" w:cs="Arial"/>
        </w:rPr>
      </w:pPr>
    </w:p>
    <w:p w14:paraId="0E4713A6" w14:textId="77777777" w:rsidR="00F7591D" w:rsidRPr="006C0DD2" w:rsidRDefault="00F7591D" w:rsidP="00F7591D">
      <w:pPr>
        <w:ind w:firstLine="705"/>
        <w:jc w:val="center"/>
        <w:rPr>
          <w:rFonts w:ascii="Cambria" w:hAnsi="Cambria" w:cs="Arial"/>
          <w:b/>
          <w:i/>
          <w:sz w:val="28"/>
          <w:szCs w:val="28"/>
          <w:u w:val="single"/>
        </w:rPr>
      </w:pPr>
      <w:r w:rsidRPr="006C0DD2">
        <w:rPr>
          <w:rFonts w:ascii="Cambria" w:hAnsi="Cambria" w:cs="Arial"/>
          <w:b/>
          <w:i/>
          <w:sz w:val="28"/>
          <w:szCs w:val="28"/>
          <w:u w:val="single"/>
        </w:rPr>
        <w:t>Razlozi za donošenje Odluke sa opštim napomenama</w:t>
      </w:r>
    </w:p>
    <w:p w14:paraId="57C9759C" w14:textId="77777777" w:rsidR="002B065E" w:rsidRDefault="002B065E" w:rsidP="00F7591D">
      <w:pPr>
        <w:ind w:firstLine="705"/>
        <w:jc w:val="center"/>
        <w:rPr>
          <w:rFonts w:ascii="Cambria" w:hAnsi="Cambria" w:cs="Arial"/>
          <w:b/>
          <w:i/>
          <w:sz w:val="28"/>
          <w:szCs w:val="28"/>
          <w:u w:val="single"/>
        </w:rPr>
      </w:pPr>
    </w:p>
    <w:p w14:paraId="66B1C540" w14:textId="77777777" w:rsidR="006C0DD2" w:rsidRPr="006C0DD2" w:rsidRDefault="006C0DD2" w:rsidP="00F7591D">
      <w:pPr>
        <w:ind w:firstLine="705"/>
        <w:jc w:val="center"/>
        <w:rPr>
          <w:rFonts w:ascii="Cambria" w:hAnsi="Cambria" w:cs="Arial"/>
          <w:b/>
          <w:i/>
          <w:sz w:val="28"/>
          <w:szCs w:val="28"/>
          <w:u w:val="single"/>
        </w:rPr>
      </w:pPr>
    </w:p>
    <w:p w14:paraId="4CE91173" w14:textId="77777777" w:rsidR="00A108C2" w:rsidRPr="006C0DD2" w:rsidRDefault="00A108C2" w:rsidP="00F7591D">
      <w:pPr>
        <w:ind w:firstLine="705"/>
        <w:jc w:val="center"/>
        <w:rPr>
          <w:rFonts w:ascii="Cambria" w:hAnsi="Cambria" w:cs="Arial"/>
          <w:b/>
          <w:i/>
          <w:sz w:val="28"/>
          <w:szCs w:val="28"/>
          <w:u w:val="single"/>
        </w:rPr>
      </w:pPr>
    </w:p>
    <w:p w14:paraId="244F4384" w14:textId="77777777" w:rsidR="002B065E" w:rsidRPr="006C0DD2" w:rsidRDefault="002B065E" w:rsidP="006C0DD2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Prilikom planiranja budžeta za 20</w:t>
      </w:r>
      <w:r w:rsidR="00F17E3D" w:rsidRPr="006C0DD2">
        <w:rPr>
          <w:rFonts w:ascii="Cambria" w:hAnsi="Cambria" w:cs="Arial"/>
        </w:rPr>
        <w:t>2</w:t>
      </w:r>
      <w:r w:rsidR="0087505C" w:rsidRPr="006C0DD2">
        <w:rPr>
          <w:rFonts w:ascii="Cambria" w:hAnsi="Cambria" w:cs="Arial"/>
        </w:rPr>
        <w:t>1</w:t>
      </w:r>
      <w:r w:rsidRPr="006C0DD2">
        <w:rPr>
          <w:rFonts w:ascii="Cambria" w:hAnsi="Cambria" w:cs="Arial"/>
        </w:rPr>
        <w:t>.godinu,rukovodili smo se Smjernicama za pripremu budžeta jedinica lokalne samouprave koje je pripremilo Ministarstvo finansija,</w:t>
      </w:r>
      <w:r w:rsidR="00F5716D" w:rsidRPr="006C0DD2">
        <w:rPr>
          <w:rFonts w:ascii="Cambria" w:hAnsi="Cambria" w:cs="Arial"/>
        </w:rPr>
        <w:t>mjerama ekonomske politike Države Crne Gore i politike budžetske potrošnje,</w:t>
      </w:r>
      <w:r w:rsidRPr="006C0DD2">
        <w:rPr>
          <w:rFonts w:ascii="Cambria" w:hAnsi="Cambria" w:cs="Arial"/>
        </w:rPr>
        <w:t xml:space="preserve"> strateškim planom opštine Nikšić, objektivnim mogućnostima poreskih obveznika kao i procijenjenim potrebama da se pokriju izdaci za normalno funkcionisanje organa lokalne uprave, javnih preduzeća i ustanova i na taj način obezbijedi javni interes u oblastima za koje je po zakonu nadležna lokalna samouprava.</w:t>
      </w:r>
    </w:p>
    <w:p w14:paraId="0FDDF786" w14:textId="77777777" w:rsidR="00F5716D" w:rsidRPr="006C0DD2" w:rsidRDefault="00F5716D" w:rsidP="006C0DD2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U izradi budžeta za 20</w:t>
      </w:r>
      <w:r w:rsidR="009956F7" w:rsidRPr="006C0DD2">
        <w:rPr>
          <w:rFonts w:ascii="Cambria" w:hAnsi="Cambria" w:cs="Arial"/>
        </w:rPr>
        <w:t>2</w:t>
      </w:r>
      <w:r w:rsidR="00593CD7" w:rsidRPr="006C0DD2">
        <w:rPr>
          <w:rFonts w:ascii="Cambria" w:hAnsi="Cambria" w:cs="Arial"/>
        </w:rPr>
        <w:t>1</w:t>
      </w:r>
      <w:r w:rsidRPr="006C0DD2">
        <w:rPr>
          <w:rFonts w:ascii="Cambria" w:hAnsi="Cambria" w:cs="Arial"/>
        </w:rPr>
        <w:t xml:space="preserve">.godinu, aktivno su učestvovali organi lokalne uprave-potrošačke jedinice i ostali korisnici budžetskih sredstava, dostavljajući svoje planove i zahtjeve,predloge i sugestije. </w:t>
      </w:r>
    </w:p>
    <w:p w14:paraId="516D779E" w14:textId="77777777" w:rsidR="00E148C3" w:rsidRPr="006C0DD2" w:rsidRDefault="00E148C3" w:rsidP="006C0DD2">
      <w:pPr>
        <w:ind w:firstLine="705"/>
        <w:jc w:val="both"/>
        <w:rPr>
          <w:rFonts w:ascii="Cambria" w:hAnsi="Cambria" w:cs="Arial"/>
        </w:rPr>
      </w:pPr>
    </w:p>
    <w:p w14:paraId="6F92BB1E" w14:textId="77777777" w:rsidR="00A108C2" w:rsidRPr="006C0DD2" w:rsidRDefault="00CC73AD" w:rsidP="006C0DD2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</w:t>
      </w:r>
      <w:r w:rsidR="002B065E" w:rsidRPr="006C0DD2">
        <w:rPr>
          <w:rFonts w:ascii="Cambria" w:hAnsi="Cambria" w:cs="Arial"/>
        </w:rPr>
        <w:t>Preporuke Ministarstva finansija, sadržane u Smjernicama za pripremu budžeta jedinica lokalne samouprave su sledeće:</w:t>
      </w:r>
    </w:p>
    <w:p w14:paraId="6B215C1E" w14:textId="77777777" w:rsidR="00E148C3" w:rsidRPr="006C0DD2" w:rsidRDefault="00E148C3" w:rsidP="006C0DD2">
      <w:pPr>
        <w:ind w:firstLine="705"/>
        <w:jc w:val="both"/>
        <w:rPr>
          <w:rFonts w:ascii="Cambria" w:hAnsi="Cambria" w:cs="Arial"/>
        </w:rPr>
      </w:pPr>
    </w:p>
    <w:p w14:paraId="79D7CC3A" w14:textId="77777777" w:rsidR="00E148C3" w:rsidRPr="006C0DD2" w:rsidRDefault="00E148C3" w:rsidP="006C0DD2">
      <w:pPr>
        <w:numPr>
          <w:ilvl w:val="0"/>
          <w:numId w:val="4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da se budžet planira do nivoa ostvarenja u 20</w:t>
      </w:r>
      <w:r w:rsidR="00593CD7" w:rsidRPr="006C0DD2">
        <w:rPr>
          <w:rFonts w:ascii="Cambria" w:hAnsi="Cambria" w:cs="Arial"/>
        </w:rPr>
        <w:t>19</w:t>
      </w:r>
      <w:r w:rsidRPr="006C0DD2">
        <w:rPr>
          <w:rFonts w:ascii="Cambria" w:hAnsi="Cambria" w:cs="Arial"/>
        </w:rPr>
        <w:t>.godini i procjene ostvarenja do kraja 20</w:t>
      </w:r>
      <w:r w:rsidR="00844B4E" w:rsidRPr="006C0DD2">
        <w:rPr>
          <w:rFonts w:ascii="Cambria" w:hAnsi="Cambria" w:cs="Arial"/>
        </w:rPr>
        <w:t>20</w:t>
      </w:r>
      <w:r w:rsidRPr="006C0DD2">
        <w:rPr>
          <w:rFonts w:ascii="Cambria" w:hAnsi="Cambria" w:cs="Arial"/>
        </w:rPr>
        <w:t>.godine</w:t>
      </w:r>
    </w:p>
    <w:p w14:paraId="66C2CB79" w14:textId="77777777" w:rsidR="00A52CCC" w:rsidRPr="006C0DD2" w:rsidRDefault="00A52CCC" w:rsidP="006C0DD2">
      <w:pPr>
        <w:numPr>
          <w:ilvl w:val="0"/>
          <w:numId w:val="4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da se planiraju sredstva za sve zakonom propisane obaveze</w:t>
      </w:r>
    </w:p>
    <w:p w14:paraId="5A04CB47" w14:textId="77777777" w:rsidR="00E148C3" w:rsidRPr="006C0DD2" w:rsidRDefault="00E148C3" w:rsidP="006C0DD2">
      <w:pPr>
        <w:numPr>
          <w:ilvl w:val="0"/>
          <w:numId w:val="4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da se planira izmirenje obaveza iz prethodnog perioda</w:t>
      </w:r>
      <w:r w:rsidR="00A52CCC" w:rsidRPr="006C0DD2">
        <w:rPr>
          <w:rFonts w:ascii="Cambria" w:hAnsi="Cambria" w:cs="Arial"/>
        </w:rPr>
        <w:t xml:space="preserve">  uz napomenu da shodno članu 48 Zakona o budžetu i fiskalnoj odgovornosti, neplaćene ugovorene obaveze iz prethodne fiskalne godine imaju prioritet u plaćanju obaveza,</w:t>
      </w:r>
    </w:p>
    <w:p w14:paraId="04F75955" w14:textId="77777777" w:rsidR="00E148C3" w:rsidRPr="006C0DD2" w:rsidRDefault="00E148C3" w:rsidP="006C0DD2">
      <w:pPr>
        <w:numPr>
          <w:ilvl w:val="0"/>
          <w:numId w:val="4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da opštine koje su potpisale Ugovor o reprogramu poreskog duga pl</w:t>
      </w:r>
      <w:r w:rsidR="0082150E" w:rsidRPr="006C0DD2">
        <w:rPr>
          <w:rFonts w:ascii="Cambria" w:hAnsi="Cambria" w:cs="Arial"/>
        </w:rPr>
        <w:t>a</w:t>
      </w:r>
      <w:r w:rsidRPr="006C0DD2">
        <w:rPr>
          <w:rFonts w:ascii="Cambria" w:hAnsi="Cambria" w:cs="Arial"/>
        </w:rPr>
        <w:t>niraju izmirenje obaveza po navedenom osnovu,</w:t>
      </w:r>
    </w:p>
    <w:p w14:paraId="202AD2FE" w14:textId="77777777" w:rsidR="00E148C3" w:rsidRPr="006C0DD2" w:rsidRDefault="00E148C3" w:rsidP="006C0DD2">
      <w:pPr>
        <w:numPr>
          <w:ilvl w:val="0"/>
          <w:numId w:val="4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da se izvrši racionalizacija svih tekućih izdataka</w:t>
      </w:r>
      <w:r w:rsidR="00A52CCC" w:rsidRPr="006C0DD2">
        <w:rPr>
          <w:rFonts w:ascii="Cambria" w:hAnsi="Cambria" w:cs="Arial"/>
        </w:rPr>
        <w:t xml:space="preserve"> sa posebnim akcentom na transfere instituc.pojedincima NVO i javnom sektoru,</w:t>
      </w:r>
    </w:p>
    <w:p w14:paraId="25ED2E32" w14:textId="77777777" w:rsidR="00A52CCC" w:rsidRPr="006C0DD2" w:rsidRDefault="00A52CCC" w:rsidP="006C0DD2">
      <w:pPr>
        <w:numPr>
          <w:ilvl w:val="0"/>
          <w:numId w:val="4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da se kapitalni budžet planira u realnim okvirima, tako što će se planirati završetak započetih projekata i početak projekata koji su ocijenjeni kao prioritetni ....</w:t>
      </w:r>
    </w:p>
    <w:p w14:paraId="1711F86D" w14:textId="77777777" w:rsidR="00DD4E12" w:rsidRPr="006C0DD2" w:rsidRDefault="00D571FB" w:rsidP="006C0DD2">
      <w:pPr>
        <w:numPr>
          <w:ilvl w:val="0"/>
          <w:numId w:val="4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da se pridržavaju odredbi člana 10 Zakona o zaradama zaposlenih u javnom sektoru</w:t>
      </w:r>
      <w:r w:rsidR="00A52CCC" w:rsidRPr="006C0DD2">
        <w:rPr>
          <w:rFonts w:ascii="Cambria" w:hAnsi="Cambria" w:cs="Arial"/>
        </w:rPr>
        <w:t xml:space="preserve"> (Sl.list Crne Gore br. 16/16,83/16,21/17,42/17,12/18,39/18,42/18 i </w:t>
      </w:r>
    </w:p>
    <w:p w14:paraId="27743348" w14:textId="77777777" w:rsidR="00D571FB" w:rsidRPr="006C0DD2" w:rsidRDefault="00DD4E12" w:rsidP="006C0DD2">
      <w:pPr>
        <w:ind w:left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  </w:t>
      </w:r>
      <w:r w:rsidR="00A52CCC" w:rsidRPr="006C0DD2">
        <w:rPr>
          <w:rFonts w:ascii="Cambria" w:hAnsi="Cambria" w:cs="Arial"/>
        </w:rPr>
        <w:t>34/19)</w:t>
      </w:r>
    </w:p>
    <w:p w14:paraId="2FE02826" w14:textId="77777777" w:rsidR="00DD4E12" w:rsidRPr="006C0DD2" w:rsidRDefault="00DD4E12" w:rsidP="006C0DD2">
      <w:pPr>
        <w:ind w:left="705"/>
        <w:jc w:val="both"/>
        <w:rPr>
          <w:rFonts w:ascii="Cambria" w:hAnsi="Cambria" w:cs="Arial"/>
        </w:rPr>
      </w:pPr>
    </w:p>
    <w:p w14:paraId="45710F39" w14:textId="77777777" w:rsidR="00DD4E12" w:rsidRPr="006C0DD2" w:rsidRDefault="00DD4E12" w:rsidP="006C0DD2">
      <w:pPr>
        <w:ind w:left="705"/>
        <w:jc w:val="both"/>
        <w:rPr>
          <w:rFonts w:ascii="Cambria" w:hAnsi="Cambria" w:cs="Arial"/>
        </w:rPr>
      </w:pPr>
    </w:p>
    <w:p w14:paraId="1D61DA3F" w14:textId="77777777" w:rsidR="00D571FB" w:rsidRPr="006C0DD2" w:rsidRDefault="00DD4E12" w:rsidP="006C0DD2">
      <w:pPr>
        <w:pStyle w:val="ListParagraph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</w:t>
      </w:r>
      <w:r w:rsidR="00C067E8" w:rsidRPr="006C0DD2">
        <w:rPr>
          <w:rFonts w:ascii="Cambria" w:hAnsi="Cambria" w:cs="Arial"/>
        </w:rPr>
        <w:t>Članom 27 Zakona o finansiranju lokalne samouprave (Službeni list Crne Gore broj 3/19) propisano je da se tekući rashodi budžeta opština i otplata duga, izuzev otplate dugoročnih kredita, moraju finansirati iz tekućih prihoda.</w:t>
      </w:r>
    </w:p>
    <w:p w14:paraId="4DFE62E0" w14:textId="77777777" w:rsidR="00DD4E12" w:rsidRPr="006C0DD2" w:rsidRDefault="00DD4E12" w:rsidP="006C0DD2">
      <w:pPr>
        <w:pStyle w:val="ListParagraph"/>
        <w:jc w:val="both"/>
        <w:rPr>
          <w:rFonts w:ascii="Cambria" w:hAnsi="Cambria" w:cs="Arial"/>
        </w:rPr>
      </w:pPr>
    </w:p>
    <w:p w14:paraId="332409DC" w14:textId="77777777" w:rsidR="00DD4E12" w:rsidRPr="006C0DD2" w:rsidRDefault="00DD4E12" w:rsidP="006C0DD2">
      <w:pPr>
        <w:pStyle w:val="ListParagraph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Odredbama člana 27 Zakona o budžetu i fiskalnoj odgovornosti propisano je da deficit budžeta opštine u određenoj godini ne može biti veći od 10% njenih prihoda u toj godini.</w:t>
      </w:r>
    </w:p>
    <w:p w14:paraId="089B18A3" w14:textId="77777777" w:rsidR="00D571FB" w:rsidRPr="006C0DD2" w:rsidRDefault="00D571FB" w:rsidP="006C0DD2">
      <w:pPr>
        <w:ind w:left="705"/>
        <w:jc w:val="both"/>
        <w:rPr>
          <w:rFonts w:ascii="Cambria" w:hAnsi="Cambria" w:cs="Arial"/>
        </w:rPr>
      </w:pPr>
    </w:p>
    <w:p w14:paraId="410CE547" w14:textId="77777777" w:rsidR="001F7C01" w:rsidRPr="006C0DD2" w:rsidRDefault="002B065E" w:rsidP="006C0DD2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Donošenjem Odluke o budžetu opštine za 20</w:t>
      </w:r>
      <w:r w:rsidR="00D571FB" w:rsidRPr="006C0DD2">
        <w:rPr>
          <w:rFonts w:ascii="Cambria" w:hAnsi="Cambria" w:cs="Arial"/>
        </w:rPr>
        <w:t>2</w:t>
      </w:r>
      <w:r w:rsidR="00593CD7" w:rsidRPr="006C0DD2">
        <w:rPr>
          <w:rFonts w:ascii="Cambria" w:hAnsi="Cambria" w:cs="Arial"/>
        </w:rPr>
        <w:t>1</w:t>
      </w:r>
      <w:r w:rsidRPr="006C0DD2">
        <w:rPr>
          <w:rFonts w:ascii="Cambria" w:hAnsi="Cambria" w:cs="Arial"/>
        </w:rPr>
        <w:t xml:space="preserve">.godinu obezbjeđuju se </w:t>
      </w:r>
      <w:r w:rsidR="001F7C01" w:rsidRPr="006C0DD2">
        <w:rPr>
          <w:rFonts w:ascii="Cambria" w:hAnsi="Cambria" w:cs="Arial"/>
        </w:rPr>
        <w:t>sredstva za rad organa lokalne uprave, stručnih službi i posebnih organa, kao direktnih budžetskih korisnika i sredstva za finansijske aktivnosti javnih ustanova i javnih preduzeća čiji je osnivač Opština, kao indirektnih budžetskih korisnika.</w:t>
      </w:r>
    </w:p>
    <w:p w14:paraId="26C4BA3F" w14:textId="77777777" w:rsidR="001F7C01" w:rsidRDefault="001F7C01" w:rsidP="001F7C01">
      <w:pPr>
        <w:ind w:firstLine="705"/>
        <w:jc w:val="both"/>
        <w:rPr>
          <w:rFonts w:ascii="Cambria" w:hAnsi="Cambria" w:cs="Arial"/>
        </w:rPr>
      </w:pPr>
    </w:p>
    <w:p w14:paraId="6429DA7A" w14:textId="77777777" w:rsidR="006C0DD2" w:rsidRDefault="006C0DD2" w:rsidP="001F7C01">
      <w:pPr>
        <w:ind w:firstLine="705"/>
        <w:jc w:val="both"/>
        <w:rPr>
          <w:rFonts w:ascii="Cambria" w:hAnsi="Cambria" w:cs="Arial"/>
        </w:rPr>
      </w:pPr>
    </w:p>
    <w:p w14:paraId="34AF611F" w14:textId="77777777" w:rsidR="006C0DD2" w:rsidRPr="006C0DD2" w:rsidRDefault="006C0DD2" w:rsidP="001F7C01">
      <w:pPr>
        <w:ind w:firstLine="705"/>
        <w:jc w:val="both"/>
        <w:rPr>
          <w:rFonts w:ascii="Cambria" w:hAnsi="Cambria" w:cs="Arial"/>
        </w:rPr>
      </w:pPr>
    </w:p>
    <w:p w14:paraId="472DC431" w14:textId="77777777" w:rsidR="00E2610B" w:rsidRPr="006C0DD2" w:rsidRDefault="00E2610B" w:rsidP="001F7C01">
      <w:pPr>
        <w:ind w:firstLine="705"/>
        <w:jc w:val="both"/>
        <w:rPr>
          <w:rFonts w:ascii="Cambria" w:hAnsi="Cambria" w:cs="Arial"/>
        </w:rPr>
      </w:pPr>
    </w:p>
    <w:p w14:paraId="41CC7526" w14:textId="77777777" w:rsidR="004A63E5" w:rsidRPr="006C0DD2" w:rsidRDefault="004A63E5" w:rsidP="002B065E">
      <w:pPr>
        <w:ind w:firstLine="705"/>
        <w:jc w:val="both"/>
        <w:rPr>
          <w:rFonts w:ascii="Cambria" w:hAnsi="Cambria" w:cs="Arial"/>
        </w:rPr>
      </w:pPr>
    </w:p>
    <w:p w14:paraId="5BB71B7A" w14:textId="77777777" w:rsidR="00D904D8" w:rsidRPr="006C0DD2" w:rsidRDefault="00D904D8" w:rsidP="00DC5D67">
      <w:pPr>
        <w:ind w:left="705"/>
        <w:jc w:val="center"/>
        <w:rPr>
          <w:rFonts w:ascii="Cambria" w:hAnsi="Cambria" w:cs="Arial"/>
          <w:b/>
          <w:sz w:val="36"/>
          <w:szCs w:val="36"/>
        </w:rPr>
      </w:pPr>
      <w:r w:rsidRPr="006C0DD2">
        <w:rPr>
          <w:rFonts w:ascii="Cambria" w:hAnsi="Cambria" w:cs="Arial"/>
          <w:b/>
          <w:sz w:val="36"/>
          <w:szCs w:val="36"/>
        </w:rPr>
        <w:t>PRIHODI</w:t>
      </w:r>
    </w:p>
    <w:p w14:paraId="1AA60E02" w14:textId="77777777" w:rsidR="00DC5D67" w:rsidRDefault="00DC5D67" w:rsidP="00DC5D67">
      <w:pPr>
        <w:ind w:left="705"/>
        <w:jc w:val="center"/>
        <w:rPr>
          <w:rFonts w:ascii="Cambria" w:hAnsi="Cambria" w:cs="Arial"/>
          <w:b/>
          <w:sz w:val="36"/>
          <w:szCs w:val="36"/>
        </w:rPr>
      </w:pPr>
    </w:p>
    <w:p w14:paraId="6F7431C6" w14:textId="77777777" w:rsidR="006C0DD2" w:rsidRPr="006C0DD2" w:rsidRDefault="006C0DD2" w:rsidP="00DC5D67">
      <w:pPr>
        <w:ind w:left="705"/>
        <w:jc w:val="center"/>
        <w:rPr>
          <w:rFonts w:ascii="Cambria" w:hAnsi="Cambria" w:cs="Arial"/>
          <w:b/>
          <w:sz w:val="36"/>
          <w:szCs w:val="36"/>
        </w:rPr>
      </w:pPr>
    </w:p>
    <w:p w14:paraId="57A66AF8" w14:textId="77777777" w:rsidR="00F7591D" w:rsidRPr="006C0DD2" w:rsidRDefault="00F7591D" w:rsidP="006C0DD2">
      <w:p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  <w:sz w:val="28"/>
          <w:szCs w:val="28"/>
        </w:rPr>
        <w:t xml:space="preserve">          </w:t>
      </w:r>
      <w:r w:rsidRPr="006C0DD2">
        <w:rPr>
          <w:rFonts w:ascii="Cambria" w:hAnsi="Cambria" w:cs="Arial"/>
        </w:rPr>
        <w:t>Ukupni primici budžeta opštine Nikšić za 20</w:t>
      </w:r>
      <w:r w:rsidR="001F7C01" w:rsidRPr="006C0DD2">
        <w:rPr>
          <w:rFonts w:ascii="Cambria" w:hAnsi="Cambria" w:cs="Arial"/>
        </w:rPr>
        <w:t>2</w:t>
      </w:r>
      <w:r w:rsidR="00593CD7" w:rsidRPr="006C0DD2">
        <w:rPr>
          <w:rFonts w:ascii="Cambria" w:hAnsi="Cambria" w:cs="Arial"/>
        </w:rPr>
        <w:t>1</w:t>
      </w:r>
      <w:r w:rsidRPr="006C0DD2">
        <w:rPr>
          <w:rFonts w:ascii="Cambria" w:hAnsi="Cambria" w:cs="Arial"/>
        </w:rPr>
        <w:t>. god. iz kojih se finansira javna potrošnja, planirani  su u iznosu od</w:t>
      </w:r>
      <w:r w:rsidR="00D37721" w:rsidRPr="006C0DD2">
        <w:rPr>
          <w:rFonts w:ascii="Cambria" w:hAnsi="Cambria" w:cs="Arial"/>
        </w:rPr>
        <w:t xml:space="preserve"> </w:t>
      </w:r>
      <w:r w:rsidRPr="006C0DD2">
        <w:rPr>
          <w:rFonts w:ascii="Cambria" w:hAnsi="Cambria" w:cs="Arial"/>
        </w:rPr>
        <w:t xml:space="preserve"> </w:t>
      </w:r>
      <w:r w:rsidR="00F5716D" w:rsidRPr="006C0DD2">
        <w:rPr>
          <w:rFonts w:ascii="Cambria" w:hAnsi="Cambria" w:cs="Arial"/>
        </w:rPr>
        <w:t>2</w:t>
      </w:r>
      <w:r w:rsidR="001F7C01" w:rsidRPr="006C0DD2">
        <w:rPr>
          <w:rFonts w:ascii="Cambria" w:hAnsi="Cambria" w:cs="Arial"/>
        </w:rPr>
        <w:t>3</w:t>
      </w:r>
      <w:r w:rsidR="00F5716D" w:rsidRPr="006C0DD2">
        <w:rPr>
          <w:rFonts w:ascii="Cambria" w:hAnsi="Cambria" w:cs="Arial"/>
        </w:rPr>
        <w:t>.</w:t>
      </w:r>
      <w:r w:rsidR="00F038BA" w:rsidRPr="006C0DD2">
        <w:rPr>
          <w:rFonts w:ascii="Cambria" w:hAnsi="Cambria" w:cs="Arial"/>
        </w:rPr>
        <w:t>500</w:t>
      </w:r>
      <w:r w:rsidR="00A24223" w:rsidRPr="006C0DD2">
        <w:rPr>
          <w:rFonts w:ascii="Cambria" w:hAnsi="Cambria" w:cs="Arial"/>
        </w:rPr>
        <w:t>.000,00</w:t>
      </w:r>
      <w:r w:rsidRPr="006C0DD2">
        <w:rPr>
          <w:rFonts w:ascii="Cambria" w:hAnsi="Cambria" w:cs="Arial"/>
        </w:rPr>
        <w:t xml:space="preserve"> €.</w:t>
      </w:r>
    </w:p>
    <w:p w14:paraId="2662979E" w14:textId="77777777" w:rsidR="00682197" w:rsidRPr="006C0DD2" w:rsidRDefault="00682197" w:rsidP="006C0DD2">
      <w:pPr>
        <w:jc w:val="both"/>
        <w:rPr>
          <w:rFonts w:ascii="Cambria" w:hAnsi="Cambria" w:cs="Arial"/>
        </w:rPr>
      </w:pPr>
    </w:p>
    <w:p w14:paraId="2F5F54FA" w14:textId="77777777" w:rsidR="00F7591D" w:rsidRPr="006C0DD2" w:rsidRDefault="00F7591D" w:rsidP="006C0DD2">
      <w:p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Budžet opštine Nikšić se finansira iz sopstvenih prihoda, zakonom ustupljenih prihoda, Egalizacionog fonda i Budžeta države.</w:t>
      </w:r>
    </w:p>
    <w:p w14:paraId="774BC6B8" w14:textId="77777777" w:rsidR="00F10FD0" w:rsidRPr="006C0DD2" w:rsidRDefault="00F10FD0" w:rsidP="006C0DD2">
      <w:pPr>
        <w:jc w:val="both"/>
        <w:rPr>
          <w:rFonts w:ascii="Cambria" w:hAnsi="Cambria" w:cs="Arial"/>
        </w:rPr>
      </w:pPr>
    </w:p>
    <w:p w14:paraId="3113811F" w14:textId="77777777" w:rsidR="00F10FD0" w:rsidRPr="006C0DD2" w:rsidRDefault="00F10FD0" w:rsidP="006C0DD2">
      <w:pPr>
        <w:jc w:val="both"/>
        <w:rPr>
          <w:rFonts w:ascii="Cambria" w:hAnsi="Cambria" w:cs="Arial"/>
        </w:rPr>
      </w:pPr>
    </w:p>
    <w:p w14:paraId="544D5AE7" w14:textId="77777777" w:rsidR="00F7591D" w:rsidRPr="006C0DD2" w:rsidRDefault="00F7591D" w:rsidP="006C0DD2">
      <w:p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Planirani iznosi ovih prihoda su sledeći:</w:t>
      </w:r>
    </w:p>
    <w:p w14:paraId="36A52530" w14:textId="77777777" w:rsidR="00F7591D" w:rsidRPr="006C0DD2" w:rsidRDefault="00F7591D" w:rsidP="006C0DD2">
      <w:p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</w:t>
      </w:r>
    </w:p>
    <w:p w14:paraId="78907109" w14:textId="77777777" w:rsidR="00F7591D" w:rsidRPr="006C0DD2" w:rsidRDefault="00C64496" w:rsidP="006C0DD2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S</w:t>
      </w:r>
      <w:r w:rsidR="00F7591D" w:rsidRPr="006C0DD2">
        <w:rPr>
          <w:rFonts w:ascii="Cambria" w:hAnsi="Cambria" w:cs="Arial"/>
        </w:rPr>
        <w:t>opstveni prihodi....................</w:t>
      </w:r>
      <w:r w:rsidR="00F43C63" w:rsidRPr="006C0DD2">
        <w:rPr>
          <w:rFonts w:ascii="Cambria" w:hAnsi="Cambria" w:cs="Arial"/>
        </w:rPr>
        <w:t>..</w:t>
      </w:r>
      <w:r w:rsidR="00F7591D" w:rsidRPr="006C0DD2">
        <w:rPr>
          <w:rFonts w:ascii="Cambria" w:hAnsi="Cambria" w:cs="Arial"/>
        </w:rPr>
        <w:t>..</w:t>
      </w:r>
      <w:r w:rsidR="00434831" w:rsidRPr="006C0DD2">
        <w:rPr>
          <w:rFonts w:ascii="Cambria" w:hAnsi="Cambria" w:cs="Arial"/>
        </w:rPr>
        <w:t>..</w:t>
      </w:r>
      <w:r w:rsidR="00593CD7" w:rsidRPr="006C0DD2">
        <w:rPr>
          <w:rFonts w:ascii="Cambria" w:hAnsi="Cambria" w:cs="Arial"/>
        </w:rPr>
        <w:t>.</w:t>
      </w:r>
      <w:r w:rsidR="00F7591D" w:rsidRPr="006C0DD2">
        <w:rPr>
          <w:rFonts w:ascii="Cambria" w:hAnsi="Cambria" w:cs="Arial"/>
        </w:rPr>
        <w:t>.</w:t>
      </w:r>
      <w:r w:rsidR="00F43C63" w:rsidRPr="006C0DD2">
        <w:rPr>
          <w:rFonts w:ascii="Cambria" w:hAnsi="Cambria" w:cs="Arial"/>
        </w:rPr>
        <w:t>.</w:t>
      </w:r>
      <w:r w:rsidR="00F7591D" w:rsidRPr="006C0DD2">
        <w:rPr>
          <w:rFonts w:ascii="Cambria" w:hAnsi="Cambria" w:cs="Arial"/>
        </w:rPr>
        <w:t>..</w:t>
      </w:r>
      <w:r w:rsidR="006C0DD2">
        <w:rPr>
          <w:rFonts w:ascii="Cambria" w:hAnsi="Cambria" w:cs="Arial"/>
        </w:rPr>
        <w:t xml:space="preserve">..... </w:t>
      </w:r>
      <w:r w:rsidR="00F43C63" w:rsidRPr="006C0DD2">
        <w:rPr>
          <w:rFonts w:ascii="Cambria" w:hAnsi="Cambria" w:cs="Arial"/>
        </w:rPr>
        <w:t xml:space="preserve"> </w:t>
      </w:r>
      <w:r w:rsidR="00593CD7" w:rsidRPr="006C0DD2">
        <w:rPr>
          <w:rFonts w:ascii="Cambria" w:hAnsi="Cambria" w:cs="Arial"/>
        </w:rPr>
        <w:t>8.804</w:t>
      </w:r>
      <w:r w:rsidR="00C35B20" w:rsidRPr="006C0DD2">
        <w:rPr>
          <w:rFonts w:ascii="Cambria" w:hAnsi="Cambria" w:cs="Arial"/>
        </w:rPr>
        <w:t>.</w:t>
      </w:r>
      <w:r w:rsidR="00593CD7" w:rsidRPr="006C0DD2">
        <w:rPr>
          <w:rFonts w:ascii="Cambria" w:hAnsi="Cambria" w:cs="Arial"/>
        </w:rPr>
        <w:t>9</w:t>
      </w:r>
      <w:r w:rsidR="009847D2" w:rsidRPr="006C0DD2">
        <w:rPr>
          <w:rFonts w:ascii="Cambria" w:hAnsi="Cambria" w:cs="Arial"/>
        </w:rPr>
        <w:t>00,00</w:t>
      </w:r>
      <w:r w:rsidR="00745EB4" w:rsidRPr="006C0DD2">
        <w:rPr>
          <w:rFonts w:ascii="Cambria" w:hAnsi="Cambria" w:cs="Arial"/>
        </w:rPr>
        <w:t xml:space="preserve"> </w:t>
      </w:r>
      <w:r w:rsidRPr="006C0DD2">
        <w:rPr>
          <w:rFonts w:ascii="Cambria" w:hAnsi="Cambria" w:cs="Arial"/>
        </w:rPr>
        <w:t xml:space="preserve"> </w:t>
      </w:r>
    </w:p>
    <w:p w14:paraId="584D54DD" w14:textId="77777777" w:rsidR="00F7591D" w:rsidRPr="006C0DD2" w:rsidRDefault="00C64496" w:rsidP="006C0DD2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Z</w:t>
      </w:r>
      <w:r w:rsidR="00F7591D" w:rsidRPr="006C0DD2">
        <w:rPr>
          <w:rFonts w:ascii="Cambria" w:hAnsi="Cambria" w:cs="Arial"/>
        </w:rPr>
        <w:t>akonom ustupljeni prihodi......</w:t>
      </w:r>
      <w:r w:rsidR="00F43C63" w:rsidRPr="006C0DD2">
        <w:rPr>
          <w:rFonts w:ascii="Cambria" w:hAnsi="Cambria" w:cs="Arial"/>
        </w:rPr>
        <w:t>.</w:t>
      </w:r>
      <w:r w:rsidR="00F7591D" w:rsidRPr="006C0DD2">
        <w:rPr>
          <w:rFonts w:ascii="Cambria" w:hAnsi="Cambria" w:cs="Arial"/>
        </w:rPr>
        <w:t>...</w:t>
      </w:r>
      <w:r w:rsidR="00F43C63" w:rsidRPr="006C0DD2">
        <w:rPr>
          <w:rFonts w:ascii="Cambria" w:hAnsi="Cambria" w:cs="Arial"/>
        </w:rPr>
        <w:t>.</w:t>
      </w:r>
      <w:r w:rsidR="00F7591D" w:rsidRPr="006C0DD2">
        <w:rPr>
          <w:rFonts w:ascii="Cambria" w:hAnsi="Cambria" w:cs="Arial"/>
        </w:rPr>
        <w:t>.</w:t>
      </w:r>
      <w:r w:rsidR="00745EB4" w:rsidRPr="006C0DD2">
        <w:rPr>
          <w:rFonts w:ascii="Cambria" w:hAnsi="Cambria" w:cs="Arial"/>
        </w:rPr>
        <w:t>.</w:t>
      </w:r>
      <w:r w:rsidR="00593CD7" w:rsidRPr="006C0DD2">
        <w:rPr>
          <w:rFonts w:ascii="Cambria" w:hAnsi="Cambria" w:cs="Arial"/>
        </w:rPr>
        <w:t>.</w:t>
      </w:r>
      <w:r w:rsidR="00745EB4" w:rsidRPr="006C0DD2">
        <w:rPr>
          <w:rFonts w:ascii="Cambria" w:hAnsi="Cambria" w:cs="Arial"/>
        </w:rPr>
        <w:t>...</w:t>
      </w:r>
      <w:r w:rsidR="00593CD7" w:rsidRPr="006C0DD2">
        <w:rPr>
          <w:rFonts w:ascii="Cambria" w:hAnsi="Cambria" w:cs="Arial"/>
        </w:rPr>
        <w:t>5</w:t>
      </w:r>
      <w:r w:rsidR="00C35B20" w:rsidRPr="006C0DD2">
        <w:rPr>
          <w:rFonts w:ascii="Cambria" w:hAnsi="Cambria" w:cs="Arial"/>
        </w:rPr>
        <w:t>.</w:t>
      </w:r>
      <w:r w:rsidR="00593CD7" w:rsidRPr="006C0DD2">
        <w:rPr>
          <w:rFonts w:ascii="Cambria" w:hAnsi="Cambria" w:cs="Arial"/>
        </w:rPr>
        <w:t>445</w:t>
      </w:r>
      <w:r w:rsidR="00745EB4" w:rsidRPr="006C0DD2">
        <w:rPr>
          <w:rFonts w:ascii="Cambria" w:hAnsi="Cambria" w:cs="Arial"/>
        </w:rPr>
        <w:t>.</w:t>
      </w:r>
      <w:r w:rsidR="00593CD7" w:rsidRPr="006C0DD2">
        <w:rPr>
          <w:rFonts w:ascii="Cambria" w:hAnsi="Cambria" w:cs="Arial"/>
        </w:rPr>
        <w:t>1</w:t>
      </w:r>
      <w:r w:rsidR="00745EB4" w:rsidRPr="006C0DD2">
        <w:rPr>
          <w:rFonts w:ascii="Cambria" w:hAnsi="Cambria" w:cs="Arial"/>
        </w:rPr>
        <w:t>00,00</w:t>
      </w:r>
    </w:p>
    <w:p w14:paraId="29BD8006" w14:textId="77777777" w:rsidR="00F7591D" w:rsidRPr="006C0DD2" w:rsidRDefault="00F7591D" w:rsidP="006C0DD2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Egalizacioni fond................</w:t>
      </w:r>
      <w:r w:rsidR="00C64496" w:rsidRPr="006C0DD2">
        <w:rPr>
          <w:rFonts w:ascii="Cambria" w:hAnsi="Cambria" w:cs="Arial"/>
        </w:rPr>
        <w:t>.</w:t>
      </w:r>
      <w:r w:rsidRPr="006C0DD2">
        <w:rPr>
          <w:rFonts w:ascii="Cambria" w:hAnsi="Cambria" w:cs="Arial"/>
        </w:rPr>
        <w:t>.......</w:t>
      </w:r>
      <w:r w:rsidR="00F43C63" w:rsidRPr="006C0DD2">
        <w:rPr>
          <w:rFonts w:ascii="Cambria" w:hAnsi="Cambria" w:cs="Arial"/>
        </w:rPr>
        <w:t>..</w:t>
      </w:r>
      <w:r w:rsidRPr="006C0DD2">
        <w:rPr>
          <w:rFonts w:ascii="Cambria" w:hAnsi="Cambria" w:cs="Arial"/>
        </w:rPr>
        <w:t>.</w:t>
      </w:r>
      <w:r w:rsidR="00593CD7" w:rsidRPr="006C0DD2">
        <w:rPr>
          <w:rFonts w:ascii="Cambria" w:hAnsi="Cambria" w:cs="Arial"/>
        </w:rPr>
        <w:t>.</w:t>
      </w:r>
      <w:r w:rsidRPr="006C0DD2">
        <w:rPr>
          <w:rFonts w:ascii="Cambria" w:hAnsi="Cambria" w:cs="Arial"/>
        </w:rPr>
        <w:t>.</w:t>
      </w:r>
      <w:r w:rsidR="00745EB4" w:rsidRPr="006C0DD2">
        <w:rPr>
          <w:rFonts w:ascii="Cambria" w:hAnsi="Cambria" w:cs="Arial"/>
        </w:rPr>
        <w:t>...</w:t>
      </w:r>
      <w:r w:rsidR="006C0DD2">
        <w:rPr>
          <w:rFonts w:ascii="Cambria" w:hAnsi="Cambria" w:cs="Arial"/>
        </w:rPr>
        <w:t>.......</w:t>
      </w:r>
      <w:r w:rsidR="00EF0336" w:rsidRPr="006C0DD2">
        <w:rPr>
          <w:rFonts w:ascii="Cambria" w:hAnsi="Cambria" w:cs="Arial"/>
        </w:rPr>
        <w:t xml:space="preserve"> </w:t>
      </w:r>
      <w:r w:rsidR="00745EB4" w:rsidRPr="006C0DD2">
        <w:rPr>
          <w:rFonts w:ascii="Cambria" w:hAnsi="Cambria" w:cs="Arial"/>
        </w:rPr>
        <w:t>5</w:t>
      </w:r>
      <w:r w:rsidR="00C64496" w:rsidRPr="006C0DD2">
        <w:rPr>
          <w:rFonts w:ascii="Cambria" w:hAnsi="Cambria" w:cs="Arial"/>
        </w:rPr>
        <w:t>.</w:t>
      </w:r>
      <w:r w:rsidR="00593CD7" w:rsidRPr="006C0DD2">
        <w:rPr>
          <w:rFonts w:ascii="Cambria" w:hAnsi="Cambria" w:cs="Arial"/>
        </w:rPr>
        <w:t>5</w:t>
      </w:r>
      <w:r w:rsidR="00C64496" w:rsidRPr="006C0DD2">
        <w:rPr>
          <w:rFonts w:ascii="Cambria" w:hAnsi="Cambria" w:cs="Arial"/>
        </w:rPr>
        <w:t xml:space="preserve">00.000,00  </w:t>
      </w:r>
      <w:r w:rsidRPr="006C0DD2">
        <w:rPr>
          <w:rFonts w:ascii="Cambria" w:hAnsi="Cambria" w:cs="Arial"/>
        </w:rPr>
        <w:t xml:space="preserve"> i</w:t>
      </w:r>
    </w:p>
    <w:p w14:paraId="65E52292" w14:textId="77777777" w:rsidR="00F7591D" w:rsidRPr="006C0DD2" w:rsidRDefault="00F7591D" w:rsidP="006C0DD2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Budžet države...................</w:t>
      </w:r>
      <w:r w:rsidR="00C64496" w:rsidRPr="006C0DD2">
        <w:rPr>
          <w:rFonts w:ascii="Cambria" w:hAnsi="Cambria" w:cs="Arial"/>
        </w:rPr>
        <w:t>...</w:t>
      </w:r>
      <w:r w:rsidRPr="006C0DD2">
        <w:rPr>
          <w:rFonts w:ascii="Cambria" w:hAnsi="Cambria" w:cs="Arial"/>
        </w:rPr>
        <w:t>........</w:t>
      </w:r>
      <w:r w:rsidR="00F43C63" w:rsidRPr="006C0DD2">
        <w:rPr>
          <w:rFonts w:ascii="Cambria" w:hAnsi="Cambria" w:cs="Arial"/>
        </w:rPr>
        <w:t>..</w:t>
      </w:r>
      <w:r w:rsidR="00745EB4" w:rsidRPr="006C0DD2">
        <w:rPr>
          <w:rFonts w:ascii="Cambria" w:hAnsi="Cambria" w:cs="Arial"/>
        </w:rPr>
        <w:t>...</w:t>
      </w:r>
      <w:r w:rsidRPr="006C0DD2">
        <w:rPr>
          <w:rFonts w:ascii="Cambria" w:hAnsi="Cambria" w:cs="Arial"/>
        </w:rPr>
        <w:t>..</w:t>
      </w:r>
      <w:r w:rsidR="006C0DD2">
        <w:rPr>
          <w:rFonts w:ascii="Cambria" w:hAnsi="Cambria" w:cs="Arial"/>
        </w:rPr>
        <w:t>..........</w:t>
      </w:r>
      <w:r w:rsidR="00EF0336" w:rsidRPr="006C0DD2">
        <w:rPr>
          <w:rFonts w:ascii="Cambria" w:hAnsi="Cambria" w:cs="Arial"/>
        </w:rPr>
        <w:t xml:space="preserve">  </w:t>
      </w:r>
      <w:r w:rsidR="00593CD7" w:rsidRPr="006C0DD2">
        <w:rPr>
          <w:rFonts w:ascii="Cambria" w:hAnsi="Cambria" w:cs="Arial"/>
        </w:rPr>
        <w:t>5</w:t>
      </w:r>
      <w:r w:rsidR="00C35B20" w:rsidRPr="006C0DD2">
        <w:rPr>
          <w:rFonts w:ascii="Cambria" w:hAnsi="Cambria" w:cs="Arial"/>
        </w:rPr>
        <w:t>5</w:t>
      </w:r>
      <w:r w:rsidR="00BB3A63" w:rsidRPr="006C0DD2">
        <w:rPr>
          <w:rFonts w:ascii="Cambria" w:hAnsi="Cambria" w:cs="Arial"/>
        </w:rPr>
        <w:t>0</w:t>
      </w:r>
      <w:r w:rsidR="00C64496" w:rsidRPr="006C0DD2">
        <w:rPr>
          <w:rFonts w:ascii="Cambria" w:hAnsi="Cambria" w:cs="Arial"/>
        </w:rPr>
        <w:t>.000,00</w:t>
      </w:r>
    </w:p>
    <w:p w14:paraId="226C2451" w14:textId="77777777" w:rsidR="00C64496" w:rsidRPr="006C0DD2" w:rsidRDefault="00C64496" w:rsidP="006C0DD2">
      <w:pPr>
        <w:ind w:left="360"/>
        <w:jc w:val="both"/>
        <w:rPr>
          <w:rFonts w:ascii="Cambria" w:hAnsi="Cambria" w:cs="Arial"/>
        </w:rPr>
      </w:pPr>
    </w:p>
    <w:p w14:paraId="29B9F2C5" w14:textId="77777777" w:rsidR="00F038BA" w:rsidRPr="006C0DD2" w:rsidRDefault="00B32769" w:rsidP="00F038BA">
      <w:pPr>
        <w:ind w:left="785"/>
        <w:rPr>
          <w:rFonts w:ascii="Cambria" w:hAnsi="Cambria" w:cs="Arial"/>
        </w:rPr>
      </w:pPr>
      <w:r w:rsidRPr="006C0DD2">
        <w:rPr>
          <w:rFonts w:ascii="Cambria" w:hAnsi="Cambria"/>
          <w:noProof/>
          <w:lang w:val="en-US" w:eastAsia="en-US"/>
        </w:rPr>
        <w:object w:dxaOrig="8660" w:dyaOrig="5060" w14:anchorId="3F106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2" o:spid="_x0000_i1029" type="#_x0000_t75" alt="" style="width:432.75pt;height:252.75pt;visibility:visible;mso-width-percent:0;mso-height-percent:0;mso-width-percent:0;mso-height-percent:0" o:ole="">
            <v:imagedata r:id="rId8" o:title=""/>
            <o:lock v:ext="edit" aspectratio="f"/>
          </v:shape>
          <o:OLEObject Type="Embed" ProgID="Excel.Chart.8" ShapeID="Chart 2" DrawAspect="Content" ObjectID="_1671954776" r:id="rId9">
            <o:FieldCodes>\s</o:FieldCodes>
          </o:OLEObject>
        </w:object>
      </w:r>
    </w:p>
    <w:p w14:paraId="5DA34402" w14:textId="77777777" w:rsidR="002140FB" w:rsidRPr="006C0DD2" w:rsidRDefault="002140FB" w:rsidP="00F7591D">
      <w:pPr>
        <w:rPr>
          <w:rFonts w:ascii="Cambria" w:hAnsi="Cambria" w:cs="Arial"/>
        </w:rPr>
      </w:pPr>
    </w:p>
    <w:p w14:paraId="5B74F5C3" w14:textId="77777777" w:rsidR="00E2610B" w:rsidRDefault="00E2610B" w:rsidP="005A2910">
      <w:pPr>
        <w:ind w:firstLine="720"/>
        <w:jc w:val="both"/>
        <w:rPr>
          <w:rFonts w:ascii="Cambria" w:hAnsi="Cambria" w:cs="Arial"/>
          <w:b/>
        </w:rPr>
      </w:pPr>
    </w:p>
    <w:p w14:paraId="31052F67" w14:textId="77777777" w:rsidR="006C0DD2" w:rsidRPr="006C0DD2" w:rsidRDefault="006C0DD2" w:rsidP="005A2910">
      <w:pPr>
        <w:ind w:firstLine="720"/>
        <w:jc w:val="both"/>
        <w:rPr>
          <w:rFonts w:ascii="Cambria" w:hAnsi="Cambria" w:cs="Arial"/>
          <w:b/>
        </w:rPr>
      </w:pPr>
    </w:p>
    <w:p w14:paraId="2EF85C09" w14:textId="77777777" w:rsidR="006C0DD2" w:rsidRDefault="006C0DD2" w:rsidP="005A2910">
      <w:pPr>
        <w:ind w:firstLine="720"/>
        <w:jc w:val="both"/>
        <w:rPr>
          <w:rFonts w:ascii="Cambria" w:hAnsi="Cambria" w:cs="Arial"/>
          <w:b/>
        </w:rPr>
      </w:pPr>
    </w:p>
    <w:p w14:paraId="08EF820A" w14:textId="77777777" w:rsidR="00F7591D" w:rsidRPr="006C0DD2" w:rsidRDefault="00F5716D" w:rsidP="006C0DD2">
      <w:pPr>
        <w:ind w:firstLine="720"/>
        <w:jc w:val="center"/>
        <w:rPr>
          <w:rFonts w:ascii="Cambria" w:hAnsi="Cambria" w:cs="Arial"/>
          <w:b/>
        </w:rPr>
      </w:pPr>
      <w:r w:rsidRPr="006C0DD2">
        <w:rPr>
          <w:rFonts w:ascii="Cambria" w:hAnsi="Cambria" w:cs="Arial"/>
          <w:b/>
        </w:rPr>
        <w:t>SOPSTVENI PRIHODI</w:t>
      </w:r>
    </w:p>
    <w:p w14:paraId="675C7905" w14:textId="77777777" w:rsidR="00BE22C5" w:rsidRPr="006C0DD2" w:rsidRDefault="00BE22C5" w:rsidP="005A2910">
      <w:pPr>
        <w:ind w:firstLine="720"/>
        <w:jc w:val="both"/>
        <w:rPr>
          <w:rFonts w:ascii="Cambria" w:hAnsi="Cambria"/>
        </w:rPr>
      </w:pPr>
    </w:p>
    <w:p w14:paraId="619BA847" w14:textId="77777777" w:rsidR="006C0DD2" w:rsidRDefault="006C0DD2" w:rsidP="00F038BA">
      <w:pPr>
        <w:ind w:firstLine="720"/>
        <w:jc w:val="both"/>
        <w:rPr>
          <w:rFonts w:ascii="Cambria" w:hAnsi="Cambria" w:cs="Arial"/>
        </w:rPr>
      </w:pPr>
    </w:p>
    <w:p w14:paraId="2B93A87A" w14:textId="77777777" w:rsidR="00F038BA" w:rsidRPr="006C0DD2" w:rsidRDefault="00F038BA" w:rsidP="00F038BA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Sopstveni prihodi su planirani u iznosu od  </w:t>
      </w:r>
      <w:r w:rsidR="00EF14E6" w:rsidRPr="006C0DD2">
        <w:rPr>
          <w:rFonts w:ascii="Cambria" w:hAnsi="Cambria" w:cs="Arial"/>
        </w:rPr>
        <w:t>8.804.900</w:t>
      </w:r>
      <w:r w:rsidRPr="006C0DD2">
        <w:rPr>
          <w:rFonts w:ascii="Cambria" w:hAnsi="Cambria" w:cs="Arial"/>
        </w:rPr>
        <w:t xml:space="preserve">,00 € ili </w:t>
      </w:r>
      <w:r w:rsidR="00EF14E6" w:rsidRPr="006C0DD2">
        <w:rPr>
          <w:rFonts w:ascii="Cambria" w:hAnsi="Cambria" w:cs="Arial"/>
        </w:rPr>
        <w:t>37,46</w:t>
      </w:r>
      <w:r w:rsidRPr="006C0DD2">
        <w:rPr>
          <w:rFonts w:ascii="Cambria" w:hAnsi="Cambria" w:cs="Arial"/>
        </w:rPr>
        <w:t>% ukupnih budžetskih prihoda.</w:t>
      </w:r>
    </w:p>
    <w:p w14:paraId="5AB30D63" w14:textId="77777777" w:rsidR="004B14A8" w:rsidRDefault="004B14A8" w:rsidP="005A2910">
      <w:pPr>
        <w:ind w:firstLine="720"/>
        <w:jc w:val="both"/>
        <w:rPr>
          <w:rFonts w:ascii="Cambria" w:hAnsi="Cambria"/>
          <w:sz w:val="32"/>
          <w:szCs w:val="32"/>
        </w:rPr>
      </w:pPr>
    </w:p>
    <w:p w14:paraId="22156A3B" w14:textId="77777777" w:rsidR="006C0DD2" w:rsidRPr="006C0DD2" w:rsidRDefault="006C0DD2" w:rsidP="005A2910">
      <w:pPr>
        <w:ind w:firstLine="720"/>
        <w:jc w:val="both"/>
        <w:rPr>
          <w:rFonts w:ascii="Cambria" w:hAnsi="Cambria"/>
          <w:sz w:val="32"/>
          <w:szCs w:val="32"/>
        </w:rPr>
      </w:pPr>
    </w:p>
    <w:p w14:paraId="2A99160D" w14:textId="77777777" w:rsidR="004B14A8" w:rsidRPr="006C0DD2" w:rsidRDefault="00B32769" w:rsidP="005A2910">
      <w:pPr>
        <w:ind w:firstLine="720"/>
        <w:jc w:val="both"/>
        <w:rPr>
          <w:rFonts w:ascii="Cambria" w:hAnsi="Cambria"/>
        </w:rPr>
      </w:pPr>
      <w:r w:rsidRPr="006C0DD2">
        <w:rPr>
          <w:rFonts w:ascii="Cambria" w:hAnsi="Cambria"/>
          <w:noProof/>
          <w:lang w:val="en-US" w:eastAsia="en-US"/>
        </w:rPr>
        <w:object w:dxaOrig="8660" w:dyaOrig="5060" w14:anchorId="2A774B8B">
          <v:shape id="Chart 3" o:spid="_x0000_i1028" type="#_x0000_t75" alt="" style="width:432.75pt;height:252.75pt;visibility:visible;mso-width-percent:0;mso-height-percent:0;mso-width-percent:0;mso-height-percent:0" o:ole="">
            <v:imagedata r:id="rId10" o:title=""/>
            <o:lock v:ext="edit" aspectratio="f"/>
          </v:shape>
          <o:OLEObject Type="Embed" ProgID="Excel.Chart.8" ShapeID="Chart 3" DrawAspect="Content" ObjectID="_1671954777" r:id="rId11">
            <o:FieldCodes>\s</o:FieldCodes>
          </o:OLEObject>
        </w:object>
      </w:r>
    </w:p>
    <w:p w14:paraId="4DEFC88A" w14:textId="77777777" w:rsidR="004B14A8" w:rsidRPr="006C0DD2" w:rsidRDefault="004B14A8" w:rsidP="005A2910">
      <w:pPr>
        <w:ind w:firstLine="720"/>
        <w:jc w:val="both"/>
        <w:rPr>
          <w:rFonts w:ascii="Cambria" w:hAnsi="Cambria"/>
        </w:rPr>
      </w:pPr>
    </w:p>
    <w:p w14:paraId="02ED2B7B" w14:textId="77777777" w:rsidR="004B14A8" w:rsidRPr="006C0DD2" w:rsidRDefault="00431472" w:rsidP="005A2910">
      <w:pPr>
        <w:ind w:firstLine="720"/>
        <w:jc w:val="both"/>
        <w:rPr>
          <w:rFonts w:ascii="Cambria" w:hAnsi="Cambria"/>
        </w:rPr>
      </w:pPr>
      <w:r w:rsidRPr="006C0DD2">
        <w:rPr>
          <w:rFonts w:ascii="Cambria" w:hAnsi="Cambria"/>
        </w:rPr>
        <w:t>Struktura sopstvenih prihoda je sledeća:</w:t>
      </w:r>
    </w:p>
    <w:p w14:paraId="5FA9BCE3" w14:textId="77777777" w:rsidR="00260819" w:rsidRPr="006C0DD2" w:rsidRDefault="00260819" w:rsidP="005A2910">
      <w:pPr>
        <w:ind w:firstLine="720"/>
        <w:jc w:val="both"/>
        <w:rPr>
          <w:rFonts w:ascii="Cambria" w:hAnsi="Cambria" w:cs="Arial"/>
        </w:rPr>
      </w:pPr>
    </w:p>
    <w:p w14:paraId="0DC03AF2" w14:textId="77777777" w:rsidR="00260819" w:rsidRPr="006C0DD2" w:rsidRDefault="00260819" w:rsidP="005971B3">
      <w:pPr>
        <w:numPr>
          <w:ilvl w:val="0"/>
          <w:numId w:val="6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Lokalni porezi</w:t>
      </w:r>
    </w:p>
    <w:p w14:paraId="22A1FE4D" w14:textId="77777777" w:rsidR="00431472" w:rsidRPr="006C0DD2" w:rsidRDefault="00431472" w:rsidP="005971B3">
      <w:pPr>
        <w:numPr>
          <w:ilvl w:val="0"/>
          <w:numId w:val="6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Takse</w:t>
      </w:r>
    </w:p>
    <w:p w14:paraId="3BA5A624" w14:textId="77777777" w:rsidR="00431472" w:rsidRPr="006C0DD2" w:rsidRDefault="00431472" w:rsidP="005971B3">
      <w:pPr>
        <w:numPr>
          <w:ilvl w:val="0"/>
          <w:numId w:val="6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Naknade</w:t>
      </w:r>
    </w:p>
    <w:p w14:paraId="5CE38892" w14:textId="77777777" w:rsidR="00431472" w:rsidRPr="006C0DD2" w:rsidRDefault="00431472" w:rsidP="005971B3">
      <w:pPr>
        <w:numPr>
          <w:ilvl w:val="0"/>
          <w:numId w:val="6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Ostali prihodi</w:t>
      </w:r>
    </w:p>
    <w:p w14:paraId="1FFB2C8C" w14:textId="77777777" w:rsidR="00431472" w:rsidRPr="006C0DD2" w:rsidRDefault="00431472" w:rsidP="005971B3">
      <w:pPr>
        <w:numPr>
          <w:ilvl w:val="0"/>
          <w:numId w:val="6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Primici od prodaje nefinansijske imovine</w:t>
      </w:r>
    </w:p>
    <w:p w14:paraId="01E8B2BB" w14:textId="77777777" w:rsidR="005971B3" w:rsidRPr="006C0DD2" w:rsidRDefault="005971B3" w:rsidP="005971B3">
      <w:pPr>
        <w:ind w:left="720"/>
        <w:jc w:val="both"/>
        <w:rPr>
          <w:rFonts w:ascii="Cambria" w:hAnsi="Cambria" w:cs="Arial"/>
          <w:b/>
        </w:rPr>
      </w:pPr>
    </w:p>
    <w:p w14:paraId="571D686E" w14:textId="77777777" w:rsidR="006C0DD2" w:rsidRDefault="008D41EF" w:rsidP="006C0DD2">
      <w:pPr>
        <w:spacing w:after="120"/>
        <w:ind w:left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</w:t>
      </w:r>
      <w:r w:rsidR="006027A9" w:rsidRPr="006C0DD2">
        <w:rPr>
          <w:rFonts w:ascii="Cambria" w:hAnsi="Cambria" w:cs="Arial"/>
        </w:rPr>
        <w:t>1.</w:t>
      </w:r>
      <w:r w:rsidRPr="006C0DD2">
        <w:rPr>
          <w:rFonts w:ascii="Cambria" w:hAnsi="Cambria" w:cs="Arial"/>
        </w:rPr>
        <w:t xml:space="preserve">    </w:t>
      </w:r>
      <w:r w:rsidR="00260819" w:rsidRPr="006C0DD2">
        <w:rPr>
          <w:rFonts w:ascii="Cambria" w:hAnsi="Cambria" w:cs="Arial"/>
          <w:b/>
        </w:rPr>
        <w:t>Lokalni porezi</w:t>
      </w:r>
      <w:r w:rsidR="00260819" w:rsidRPr="006C0DD2">
        <w:rPr>
          <w:rFonts w:ascii="Cambria" w:hAnsi="Cambria" w:cs="Arial"/>
        </w:rPr>
        <w:t xml:space="preserve"> </w:t>
      </w:r>
      <w:r w:rsidR="006027A9" w:rsidRPr="006C0DD2">
        <w:rPr>
          <w:rFonts w:ascii="Cambria" w:hAnsi="Cambria" w:cs="Arial"/>
          <w:b/>
        </w:rPr>
        <w:t>(sopstveni prihodi)</w:t>
      </w:r>
      <w:r w:rsidR="006027A9" w:rsidRPr="006C0DD2">
        <w:rPr>
          <w:rFonts w:ascii="Cambria" w:hAnsi="Cambria" w:cs="Arial"/>
        </w:rPr>
        <w:t xml:space="preserve"> </w:t>
      </w:r>
      <w:r w:rsidR="00260819" w:rsidRPr="006C0DD2">
        <w:rPr>
          <w:rFonts w:ascii="Cambria" w:hAnsi="Cambria" w:cs="Arial"/>
        </w:rPr>
        <w:t xml:space="preserve">su planirani u iznosu od </w:t>
      </w:r>
      <w:r w:rsidR="00C35B20" w:rsidRPr="006C0DD2">
        <w:rPr>
          <w:rFonts w:ascii="Cambria" w:hAnsi="Cambria" w:cs="Arial"/>
        </w:rPr>
        <w:t>7</w:t>
      </w:r>
      <w:r w:rsidR="00260819" w:rsidRPr="006C0DD2">
        <w:rPr>
          <w:rFonts w:ascii="Cambria" w:hAnsi="Cambria" w:cs="Arial"/>
        </w:rPr>
        <w:t>.</w:t>
      </w:r>
      <w:r w:rsidR="008F2E94" w:rsidRPr="006C0DD2">
        <w:rPr>
          <w:rFonts w:ascii="Cambria" w:hAnsi="Cambria" w:cs="Arial"/>
        </w:rPr>
        <w:t>0</w:t>
      </w:r>
      <w:r w:rsidR="00C35B20" w:rsidRPr="006C0DD2">
        <w:rPr>
          <w:rFonts w:ascii="Cambria" w:hAnsi="Cambria" w:cs="Arial"/>
        </w:rPr>
        <w:t>0</w:t>
      </w:r>
      <w:r w:rsidR="00260819" w:rsidRPr="006C0DD2">
        <w:rPr>
          <w:rFonts w:ascii="Cambria" w:hAnsi="Cambria" w:cs="Arial"/>
        </w:rPr>
        <w:t xml:space="preserve">0.000,00€ ili </w:t>
      </w:r>
    </w:p>
    <w:p w14:paraId="1E3C1C28" w14:textId="77777777" w:rsidR="005971B3" w:rsidRPr="006C0DD2" w:rsidRDefault="006C0DD2" w:rsidP="00260819">
      <w:pPr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</w:t>
      </w:r>
      <w:r w:rsidR="008F2E94" w:rsidRPr="006C0DD2">
        <w:rPr>
          <w:rFonts w:ascii="Cambria" w:hAnsi="Cambria" w:cs="Arial"/>
        </w:rPr>
        <w:t>79,50</w:t>
      </w:r>
      <w:r w:rsidR="00260819" w:rsidRPr="006C0DD2">
        <w:rPr>
          <w:rFonts w:ascii="Cambria" w:hAnsi="Cambria" w:cs="Arial"/>
        </w:rPr>
        <w:t xml:space="preserve">% ukupnih </w:t>
      </w:r>
      <w:r w:rsidR="008D41EF" w:rsidRPr="006C0DD2">
        <w:rPr>
          <w:rFonts w:ascii="Cambria" w:hAnsi="Cambria" w:cs="Arial"/>
        </w:rPr>
        <w:t>sopstvenih</w:t>
      </w:r>
      <w:r w:rsidR="00260819" w:rsidRPr="006C0DD2">
        <w:rPr>
          <w:rFonts w:ascii="Cambria" w:hAnsi="Cambria" w:cs="Arial"/>
        </w:rPr>
        <w:t xml:space="preserve"> prihoda</w:t>
      </w:r>
      <w:r w:rsidR="00431472" w:rsidRPr="006C0DD2">
        <w:rPr>
          <w:rFonts w:ascii="Cambria" w:hAnsi="Cambria" w:cs="Arial"/>
        </w:rPr>
        <w:t xml:space="preserve">  ili </w:t>
      </w:r>
      <w:r w:rsidR="008F2E94" w:rsidRPr="006C0DD2">
        <w:rPr>
          <w:rFonts w:ascii="Cambria" w:hAnsi="Cambria" w:cs="Arial"/>
        </w:rPr>
        <w:t>29,78%</w:t>
      </w:r>
      <w:r w:rsidR="00431472" w:rsidRPr="006C0DD2">
        <w:rPr>
          <w:rFonts w:ascii="Cambria" w:hAnsi="Cambria" w:cs="Arial"/>
        </w:rPr>
        <w:t xml:space="preserve">   ukupnih budžetskih sredstava.</w:t>
      </w:r>
    </w:p>
    <w:p w14:paraId="0310ECFF" w14:textId="77777777" w:rsidR="00431472" w:rsidRPr="006C0DD2" w:rsidRDefault="00431472" w:rsidP="00260819">
      <w:pPr>
        <w:ind w:left="720"/>
        <w:jc w:val="both"/>
        <w:rPr>
          <w:rFonts w:ascii="Cambria" w:hAnsi="Cambria" w:cs="Arial"/>
        </w:rPr>
      </w:pPr>
    </w:p>
    <w:p w14:paraId="3B60AA89" w14:textId="77777777" w:rsidR="005971B3" w:rsidRPr="006C0DD2" w:rsidRDefault="005971B3" w:rsidP="005971B3">
      <w:pPr>
        <w:numPr>
          <w:ilvl w:val="0"/>
          <w:numId w:val="7"/>
        </w:numPr>
        <w:spacing w:line="360" w:lineRule="auto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Porez na nepokretnosti je planiran u iznosu od </w:t>
      </w:r>
      <w:r w:rsidR="008F2E94" w:rsidRPr="006C0DD2">
        <w:rPr>
          <w:rFonts w:ascii="Cambria" w:hAnsi="Cambria" w:cs="Arial"/>
        </w:rPr>
        <w:t>5</w:t>
      </w:r>
      <w:r w:rsidRPr="006C0DD2">
        <w:rPr>
          <w:rFonts w:ascii="Cambria" w:hAnsi="Cambria" w:cs="Arial"/>
        </w:rPr>
        <w:t>.</w:t>
      </w:r>
      <w:r w:rsidR="008F2E94" w:rsidRPr="006C0DD2">
        <w:rPr>
          <w:rFonts w:ascii="Cambria" w:hAnsi="Cambria" w:cs="Arial"/>
        </w:rPr>
        <w:t>6</w:t>
      </w:r>
      <w:r w:rsidRPr="006C0DD2">
        <w:rPr>
          <w:rFonts w:ascii="Cambria" w:hAnsi="Cambria" w:cs="Arial"/>
        </w:rPr>
        <w:t>00.000,00</w:t>
      </w:r>
      <w:r w:rsidR="008F2E94" w:rsidRPr="006C0DD2">
        <w:rPr>
          <w:rFonts w:ascii="Cambria" w:hAnsi="Cambria" w:cs="Arial"/>
        </w:rPr>
        <w:t xml:space="preserve"> </w:t>
      </w:r>
      <w:r w:rsidRPr="006C0DD2">
        <w:rPr>
          <w:rFonts w:ascii="Cambria" w:hAnsi="Cambria" w:cs="Arial"/>
        </w:rPr>
        <w:t xml:space="preserve">€ i učestvuje sa </w:t>
      </w:r>
      <w:r w:rsidR="008F2E94" w:rsidRPr="006C0DD2">
        <w:rPr>
          <w:rFonts w:ascii="Cambria" w:hAnsi="Cambria" w:cs="Arial"/>
        </w:rPr>
        <w:t>63,60</w:t>
      </w:r>
      <w:r w:rsidRPr="006C0DD2">
        <w:rPr>
          <w:rFonts w:ascii="Cambria" w:hAnsi="Cambria" w:cs="Arial"/>
        </w:rPr>
        <w:t xml:space="preserve">% u ukupnim </w:t>
      </w:r>
      <w:r w:rsidR="00390630" w:rsidRPr="006C0DD2">
        <w:rPr>
          <w:rFonts w:ascii="Cambria" w:hAnsi="Cambria" w:cs="Arial"/>
        </w:rPr>
        <w:t>sopstvenim prihodima</w:t>
      </w:r>
      <w:r w:rsidR="00431472" w:rsidRPr="006C0DD2">
        <w:rPr>
          <w:rFonts w:ascii="Cambria" w:hAnsi="Cambria" w:cs="Arial"/>
        </w:rPr>
        <w:t xml:space="preserve"> ili </w:t>
      </w:r>
      <w:r w:rsidR="008F2E94" w:rsidRPr="006C0DD2">
        <w:rPr>
          <w:rFonts w:ascii="Cambria" w:hAnsi="Cambria" w:cs="Arial"/>
        </w:rPr>
        <w:t>23,82%</w:t>
      </w:r>
      <w:r w:rsidR="00431472" w:rsidRPr="006C0DD2">
        <w:rPr>
          <w:rFonts w:ascii="Cambria" w:hAnsi="Cambria" w:cs="Arial"/>
        </w:rPr>
        <w:t xml:space="preserve"> ukupnih budžetskih sredstava</w:t>
      </w:r>
    </w:p>
    <w:p w14:paraId="067B1095" w14:textId="77777777" w:rsidR="005971B3" w:rsidRPr="006C0DD2" w:rsidRDefault="005971B3" w:rsidP="005971B3">
      <w:pPr>
        <w:numPr>
          <w:ilvl w:val="0"/>
          <w:numId w:val="7"/>
        </w:numPr>
        <w:spacing w:line="360" w:lineRule="auto"/>
        <w:jc w:val="both"/>
        <w:rPr>
          <w:rFonts w:ascii="Cambria" w:hAnsi="Cambria" w:cs="Arial"/>
          <w:b/>
        </w:rPr>
      </w:pPr>
      <w:r w:rsidRPr="006C0DD2">
        <w:rPr>
          <w:rFonts w:ascii="Cambria" w:hAnsi="Cambria" w:cs="Arial"/>
        </w:rPr>
        <w:t xml:space="preserve"> Prirez porezu na dohodak fizičkih lica je planiran u iznosu od 1.</w:t>
      </w:r>
      <w:r w:rsidR="00390630" w:rsidRPr="006C0DD2">
        <w:rPr>
          <w:rFonts w:ascii="Cambria" w:hAnsi="Cambria" w:cs="Arial"/>
        </w:rPr>
        <w:t>400</w:t>
      </w:r>
      <w:r w:rsidRPr="006C0DD2">
        <w:rPr>
          <w:rFonts w:ascii="Cambria" w:hAnsi="Cambria" w:cs="Arial"/>
        </w:rPr>
        <w:t xml:space="preserve">.000,00€ i učestvuje sa </w:t>
      </w:r>
      <w:r w:rsidR="008F2E94" w:rsidRPr="006C0DD2">
        <w:rPr>
          <w:rFonts w:ascii="Cambria" w:hAnsi="Cambria" w:cs="Arial"/>
        </w:rPr>
        <w:t>15,90</w:t>
      </w:r>
      <w:r w:rsidRPr="006C0DD2">
        <w:rPr>
          <w:rFonts w:ascii="Cambria" w:hAnsi="Cambria" w:cs="Arial"/>
        </w:rPr>
        <w:t xml:space="preserve">% u ukupnim </w:t>
      </w:r>
      <w:r w:rsidR="00390630" w:rsidRPr="006C0DD2">
        <w:rPr>
          <w:rFonts w:ascii="Cambria" w:hAnsi="Cambria" w:cs="Arial"/>
        </w:rPr>
        <w:t>sopstvenim prihodima</w:t>
      </w:r>
      <w:r w:rsidR="00431472" w:rsidRPr="006C0DD2">
        <w:rPr>
          <w:rFonts w:ascii="Cambria" w:hAnsi="Cambria" w:cs="Arial"/>
        </w:rPr>
        <w:t xml:space="preserve"> ili </w:t>
      </w:r>
      <w:r w:rsidR="008F2E94" w:rsidRPr="006C0DD2">
        <w:rPr>
          <w:rFonts w:ascii="Cambria" w:hAnsi="Cambria" w:cs="Arial"/>
        </w:rPr>
        <w:t>5,95%</w:t>
      </w:r>
      <w:r w:rsidR="00431472" w:rsidRPr="006C0DD2">
        <w:rPr>
          <w:rFonts w:ascii="Cambria" w:hAnsi="Cambria" w:cs="Arial"/>
        </w:rPr>
        <w:t xml:space="preserve"> ukupnih budžetskih sredstava.</w:t>
      </w:r>
    </w:p>
    <w:p w14:paraId="3A37E132" w14:textId="77777777" w:rsidR="006C0DD2" w:rsidRDefault="005971B3" w:rsidP="005971B3">
      <w:pPr>
        <w:spacing w:line="360" w:lineRule="auto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  <w:b/>
        </w:rPr>
        <w:t xml:space="preserve">           </w:t>
      </w:r>
      <w:r w:rsidR="008D41EF" w:rsidRPr="006C0DD2">
        <w:rPr>
          <w:rFonts w:ascii="Cambria" w:hAnsi="Cambria" w:cs="Arial"/>
          <w:b/>
        </w:rPr>
        <w:t xml:space="preserve">   </w:t>
      </w:r>
      <w:r w:rsidR="00BB0681">
        <w:rPr>
          <w:rFonts w:ascii="Cambria" w:hAnsi="Cambria" w:cs="Arial"/>
          <w:b/>
        </w:rPr>
        <w:t xml:space="preserve">  </w:t>
      </w:r>
      <w:r w:rsidR="008D41EF" w:rsidRPr="006C0DD2">
        <w:rPr>
          <w:rFonts w:ascii="Cambria" w:hAnsi="Cambria" w:cs="Arial"/>
          <w:b/>
        </w:rPr>
        <w:t xml:space="preserve"> </w:t>
      </w:r>
      <w:r w:rsidR="006027A9" w:rsidRPr="006C0DD2">
        <w:rPr>
          <w:rFonts w:ascii="Cambria" w:hAnsi="Cambria" w:cs="Arial"/>
          <w:b/>
        </w:rPr>
        <w:t>2.</w:t>
      </w:r>
      <w:r w:rsidR="008D41EF" w:rsidRPr="006C0DD2">
        <w:rPr>
          <w:rFonts w:ascii="Cambria" w:hAnsi="Cambria" w:cs="Arial"/>
          <w:b/>
        </w:rPr>
        <w:t xml:space="preserve">  </w:t>
      </w:r>
      <w:r w:rsidR="006C0DD2">
        <w:rPr>
          <w:rFonts w:ascii="Cambria" w:hAnsi="Cambria" w:cs="Arial"/>
          <w:b/>
        </w:rPr>
        <w:t xml:space="preserve"> </w:t>
      </w:r>
      <w:r w:rsidRPr="006C0DD2">
        <w:rPr>
          <w:rFonts w:ascii="Cambria" w:hAnsi="Cambria" w:cs="Arial"/>
          <w:b/>
        </w:rPr>
        <w:t xml:space="preserve">Takse </w:t>
      </w:r>
      <w:r w:rsidR="006027A9" w:rsidRPr="006C0DD2">
        <w:rPr>
          <w:rFonts w:ascii="Cambria" w:hAnsi="Cambria" w:cs="Arial"/>
          <w:b/>
        </w:rPr>
        <w:t>(sopstveni prihodi</w:t>
      </w:r>
      <w:r w:rsidR="006027A9" w:rsidRPr="006C0DD2">
        <w:rPr>
          <w:rFonts w:ascii="Cambria" w:hAnsi="Cambria" w:cs="Arial"/>
        </w:rPr>
        <w:t xml:space="preserve">) </w:t>
      </w:r>
      <w:r w:rsidRPr="006C0DD2">
        <w:rPr>
          <w:rFonts w:ascii="Cambria" w:hAnsi="Cambria" w:cs="Arial"/>
        </w:rPr>
        <w:t xml:space="preserve">su planirane u iznosu od </w:t>
      </w:r>
      <w:r w:rsidR="008F2E94" w:rsidRPr="006C0DD2">
        <w:rPr>
          <w:rFonts w:ascii="Cambria" w:hAnsi="Cambria" w:cs="Arial"/>
        </w:rPr>
        <w:t>9</w:t>
      </w:r>
      <w:r w:rsidR="000D5C40" w:rsidRPr="006C0DD2">
        <w:rPr>
          <w:rFonts w:ascii="Cambria" w:hAnsi="Cambria" w:cs="Arial"/>
        </w:rPr>
        <w:t>0</w:t>
      </w:r>
      <w:r w:rsidRPr="006C0DD2">
        <w:rPr>
          <w:rFonts w:ascii="Cambria" w:hAnsi="Cambria" w:cs="Arial"/>
        </w:rPr>
        <w:t>.</w:t>
      </w:r>
      <w:r w:rsidR="000D5C40" w:rsidRPr="006C0DD2">
        <w:rPr>
          <w:rFonts w:ascii="Cambria" w:hAnsi="Cambria" w:cs="Arial"/>
        </w:rPr>
        <w:t>0</w:t>
      </w:r>
      <w:r w:rsidRPr="006C0DD2">
        <w:rPr>
          <w:rFonts w:ascii="Cambria" w:hAnsi="Cambria" w:cs="Arial"/>
        </w:rPr>
        <w:t xml:space="preserve">00,00€ ili </w:t>
      </w:r>
      <w:r w:rsidR="008F2E94" w:rsidRPr="006C0DD2">
        <w:rPr>
          <w:rFonts w:ascii="Cambria" w:hAnsi="Cambria" w:cs="Arial"/>
        </w:rPr>
        <w:t>1,02</w:t>
      </w:r>
      <w:r w:rsidRPr="006C0DD2">
        <w:rPr>
          <w:rFonts w:ascii="Cambria" w:hAnsi="Cambria" w:cs="Arial"/>
        </w:rPr>
        <w:t>% ukupnih</w:t>
      </w:r>
    </w:p>
    <w:p w14:paraId="0CC7166E" w14:textId="77777777" w:rsidR="005971B3" w:rsidRPr="006C0DD2" w:rsidRDefault="006C0DD2" w:rsidP="005971B3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</w:t>
      </w:r>
      <w:r w:rsidR="005971B3" w:rsidRPr="006C0DD2">
        <w:rPr>
          <w:rFonts w:ascii="Cambria" w:hAnsi="Cambria" w:cs="Arial"/>
        </w:rPr>
        <w:t xml:space="preserve"> </w:t>
      </w:r>
      <w:r w:rsidR="008D41EF" w:rsidRPr="006C0DD2">
        <w:rPr>
          <w:rFonts w:ascii="Cambria" w:hAnsi="Cambria" w:cs="Arial"/>
        </w:rPr>
        <w:t>sopstvenih</w:t>
      </w:r>
      <w:r w:rsidR="005971B3" w:rsidRPr="006C0DD2">
        <w:rPr>
          <w:rFonts w:ascii="Cambria" w:hAnsi="Cambria" w:cs="Arial"/>
        </w:rPr>
        <w:t xml:space="preserve"> prihoda</w:t>
      </w:r>
      <w:r w:rsidR="00431472" w:rsidRPr="006C0DD2">
        <w:rPr>
          <w:rFonts w:ascii="Cambria" w:hAnsi="Cambria" w:cs="Arial"/>
        </w:rPr>
        <w:t xml:space="preserve"> ili </w:t>
      </w:r>
      <w:r w:rsidR="008F2E94" w:rsidRPr="006C0DD2">
        <w:rPr>
          <w:rFonts w:ascii="Cambria" w:hAnsi="Cambria" w:cs="Arial"/>
        </w:rPr>
        <w:t xml:space="preserve"> 0,38%</w:t>
      </w:r>
      <w:r w:rsidR="00431472" w:rsidRPr="006C0DD2">
        <w:rPr>
          <w:rFonts w:ascii="Cambria" w:hAnsi="Cambria" w:cs="Arial"/>
        </w:rPr>
        <w:t xml:space="preserve"> ukupnih budžetskih sredstava</w:t>
      </w:r>
    </w:p>
    <w:p w14:paraId="4CB43694" w14:textId="77777777" w:rsidR="00431472" w:rsidRPr="006C0DD2" w:rsidRDefault="00155AA5" w:rsidP="000708A3">
      <w:pPr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Lokalne administrativne takse su planirane u iznosu od </w:t>
      </w:r>
      <w:r w:rsidR="008F2E94" w:rsidRPr="006C0DD2">
        <w:rPr>
          <w:rFonts w:ascii="Cambria" w:hAnsi="Cambria" w:cs="Arial"/>
        </w:rPr>
        <w:t>4</w:t>
      </w:r>
      <w:r w:rsidRPr="006C0DD2">
        <w:rPr>
          <w:rFonts w:ascii="Cambria" w:hAnsi="Cambria" w:cs="Arial"/>
        </w:rPr>
        <w:t xml:space="preserve">0.000,00€ ili </w:t>
      </w:r>
      <w:r w:rsidR="000D5C40" w:rsidRPr="006C0DD2">
        <w:rPr>
          <w:rFonts w:ascii="Cambria" w:hAnsi="Cambria" w:cs="Arial"/>
        </w:rPr>
        <w:t>0,</w:t>
      </w:r>
      <w:r w:rsidR="008F2E94" w:rsidRPr="006C0DD2">
        <w:rPr>
          <w:rFonts w:ascii="Cambria" w:hAnsi="Cambria" w:cs="Arial"/>
        </w:rPr>
        <w:t>45</w:t>
      </w:r>
      <w:r w:rsidRPr="006C0DD2">
        <w:rPr>
          <w:rFonts w:ascii="Cambria" w:hAnsi="Cambria" w:cs="Arial"/>
        </w:rPr>
        <w:t xml:space="preserve">% ukupnih </w:t>
      </w:r>
      <w:r w:rsidR="000D5C40" w:rsidRPr="006C0DD2">
        <w:rPr>
          <w:rFonts w:ascii="Cambria" w:hAnsi="Cambria" w:cs="Arial"/>
        </w:rPr>
        <w:t>sopstvenih prihoda</w:t>
      </w:r>
      <w:r w:rsidR="00431472" w:rsidRPr="006C0DD2">
        <w:rPr>
          <w:rFonts w:ascii="Cambria" w:hAnsi="Cambria" w:cs="Arial"/>
        </w:rPr>
        <w:t xml:space="preserve"> ili  </w:t>
      </w:r>
      <w:r w:rsidR="008F2E94" w:rsidRPr="006C0DD2">
        <w:rPr>
          <w:rFonts w:ascii="Cambria" w:hAnsi="Cambria" w:cs="Arial"/>
        </w:rPr>
        <w:t>0,17%</w:t>
      </w:r>
      <w:r w:rsidR="00431472" w:rsidRPr="006C0DD2">
        <w:rPr>
          <w:rFonts w:ascii="Cambria" w:hAnsi="Cambria" w:cs="Arial"/>
        </w:rPr>
        <w:t xml:space="preserve"> ukupnih budžetskih sredstava</w:t>
      </w:r>
    </w:p>
    <w:p w14:paraId="389EA395" w14:textId="77777777" w:rsidR="00155AA5" w:rsidRPr="006C0DD2" w:rsidRDefault="00BB0681" w:rsidP="000708A3">
      <w:pPr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="00155AA5" w:rsidRPr="006C0DD2">
        <w:rPr>
          <w:rFonts w:ascii="Cambria" w:hAnsi="Cambria" w:cs="Arial"/>
        </w:rPr>
        <w:t xml:space="preserve">Lokalne komunalne takse su planirane u iznosu od </w:t>
      </w:r>
      <w:r w:rsidR="008F2E94" w:rsidRPr="006C0DD2">
        <w:rPr>
          <w:rFonts w:ascii="Cambria" w:hAnsi="Cambria" w:cs="Arial"/>
        </w:rPr>
        <w:t>5</w:t>
      </w:r>
      <w:r w:rsidR="000D5C40" w:rsidRPr="006C0DD2">
        <w:rPr>
          <w:rFonts w:ascii="Cambria" w:hAnsi="Cambria" w:cs="Arial"/>
        </w:rPr>
        <w:t>0</w:t>
      </w:r>
      <w:r w:rsidR="00155AA5" w:rsidRPr="006C0DD2">
        <w:rPr>
          <w:rFonts w:ascii="Cambria" w:hAnsi="Cambria" w:cs="Arial"/>
        </w:rPr>
        <w:t>.</w:t>
      </w:r>
      <w:r w:rsidR="000D5C40" w:rsidRPr="006C0DD2">
        <w:rPr>
          <w:rFonts w:ascii="Cambria" w:hAnsi="Cambria" w:cs="Arial"/>
        </w:rPr>
        <w:t>0</w:t>
      </w:r>
      <w:r w:rsidR="00155AA5" w:rsidRPr="006C0DD2">
        <w:rPr>
          <w:rFonts w:ascii="Cambria" w:hAnsi="Cambria" w:cs="Arial"/>
        </w:rPr>
        <w:t xml:space="preserve">00,00€ ili </w:t>
      </w:r>
      <w:r w:rsidR="008F2E94" w:rsidRPr="006C0DD2">
        <w:rPr>
          <w:rFonts w:ascii="Cambria" w:hAnsi="Cambria" w:cs="Arial"/>
        </w:rPr>
        <w:t>0,56</w:t>
      </w:r>
      <w:r w:rsidR="00155AA5" w:rsidRPr="006C0DD2">
        <w:rPr>
          <w:rFonts w:ascii="Cambria" w:hAnsi="Cambria" w:cs="Arial"/>
        </w:rPr>
        <w:t xml:space="preserve">% ukupnih </w:t>
      </w:r>
      <w:r w:rsidR="000D5C40" w:rsidRPr="006C0DD2">
        <w:rPr>
          <w:rFonts w:ascii="Cambria" w:hAnsi="Cambria" w:cs="Arial"/>
        </w:rPr>
        <w:t>sopstvenih prihoda</w:t>
      </w:r>
      <w:r w:rsidR="00431472" w:rsidRPr="006C0DD2">
        <w:rPr>
          <w:rFonts w:ascii="Cambria" w:hAnsi="Cambria" w:cs="Arial"/>
        </w:rPr>
        <w:t xml:space="preserve"> ili </w:t>
      </w:r>
      <w:r w:rsidR="008F2E94" w:rsidRPr="006C0DD2">
        <w:rPr>
          <w:rFonts w:ascii="Cambria" w:hAnsi="Cambria" w:cs="Arial"/>
        </w:rPr>
        <w:t>0,21%</w:t>
      </w:r>
      <w:r w:rsidR="00431472" w:rsidRPr="006C0DD2">
        <w:rPr>
          <w:rFonts w:ascii="Cambria" w:hAnsi="Cambria" w:cs="Arial"/>
        </w:rPr>
        <w:t xml:space="preserve">  ukupnih budžetskih sredstava</w:t>
      </w:r>
    </w:p>
    <w:p w14:paraId="38F66079" w14:textId="77777777" w:rsidR="005971B3" w:rsidRPr="006C0DD2" w:rsidRDefault="00155AA5" w:rsidP="006027A9">
      <w:pPr>
        <w:numPr>
          <w:ilvl w:val="0"/>
          <w:numId w:val="32"/>
        </w:numPr>
        <w:spacing w:line="360" w:lineRule="auto"/>
        <w:jc w:val="both"/>
        <w:rPr>
          <w:rFonts w:ascii="Cambria" w:hAnsi="Cambria" w:cs="Arial"/>
          <w:b/>
        </w:rPr>
      </w:pPr>
      <w:r w:rsidRPr="006C0DD2">
        <w:rPr>
          <w:rFonts w:ascii="Cambria" w:hAnsi="Cambria" w:cs="Arial"/>
          <w:b/>
        </w:rPr>
        <w:t>Naknade</w:t>
      </w:r>
      <w:r w:rsidR="006027A9" w:rsidRPr="006C0DD2">
        <w:rPr>
          <w:rFonts w:ascii="Cambria" w:hAnsi="Cambria" w:cs="Arial"/>
          <w:b/>
        </w:rPr>
        <w:t xml:space="preserve"> (sopstveni prihodi)</w:t>
      </w:r>
    </w:p>
    <w:p w14:paraId="5EDFD786" w14:textId="77777777" w:rsidR="00BB0681" w:rsidRDefault="000D5C40" w:rsidP="000D5C40">
      <w:pPr>
        <w:spacing w:line="360" w:lineRule="auto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    </w:t>
      </w:r>
      <w:r w:rsidR="00BB0681">
        <w:rPr>
          <w:rFonts w:ascii="Cambria" w:hAnsi="Cambria" w:cs="Arial"/>
        </w:rPr>
        <w:t xml:space="preserve">        </w:t>
      </w:r>
      <w:r w:rsidRPr="006C0DD2">
        <w:rPr>
          <w:rFonts w:ascii="Cambria" w:hAnsi="Cambria" w:cs="Arial"/>
        </w:rPr>
        <w:t xml:space="preserve">  </w:t>
      </w:r>
      <w:r w:rsidR="00155AA5" w:rsidRPr="006C0DD2">
        <w:rPr>
          <w:rFonts w:ascii="Cambria" w:hAnsi="Cambria" w:cs="Arial"/>
        </w:rPr>
        <w:t xml:space="preserve">Naknade su planirane u iznosu od </w:t>
      </w:r>
      <w:r w:rsidR="006027A9" w:rsidRPr="006C0DD2">
        <w:rPr>
          <w:rFonts w:ascii="Cambria" w:hAnsi="Cambria" w:cs="Arial"/>
        </w:rPr>
        <w:t>1.140</w:t>
      </w:r>
      <w:r w:rsidR="00155AA5" w:rsidRPr="006C0DD2">
        <w:rPr>
          <w:rFonts w:ascii="Cambria" w:hAnsi="Cambria" w:cs="Arial"/>
        </w:rPr>
        <w:t xml:space="preserve">.000,00€ ili </w:t>
      </w:r>
      <w:r w:rsidR="006027A9" w:rsidRPr="006C0DD2">
        <w:rPr>
          <w:rFonts w:ascii="Cambria" w:hAnsi="Cambria" w:cs="Arial"/>
        </w:rPr>
        <w:t>12,94</w:t>
      </w:r>
      <w:r w:rsidR="00155AA5" w:rsidRPr="006C0DD2">
        <w:rPr>
          <w:rFonts w:ascii="Cambria" w:hAnsi="Cambria" w:cs="Arial"/>
        </w:rPr>
        <w:t xml:space="preserve">% ukupnih </w:t>
      </w:r>
      <w:r w:rsidR="008D41EF" w:rsidRPr="006C0DD2">
        <w:rPr>
          <w:rFonts w:ascii="Cambria" w:hAnsi="Cambria" w:cs="Arial"/>
        </w:rPr>
        <w:t>sopstvenih</w:t>
      </w:r>
      <w:r w:rsidR="00155AA5" w:rsidRPr="006C0DD2">
        <w:rPr>
          <w:rFonts w:ascii="Cambria" w:hAnsi="Cambria" w:cs="Arial"/>
        </w:rPr>
        <w:t xml:space="preserve"> </w:t>
      </w:r>
      <w:r w:rsidR="008D41EF" w:rsidRPr="006C0DD2">
        <w:rPr>
          <w:rFonts w:ascii="Cambria" w:hAnsi="Cambria" w:cs="Arial"/>
        </w:rPr>
        <w:t xml:space="preserve">    </w:t>
      </w:r>
      <w:r w:rsidRPr="006C0DD2">
        <w:rPr>
          <w:rFonts w:ascii="Cambria" w:hAnsi="Cambria" w:cs="Arial"/>
        </w:rPr>
        <w:t xml:space="preserve">    </w:t>
      </w:r>
    </w:p>
    <w:p w14:paraId="4C5C1A27" w14:textId="77777777" w:rsidR="00155AA5" w:rsidRPr="006C0DD2" w:rsidRDefault="00BB0681" w:rsidP="000D5C40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</w:t>
      </w:r>
      <w:r w:rsidR="00155AA5" w:rsidRPr="006C0DD2">
        <w:rPr>
          <w:rFonts w:ascii="Cambria" w:hAnsi="Cambria" w:cs="Arial"/>
        </w:rPr>
        <w:t>prihoda</w:t>
      </w:r>
      <w:r w:rsidR="00EE7C0F" w:rsidRPr="006C0DD2">
        <w:rPr>
          <w:rFonts w:ascii="Cambria" w:hAnsi="Cambria" w:cs="Arial"/>
        </w:rPr>
        <w:t xml:space="preserve"> ili  </w:t>
      </w:r>
      <w:r w:rsidR="006027A9" w:rsidRPr="006C0DD2">
        <w:rPr>
          <w:rFonts w:ascii="Cambria" w:hAnsi="Cambria" w:cs="Arial"/>
        </w:rPr>
        <w:t>4,85%</w:t>
      </w:r>
      <w:r w:rsidR="00EE7C0F" w:rsidRPr="006C0DD2">
        <w:rPr>
          <w:rFonts w:ascii="Cambria" w:hAnsi="Cambria" w:cs="Arial"/>
        </w:rPr>
        <w:t xml:space="preserve">  ukupnih budžetskih sredstava</w:t>
      </w:r>
      <w:r w:rsidR="006027A9" w:rsidRPr="006C0DD2">
        <w:rPr>
          <w:rFonts w:ascii="Cambria" w:hAnsi="Cambria" w:cs="Arial"/>
        </w:rPr>
        <w:t>.</w:t>
      </w:r>
    </w:p>
    <w:p w14:paraId="04642848" w14:textId="77777777" w:rsidR="00155AA5" w:rsidRPr="006C0DD2" w:rsidRDefault="00155AA5" w:rsidP="00155AA5">
      <w:pPr>
        <w:numPr>
          <w:ilvl w:val="0"/>
          <w:numId w:val="12"/>
        </w:numPr>
        <w:spacing w:line="360" w:lineRule="auto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Naknada za uređivanje građevinskog zemljišta-kom</w:t>
      </w:r>
      <w:r w:rsidR="00BB0681">
        <w:rPr>
          <w:rFonts w:ascii="Cambria" w:hAnsi="Cambria" w:cs="Arial"/>
        </w:rPr>
        <w:t xml:space="preserve">unalno opremanje je planirana u </w:t>
      </w:r>
      <w:r w:rsidRPr="006C0DD2">
        <w:rPr>
          <w:rFonts w:ascii="Cambria" w:hAnsi="Cambria" w:cs="Arial"/>
        </w:rPr>
        <w:t xml:space="preserve">iznosu od </w:t>
      </w:r>
      <w:r w:rsidR="00BC0101" w:rsidRPr="006C0DD2">
        <w:rPr>
          <w:rFonts w:ascii="Cambria" w:hAnsi="Cambria" w:cs="Arial"/>
        </w:rPr>
        <w:t>61</w:t>
      </w:r>
      <w:r w:rsidRPr="006C0DD2">
        <w:rPr>
          <w:rFonts w:ascii="Cambria" w:hAnsi="Cambria" w:cs="Arial"/>
        </w:rPr>
        <w:t xml:space="preserve">0.000,00€ ili </w:t>
      </w:r>
      <w:r w:rsidR="008470C1">
        <w:rPr>
          <w:rFonts w:ascii="Cambria" w:hAnsi="Cambria" w:cs="Arial"/>
        </w:rPr>
        <w:t>6,92</w:t>
      </w:r>
      <w:r w:rsidR="000B6E01" w:rsidRPr="006C0DD2">
        <w:rPr>
          <w:rFonts w:ascii="Cambria" w:hAnsi="Cambria" w:cs="Arial"/>
        </w:rPr>
        <w:t xml:space="preserve">% </w:t>
      </w:r>
      <w:r w:rsidR="000D5C40" w:rsidRPr="006C0DD2">
        <w:rPr>
          <w:rFonts w:ascii="Cambria" w:hAnsi="Cambria" w:cs="Arial"/>
        </w:rPr>
        <w:t xml:space="preserve">ukupnih </w:t>
      </w:r>
      <w:r w:rsidR="000B6E01" w:rsidRPr="006C0DD2">
        <w:rPr>
          <w:rFonts w:ascii="Cambria" w:hAnsi="Cambria" w:cs="Arial"/>
        </w:rPr>
        <w:t xml:space="preserve">sopstvenih </w:t>
      </w:r>
      <w:r w:rsidR="000D5C40" w:rsidRPr="006C0DD2">
        <w:rPr>
          <w:rFonts w:ascii="Cambria" w:hAnsi="Cambria" w:cs="Arial"/>
        </w:rPr>
        <w:t>prihoda</w:t>
      </w:r>
      <w:r w:rsidR="008470C1">
        <w:rPr>
          <w:rFonts w:ascii="Cambria" w:hAnsi="Cambria" w:cs="Arial"/>
        </w:rPr>
        <w:t xml:space="preserve"> ili </w:t>
      </w:r>
      <w:r w:rsidR="00BC0101" w:rsidRPr="006C0DD2">
        <w:rPr>
          <w:rFonts w:ascii="Cambria" w:hAnsi="Cambria" w:cs="Arial"/>
        </w:rPr>
        <w:t xml:space="preserve">2,59% </w:t>
      </w:r>
      <w:r w:rsidR="00EE7C0F" w:rsidRPr="006C0DD2">
        <w:rPr>
          <w:rFonts w:ascii="Cambria" w:hAnsi="Cambria" w:cs="Arial"/>
        </w:rPr>
        <w:t>ukupnih budžetskih sredstava</w:t>
      </w:r>
    </w:p>
    <w:p w14:paraId="116A0B08" w14:textId="77777777" w:rsidR="000B6E01" w:rsidRPr="006C0DD2" w:rsidRDefault="00BB0681" w:rsidP="00155AA5">
      <w:pPr>
        <w:numPr>
          <w:ilvl w:val="0"/>
          <w:numId w:val="12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</w:t>
      </w:r>
      <w:r w:rsidR="000B6E01" w:rsidRPr="006C0DD2">
        <w:rPr>
          <w:rFonts w:ascii="Cambria" w:hAnsi="Cambria" w:cs="Arial"/>
        </w:rPr>
        <w:t xml:space="preserve">Naknada za puteve je planirana u iznosu od </w:t>
      </w:r>
      <w:r w:rsidR="00BC0101" w:rsidRPr="006C0DD2">
        <w:rPr>
          <w:rFonts w:ascii="Cambria" w:hAnsi="Cambria" w:cs="Arial"/>
        </w:rPr>
        <w:t>520.</w:t>
      </w:r>
      <w:r w:rsidR="000B6E01" w:rsidRPr="006C0DD2">
        <w:rPr>
          <w:rFonts w:ascii="Cambria" w:hAnsi="Cambria" w:cs="Arial"/>
        </w:rPr>
        <w:t xml:space="preserve">000,00€ ili </w:t>
      </w:r>
      <w:r w:rsidR="00BC0101" w:rsidRPr="006C0DD2">
        <w:rPr>
          <w:rFonts w:ascii="Cambria" w:hAnsi="Cambria" w:cs="Arial"/>
        </w:rPr>
        <w:t>5,90</w:t>
      </w:r>
      <w:r w:rsidR="000B6E01" w:rsidRPr="006C0DD2">
        <w:rPr>
          <w:rFonts w:ascii="Cambria" w:hAnsi="Cambria" w:cs="Arial"/>
        </w:rPr>
        <w:t xml:space="preserve">% </w:t>
      </w:r>
      <w:r w:rsidR="000D5C40" w:rsidRPr="006C0DD2">
        <w:rPr>
          <w:rFonts w:ascii="Cambria" w:hAnsi="Cambria" w:cs="Arial"/>
        </w:rPr>
        <w:t xml:space="preserve">ukupnih </w:t>
      </w:r>
      <w:r w:rsidR="000B6E01" w:rsidRPr="006C0DD2">
        <w:rPr>
          <w:rFonts w:ascii="Cambria" w:hAnsi="Cambria" w:cs="Arial"/>
        </w:rPr>
        <w:t xml:space="preserve">sopstvenih </w:t>
      </w:r>
      <w:r w:rsidR="000D5C40" w:rsidRPr="006C0DD2">
        <w:rPr>
          <w:rFonts w:ascii="Cambria" w:hAnsi="Cambria" w:cs="Arial"/>
        </w:rPr>
        <w:t>prihoda</w:t>
      </w:r>
      <w:r w:rsidR="00EE7C0F" w:rsidRPr="006C0DD2">
        <w:rPr>
          <w:rFonts w:ascii="Cambria" w:hAnsi="Cambria" w:cs="Arial"/>
        </w:rPr>
        <w:t xml:space="preserve"> ili  </w:t>
      </w:r>
      <w:r w:rsidR="00BC0101" w:rsidRPr="006C0DD2">
        <w:rPr>
          <w:rFonts w:ascii="Cambria" w:hAnsi="Cambria" w:cs="Arial"/>
        </w:rPr>
        <w:t>2,21%</w:t>
      </w:r>
      <w:r w:rsidR="00EE7C0F" w:rsidRPr="006C0DD2">
        <w:rPr>
          <w:rFonts w:ascii="Cambria" w:hAnsi="Cambria" w:cs="Arial"/>
        </w:rPr>
        <w:t xml:space="preserve">  ukupnih budžetskih sredstava</w:t>
      </w:r>
    </w:p>
    <w:p w14:paraId="2C35E037" w14:textId="77777777" w:rsidR="000B6E01" w:rsidRPr="006C0DD2" w:rsidRDefault="00BB0681" w:rsidP="000B6E01">
      <w:pPr>
        <w:numPr>
          <w:ilvl w:val="0"/>
          <w:numId w:val="12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</w:t>
      </w:r>
      <w:r w:rsidR="000B6E01" w:rsidRPr="006C0DD2">
        <w:rPr>
          <w:rFonts w:ascii="Cambria" w:hAnsi="Cambria" w:cs="Arial"/>
        </w:rPr>
        <w:t>Ostale naknade su planirane u iznosu od 10.000,00€</w:t>
      </w:r>
    </w:p>
    <w:p w14:paraId="29E75B33" w14:textId="77777777" w:rsidR="000D5C40" w:rsidRDefault="000D5C40" w:rsidP="000D5C40">
      <w:pPr>
        <w:spacing w:line="360" w:lineRule="auto"/>
        <w:ind w:left="1183"/>
        <w:jc w:val="both"/>
        <w:rPr>
          <w:rFonts w:ascii="Cambria" w:hAnsi="Cambria" w:cs="Arial"/>
        </w:rPr>
      </w:pPr>
    </w:p>
    <w:p w14:paraId="2BA2765D" w14:textId="77777777" w:rsidR="00BB0681" w:rsidRDefault="00BB0681" w:rsidP="000D5C40">
      <w:pPr>
        <w:spacing w:line="360" w:lineRule="auto"/>
        <w:ind w:left="1183"/>
        <w:jc w:val="both"/>
        <w:rPr>
          <w:rFonts w:ascii="Cambria" w:hAnsi="Cambria" w:cs="Arial"/>
        </w:rPr>
      </w:pPr>
    </w:p>
    <w:p w14:paraId="12A3A887" w14:textId="77777777" w:rsidR="00BB0681" w:rsidRPr="006C0DD2" w:rsidRDefault="00BB0681" w:rsidP="000D5C40">
      <w:pPr>
        <w:spacing w:line="360" w:lineRule="auto"/>
        <w:ind w:left="1183"/>
        <w:jc w:val="both"/>
        <w:rPr>
          <w:rFonts w:ascii="Cambria" w:hAnsi="Cambria" w:cs="Arial"/>
        </w:rPr>
      </w:pPr>
    </w:p>
    <w:p w14:paraId="2B84F53F" w14:textId="77777777" w:rsidR="000B6E01" w:rsidRPr="006C0DD2" w:rsidRDefault="000B6E01" w:rsidP="006027A9">
      <w:pPr>
        <w:numPr>
          <w:ilvl w:val="0"/>
          <w:numId w:val="32"/>
        </w:numPr>
        <w:spacing w:line="360" w:lineRule="auto"/>
        <w:jc w:val="both"/>
        <w:rPr>
          <w:rFonts w:ascii="Cambria" w:hAnsi="Cambria" w:cs="Arial"/>
          <w:b/>
        </w:rPr>
      </w:pPr>
      <w:r w:rsidRPr="006C0DD2">
        <w:rPr>
          <w:rFonts w:ascii="Cambria" w:hAnsi="Cambria" w:cs="Arial"/>
          <w:b/>
        </w:rPr>
        <w:t>Ostali prihodi</w:t>
      </w:r>
      <w:r w:rsidR="006027A9" w:rsidRPr="006C0DD2">
        <w:rPr>
          <w:rFonts w:ascii="Cambria" w:hAnsi="Cambria" w:cs="Arial"/>
          <w:b/>
        </w:rPr>
        <w:t xml:space="preserve"> ( sopstveni prihodi)</w:t>
      </w:r>
    </w:p>
    <w:p w14:paraId="26C14030" w14:textId="77777777" w:rsidR="00BB0681" w:rsidRDefault="00BB0681" w:rsidP="00BB0681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</w:t>
      </w:r>
      <w:r w:rsidR="00ED0834" w:rsidRPr="006C0DD2">
        <w:rPr>
          <w:rFonts w:ascii="Cambria" w:hAnsi="Cambria" w:cs="Arial"/>
        </w:rPr>
        <w:t xml:space="preserve">Ostali prihodi su planirani u iznosu od </w:t>
      </w:r>
      <w:r w:rsidR="00BC0101" w:rsidRPr="006C0DD2">
        <w:rPr>
          <w:rFonts w:ascii="Cambria" w:hAnsi="Cambria" w:cs="Arial"/>
        </w:rPr>
        <w:t>544</w:t>
      </w:r>
      <w:r w:rsidR="00ED0834" w:rsidRPr="006C0DD2">
        <w:rPr>
          <w:rFonts w:ascii="Cambria" w:hAnsi="Cambria" w:cs="Arial"/>
        </w:rPr>
        <w:t>.</w:t>
      </w:r>
      <w:r w:rsidR="00BC0101" w:rsidRPr="006C0DD2">
        <w:rPr>
          <w:rFonts w:ascii="Cambria" w:hAnsi="Cambria" w:cs="Arial"/>
        </w:rPr>
        <w:t>9</w:t>
      </w:r>
      <w:r w:rsidR="00ED0834" w:rsidRPr="006C0DD2">
        <w:rPr>
          <w:rFonts w:ascii="Cambria" w:hAnsi="Cambria" w:cs="Arial"/>
        </w:rPr>
        <w:t xml:space="preserve">00,00€ ili </w:t>
      </w:r>
      <w:r w:rsidR="00BC0101" w:rsidRPr="006C0DD2">
        <w:rPr>
          <w:rFonts w:ascii="Cambria" w:hAnsi="Cambria" w:cs="Arial"/>
        </w:rPr>
        <w:t>6,18</w:t>
      </w:r>
      <w:r w:rsidR="00ED0834" w:rsidRPr="006C0DD2">
        <w:rPr>
          <w:rFonts w:ascii="Cambria" w:hAnsi="Cambria" w:cs="Arial"/>
        </w:rPr>
        <w:t xml:space="preserve">% ukupnih </w:t>
      </w:r>
      <w:r w:rsidR="008D41EF" w:rsidRPr="006C0DD2">
        <w:rPr>
          <w:rFonts w:ascii="Cambria" w:hAnsi="Cambria" w:cs="Arial"/>
        </w:rPr>
        <w:t>sopstvenih</w:t>
      </w:r>
      <w:r w:rsidR="00ED0834" w:rsidRPr="006C0DD2">
        <w:rPr>
          <w:rFonts w:ascii="Cambria" w:hAnsi="Cambria" w:cs="Arial"/>
        </w:rPr>
        <w:t xml:space="preserve"> </w:t>
      </w:r>
    </w:p>
    <w:p w14:paraId="5EC84428" w14:textId="77777777" w:rsidR="001B2139" w:rsidRPr="006C0DD2" w:rsidRDefault="00BB0681" w:rsidP="00BB0681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</w:t>
      </w:r>
      <w:r w:rsidR="00ED0834" w:rsidRPr="006C0DD2">
        <w:rPr>
          <w:rFonts w:ascii="Cambria" w:hAnsi="Cambria" w:cs="Arial"/>
        </w:rPr>
        <w:t>prihoda</w:t>
      </w:r>
      <w:r w:rsidR="001B2139" w:rsidRPr="006C0DD2">
        <w:rPr>
          <w:rFonts w:ascii="Cambria" w:hAnsi="Cambria" w:cs="Arial"/>
        </w:rPr>
        <w:t xml:space="preserve"> ili   </w:t>
      </w:r>
      <w:r w:rsidR="00A96F10" w:rsidRPr="006C0DD2">
        <w:rPr>
          <w:rFonts w:ascii="Cambria" w:hAnsi="Cambria" w:cs="Arial"/>
        </w:rPr>
        <w:t>2,31%</w:t>
      </w:r>
      <w:r w:rsidR="001B2139" w:rsidRPr="006C0DD2">
        <w:rPr>
          <w:rFonts w:ascii="Cambria" w:hAnsi="Cambria" w:cs="Arial"/>
        </w:rPr>
        <w:t xml:space="preserve">   ukupnih budžetskih sredstava </w:t>
      </w:r>
    </w:p>
    <w:p w14:paraId="43EBA0C0" w14:textId="77777777" w:rsidR="001B2139" w:rsidRPr="006C0DD2" w:rsidRDefault="001B2139" w:rsidP="00ED0834">
      <w:pPr>
        <w:spacing w:line="360" w:lineRule="auto"/>
        <w:ind w:left="1655"/>
        <w:jc w:val="both"/>
        <w:rPr>
          <w:rFonts w:ascii="Cambria" w:hAnsi="Cambria" w:cs="Arial"/>
        </w:rPr>
      </w:pPr>
    </w:p>
    <w:p w14:paraId="4182C702" w14:textId="77777777" w:rsidR="00ED0834" w:rsidRPr="006C0DD2" w:rsidRDefault="00ED0834" w:rsidP="00ED0834">
      <w:pPr>
        <w:spacing w:line="360" w:lineRule="auto"/>
        <w:ind w:left="165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Ove prihode čine: </w:t>
      </w:r>
    </w:p>
    <w:p w14:paraId="511968B9" w14:textId="77777777" w:rsidR="001B2139" w:rsidRPr="006C0DD2" w:rsidRDefault="00ED0834" w:rsidP="00A96F10">
      <w:pPr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Novčane kazne i oduzete imovinske koristi</w:t>
      </w:r>
      <w:r w:rsidR="004A63E5" w:rsidRPr="006C0DD2">
        <w:rPr>
          <w:rFonts w:ascii="Cambria" w:hAnsi="Cambria" w:cs="Arial"/>
        </w:rPr>
        <w:t xml:space="preserve"> su planirane u iznosu od</w:t>
      </w:r>
      <w:r w:rsidRPr="006C0DD2">
        <w:rPr>
          <w:rFonts w:ascii="Cambria" w:hAnsi="Cambria" w:cs="Arial"/>
        </w:rPr>
        <w:t xml:space="preserve">    </w:t>
      </w:r>
      <w:r w:rsidR="000D5C40" w:rsidRPr="006C0DD2">
        <w:rPr>
          <w:rFonts w:ascii="Cambria" w:hAnsi="Cambria" w:cs="Arial"/>
        </w:rPr>
        <w:t>1</w:t>
      </w:r>
      <w:r w:rsidR="00A96F10" w:rsidRPr="006C0DD2">
        <w:rPr>
          <w:rFonts w:ascii="Cambria" w:hAnsi="Cambria" w:cs="Arial"/>
        </w:rPr>
        <w:t>44</w:t>
      </w:r>
      <w:r w:rsidR="000D5C40" w:rsidRPr="006C0DD2">
        <w:rPr>
          <w:rFonts w:ascii="Cambria" w:hAnsi="Cambria" w:cs="Arial"/>
        </w:rPr>
        <w:t>.</w:t>
      </w:r>
      <w:r w:rsidR="00A96F10" w:rsidRPr="006C0DD2">
        <w:rPr>
          <w:rFonts w:ascii="Cambria" w:hAnsi="Cambria" w:cs="Arial"/>
        </w:rPr>
        <w:t>9</w:t>
      </w:r>
      <w:r w:rsidR="000D5C40" w:rsidRPr="006C0DD2">
        <w:rPr>
          <w:rFonts w:ascii="Cambria" w:hAnsi="Cambria" w:cs="Arial"/>
        </w:rPr>
        <w:t>00</w:t>
      </w:r>
      <w:r w:rsidRPr="006C0DD2">
        <w:rPr>
          <w:rFonts w:ascii="Cambria" w:hAnsi="Cambria" w:cs="Arial"/>
        </w:rPr>
        <w:t>,00</w:t>
      </w:r>
      <w:r w:rsidR="004A63E5" w:rsidRPr="006C0DD2">
        <w:rPr>
          <w:rFonts w:ascii="Cambria" w:hAnsi="Cambria" w:cs="Arial"/>
        </w:rPr>
        <w:t xml:space="preserve">€ ili </w:t>
      </w:r>
      <w:r w:rsidR="00A96F10" w:rsidRPr="006C0DD2">
        <w:rPr>
          <w:rFonts w:ascii="Cambria" w:hAnsi="Cambria" w:cs="Arial"/>
        </w:rPr>
        <w:t>1,64</w:t>
      </w:r>
      <w:r w:rsidR="004A63E5" w:rsidRPr="006C0DD2">
        <w:rPr>
          <w:rFonts w:ascii="Cambria" w:hAnsi="Cambria" w:cs="Arial"/>
        </w:rPr>
        <w:t xml:space="preserve">% ukupnih </w:t>
      </w:r>
      <w:r w:rsidR="000D5C40" w:rsidRPr="006C0DD2">
        <w:rPr>
          <w:rFonts w:ascii="Cambria" w:hAnsi="Cambria" w:cs="Arial"/>
        </w:rPr>
        <w:t>sopstvenih</w:t>
      </w:r>
      <w:r w:rsidR="004A63E5" w:rsidRPr="006C0DD2">
        <w:rPr>
          <w:rFonts w:ascii="Cambria" w:hAnsi="Cambria" w:cs="Arial"/>
        </w:rPr>
        <w:t xml:space="preserve"> prihoda</w:t>
      </w:r>
      <w:r w:rsidR="001B2139" w:rsidRPr="006C0DD2">
        <w:rPr>
          <w:rFonts w:ascii="Cambria" w:hAnsi="Cambria" w:cs="Arial"/>
        </w:rPr>
        <w:t xml:space="preserve"> ili </w:t>
      </w:r>
      <w:r w:rsidR="00A96F10" w:rsidRPr="006C0DD2">
        <w:rPr>
          <w:rFonts w:ascii="Cambria" w:hAnsi="Cambria" w:cs="Arial"/>
        </w:rPr>
        <w:t>0,61%</w:t>
      </w:r>
      <w:r w:rsidR="001B2139" w:rsidRPr="006C0DD2">
        <w:rPr>
          <w:rFonts w:ascii="Cambria" w:hAnsi="Cambria" w:cs="Arial"/>
        </w:rPr>
        <w:t xml:space="preserve"> ukupnih budžetskih sredstava  </w:t>
      </w:r>
    </w:p>
    <w:p w14:paraId="56D3689B" w14:textId="77777777" w:rsidR="00ED0834" w:rsidRPr="006C0DD2" w:rsidRDefault="00ED0834" w:rsidP="000708A3">
      <w:pPr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Prihodi </w:t>
      </w:r>
      <w:r w:rsidR="000D492B" w:rsidRPr="006C0DD2">
        <w:rPr>
          <w:rFonts w:ascii="Cambria" w:hAnsi="Cambria" w:cs="Arial"/>
        </w:rPr>
        <w:t xml:space="preserve">koje opštinski organi ostvaruju vršenjem svoje djelatnosti su planirani u iznosu od </w:t>
      </w:r>
      <w:r w:rsidR="000D5C40" w:rsidRPr="006C0DD2">
        <w:rPr>
          <w:rFonts w:ascii="Cambria" w:hAnsi="Cambria" w:cs="Arial"/>
        </w:rPr>
        <w:t>2</w:t>
      </w:r>
      <w:r w:rsidR="00A96F10" w:rsidRPr="006C0DD2">
        <w:rPr>
          <w:rFonts w:ascii="Cambria" w:hAnsi="Cambria" w:cs="Arial"/>
        </w:rPr>
        <w:t>2</w:t>
      </w:r>
      <w:r w:rsidR="000D5C40" w:rsidRPr="006C0DD2">
        <w:rPr>
          <w:rFonts w:ascii="Cambria" w:hAnsi="Cambria" w:cs="Arial"/>
        </w:rPr>
        <w:t>0</w:t>
      </w:r>
      <w:r w:rsidR="000D492B" w:rsidRPr="006C0DD2">
        <w:rPr>
          <w:rFonts w:ascii="Cambria" w:hAnsi="Cambria" w:cs="Arial"/>
        </w:rPr>
        <w:t xml:space="preserve">.000,00€ ili </w:t>
      </w:r>
      <w:r w:rsidR="000D5C40" w:rsidRPr="006C0DD2">
        <w:rPr>
          <w:rFonts w:ascii="Cambria" w:hAnsi="Cambria" w:cs="Arial"/>
        </w:rPr>
        <w:t>2,</w:t>
      </w:r>
      <w:r w:rsidR="00A96F10" w:rsidRPr="006C0DD2">
        <w:rPr>
          <w:rFonts w:ascii="Cambria" w:hAnsi="Cambria" w:cs="Arial"/>
        </w:rPr>
        <w:t>49</w:t>
      </w:r>
      <w:r w:rsidR="000D492B" w:rsidRPr="006C0DD2">
        <w:rPr>
          <w:rFonts w:ascii="Cambria" w:hAnsi="Cambria" w:cs="Arial"/>
        </w:rPr>
        <w:t xml:space="preserve">% ukupnih </w:t>
      </w:r>
      <w:r w:rsidR="000D5C40" w:rsidRPr="006C0DD2">
        <w:rPr>
          <w:rFonts w:ascii="Cambria" w:hAnsi="Cambria" w:cs="Arial"/>
        </w:rPr>
        <w:t>sopstvenih</w:t>
      </w:r>
      <w:r w:rsidR="000D492B" w:rsidRPr="006C0DD2">
        <w:rPr>
          <w:rFonts w:ascii="Cambria" w:hAnsi="Cambria" w:cs="Arial"/>
        </w:rPr>
        <w:t xml:space="preserve"> prihoda</w:t>
      </w:r>
      <w:r w:rsidR="001B2139" w:rsidRPr="006C0DD2">
        <w:rPr>
          <w:rFonts w:ascii="Cambria" w:hAnsi="Cambria" w:cs="Arial"/>
        </w:rPr>
        <w:t xml:space="preserve">  ili      </w:t>
      </w:r>
      <w:r w:rsidR="00A96F10" w:rsidRPr="006C0DD2">
        <w:rPr>
          <w:rFonts w:ascii="Cambria" w:hAnsi="Cambria" w:cs="Arial"/>
        </w:rPr>
        <w:t xml:space="preserve">0,93% </w:t>
      </w:r>
      <w:r w:rsidR="001B2139" w:rsidRPr="006C0DD2">
        <w:rPr>
          <w:rFonts w:ascii="Cambria" w:hAnsi="Cambria" w:cs="Arial"/>
        </w:rPr>
        <w:t>ukupnih budžetskih sredstava</w:t>
      </w:r>
    </w:p>
    <w:p w14:paraId="0760F5A1" w14:textId="77777777" w:rsidR="00ED0834" w:rsidRPr="006C0DD2" w:rsidRDefault="00ED0834" w:rsidP="00ED0834">
      <w:pPr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Ostali prihodi </w:t>
      </w:r>
      <w:r w:rsidR="000D5C40" w:rsidRPr="006C0DD2">
        <w:rPr>
          <w:rFonts w:ascii="Cambria" w:hAnsi="Cambria" w:cs="Arial"/>
        </w:rPr>
        <w:t>s</w:t>
      </w:r>
      <w:r w:rsidR="000D492B" w:rsidRPr="006C0DD2">
        <w:rPr>
          <w:rFonts w:ascii="Cambria" w:hAnsi="Cambria" w:cs="Arial"/>
        </w:rPr>
        <w:t>u planirani u iznosu od</w:t>
      </w:r>
      <w:r w:rsidRPr="006C0DD2">
        <w:rPr>
          <w:rFonts w:ascii="Cambria" w:hAnsi="Cambria" w:cs="Arial"/>
        </w:rPr>
        <w:t xml:space="preserve"> </w:t>
      </w:r>
      <w:r w:rsidR="00A96F10" w:rsidRPr="006C0DD2">
        <w:rPr>
          <w:rFonts w:ascii="Cambria" w:hAnsi="Cambria" w:cs="Arial"/>
        </w:rPr>
        <w:t>18</w:t>
      </w:r>
      <w:r w:rsidRPr="006C0DD2">
        <w:rPr>
          <w:rFonts w:ascii="Cambria" w:hAnsi="Cambria" w:cs="Arial"/>
        </w:rPr>
        <w:t>0.000,00</w:t>
      </w:r>
      <w:r w:rsidR="000D492B" w:rsidRPr="006C0DD2">
        <w:rPr>
          <w:rFonts w:ascii="Cambria" w:hAnsi="Cambria" w:cs="Arial"/>
        </w:rPr>
        <w:t xml:space="preserve"> ili </w:t>
      </w:r>
      <w:r w:rsidR="00A96F10" w:rsidRPr="006C0DD2">
        <w:rPr>
          <w:rFonts w:ascii="Cambria" w:hAnsi="Cambria" w:cs="Arial"/>
        </w:rPr>
        <w:t>2</w:t>
      </w:r>
      <w:r w:rsidR="000D5C40" w:rsidRPr="006C0DD2">
        <w:rPr>
          <w:rFonts w:ascii="Cambria" w:hAnsi="Cambria" w:cs="Arial"/>
        </w:rPr>
        <w:t>,04</w:t>
      </w:r>
      <w:r w:rsidR="000D492B" w:rsidRPr="006C0DD2">
        <w:rPr>
          <w:rFonts w:ascii="Cambria" w:hAnsi="Cambria" w:cs="Arial"/>
        </w:rPr>
        <w:t xml:space="preserve">% ukupnih </w:t>
      </w:r>
      <w:r w:rsidR="000D5C40" w:rsidRPr="006C0DD2">
        <w:rPr>
          <w:rFonts w:ascii="Cambria" w:hAnsi="Cambria" w:cs="Arial"/>
        </w:rPr>
        <w:t>sopstvenih</w:t>
      </w:r>
      <w:r w:rsidR="000D492B" w:rsidRPr="006C0DD2">
        <w:rPr>
          <w:rFonts w:ascii="Cambria" w:hAnsi="Cambria" w:cs="Arial"/>
        </w:rPr>
        <w:t xml:space="preserve"> prihoda</w:t>
      </w:r>
      <w:r w:rsidR="001B2139" w:rsidRPr="006C0DD2">
        <w:rPr>
          <w:rFonts w:ascii="Cambria" w:hAnsi="Cambria" w:cs="Arial"/>
        </w:rPr>
        <w:t xml:space="preserve"> ili </w:t>
      </w:r>
      <w:r w:rsidR="00A96F10" w:rsidRPr="006C0DD2">
        <w:rPr>
          <w:rFonts w:ascii="Cambria" w:hAnsi="Cambria" w:cs="Arial"/>
        </w:rPr>
        <w:t>0,76%</w:t>
      </w:r>
      <w:r w:rsidR="001B2139" w:rsidRPr="006C0DD2">
        <w:rPr>
          <w:rFonts w:ascii="Cambria" w:hAnsi="Cambria" w:cs="Arial"/>
        </w:rPr>
        <w:t xml:space="preserve">  ukupnih budžetskih sredstava</w:t>
      </w:r>
    </w:p>
    <w:p w14:paraId="2DBBC382" w14:textId="77777777" w:rsidR="001B2139" w:rsidRPr="006C0DD2" w:rsidRDefault="001B2139" w:rsidP="001B2139">
      <w:pPr>
        <w:spacing w:line="360" w:lineRule="auto"/>
        <w:ind w:left="1701"/>
        <w:jc w:val="both"/>
        <w:rPr>
          <w:rFonts w:ascii="Cambria" w:hAnsi="Cambria" w:cs="Arial"/>
        </w:rPr>
      </w:pPr>
    </w:p>
    <w:p w14:paraId="1748178A" w14:textId="77777777" w:rsidR="009535DE" w:rsidRPr="006C0DD2" w:rsidRDefault="009535DE" w:rsidP="006027A9">
      <w:pPr>
        <w:numPr>
          <w:ilvl w:val="0"/>
          <w:numId w:val="32"/>
        </w:numPr>
        <w:spacing w:line="360" w:lineRule="auto"/>
        <w:jc w:val="both"/>
        <w:rPr>
          <w:rFonts w:ascii="Cambria" w:hAnsi="Cambria" w:cs="Arial"/>
          <w:b/>
        </w:rPr>
      </w:pPr>
      <w:r w:rsidRPr="006C0DD2">
        <w:rPr>
          <w:rFonts w:ascii="Cambria" w:hAnsi="Cambria" w:cs="Arial"/>
          <w:b/>
        </w:rPr>
        <w:t>Primici od prodaje nefinansijske imovine</w:t>
      </w:r>
      <w:r w:rsidR="00ED0834" w:rsidRPr="006C0DD2">
        <w:rPr>
          <w:rFonts w:ascii="Cambria" w:hAnsi="Cambria" w:cs="Arial"/>
          <w:b/>
        </w:rPr>
        <w:t xml:space="preserve"> </w:t>
      </w:r>
      <w:r w:rsidR="006027A9" w:rsidRPr="006C0DD2">
        <w:rPr>
          <w:rFonts w:ascii="Cambria" w:hAnsi="Cambria" w:cs="Arial"/>
          <w:b/>
        </w:rPr>
        <w:t>(sopstveni prihodi)</w:t>
      </w:r>
      <w:r w:rsidR="00ED0834" w:rsidRPr="006C0DD2">
        <w:rPr>
          <w:rFonts w:ascii="Cambria" w:hAnsi="Cambria" w:cs="Arial"/>
          <w:b/>
        </w:rPr>
        <w:t xml:space="preserve">  </w:t>
      </w:r>
    </w:p>
    <w:p w14:paraId="43BBBD48" w14:textId="77777777" w:rsidR="009535DE" w:rsidRPr="006C0DD2" w:rsidRDefault="00BB0681" w:rsidP="009535DE">
      <w:pPr>
        <w:spacing w:line="360" w:lineRule="auto"/>
        <w:ind w:left="7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</w:t>
      </w:r>
      <w:r w:rsidR="009535DE" w:rsidRPr="006C0DD2">
        <w:rPr>
          <w:rFonts w:ascii="Cambria" w:hAnsi="Cambria" w:cs="Arial"/>
        </w:rPr>
        <w:t xml:space="preserve">Ovi primici su planirani u iznosu od </w:t>
      </w:r>
      <w:r w:rsidR="00876B95" w:rsidRPr="006C0DD2">
        <w:rPr>
          <w:rFonts w:ascii="Cambria" w:hAnsi="Cambria" w:cs="Arial"/>
        </w:rPr>
        <w:t>30</w:t>
      </w:r>
      <w:r w:rsidR="009535DE" w:rsidRPr="006C0DD2">
        <w:rPr>
          <w:rFonts w:ascii="Cambria" w:hAnsi="Cambria" w:cs="Arial"/>
        </w:rPr>
        <w:t xml:space="preserve">.000,00€ </w:t>
      </w:r>
    </w:p>
    <w:p w14:paraId="14595D2F" w14:textId="77777777" w:rsidR="00BB0681" w:rsidRDefault="00BB0681" w:rsidP="00F33D65">
      <w:pPr>
        <w:spacing w:line="360" w:lineRule="auto"/>
        <w:ind w:left="1183"/>
        <w:jc w:val="both"/>
        <w:rPr>
          <w:rFonts w:ascii="Cambria" w:hAnsi="Cambria" w:cs="Arial"/>
          <w:b/>
        </w:rPr>
      </w:pPr>
    </w:p>
    <w:p w14:paraId="43588860" w14:textId="77777777" w:rsidR="00BB0681" w:rsidRDefault="00BB0681" w:rsidP="00F33D65">
      <w:pPr>
        <w:spacing w:line="360" w:lineRule="auto"/>
        <w:ind w:left="1183"/>
        <w:jc w:val="both"/>
        <w:rPr>
          <w:rFonts w:ascii="Cambria" w:hAnsi="Cambria" w:cs="Arial"/>
          <w:b/>
        </w:rPr>
      </w:pPr>
    </w:p>
    <w:p w14:paraId="36749C79" w14:textId="77777777" w:rsidR="00BB0681" w:rsidRPr="006C0DD2" w:rsidRDefault="00BB0681" w:rsidP="00F33D65">
      <w:pPr>
        <w:spacing w:line="360" w:lineRule="auto"/>
        <w:ind w:left="1183"/>
        <w:jc w:val="both"/>
        <w:rPr>
          <w:rFonts w:ascii="Cambria" w:hAnsi="Cambria" w:cs="Arial"/>
          <w:b/>
        </w:rPr>
      </w:pPr>
    </w:p>
    <w:p w14:paraId="32A3A061" w14:textId="77777777" w:rsidR="00390B2D" w:rsidRPr="006C0DD2" w:rsidRDefault="007F24A1" w:rsidP="00BB0681">
      <w:pPr>
        <w:spacing w:line="360" w:lineRule="auto"/>
        <w:ind w:left="1183"/>
        <w:jc w:val="center"/>
        <w:rPr>
          <w:rFonts w:ascii="Cambria" w:hAnsi="Cambria" w:cs="Arial"/>
          <w:b/>
        </w:rPr>
      </w:pPr>
      <w:r w:rsidRPr="006C0DD2">
        <w:rPr>
          <w:rFonts w:ascii="Cambria" w:hAnsi="Cambria" w:cs="Arial"/>
          <w:b/>
        </w:rPr>
        <w:t xml:space="preserve">ZAKONOM </w:t>
      </w:r>
      <w:r w:rsidR="00F33D65" w:rsidRPr="006C0DD2">
        <w:rPr>
          <w:rFonts w:ascii="Cambria" w:hAnsi="Cambria" w:cs="Arial"/>
          <w:b/>
        </w:rPr>
        <w:t>USTUPLJENI PRIHODI</w:t>
      </w:r>
    </w:p>
    <w:p w14:paraId="4A4C7B96" w14:textId="77777777" w:rsidR="00882883" w:rsidRPr="006C0DD2" w:rsidRDefault="00882883" w:rsidP="00C04824">
      <w:pPr>
        <w:ind w:firstLine="720"/>
        <w:jc w:val="both"/>
        <w:rPr>
          <w:rFonts w:ascii="Cambria" w:hAnsi="Cambria" w:cs="Arial"/>
        </w:rPr>
      </w:pPr>
    </w:p>
    <w:p w14:paraId="732DF4DE" w14:textId="77777777" w:rsidR="004B14A8" w:rsidRPr="006C0DD2" w:rsidRDefault="004B14A8" w:rsidP="00C04824">
      <w:pPr>
        <w:ind w:firstLine="720"/>
        <w:jc w:val="both"/>
        <w:rPr>
          <w:rFonts w:ascii="Cambria" w:hAnsi="Cambria" w:cs="Arial"/>
        </w:rPr>
      </w:pPr>
    </w:p>
    <w:p w14:paraId="4517DE83" w14:textId="77777777" w:rsidR="00882883" w:rsidRPr="006C0DD2" w:rsidRDefault="00882883" w:rsidP="00C04824">
      <w:pPr>
        <w:ind w:firstLine="720"/>
        <w:jc w:val="both"/>
        <w:rPr>
          <w:rFonts w:ascii="Cambria" w:hAnsi="Cambria" w:cs="Arial"/>
        </w:rPr>
      </w:pPr>
    </w:p>
    <w:p w14:paraId="3FC016CA" w14:textId="77777777" w:rsidR="007F24A1" w:rsidRPr="006C0DD2" w:rsidRDefault="00882883" w:rsidP="00C04824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</w:t>
      </w:r>
      <w:r w:rsidR="00F7591D" w:rsidRPr="006C0DD2">
        <w:rPr>
          <w:rFonts w:ascii="Cambria" w:hAnsi="Cambria" w:cs="Arial"/>
        </w:rPr>
        <w:t xml:space="preserve">  Zakonom ustupljeni prihodi su prihodi koji se raspodjeljuju opštinama po utvrđenim kriterijumima.</w:t>
      </w:r>
      <w:r w:rsidR="00260819" w:rsidRPr="006C0DD2">
        <w:rPr>
          <w:rFonts w:ascii="Cambria" w:hAnsi="Cambria" w:cs="Arial"/>
        </w:rPr>
        <w:t xml:space="preserve"> Oni su planirani na iznos od </w:t>
      </w:r>
      <w:r w:rsidR="00A96F10" w:rsidRPr="006C0DD2">
        <w:rPr>
          <w:rFonts w:ascii="Cambria" w:hAnsi="Cambria" w:cs="Arial"/>
        </w:rPr>
        <w:t>5.445.100</w:t>
      </w:r>
      <w:r w:rsidR="00260819" w:rsidRPr="006C0DD2">
        <w:rPr>
          <w:rFonts w:ascii="Cambria" w:hAnsi="Cambria" w:cs="Arial"/>
        </w:rPr>
        <w:t>,00 €</w:t>
      </w:r>
      <w:r w:rsidR="00F33D65" w:rsidRPr="006C0DD2">
        <w:rPr>
          <w:rFonts w:ascii="Cambria" w:hAnsi="Cambria" w:cs="Arial"/>
        </w:rPr>
        <w:t xml:space="preserve"> ili </w:t>
      </w:r>
      <w:r w:rsidR="00A96F10" w:rsidRPr="006C0DD2">
        <w:rPr>
          <w:rFonts w:ascii="Cambria" w:hAnsi="Cambria" w:cs="Arial"/>
        </w:rPr>
        <w:t>23,17</w:t>
      </w:r>
      <w:r w:rsidR="00F33D65" w:rsidRPr="006C0DD2">
        <w:rPr>
          <w:rFonts w:ascii="Cambria" w:hAnsi="Cambria" w:cs="Arial"/>
        </w:rPr>
        <w:t>% ukupnih budžetskih prihoda.</w:t>
      </w:r>
    </w:p>
    <w:p w14:paraId="47371CFF" w14:textId="77777777" w:rsidR="007F24A1" w:rsidRPr="006C0DD2" w:rsidRDefault="007F24A1" w:rsidP="00C04824">
      <w:pPr>
        <w:ind w:firstLine="720"/>
        <w:jc w:val="both"/>
        <w:rPr>
          <w:rFonts w:ascii="Cambria" w:hAnsi="Cambria" w:cs="Arial"/>
        </w:rPr>
      </w:pPr>
    </w:p>
    <w:p w14:paraId="286045C5" w14:textId="77777777" w:rsidR="007F24A1" w:rsidRPr="006C0DD2" w:rsidRDefault="007F24A1" w:rsidP="00C04824">
      <w:pPr>
        <w:ind w:firstLine="720"/>
        <w:jc w:val="both"/>
        <w:rPr>
          <w:rFonts w:ascii="Cambria" w:hAnsi="Cambria" w:cs="Arial"/>
        </w:rPr>
      </w:pPr>
    </w:p>
    <w:p w14:paraId="106155F5" w14:textId="77777777" w:rsidR="007F24A1" w:rsidRPr="006C0DD2" w:rsidRDefault="007F24A1" w:rsidP="00C04824">
      <w:pPr>
        <w:ind w:firstLine="720"/>
        <w:jc w:val="both"/>
        <w:rPr>
          <w:rFonts w:ascii="Cambria" w:hAnsi="Cambria" w:cs="Arial"/>
        </w:rPr>
      </w:pPr>
    </w:p>
    <w:p w14:paraId="012B651C" w14:textId="77777777" w:rsidR="007F24A1" w:rsidRPr="006C0DD2" w:rsidRDefault="00B32769" w:rsidP="00C04824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/>
          <w:noProof/>
          <w:lang w:val="en-US" w:eastAsia="en-US"/>
        </w:rPr>
        <w:object w:dxaOrig="8660" w:dyaOrig="5060" w14:anchorId="510B3DC4">
          <v:shape id="Chart 5" o:spid="_x0000_i1027" type="#_x0000_t75" alt="" style="width:432.75pt;height:252.75pt;visibility:visible;mso-width-percent:0;mso-height-percent:0;mso-width-percent:0;mso-height-percent:0" o:ole="">
            <v:imagedata r:id="rId12" o:title=""/>
            <o:lock v:ext="edit" aspectratio="f"/>
          </v:shape>
          <o:OLEObject Type="Embed" ProgID="Excel.Chart.8" ShapeID="Chart 5" DrawAspect="Content" ObjectID="_1671954778" r:id="rId13">
            <o:FieldCodes>\s</o:FieldCodes>
          </o:OLEObject>
        </w:object>
      </w:r>
    </w:p>
    <w:p w14:paraId="78D2931F" w14:textId="77777777" w:rsidR="00BB0681" w:rsidRDefault="00260819" w:rsidP="00C04824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</w:t>
      </w:r>
    </w:p>
    <w:p w14:paraId="4163160E" w14:textId="77777777" w:rsidR="00BB0681" w:rsidRDefault="00BB0681" w:rsidP="00C04824">
      <w:pPr>
        <w:ind w:firstLine="720"/>
        <w:jc w:val="both"/>
        <w:rPr>
          <w:rFonts w:ascii="Cambria" w:hAnsi="Cambria" w:cs="Arial"/>
        </w:rPr>
      </w:pPr>
    </w:p>
    <w:p w14:paraId="1151FDF7" w14:textId="77777777" w:rsidR="00892D7A" w:rsidRPr="006C0DD2" w:rsidRDefault="00F7591D" w:rsidP="00C04824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</w:t>
      </w:r>
      <w:r w:rsidR="007F24A1" w:rsidRPr="006C0DD2">
        <w:rPr>
          <w:rFonts w:ascii="Cambria" w:hAnsi="Cambria" w:cs="Arial"/>
        </w:rPr>
        <w:t>Njihova struktura je:</w:t>
      </w:r>
    </w:p>
    <w:p w14:paraId="1188AF45" w14:textId="77777777" w:rsidR="00F33D65" w:rsidRPr="006C0DD2" w:rsidRDefault="00F33D65" w:rsidP="00F33D65">
      <w:pPr>
        <w:ind w:left="709"/>
        <w:jc w:val="both"/>
        <w:rPr>
          <w:rFonts w:ascii="Cambria" w:hAnsi="Cambria" w:cs="Arial"/>
        </w:rPr>
      </w:pPr>
    </w:p>
    <w:p w14:paraId="43B8A8EE" w14:textId="77777777" w:rsidR="007F24A1" w:rsidRPr="006C0DD2" w:rsidRDefault="00F33D65" w:rsidP="000708A3">
      <w:pPr>
        <w:numPr>
          <w:ilvl w:val="0"/>
          <w:numId w:val="22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Porez na dohodak fizičkih lica je planiran u iznosu od </w:t>
      </w:r>
      <w:r w:rsidR="00A96F10" w:rsidRPr="006C0DD2">
        <w:rPr>
          <w:rFonts w:ascii="Cambria" w:hAnsi="Cambria" w:cs="Arial"/>
        </w:rPr>
        <w:t>2.195.100</w:t>
      </w:r>
      <w:r w:rsidRPr="006C0DD2">
        <w:rPr>
          <w:rFonts w:ascii="Cambria" w:hAnsi="Cambria" w:cs="Arial"/>
        </w:rPr>
        <w:t xml:space="preserve">,00€ ili </w:t>
      </w:r>
      <w:r w:rsidR="00A96F10" w:rsidRPr="006C0DD2">
        <w:rPr>
          <w:rFonts w:ascii="Cambria" w:hAnsi="Cambria" w:cs="Arial"/>
        </w:rPr>
        <w:t>40,30</w:t>
      </w:r>
      <w:r w:rsidRPr="006C0DD2">
        <w:rPr>
          <w:rFonts w:ascii="Cambria" w:hAnsi="Cambria" w:cs="Arial"/>
        </w:rPr>
        <w:t xml:space="preserve">% </w:t>
      </w:r>
      <w:r w:rsidR="000B0410" w:rsidRPr="006C0DD2">
        <w:rPr>
          <w:rFonts w:ascii="Cambria" w:hAnsi="Cambria" w:cs="Arial"/>
        </w:rPr>
        <w:t xml:space="preserve">    </w:t>
      </w:r>
      <w:r w:rsidRPr="006C0DD2">
        <w:rPr>
          <w:rFonts w:ascii="Cambria" w:hAnsi="Cambria" w:cs="Arial"/>
        </w:rPr>
        <w:t>ukupnih ustupljenih prihoda</w:t>
      </w:r>
      <w:r w:rsidR="007F24A1" w:rsidRPr="006C0DD2">
        <w:rPr>
          <w:rFonts w:ascii="Cambria" w:hAnsi="Cambria" w:cs="Arial"/>
        </w:rPr>
        <w:t xml:space="preserve"> ili  </w:t>
      </w:r>
      <w:r w:rsidR="00A96F10" w:rsidRPr="006C0DD2">
        <w:rPr>
          <w:rFonts w:ascii="Cambria" w:hAnsi="Cambria" w:cs="Arial"/>
        </w:rPr>
        <w:t xml:space="preserve">9,34% </w:t>
      </w:r>
      <w:r w:rsidR="007F24A1" w:rsidRPr="006C0DD2">
        <w:rPr>
          <w:rFonts w:ascii="Cambria" w:hAnsi="Cambria" w:cs="Arial"/>
        </w:rPr>
        <w:t xml:space="preserve"> ukupnih budžetskih sredstava</w:t>
      </w:r>
    </w:p>
    <w:p w14:paraId="1E359B83" w14:textId="77777777" w:rsidR="00F33D65" w:rsidRPr="006C0DD2" w:rsidRDefault="00F33D65" w:rsidP="000708A3">
      <w:pPr>
        <w:numPr>
          <w:ilvl w:val="0"/>
          <w:numId w:val="22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Porez na promet nepokretnosti je planiran u iznosu od </w:t>
      </w:r>
      <w:r w:rsidR="00A96F10" w:rsidRPr="006C0DD2">
        <w:rPr>
          <w:rFonts w:ascii="Cambria" w:hAnsi="Cambria" w:cs="Arial"/>
        </w:rPr>
        <w:t>300</w:t>
      </w:r>
      <w:r w:rsidRPr="006C0DD2">
        <w:rPr>
          <w:rFonts w:ascii="Cambria" w:hAnsi="Cambria" w:cs="Arial"/>
        </w:rPr>
        <w:t xml:space="preserve">.000,00€ ili </w:t>
      </w:r>
      <w:r w:rsidR="00A96F10" w:rsidRPr="006C0DD2">
        <w:rPr>
          <w:rFonts w:ascii="Cambria" w:hAnsi="Cambria" w:cs="Arial"/>
        </w:rPr>
        <w:t>5</w:t>
      </w:r>
      <w:r w:rsidR="00876B95" w:rsidRPr="006C0DD2">
        <w:rPr>
          <w:rFonts w:ascii="Cambria" w:hAnsi="Cambria" w:cs="Arial"/>
        </w:rPr>
        <w:t>,</w:t>
      </w:r>
      <w:r w:rsidR="00A96F10" w:rsidRPr="006C0DD2">
        <w:rPr>
          <w:rFonts w:ascii="Cambria" w:hAnsi="Cambria" w:cs="Arial"/>
        </w:rPr>
        <w:t>5</w:t>
      </w:r>
      <w:r w:rsidR="00876B95" w:rsidRPr="006C0DD2">
        <w:rPr>
          <w:rFonts w:ascii="Cambria" w:hAnsi="Cambria" w:cs="Arial"/>
        </w:rPr>
        <w:t>0</w:t>
      </w:r>
      <w:r w:rsidRPr="006C0DD2">
        <w:rPr>
          <w:rFonts w:ascii="Cambria" w:hAnsi="Cambria" w:cs="Arial"/>
        </w:rPr>
        <w:t>% ukupnih ustupljenih prihoda</w:t>
      </w:r>
      <w:r w:rsidR="007F24A1" w:rsidRPr="006C0DD2">
        <w:rPr>
          <w:rFonts w:ascii="Cambria" w:hAnsi="Cambria" w:cs="Arial"/>
        </w:rPr>
        <w:t xml:space="preserve">   ili  </w:t>
      </w:r>
      <w:r w:rsidR="00A96F10" w:rsidRPr="006C0DD2">
        <w:rPr>
          <w:rFonts w:ascii="Cambria" w:hAnsi="Cambria" w:cs="Arial"/>
        </w:rPr>
        <w:t>1,27%</w:t>
      </w:r>
      <w:r w:rsidR="007F24A1" w:rsidRPr="006C0DD2">
        <w:rPr>
          <w:rFonts w:ascii="Cambria" w:hAnsi="Cambria" w:cs="Arial"/>
        </w:rPr>
        <w:t xml:space="preserve">   ukupnih budžetskih sredstava</w:t>
      </w:r>
    </w:p>
    <w:p w14:paraId="099BBD65" w14:textId="77777777" w:rsidR="00F33D65" w:rsidRPr="006C0DD2" w:rsidRDefault="000B0410" w:rsidP="002140FB">
      <w:pPr>
        <w:numPr>
          <w:ilvl w:val="0"/>
          <w:numId w:val="22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Naknade za korišćenje dobara od opšteg interesa su planirane u iznosu od </w:t>
      </w:r>
      <w:r w:rsidR="00A96F10" w:rsidRPr="006C0DD2">
        <w:rPr>
          <w:rFonts w:ascii="Cambria" w:hAnsi="Cambria" w:cs="Arial"/>
        </w:rPr>
        <w:t>1.920</w:t>
      </w:r>
      <w:r w:rsidRPr="006C0DD2">
        <w:rPr>
          <w:rFonts w:ascii="Cambria" w:hAnsi="Cambria" w:cs="Arial"/>
        </w:rPr>
        <w:t>.</w:t>
      </w:r>
      <w:r w:rsidR="00A96F10" w:rsidRPr="006C0DD2">
        <w:rPr>
          <w:rFonts w:ascii="Cambria" w:hAnsi="Cambria" w:cs="Arial"/>
        </w:rPr>
        <w:t>0</w:t>
      </w:r>
      <w:r w:rsidRPr="006C0DD2">
        <w:rPr>
          <w:rFonts w:ascii="Cambria" w:hAnsi="Cambria" w:cs="Arial"/>
        </w:rPr>
        <w:t xml:space="preserve">00,00€ ili </w:t>
      </w:r>
      <w:r w:rsidR="00A96F10" w:rsidRPr="006C0DD2">
        <w:rPr>
          <w:rFonts w:ascii="Cambria" w:hAnsi="Cambria" w:cs="Arial"/>
        </w:rPr>
        <w:t>35,2</w:t>
      </w:r>
      <w:r w:rsidR="00876B95" w:rsidRPr="006C0DD2">
        <w:rPr>
          <w:rFonts w:ascii="Cambria" w:hAnsi="Cambria" w:cs="Arial"/>
        </w:rPr>
        <w:t>6</w:t>
      </w:r>
      <w:r w:rsidRPr="006C0DD2">
        <w:rPr>
          <w:rFonts w:ascii="Cambria" w:hAnsi="Cambria" w:cs="Arial"/>
        </w:rPr>
        <w:t>% ukupnih ustupljenih prihoda</w:t>
      </w:r>
      <w:r w:rsidR="007F24A1" w:rsidRPr="006C0DD2">
        <w:rPr>
          <w:rFonts w:ascii="Cambria" w:hAnsi="Cambria" w:cs="Arial"/>
        </w:rPr>
        <w:t xml:space="preserve">  ili </w:t>
      </w:r>
      <w:r w:rsidR="00A96F10" w:rsidRPr="006C0DD2">
        <w:rPr>
          <w:rFonts w:ascii="Cambria" w:hAnsi="Cambria" w:cs="Arial"/>
        </w:rPr>
        <w:t>8,17%</w:t>
      </w:r>
      <w:r w:rsidR="007F24A1" w:rsidRPr="006C0DD2">
        <w:rPr>
          <w:rFonts w:ascii="Cambria" w:hAnsi="Cambria" w:cs="Arial"/>
        </w:rPr>
        <w:t xml:space="preserve">  ukupnih budžetskih sredstava</w:t>
      </w:r>
    </w:p>
    <w:p w14:paraId="36BD8623" w14:textId="77777777" w:rsidR="00DE455F" w:rsidRPr="006C0DD2" w:rsidRDefault="00DE455F" w:rsidP="002140FB">
      <w:pPr>
        <w:numPr>
          <w:ilvl w:val="0"/>
          <w:numId w:val="22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Naknada za korišćenje prirodnih dobara-koncesije su planirane u iznosu od </w:t>
      </w:r>
      <w:r w:rsidR="007606B2" w:rsidRPr="006C0DD2">
        <w:rPr>
          <w:rFonts w:ascii="Cambria" w:hAnsi="Cambria" w:cs="Arial"/>
        </w:rPr>
        <w:t>760</w:t>
      </w:r>
      <w:r w:rsidRPr="006C0DD2">
        <w:rPr>
          <w:rFonts w:ascii="Cambria" w:hAnsi="Cambria" w:cs="Arial"/>
        </w:rPr>
        <w:t xml:space="preserve">.000,00€ ili </w:t>
      </w:r>
      <w:r w:rsidR="007606B2" w:rsidRPr="006C0DD2">
        <w:rPr>
          <w:rFonts w:ascii="Cambria" w:hAnsi="Cambria" w:cs="Arial"/>
        </w:rPr>
        <w:t>13,95</w:t>
      </w:r>
      <w:r w:rsidRPr="006C0DD2">
        <w:rPr>
          <w:rFonts w:ascii="Cambria" w:hAnsi="Cambria" w:cs="Arial"/>
        </w:rPr>
        <w:t>% ukupnih ustupljenih prihoda</w:t>
      </w:r>
      <w:r w:rsidR="007F24A1" w:rsidRPr="006C0DD2">
        <w:rPr>
          <w:rFonts w:ascii="Cambria" w:hAnsi="Cambria" w:cs="Arial"/>
        </w:rPr>
        <w:t xml:space="preserve"> ili </w:t>
      </w:r>
      <w:r w:rsidR="007606B2" w:rsidRPr="006C0DD2">
        <w:rPr>
          <w:rFonts w:ascii="Cambria" w:hAnsi="Cambria" w:cs="Arial"/>
        </w:rPr>
        <w:t>3,23%</w:t>
      </w:r>
      <w:r w:rsidR="007F24A1" w:rsidRPr="006C0DD2">
        <w:rPr>
          <w:rFonts w:ascii="Cambria" w:hAnsi="Cambria" w:cs="Arial"/>
        </w:rPr>
        <w:t xml:space="preserve"> ukupnih budžetskih sredstava</w:t>
      </w:r>
    </w:p>
    <w:p w14:paraId="1FCFBA45" w14:textId="77777777" w:rsidR="00DE455F" w:rsidRPr="006C0DD2" w:rsidRDefault="00DE455F" w:rsidP="002140FB">
      <w:pPr>
        <w:numPr>
          <w:ilvl w:val="0"/>
          <w:numId w:val="22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Naknada za puteve-godišnja naknada pri registraciji drumskih i motornih vozila je planirana u iznosu od 2</w:t>
      </w:r>
      <w:r w:rsidR="007606B2" w:rsidRPr="006C0DD2">
        <w:rPr>
          <w:rFonts w:ascii="Cambria" w:hAnsi="Cambria" w:cs="Arial"/>
        </w:rPr>
        <w:t>7</w:t>
      </w:r>
      <w:r w:rsidRPr="006C0DD2">
        <w:rPr>
          <w:rFonts w:ascii="Cambria" w:hAnsi="Cambria" w:cs="Arial"/>
        </w:rPr>
        <w:t xml:space="preserve">0.000,00€ ili </w:t>
      </w:r>
      <w:r w:rsidR="007606B2" w:rsidRPr="006C0DD2">
        <w:rPr>
          <w:rFonts w:ascii="Cambria" w:hAnsi="Cambria" w:cs="Arial"/>
        </w:rPr>
        <w:t>4,95</w:t>
      </w:r>
      <w:r w:rsidRPr="006C0DD2">
        <w:rPr>
          <w:rFonts w:ascii="Cambria" w:hAnsi="Cambria" w:cs="Arial"/>
        </w:rPr>
        <w:t>% ukupnih ustupljenih prihoda</w:t>
      </w:r>
      <w:r w:rsidR="007F24A1" w:rsidRPr="006C0DD2">
        <w:rPr>
          <w:rFonts w:ascii="Cambria" w:hAnsi="Cambria" w:cs="Arial"/>
        </w:rPr>
        <w:t xml:space="preserve"> ili</w:t>
      </w:r>
      <w:r w:rsidR="007606B2" w:rsidRPr="006C0DD2">
        <w:rPr>
          <w:rFonts w:ascii="Cambria" w:hAnsi="Cambria" w:cs="Arial"/>
        </w:rPr>
        <w:t xml:space="preserve"> 1,14%</w:t>
      </w:r>
      <w:r w:rsidR="007F24A1" w:rsidRPr="006C0DD2">
        <w:rPr>
          <w:rFonts w:ascii="Cambria" w:hAnsi="Cambria" w:cs="Arial"/>
        </w:rPr>
        <w:t xml:space="preserve">    ukupnih budžetskih sredstava</w:t>
      </w:r>
    </w:p>
    <w:p w14:paraId="7F299C77" w14:textId="77777777" w:rsidR="00876B95" w:rsidRPr="006C0DD2" w:rsidRDefault="00876B95" w:rsidP="00876B95">
      <w:pPr>
        <w:jc w:val="both"/>
        <w:rPr>
          <w:rFonts w:ascii="Cambria" w:hAnsi="Cambria" w:cs="Arial"/>
        </w:rPr>
      </w:pPr>
    </w:p>
    <w:p w14:paraId="7A64724B" w14:textId="77777777" w:rsidR="00876B95" w:rsidRPr="006C0DD2" w:rsidRDefault="00876B95" w:rsidP="00876B95">
      <w:pPr>
        <w:jc w:val="both"/>
        <w:rPr>
          <w:rFonts w:ascii="Cambria" w:hAnsi="Cambria" w:cs="Arial"/>
        </w:rPr>
      </w:pPr>
    </w:p>
    <w:p w14:paraId="7A81AB31" w14:textId="77777777" w:rsidR="000B0410" w:rsidRPr="006C0DD2" w:rsidRDefault="000B0410" w:rsidP="000B0410">
      <w:pPr>
        <w:ind w:left="567"/>
        <w:jc w:val="both"/>
        <w:rPr>
          <w:rFonts w:ascii="Cambria" w:hAnsi="Cambria" w:cs="Arial"/>
          <w:b/>
        </w:rPr>
      </w:pPr>
    </w:p>
    <w:p w14:paraId="5B91720E" w14:textId="77777777" w:rsidR="00DE455F" w:rsidRPr="006C0DD2" w:rsidRDefault="00DE455F" w:rsidP="00BB0681">
      <w:pPr>
        <w:ind w:left="567"/>
        <w:jc w:val="center"/>
        <w:rPr>
          <w:rFonts w:ascii="Cambria" w:hAnsi="Cambria" w:cs="Arial"/>
          <w:b/>
        </w:rPr>
      </w:pPr>
      <w:r w:rsidRPr="006C0DD2">
        <w:rPr>
          <w:rFonts w:ascii="Cambria" w:hAnsi="Cambria" w:cs="Arial"/>
          <w:b/>
        </w:rPr>
        <w:t>EGALIZACIONI FOND</w:t>
      </w:r>
    </w:p>
    <w:p w14:paraId="75D17BA5" w14:textId="77777777" w:rsidR="00F33D65" w:rsidRPr="006C0DD2" w:rsidRDefault="00F33D65" w:rsidP="00C04824">
      <w:pPr>
        <w:ind w:firstLine="720"/>
        <w:jc w:val="both"/>
        <w:rPr>
          <w:rFonts w:ascii="Cambria" w:hAnsi="Cambria" w:cs="Arial"/>
          <w:b/>
        </w:rPr>
      </w:pPr>
    </w:p>
    <w:p w14:paraId="00814CC0" w14:textId="77777777" w:rsidR="00DE455F" w:rsidRPr="006C0DD2" w:rsidRDefault="00DE455F" w:rsidP="00C04824">
      <w:p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</w:t>
      </w:r>
      <w:r w:rsidR="00F7591D" w:rsidRPr="006C0DD2">
        <w:rPr>
          <w:rFonts w:ascii="Cambria" w:hAnsi="Cambria" w:cs="Arial"/>
        </w:rPr>
        <w:t xml:space="preserve"> </w:t>
      </w:r>
      <w:r w:rsidRPr="006C0DD2">
        <w:rPr>
          <w:rFonts w:ascii="Cambria" w:hAnsi="Cambria" w:cs="Arial"/>
        </w:rPr>
        <w:t>T</w:t>
      </w:r>
      <w:r w:rsidR="00F7591D" w:rsidRPr="006C0DD2">
        <w:rPr>
          <w:rFonts w:ascii="Cambria" w:hAnsi="Cambria" w:cs="Arial"/>
        </w:rPr>
        <w:t>ransfer</w:t>
      </w:r>
      <w:r w:rsidR="00B56B73" w:rsidRPr="006C0DD2">
        <w:rPr>
          <w:rFonts w:ascii="Cambria" w:hAnsi="Cambria" w:cs="Arial"/>
        </w:rPr>
        <w:t>i</w:t>
      </w:r>
      <w:r w:rsidR="00F7591D" w:rsidRPr="006C0DD2">
        <w:rPr>
          <w:rFonts w:ascii="Cambria" w:hAnsi="Cambria" w:cs="Arial"/>
        </w:rPr>
        <w:t xml:space="preserve"> iz Egalizacionog fonda</w:t>
      </w:r>
      <w:r w:rsidR="00B56B73" w:rsidRPr="006C0DD2">
        <w:rPr>
          <w:rFonts w:ascii="Cambria" w:hAnsi="Cambria" w:cs="Arial"/>
        </w:rPr>
        <w:t xml:space="preserve"> su planirani </w:t>
      </w:r>
      <w:r w:rsidR="00F7591D" w:rsidRPr="006C0DD2">
        <w:rPr>
          <w:rFonts w:ascii="Cambria" w:hAnsi="Cambria" w:cs="Arial"/>
        </w:rPr>
        <w:t xml:space="preserve"> u iznosu od </w:t>
      </w:r>
      <w:r w:rsidR="00040EA9" w:rsidRPr="006C0DD2">
        <w:rPr>
          <w:rFonts w:ascii="Cambria" w:hAnsi="Cambria" w:cs="Arial"/>
        </w:rPr>
        <w:t>5.</w:t>
      </w:r>
      <w:r w:rsidR="007606B2" w:rsidRPr="006C0DD2">
        <w:rPr>
          <w:rFonts w:ascii="Cambria" w:hAnsi="Cambria" w:cs="Arial"/>
        </w:rPr>
        <w:t>5</w:t>
      </w:r>
      <w:r w:rsidR="001D58B4" w:rsidRPr="006C0DD2">
        <w:rPr>
          <w:rFonts w:ascii="Cambria" w:hAnsi="Cambria" w:cs="Arial"/>
        </w:rPr>
        <w:t>0</w:t>
      </w:r>
      <w:r w:rsidR="004E4E44" w:rsidRPr="006C0DD2">
        <w:rPr>
          <w:rFonts w:ascii="Cambria" w:hAnsi="Cambria" w:cs="Arial"/>
        </w:rPr>
        <w:t>0</w:t>
      </w:r>
      <w:r w:rsidR="00455CFF" w:rsidRPr="006C0DD2">
        <w:rPr>
          <w:rFonts w:ascii="Cambria" w:hAnsi="Cambria" w:cs="Arial"/>
        </w:rPr>
        <w:t>.000</w:t>
      </w:r>
      <w:r w:rsidR="00F7591D" w:rsidRPr="006C0DD2">
        <w:rPr>
          <w:rFonts w:ascii="Cambria" w:hAnsi="Cambria" w:cs="Arial"/>
        </w:rPr>
        <w:t>,00€</w:t>
      </w:r>
      <w:r w:rsidR="00737FCF" w:rsidRPr="006C0DD2">
        <w:rPr>
          <w:rFonts w:ascii="Cambria" w:hAnsi="Cambria" w:cs="Arial"/>
        </w:rPr>
        <w:t xml:space="preserve"> ili </w:t>
      </w:r>
      <w:r w:rsidR="007606B2" w:rsidRPr="006C0DD2">
        <w:rPr>
          <w:rFonts w:ascii="Cambria" w:hAnsi="Cambria" w:cs="Arial"/>
        </w:rPr>
        <w:t>23,40</w:t>
      </w:r>
      <w:r w:rsidRPr="006C0DD2">
        <w:rPr>
          <w:rFonts w:ascii="Cambria" w:hAnsi="Cambria" w:cs="Arial"/>
        </w:rPr>
        <w:t>% ukupnih budžetskih prihoda.</w:t>
      </w:r>
    </w:p>
    <w:p w14:paraId="7B6A1320" w14:textId="77777777" w:rsidR="00DE455F" w:rsidRPr="006C0DD2" w:rsidRDefault="00DE455F" w:rsidP="00C04824">
      <w:pPr>
        <w:jc w:val="both"/>
        <w:rPr>
          <w:rFonts w:ascii="Cambria" w:hAnsi="Cambria" w:cs="Arial"/>
        </w:rPr>
      </w:pPr>
    </w:p>
    <w:p w14:paraId="2F6CA75E" w14:textId="77777777" w:rsidR="007F24A1" w:rsidRDefault="007F24A1" w:rsidP="00C04824">
      <w:pPr>
        <w:jc w:val="both"/>
        <w:rPr>
          <w:rFonts w:ascii="Cambria" w:hAnsi="Cambria" w:cs="Arial"/>
        </w:rPr>
      </w:pPr>
    </w:p>
    <w:p w14:paraId="765D8003" w14:textId="77777777" w:rsidR="00BB0681" w:rsidRDefault="00BB0681" w:rsidP="00C04824">
      <w:pPr>
        <w:jc w:val="both"/>
        <w:rPr>
          <w:rFonts w:ascii="Cambria" w:hAnsi="Cambria" w:cs="Arial"/>
        </w:rPr>
      </w:pPr>
    </w:p>
    <w:p w14:paraId="7C04DC23" w14:textId="77777777" w:rsidR="00BB0681" w:rsidRDefault="00BB0681" w:rsidP="00C04824">
      <w:pPr>
        <w:jc w:val="both"/>
        <w:rPr>
          <w:rFonts w:ascii="Cambria" w:hAnsi="Cambria" w:cs="Arial"/>
        </w:rPr>
      </w:pPr>
    </w:p>
    <w:p w14:paraId="617E1E07" w14:textId="77777777" w:rsidR="00BB0681" w:rsidRPr="006C0DD2" w:rsidRDefault="00BB0681" w:rsidP="00C04824">
      <w:pPr>
        <w:jc w:val="both"/>
        <w:rPr>
          <w:rFonts w:ascii="Cambria" w:hAnsi="Cambria" w:cs="Arial"/>
        </w:rPr>
      </w:pPr>
    </w:p>
    <w:p w14:paraId="3E52E15D" w14:textId="77777777" w:rsidR="007F24A1" w:rsidRPr="006C0DD2" w:rsidRDefault="007F24A1" w:rsidP="00C04824">
      <w:pPr>
        <w:jc w:val="both"/>
        <w:rPr>
          <w:rFonts w:ascii="Cambria" w:hAnsi="Cambria" w:cs="Arial"/>
        </w:rPr>
      </w:pPr>
    </w:p>
    <w:p w14:paraId="0C9C7911" w14:textId="77777777" w:rsidR="00DE455F" w:rsidRDefault="00DE455F" w:rsidP="00BB0681">
      <w:pPr>
        <w:jc w:val="center"/>
        <w:rPr>
          <w:rFonts w:ascii="Cambria" w:hAnsi="Cambria" w:cs="Arial"/>
          <w:b/>
        </w:rPr>
      </w:pPr>
      <w:r w:rsidRPr="006C0DD2">
        <w:rPr>
          <w:rFonts w:ascii="Cambria" w:hAnsi="Cambria" w:cs="Arial"/>
          <w:b/>
        </w:rPr>
        <w:t>BUDŽET DRŽAVE</w:t>
      </w:r>
    </w:p>
    <w:p w14:paraId="69DD3134" w14:textId="77777777" w:rsidR="00BB0681" w:rsidRDefault="00BB0681" w:rsidP="00BB0681">
      <w:pPr>
        <w:jc w:val="center"/>
        <w:rPr>
          <w:rFonts w:ascii="Cambria" w:hAnsi="Cambria" w:cs="Arial"/>
          <w:b/>
        </w:rPr>
      </w:pPr>
    </w:p>
    <w:p w14:paraId="65B58249" w14:textId="77777777" w:rsidR="00BB0681" w:rsidRPr="006C0DD2" w:rsidRDefault="00BB0681" w:rsidP="00BB0681">
      <w:pPr>
        <w:jc w:val="center"/>
        <w:rPr>
          <w:rFonts w:ascii="Cambria" w:hAnsi="Cambria" w:cs="Arial"/>
          <w:b/>
        </w:rPr>
      </w:pPr>
    </w:p>
    <w:p w14:paraId="7F542805" w14:textId="77777777" w:rsidR="00F7591D" w:rsidRPr="006C0DD2" w:rsidRDefault="00F7591D" w:rsidP="00C04824">
      <w:p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</w:t>
      </w:r>
    </w:p>
    <w:p w14:paraId="5A905189" w14:textId="77777777" w:rsidR="00F7591D" w:rsidRPr="006C0DD2" w:rsidRDefault="00C04824" w:rsidP="00C04824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</w:t>
      </w:r>
      <w:r w:rsidR="00F7591D" w:rsidRPr="006C0DD2">
        <w:rPr>
          <w:rFonts w:ascii="Cambria" w:hAnsi="Cambria" w:cs="Arial"/>
        </w:rPr>
        <w:t>Strukturu ovog prihoda čine:</w:t>
      </w:r>
    </w:p>
    <w:p w14:paraId="6D94C936" w14:textId="77777777" w:rsidR="00F7591D" w:rsidRPr="006C0DD2" w:rsidRDefault="00F7591D" w:rsidP="00F7591D">
      <w:pPr>
        <w:rPr>
          <w:rFonts w:ascii="Cambria" w:hAnsi="Cambria" w:cs="Arial"/>
        </w:rPr>
      </w:pPr>
    </w:p>
    <w:p w14:paraId="7FF811A7" w14:textId="77777777" w:rsidR="00F7591D" w:rsidRPr="006C0DD2" w:rsidRDefault="00F7591D" w:rsidP="00C04824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tekuće donacije......................</w:t>
      </w:r>
      <w:r w:rsidR="00455CFF" w:rsidRPr="006C0DD2">
        <w:rPr>
          <w:rFonts w:ascii="Cambria" w:hAnsi="Cambria" w:cs="Arial"/>
        </w:rPr>
        <w:t>.</w:t>
      </w:r>
      <w:r w:rsidRPr="006C0DD2">
        <w:rPr>
          <w:rFonts w:ascii="Cambria" w:hAnsi="Cambria" w:cs="Arial"/>
        </w:rPr>
        <w:t>..</w:t>
      </w:r>
      <w:r w:rsidR="009756E3" w:rsidRPr="006C0DD2">
        <w:rPr>
          <w:rFonts w:ascii="Cambria" w:hAnsi="Cambria" w:cs="Arial"/>
        </w:rPr>
        <w:t>....</w:t>
      </w:r>
      <w:r w:rsidR="00455CFF" w:rsidRPr="006C0DD2">
        <w:rPr>
          <w:rFonts w:ascii="Cambria" w:hAnsi="Cambria" w:cs="Arial"/>
        </w:rPr>
        <w:t>1</w:t>
      </w:r>
      <w:r w:rsidR="001D58B4" w:rsidRPr="006C0DD2">
        <w:rPr>
          <w:rFonts w:ascii="Cambria" w:hAnsi="Cambria" w:cs="Arial"/>
        </w:rPr>
        <w:t>0</w:t>
      </w:r>
      <w:r w:rsidR="00455CFF" w:rsidRPr="006C0DD2">
        <w:rPr>
          <w:rFonts w:ascii="Cambria" w:hAnsi="Cambria" w:cs="Arial"/>
        </w:rPr>
        <w:t>0.000,00</w:t>
      </w:r>
      <w:r w:rsidRPr="006C0DD2">
        <w:rPr>
          <w:rFonts w:ascii="Cambria" w:hAnsi="Cambria" w:cs="Arial"/>
        </w:rPr>
        <w:t>€</w:t>
      </w:r>
    </w:p>
    <w:p w14:paraId="6ACA2961" w14:textId="77777777" w:rsidR="00F7591D" w:rsidRPr="006C0DD2" w:rsidRDefault="00F7591D" w:rsidP="00F7591D">
      <w:pPr>
        <w:numPr>
          <w:ilvl w:val="0"/>
          <w:numId w:val="3"/>
        </w:numPr>
        <w:rPr>
          <w:rFonts w:ascii="Cambria" w:hAnsi="Cambria" w:cs="Arial"/>
        </w:rPr>
      </w:pPr>
      <w:r w:rsidRPr="006C0DD2">
        <w:rPr>
          <w:rFonts w:ascii="Cambria" w:hAnsi="Cambria" w:cs="Arial"/>
        </w:rPr>
        <w:t>kapitalne donacije..............</w:t>
      </w:r>
      <w:r w:rsidR="00455CFF" w:rsidRPr="006C0DD2">
        <w:rPr>
          <w:rFonts w:ascii="Cambria" w:hAnsi="Cambria" w:cs="Arial"/>
        </w:rPr>
        <w:t>..</w:t>
      </w:r>
      <w:r w:rsidR="004E4E44" w:rsidRPr="006C0DD2">
        <w:rPr>
          <w:rFonts w:ascii="Cambria" w:hAnsi="Cambria" w:cs="Arial"/>
        </w:rPr>
        <w:t>....</w:t>
      </w:r>
      <w:r w:rsidR="00455CFF" w:rsidRPr="006C0DD2">
        <w:rPr>
          <w:rFonts w:ascii="Cambria" w:hAnsi="Cambria" w:cs="Arial"/>
        </w:rPr>
        <w:t>.</w:t>
      </w:r>
      <w:r w:rsidRPr="006C0DD2">
        <w:rPr>
          <w:rFonts w:ascii="Cambria" w:hAnsi="Cambria" w:cs="Arial"/>
        </w:rPr>
        <w:t>....</w:t>
      </w:r>
      <w:r w:rsidR="002B50FD" w:rsidRPr="006C0DD2">
        <w:rPr>
          <w:rFonts w:ascii="Cambria" w:hAnsi="Cambria" w:cs="Arial"/>
        </w:rPr>
        <w:t>4</w:t>
      </w:r>
      <w:r w:rsidR="00876B95" w:rsidRPr="006C0DD2">
        <w:rPr>
          <w:rFonts w:ascii="Cambria" w:hAnsi="Cambria" w:cs="Arial"/>
        </w:rPr>
        <w:t>5</w:t>
      </w:r>
      <w:r w:rsidR="004E4E44" w:rsidRPr="006C0DD2">
        <w:rPr>
          <w:rFonts w:ascii="Cambria" w:hAnsi="Cambria" w:cs="Arial"/>
        </w:rPr>
        <w:t>0</w:t>
      </w:r>
      <w:r w:rsidR="00455CFF" w:rsidRPr="006C0DD2">
        <w:rPr>
          <w:rFonts w:ascii="Cambria" w:hAnsi="Cambria" w:cs="Arial"/>
        </w:rPr>
        <w:t>.000,00</w:t>
      </w:r>
      <w:r w:rsidRPr="006C0DD2">
        <w:rPr>
          <w:rFonts w:ascii="Cambria" w:hAnsi="Cambria" w:cs="Arial"/>
        </w:rPr>
        <w:t xml:space="preserve">€ </w:t>
      </w:r>
    </w:p>
    <w:p w14:paraId="68A255DD" w14:textId="77777777" w:rsidR="00FF205F" w:rsidRPr="006C0DD2" w:rsidRDefault="00FF205F" w:rsidP="00FF205F">
      <w:pPr>
        <w:rPr>
          <w:rFonts w:ascii="Cambria" w:hAnsi="Cambria" w:cs="Arial"/>
        </w:rPr>
      </w:pPr>
    </w:p>
    <w:p w14:paraId="36C4E138" w14:textId="77777777" w:rsidR="002B50FD" w:rsidRPr="006C0DD2" w:rsidRDefault="002B50FD" w:rsidP="00FF205F">
      <w:pPr>
        <w:rPr>
          <w:rFonts w:ascii="Cambria" w:hAnsi="Cambria" w:cs="Arial"/>
        </w:rPr>
      </w:pPr>
    </w:p>
    <w:p w14:paraId="3A00E455" w14:textId="77777777" w:rsidR="002B50FD" w:rsidRPr="006C0DD2" w:rsidRDefault="002B50FD" w:rsidP="00FF205F">
      <w:pPr>
        <w:rPr>
          <w:rFonts w:ascii="Cambria" w:hAnsi="Cambria" w:cs="Arial"/>
        </w:rPr>
      </w:pPr>
    </w:p>
    <w:p w14:paraId="4F445331" w14:textId="77777777" w:rsidR="002B50FD" w:rsidRPr="00BB0681" w:rsidRDefault="002B50FD" w:rsidP="002B50FD">
      <w:pPr>
        <w:numPr>
          <w:ilvl w:val="0"/>
          <w:numId w:val="19"/>
        </w:numPr>
        <w:spacing w:line="360" w:lineRule="auto"/>
        <w:jc w:val="both"/>
        <w:rPr>
          <w:rFonts w:ascii="Cambria" w:hAnsi="Cambria" w:cs="Arial"/>
        </w:rPr>
      </w:pPr>
      <w:r w:rsidRPr="00BB0681">
        <w:rPr>
          <w:rFonts w:ascii="Cambria" w:hAnsi="Cambria" w:cs="Arial"/>
        </w:rPr>
        <w:t>Sredstva prenešena iz prethodne godine su planirana u iznosu od   3.000.000,00€ ili 12,76% ukupnih budžetskih prihoda.</w:t>
      </w:r>
    </w:p>
    <w:p w14:paraId="0B384F21" w14:textId="77777777" w:rsidR="002B50FD" w:rsidRPr="00BB0681" w:rsidRDefault="002B50FD" w:rsidP="002B50FD">
      <w:pPr>
        <w:numPr>
          <w:ilvl w:val="0"/>
          <w:numId w:val="19"/>
        </w:numPr>
        <w:spacing w:line="360" w:lineRule="auto"/>
        <w:jc w:val="both"/>
        <w:rPr>
          <w:rFonts w:ascii="Cambria" w:hAnsi="Cambria" w:cs="Arial"/>
        </w:rPr>
      </w:pPr>
      <w:r w:rsidRPr="00BB0681">
        <w:rPr>
          <w:rFonts w:ascii="Cambria" w:hAnsi="Cambria" w:cs="Arial"/>
        </w:rPr>
        <w:t xml:space="preserve">Pozajmice i krediti iz domaćih izvora </w:t>
      </w:r>
      <w:r w:rsidR="000A1860" w:rsidRPr="00BB0681">
        <w:rPr>
          <w:rFonts w:ascii="Cambria" w:hAnsi="Cambria" w:cs="Arial"/>
        </w:rPr>
        <w:t>200.000</w:t>
      </w:r>
      <w:r w:rsidRPr="00BB0681">
        <w:rPr>
          <w:rFonts w:ascii="Cambria" w:hAnsi="Cambria" w:cs="Arial"/>
        </w:rPr>
        <w:t xml:space="preserve">,00€ ili </w:t>
      </w:r>
      <w:r w:rsidR="000A1860" w:rsidRPr="00BB0681">
        <w:rPr>
          <w:rFonts w:ascii="Cambria" w:hAnsi="Cambria" w:cs="Arial"/>
        </w:rPr>
        <w:t>0,85</w:t>
      </w:r>
      <w:r w:rsidRPr="00BB0681">
        <w:rPr>
          <w:rFonts w:ascii="Cambria" w:hAnsi="Cambria" w:cs="Arial"/>
        </w:rPr>
        <w:t>% ukupnih budžetskih prihoda.</w:t>
      </w:r>
    </w:p>
    <w:p w14:paraId="0A404DAE" w14:textId="77777777" w:rsidR="002B50FD" w:rsidRPr="006C0DD2" w:rsidRDefault="002B50FD" w:rsidP="00FF205F">
      <w:pPr>
        <w:rPr>
          <w:rFonts w:ascii="Cambria" w:hAnsi="Cambria" w:cs="Arial"/>
        </w:rPr>
      </w:pPr>
    </w:p>
    <w:p w14:paraId="5FF0B186" w14:textId="77777777" w:rsidR="002B50FD" w:rsidRDefault="002B50FD" w:rsidP="00FF205F">
      <w:pPr>
        <w:rPr>
          <w:rFonts w:ascii="Cambria" w:hAnsi="Cambria" w:cs="Arial"/>
        </w:rPr>
      </w:pPr>
    </w:p>
    <w:p w14:paraId="2FD74D0E" w14:textId="77777777" w:rsidR="00BB0681" w:rsidRPr="006C0DD2" w:rsidRDefault="00BB0681" w:rsidP="00FF205F">
      <w:pPr>
        <w:rPr>
          <w:rFonts w:ascii="Cambria" w:hAnsi="Cambria" w:cs="Arial"/>
        </w:rPr>
      </w:pPr>
    </w:p>
    <w:p w14:paraId="71B3D0B9" w14:textId="77777777" w:rsidR="00FF205F" w:rsidRPr="006C0DD2" w:rsidRDefault="00FF205F" w:rsidP="00FF205F">
      <w:pPr>
        <w:rPr>
          <w:rFonts w:ascii="Cambria" w:hAnsi="Cambria" w:cs="Arial"/>
        </w:rPr>
      </w:pPr>
    </w:p>
    <w:p w14:paraId="1A5B43B8" w14:textId="77777777" w:rsidR="00631394" w:rsidRPr="006C0DD2" w:rsidRDefault="00D904D8" w:rsidP="00BB0681">
      <w:pPr>
        <w:jc w:val="center"/>
        <w:rPr>
          <w:rFonts w:ascii="Cambria" w:hAnsi="Cambria" w:cs="Arial"/>
          <w:b/>
          <w:sz w:val="36"/>
          <w:szCs w:val="36"/>
        </w:rPr>
      </w:pPr>
      <w:r w:rsidRPr="006C0DD2">
        <w:rPr>
          <w:rFonts w:ascii="Cambria" w:hAnsi="Cambria" w:cs="Arial"/>
          <w:b/>
          <w:sz w:val="36"/>
          <w:szCs w:val="36"/>
        </w:rPr>
        <w:t>RASHODI</w:t>
      </w:r>
    </w:p>
    <w:p w14:paraId="3A419CB9" w14:textId="77777777" w:rsidR="00D904D8" w:rsidRDefault="00D904D8" w:rsidP="00682197">
      <w:pPr>
        <w:rPr>
          <w:rFonts w:ascii="Cambria" w:hAnsi="Cambria" w:cs="Arial"/>
          <w:b/>
          <w:sz w:val="36"/>
          <w:szCs w:val="36"/>
        </w:rPr>
      </w:pPr>
    </w:p>
    <w:p w14:paraId="02262580" w14:textId="77777777" w:rsidR="00BB0681" w:rsidRPr="006C0DD2" w:rsidRDefault="00BB0681" w:rsidP="00682197">
      <w:pPr>
        <w:rPr>
          <w:rFonts w:ascii="Cambria" w:hAnsi="Cambria" w:cs="Arial"/>
          <w:b/>
          <w:sz w:val="36"/>
          <w:szCs w:val="36"/>
        </w:rPr>
      </w:pPr>
    </w:p>
    <w:p w14:paraId="0C794D23" w14:textId="77777777" w:rsidR="00756E02" w:rsidRPr="006C0DD2" w:rsidRDefault="00A22E2E" w:rsidP="00756E02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Ras</w:t>
      </w:r>
      <w:r w:rsidR="00756E02" w:rsidRPr="006C0DD2">
        <w:rPr>
          <w:rFonts w:ascii="Cambria" w:hAnsi="Cambria" w:cs="Arial"/>
        </w:rPr>
        <w:t>hodn</w:t>
      </w:r>
      <w:r w:rsidR="00781CB3" w:rsidRPr="006C0DD2">
        <w:rPr>
          <w:rFonts w:ascii="Cambria" w:hAnsi="Cambria" w:cs="Arial"/>
        </w:rPr>
        <w:t>u</w:t>
      </w:r>
      <w:r w:rsidR="00756E02" w:rsidRPr="006C0DD2">
        <w:rPr>
          <w:rFonts w:ascii="Cambria" w:hAnsi="Cambria" w:cs="Arial"/>
        </w:rPr>
        <w:t xml:space="preserve"> stran</w:t>
      </w:r>
      <w:r w:rsidR="00781CB3" w:rsidRPr="006C0DD2">
        <w:rPr>
          <w:rFonts w:ascii="Cambria" w:hAnsi="Cambria" w:cs="Arial"/>
        </w:rPr>
        <w:t>u</w:t>
      </w:r>
      <w:r w:rsidR="00756E02" w:rsidRPr="006C0DD2">
        <w:rPr>
          <w:rFonts w:ascii="Cambria" w:hAnsi="Cambria" w:cs="Arial"/>
        </w:rPr>
        <w:t xml:space="preserve"> budžeta  </w:t>
      </w:r>
      <w:r w:rsidR="00781CB3" w:rsidRPr="006C0DD2">
        <w:rPr>
          <w:rFonts w:ascii="Cambria" w:hAnsi="Cambria" w:cs="Arial"/>
        </w:rPr>
        <w:t>čine</w:t>
      </w:r>
      <w:r w:rsidR="00756E02" w:rsidRPr="006C0DD2">
        <w:rPr>
          <w:rFonts w:ascii="Cambria" w:hAnsi="Cambria" w:cs="Arial"/>
        </w:rPr>
        <w:t xml:space="preserve"> operativni budžet, u iznosu od </w:t>
      </w:r>
      <w:r w:rsidR="000A1860" w:rsidRPr="006C0DD2">
        <w:rPr>
          <w:rFonts w:ascii="Cambria" w:hAnsi="Cambria" w:cs="Arial"/>
        </w:rPr>
        <w:t>19.421</w:t>
      </w:r>
      <w:r w:rsidR="001B7F29" w:rsidRPr="006C0DD2">
        <w:rPr>
          <w:rFonts w:ascii="Cambria" w:hAnsi="Cambria" w:cs="Arial"/>
        </w:rPr>
        <w:t>.</w:t>
      </w:r>
      <w:r w:rsidR="00876B95" w:rsidRPr="006C0DD2">
        <w:rPr>
          <w:rFonts w:ascii="Cambria" w:hAnsi="Cambria" w:cs="Arial"/>
        </w:rPr>
        <w:t>0</w:t>
      </w:r>
      <w:r w:rsidR="001B7F29" w:rsidRPr="006C0DD2">
        <w:rPr>
          <w:rFonts w:ascii="Cambria" w:hAnsi="Cambria" w:cs="Arial"/>
        </w:rPr>
        <w:t>00,00</w:t>
      </w:r>
      <w:r w:rsidR="00756E02" w:rsidRPr="006C0DD2">
        <w:rPr>
          <w:rFonts w:ascii="Cambria" w:hAnsi="Cambria" w:cs="Arial"/>
        </w:rPr>
        <w:t xml:space="preserve"> € i kapitalni budžet,  u iznosu od </w:t>
      </w:r>
      <w:r w:rsidR="000A1860" w:rsidRPr="006C0DD2">
        <w:rPr>
          <w:rFonts w:ascii="Cambria" w:hAnsi="Cambria" w:cs="Arial"/>
        </w:rPr>
        <w:t>4.079</w:t>
      </w:r>
      <w:r w:rsidR="00876B95" w:rsidRPr="006C0DD2">
        <w:rPr>
          <w:rFonts w:ascii="Cambria" w:hAnsi="Cambria" w:cs="Arial"/>
        </w:rPr>
        <w:t>.000</w:t>
      </w:r>
      <w:r w:rsidR="006914CF" w:rsidRPr="006C0DD2">
        <w:rPr>
          <w:rFonts w:ascii="Cambria" w:hAnsi="Cambria" w:cs="Arial"/>
        </w:rPr>
        <w:t>,00</w:t>
      </w:r>
      <w:r w:rsidR="00756E02" w:rsidRPr="006C0DD2">
        <w:rPr>
          <w:rFonts w:ascii="Cambria" w:hAnsi="Cambria" w:cs="Arial"/>
        </w:rPr>
        <w:t xml:space="preserve"> €.</w:t>
      </w:r>
    </w:p>
    <w:p w14:paraId="2490DC95" w14:textId="77777777" w:rsidR="007A046D" w:rsidRPr="006C0DD2" w:rsidRDefault="007A046D" w:rsidP="00756E02">
      <w:pPr>
        <w:ind w:firstLine="720"/>
        <w:jc w:val="both"/>
        <w:rPr>
          <w:rFonts w:ascii="Cambria" w:hAnsi="Cambria" w:cs="Arial"/>
        </w:rPr>
      </w:pPr>
    </w:p>
    <w:p w14:paraId="646B18AF" w14:textId="77777777" w:rsidR="000A1860" w:rsidRPr="006C0DD2" w:rsidRDefault="000A1860" w:rsidP="00756E02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Učešće operativnog u ukupnom budžetu je 82,64% a kapitalnog 17,36%.</w:t>
      </w:r>
    </w:p>
    <w:p w14:paraId="7B9ED6FD" w14:textId="77777777" w:rsidR="00522FF9" w:rsidRPr="006C0DD2" w:rsidRDefault="00522FF9" w:rsidP="00756E02">
      <w:pPr>
        <w:ind w:firstLine="720"/>
        <w:jc w:val="both"/>
        <w:rPr>
          <w:rFonts w:ascii="Cambria" w:hAnsi="Cambria" w:cs="Arial"/>
        </w:rPr>
      </w:pPr>
    </w:p>
    <w:p w14:paraId="17AA8F2A" w14:textId="77777777" w:rsidR="005D016C" w:rsidRPr="006C0DD2" w:rsidRDefault="005D016C" w:rsidP="00756E02">
      <w:pPr>
        <w:ind w:firstLine="720"/>
        <w:jc w:val="both"/>
        <w:rPr>
          <w:rFonts w:ascii="Cambria" w:hAnsi="Cambria"/>
        </w:rPr>
      </w:pPr>
    </w:p>
    <w:p w14:paraId="0542FD6D" w14:textId="77777777" w:rsidR="00A427CF" w:rsidRPr="006C0DD2" w:rsidRDefault="00A427CF" w:rsidP="00756E02">
      <w:pPr>
        <w:ind w:firstLine="720"/>
        <w:jc w:val="both"/>
        <w:rPr>
          <w:rFonts w:ascii="Cambria" w:hAnsi="Cambria"/>
        </w:rPr>
      </w:pPr>
    </w:p>
    <w:p w14:paraId="7600F6CA" w14:textId="77777777" w:rsidR="007A046D" w:rsidRPr="006C0DD2" w:rsidRDefault="007A046D" w:rsidP="00756E02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Ukupni rashodi budžeta se dijele na:</w:t>
      </w:r>
    </w:p>
    <w:p w14:paraId="1E08AC6E" w14:textId="77777777" w:rsidR="007A046D" w:rsidRPr="006C0DD2" w:rsidRDefault="007A046D" w:rsidP="00756E02">
      <w:pPr>
        <w:ind w:firstLine="720"/>
        <w:jc w:val="both"/>
        <w:rPr>
          <w:rFonts w:ascii="Cambria" w:hAnsi="Cambria" w:cs="Arial"/>
        </w:rPr>
      </w:pPr>
    </w:p>
    <w:p w14:paraId="4DCBB3FA" w14:textId="77777777" w:rsidR="007A046D" w:rsidRPr="006C0DD2" w:rsidRDefault="00BC00DC" w:rsidP="007A046D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Tekući </w:t>
      </w:r>
      <w:r w:rsidR="00170BF2" w:rsidRPr="006C0DD2">
        <w:rPr>
          <w:rFonts w:ascii="Cambria" w:hAnsi="Cambria" w:cs="Arial"/>
        </w:rPr>
        <w:t>i</w:t>
      </w:r>
      <w:r w:rsidR="007A046D" w:rsidRPr="006C0DD2">
        <w:rPr>
          <w:rFonts w:ascii="Cambria" w:hAnsi="Cambria" w:cs="Arial"/>
        </w:rPr>
        <w:t>zdaci...............................................................</w:t>
      </w:r>
      <w:r w:rsidRPr="006C0DD2">
        <w:rPr>
          <w:rFonts w:ascii="Cambria" w:hAnsi="Cambria" w:cs="Arial"/>
        </w:rPr>
        <w:t>...</w:t>
      </w:r>
      <w:r w:rsidR="007A046D" w:rsidRPr="006C0DD2">
        <w:rPr>
          <w:rFonts w:ascii="Cambria" w:hAnsi="Cambria" w:cs="Arial"/>
        </w:rPr>
        <w:t>..........</w:t>
      </w:r>
      <w:r w:rsidR="000A1860" w:rsidRPr="006C0DD2">
        <w:rPr>
          <w:rFonts w:ascii="Cambria" w:hAnsi="Cambria" w:cs="Arial"/>
        </w:rPr>
        <w:t>.........</w:t>
      </w:r>
      <w:r w:rsidR="007A046D" w:rsidRPr="006C0DD2">
        <w:rPr>
          <w:rFonts w:ascii="Cambria" w:hAnsi="Cambria" w:cs="Arial"/>
        </w:rPr>
        <w:t>...</w:t>
      </w:r>
      <w:r w:rsidR="009756E3" w:rsidRPr="006C0DD2">
        <w:rPr>
          <w:rFonts w:ascii="Cambria" w:hAnsi="Cambria" w:cs="Arial"/>
        </w:rPr>
        <w:t>....</w:t>
      </w:r>
      <w:r w:rsidR="005722DD">
        <w:rPr>
          <w:rFonts w:ascii="Cambria" w:hAnsi="Cambria" w:cs="Arial"/>
        </w:rPr>
        <w:t>...........................</w:t>
      </w:r>
      <w:r w:rsidR="000A1860" w:rsidRPr="006C0DD2">
        <w:rPr>
          <w:rFonts w:ascii="Cambria" w:hAnsi="Cambria" w:cs="Arial"/>
        </w:rPr>
        <w:t>1</w:t>
      </w:r>
      <w:r w:rsidRPr="006C0DD2">
        <w:rPr>
          <w:rFonts w:ascii="Cambria" w:hAnsi="Cambria" w:cs="Arial"/>
        </w:rPr>
        <w:t>0</w:t>
      </w:r>
      <w:r w:rsidR="000A1860" w:rsidRPr="006C0DD2">
        <w:rPr>
          <w:rFonts w:ascii="Cambria" w:hAnsi="Cambria" w:cs="Arial"/>
        </w:rPr>
        <w:t>.6</w:t>
      </w:r>
      <w:r w:rsidRPr="006C0DD2">
        <w:rPr>
          <w:rFonts w:ascii="Cambria" w:hAnsi="Cambria" w:cs="Arial"/>
        </w:rPr>
        <w:t>07</w:t>
      </w:r>
      <w:r w:rsidR="000A1860" w:rsidRPr="006C0DD2">
        <w:rPr>
          <w:rFonts w:ascii="Cambria" w:hAnsi="Cambria" w:cs="Arial"/>
        </w:rPr>
        <w:t>.</w:t>
      </w:r>
      <w:r w:rsidRPr="006C0DD2">
        <w:rPr>
          <w:rFonts w:ascii="Cambria" w:hAnsi="Cambria" w:cs="Arial"/>
        </w:rPr>
        <w:t>5</w:t>
      </w:r>
      <w:r w:rsidR="000A1860" w:rsidRPr="006C0DD2">
        <w:rPr>
          <w:rFonts w:ascii="Cambria" w:hAnsi="Cambria" w:cs="Arial"/>
        </w:rPr>
        <w:t>91</w:t>
      </w:r>
      <w:r w:rsidR="007A046D" w:rsidRPr="006C0DD2">
        <w:rPr>
          <w:rFonts w:ascii="Cambria" w:hAnsi="Cambria" w:cs="Arial"/>
        </w:rPr>
        <w:t>,00€</w:t>
      </w:r>
    </w:p>
    <w:p w14:paraId="1AC46A9E" w14:textId="77777777" w:rsidR="007A046D" w:rsidRPr="006C0DD2" w:rsidRDefault="007A046D" w:rsidP="007A046D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Transferi za socijalnu zaštitu.........................................................</w:t>
      </w:r>
      <w:r w:rsidR="000A1860" w:rsidRPr="006C0DD2">
        <w:rPr>
          <w:rFonts w:ascii="Cambria" w:hAnsi="Cambria" w:cs="Arial"/>
        </w:rPr>
        <w:t>...</w:t>
      </w:r>
      <w:r w:rsidRPr="006C0DD2">
        <w:rPr>
          <w:rFonts w:ascii="Cambria" w:hAnsi="Cambria" w:cs="Arial"/>
        </w:rPr>
        <w:t>.</w:t>
      </w:r>
      <w:r w:rsidR="00BC00DC" w:rsidRPr="006C0DD2">
        <w:rPr>
          <w:rFonts w:ascii="Cambria" w:hAnsi="Cambria" w:cs="Arial"/>
        </w:rPr>
        <w:t>..</w:t>
      </w:r>
      <w:r w:rsidR="005722DD">
        <w:rPr>
          <w:rFonts w:ascii="Cambria" w:hAnsi="Cambria" w:cs="Arial"/>
        </w:rPr>
        <w:t>....................</w:t>
      </w:r>
      <w:r w:rsidR="00BC00DC" w:rsidRPr="006C0DD2">
        <w:rPr>
          <w:rFonts w:ascii="Cambria" w:hAnsi="Cambria" w:cs="Arial"/>
        </w:rPr>
        <w:t>.....</w:t>
      </w:r>
      <w:r w:rsidRPr="006C0DD2">
        <w:rPr>
          <w:rFonts w:ascii="Cambria" w:hAnsi="Cambria" w:cs="Arial"/>
        </w:rPr>
        <w:t>..</w:t>
      </w:r>
      <w:r w:rsidR="009756E3" w:rsidRPr="006C0DD2">
        <w:rPr>
          <w:rFonts w:ascii="Cambria" w:hAnsi="Cambria" w:cs="Arial"/>
        </w:rPr>
        <w:t>...</w:t>
      </w:r>
      <w:r w:rsidRPr="006C0DD2">
        <w:rPr>
          <w:rFonts w:ascii="Cambria" w:hAnsi="Cambria" w:cs="Arial"/>
        </w:rPr>
        <w:t>.</w:t>
      </w:r>
      <w:r w:rsidR="00BC00DC" w:rsidRPr="006C0DD2">
        <w:rPr>
          <w:rFonts w:ascii="Cambria" w:hAnsi="Cambria" w:cs="Arial"/>
        </w:rPr>
        <w:t xml:space="preserve">70. </w:t>
      </w:r>
      <w:r w:rsidR="000A1860" w:rsidRPr="006C0DD2">
        <w:rPr>
          <w:rFonts w:ascii="Cambria" w:hAnsi="Cambria" w:cs="Arial"/>
        </w:rPr>
        <w:t>600</w:t>
      </w:r>
      <w:r w:rsidRPr="006C0DD2">
        <w:rPr>
          <w:rFonts w:ascii="Cambria" w:hAnsi="Cambria" w:cs="Arial"/>
        </w:rPr>
        <w:t>,00€</w:t>
      </w:r>
    </w:p>
    <w:p w14:paraId="7C3AFF58" w14:textId="77777777" w:rsidR="007A046D" w:rsidRPr="006C0DD2" w:rsidRDefault="007A046D" w:rsidP="007A046D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Transferi institucijama, pojedincima, nevladinom i javnom sektoru.....</w:t>
      </w:r>
      <w:r w:rsidR="00876B95" w:rsidRPr="006C0DD2">
        <w:rPr>
          <w:rFonts w:ascii="Cambria" w:hAnsi="Cambria" w:cs="Arial"/>
        </w:rPr>
        <w:t>.</w:t>
      </w:r>
      <w:r w:rsidRPr="006C0DD2">
        <w:rPr>
          <w:rFonts w:ascii="Cambria" w:hAnsi="Cambria" w:cs="Arial"/>
        </w:rPr>
        <w:t>..</w:t>
      </w:r>
      <w:r w:rsidR="009756E3" w:rsidRPr="006C0DD2">
        <w:rPr>
          <w:rFonts w:ascii="Cambria" w:hAnsi="Cambria" w:cs="Arial"/>
        </w:rPr>
        <w:t>..</w:t>
      </w:r>
      <w:r w:rsidRPr="006C0DD2">
        <w:rPr>
          <w:rFonts w:ascii="Cambria" w:hAnsi="Cambria" w:cs="Arial"/>
        </w:rPr>
        <w:t>.</w:t>
      </w:r>
      <w:r w:rsidR="000A1860" w:rsidRPr="006C0DD2">
        <w:rPr>
          <w:rFonts w:ascii="Cambria" w:hAnsi="Cambria" w:cs="Arial"/>
        </w:rPr>
        <w:t>5.0</w:t>
      </w:r>
      <w:r w:rsidR="00BC00DC" w:rsidRPr="006C0DD2">
        <w:rPr>
          <w:rFonts w:ascii="Cambria" w:hAnsi="Cambria" w:cs="Arial"/>
        </w:rPr>
        <w:t>50</w:t>
      </w:r>
      <w:r w:rsidR="000A1860" w:rsidRPr="006C0DD2">
        <w:rPr>
          <w:rFonts w:ascii="Cambria" w:hAnsi="Cambria" w:cs="Arial"/>
        </w:rPr>
        <w:t>.</w:t>
      </w:r>
      <w:r w:rsidR="00BC00DC" w:rsidRPr="006C0DD2">
        <w:rPr>
          <w:rFonts w:ascii="Cambria" w:hAnsi="Cambria" w:cs="Arial"/>
        </w:rPr>
        <w:t>8</w:t>
      </w:r>
      <w:r w:rsidR="000A1860" w:rsidRPr="006C0DD2">
        <w:rPr>
          <w:rFonts w:ascii="Cambria" w:hAnsi="Cambria" w:cs="Arial"/>
        </w:rPr>
        <w:t>09</w:t>
      </w:r>
      <w:r w:rsidRPr="006C0DD2">
        <w:rPr>
          <w:rFonts w:ascii="Cambria" w:hAnsi="Cambria" w:cs="Arial"/>
        </w:rPr>
        <w:t>,00€</w:t>
      </w:r>
    </w:p>
    <w:p w14:paraId="7E62CBE6" w14:textId="77777777" w:rsidR="007A046D" w:rsidRPr="006C0DD2" w:rsidRDefault="007A046D" w:rsidP="007A046D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Kapitalni izdaci..........................................................</w:t>
      </w:r>
      <w:r w:rsidR="009756E3" w:rsidRPr="006C0DD2">
        <w:rPr>
          <w:rFonts w:ascii="Cambria" w:hAnsi="Cambria" w:cs="Arial"/>
        </w:rPr>
        <w:t>............................</w:t>
      </w:r>
      <w:r w:rsidR="005722DD">
        <w:rPr>
          <w:rFonts w:ascii="Cambria" w:hAnsi="Cambria" w:cs="Arial"/>
        </w:rPr>
        <w:t>..........................</w:t>
      </w:r>
      <w:r w:rsidR="009756E3" w:rsidRPr="006C0DD2">
        <w:rPr>
          <w:rFonts w:ascii="Cambria" w:hAnsi="Cambria" w:cs="Arial"/>
        </w:rPr>
        <w:t>...</w:t>
      </w:r>
      <w:r w:rsidRPr="006C0DD2">
        <w:rPr>
          <w:rFonts w:ascii="Cambria" w:hAnsi="Cambria" w:cs="Arial"/>
        </w:rPr>
        <w:t>..</w:t>
      </w:r>
      <w:r w:rsidR="000A1860" w:rsidRPr="006C0DD2">
        <w:rPr>
          <w:rFonts w:ascii="Cambria" w:hAnsi="Cambria" w:cs="Arial"/>
        </w:rPr>
        <w:t>4.079.000</w:t>
      </w:r>
      <w:r w:rsidRPr="006C0DD2">
        <w:rPr>
          <w:rFonts w:ascii="Cambria" w:hAnsi="Cambria" w:cs="Arial"/>
        </w:rPr>
        <w:t>,00€</w:t>
      </w:r>
    </w:p>
    <w:p w14:paraId="2F353D5A" w14:textId="77777777" w:rsidR="007A046D" w:rsidRPr="006C0DD2" w:rsidRDefault="007A046D" w:rsidP="007A046D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Otplata dugova......</w:t>
      </w:r>
      <w:r w:rsidR="002C4198" w:rsidRPr="006C0DD2">
        <w:rPr>
          <w:rFonts w:ascii="Cambria" w:hAnsi="Cambria" w:cs="Arial"/>
        </w:rPr>
        <w:t>..........</w:t>
      </w:r>
      <w:r w:rsidRPr="006C0DD2">
        <w:rPr>
          <w:rFonts w:ascii="Cambria" w:hAnsi="Cambria" w:cs="Arial"/>
        </w:rPr>
        <w:t>..............................................</w:t>
      </w:r>
      <w:r w:rsidR="005722DD">
        <w:rPr>
          <w:rFonts w:ascii="Cambria" w:hAnsi="Cambria" w:cs="Arial"/>
        </w:rPr>
        <w:t>...........................</w:t>
      </w:r>
      <w:r w:rsidRPr="006C0DD2">
        <w:rPr>
          <w:rFonts w:ascii="Cambria" w:hAnsi="Cambria" w:cs="Arial"/>
        </w:rPr>
        <w:t>..........</w:t>
      </w:r>
      <w:r w:rsidR="00876B95" w:rsidRPr="006C0DD2">
        <w:rPr>
          <w:rFonts w:ascii="Cambria" w:hAnsi="Cambria" w:cs="Arial"/>
        </w:rPr>
        <w:t>.</w:t>
      </w:r>
      <w:r w:rsidRPr="006C0DD2">
        <w:rPr>
          <w:rFonts w:ascii="Cambria" w:hAnsi="Cambria" w:cs="Arial"/>
        </w:rPr>
        <w:t>........</w:t>
      </w:r>
      <w:r w:rsidR="009756E3" w:rsidRPr="006C0DD2">
        <w:rPr>
          <w:rFonts w:ascii="Cambria" w:hAnsi="Cambria" w:cs="Arial"/>
        </w:rPr>
        <w:t>.........</w:t>
      </w:r>
      <w:r w:rsidRPr="006C0DD2">
        <w:rPr>
          <w:rFonts w:ascii="Cambria" w:hAnsi="Cambria" w:cs="Arial"/>
        </w:rPr>
        <w:t>.</w:t>
      </w:r>
      <w:r w:rsidR="000A1860" w:rsidRPr="006C0DD2">
        <w:rPr>
          <w:rFonts w:ascii="Cambria" w:hAnsi="Cambria" w:cs="Arial"/>
        </w:rPr>
        <w:t>3.232.000</w:t>
      </w:r>
      <w:r w:rsidRPr="006C0DD2">
        <w:rPr>
          <w:rFonts w:ascii="Cambria" w:hAnsi="Cambria" w:cs="Arial"/>
        </w:rPr>
        <w:t>,00€</w:t>
      </w:r>
    </w:p>
    <w:p w14:paraId="287F76D8" w14:textId="77777777" w:rsidR="007A046D" w:rsidRPr="006C0DD2" w:rsidRDefault="007A046D" w:rsidP="007A046D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Rezerve............................................</w:t>
      </w:r>
      <w:r w:rsidR="002C4198" w:rsidRPr="006C0DD2">
        <w:rPr>
          <w:rFonts w:ascii="Cambria" w:hAnsi="Cambria" w:cs="Arial"/>
        </w:rPr>
        <w:t>.......</w:t>
      </w:r>
      <w:r w:rsidRPr="006C0DD2">
        <w:rPr>
          <w:rFonts w:ascii="Cambria" w:hAnsi="Cambria" w:cs="Arial"/>
        </w:rPr>
        <w:t>........................................</w:t>
      </w:r>
      <w:r w:rsidR="00876B95" w:rsidRPr="006C0DD2">
        <w:rPr>
          <w:rFonts w:ascii="Cambria" w:hAnsi="Cambria" w:cs="Arial"/>
        </w:rPr>
        <w:t>....</w:t>
      </w:r>
      <w:r w:rsidR="009756E3" w:rsidRPr="006C0DD2">
        <w:rPr>
          <w:rFonts w:ascii="Cambria" w:hAnsi="Cambria" w:cs="Arial"/>
        </w:rPr>
        <w:t>.........</w:t>
      </w:r>
      <w:r w:rsidR="005722DD">
        <w:rPr>
          <w:rFonts w:ascii="Cambria" w:hAnsi="Cambria" w:cs="Arial"/>
        </w:rPr>
        <w:t>................................</w:t>
      </w:r>
      <w:r w:rsidRPr="006C0DD2">
        <w:rPr>
          <w:rFonts w:ascii="Cambria" w:hAnsi="Cambria" w:cs="Arial"/>
        </w:rPr>
        <w:t>.</w:t>
      </w:r>
      <w:r w:rsidR="00876B95" w:rsidRPr="006C0DD2">
        <w:rPr>
          <w:rFonts w:ascii="Cambria" w:hAnsi="Cambria" w:cs="Arial"/>
        </w:rPr>
        <w:t>4</w:t>
      </w:r>
      <w:r w:rsidR="000A1860" w:rsidRPr="006C0DD2">
        <w:rPr>
          <w:rFonts w:ascii="Cambria" w:hAnsi="Cambria" w:cs="Arial"/>
        </w:rPr>
        <w:t>60</w:t>
      </w:r>
      <w:r w:rsidR="00876B95" w:rsidRPr="006C0DD2">
        <w:rPr>
          <w:rFonts w:ascii="Cambria" w:hAnsi="Cambria" w:cs="Arial"/>
        </w:rPr>
        <w:t>.000,00</w:t>
      </w:r>
      <w:r w:rsidRPr="006C0DD2">
        <w:rPr>
          <w:rFonts w:ascii="Cambria" w:hAnsi="Cambria" w:cs="Arial"/>
        </w:rPr>
        <w:t>€</w:t>
      </w:r>
    </w:p>
    <w:p w14:paraId="3CFF0B72" w14:textId="77777777" w:rsidR="007A046D" w:rsidRPr="006C0DD2" w:rsidRDefault="007A046D" w:rsidP="007A046D">
      <w:pPr>
        <w:jc w:val="both"/>
        <w:rPr>
          <w:rFonts w:ascii="Cambria" w:hAnsi="Cambria" w:cs="Arial"/>
        </w:rPr>
      </w:pPr>
    </w:p>
    <w:p w14:paraId="1F66D920" w14:textId="77777777" w:rsidR="00BE22C5" w:rsidRPr="006C0DD2" w:rsidRDefault="00BE22C5" w:rsidP="007A046D">
      <w:pPr>
        <w:jc w:val="both"/>
        <w:rPr>
          <w:rFonts w:ascii="Cambria" w:hAnsi="Cambria" w:cs="Arial"/>
        </w:rPr>
      </w:pPr>
    </w:p>
    <w:p w14:paraId="47A469C1" w14:textId="77777777" w:rsidR="007A046D" w:rsidRPr="006C0DD2" w:rsidRDefault="007A046D" w:rsidP="007A046D">
      <w:p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Njihovo procentualno učešće u ukupnim rashodima dato je u sledećem grafikonu.</w:t>
      </w:r>
    </w:p>
    <w:p w14:paraId="0979F5BF" w14:textId="77777777" w:rsidR="007A046D" w:rsidRPr="006C0DD2" w:rsidRDefault="007A046D" w:rsidP="007A046D">
      <w:p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</w:t>
      </w:r>
    </w:p>
    <w:p w14:paraId="26D551B1" w14:textId="77777777" w:rsidR="007A046D" w:rsidRPr="006C0DD2" w:rsidRDefault="007A046D" w:rsidP="007A046D">
      <w:pPr>
        <w:jc w:val="both"/>
        <w:rPr>
          <w:rFonts w:ascii="Cambria" w:hAnsi="Cambria" w:cs="Arial"/>
        </w:rPr>
      </w:pPr>
    </w:p>
    <w:p w14:paraId="60ABBAB5" w14:textId="77777777" w:rsidR="004B14A8" w:rsidRPr="006C0DD2" w:rsidRDefault="00B32769" w:rsidP="00BB0681">
      <w:pPr>
        <w:jc w:val="center"/>
        <w:rPr>
          <w:rFonts w:ascii="Cambria" w:hAnsi="Cambria" w:cs="Arial"/>
        </w:rPr>
      </w:pPr>
      <w:r w:rsidRPr="006C0DD2">
        <w:rPr>
          <w:rFonts w:ascii="Cambria" w:hAnsi="Cambria"/>
          <w:noProof/>
          <w:lang w:val="en-US" w:eastAsia="en-US"/>
        </w:rPr>
        <w:object w:dxaOrig="8660" w:dyaOrig="5060" w14:anchorId="2D302342">
          <v:shape id="Chart 7" o:spid="_x0000_i1026" type="#_x0000_t75" alt="" style="width:432.75pt;height:252.75pt;visibility:visible;mso-width-percent:0;mso-height-percent:0;mso-width-percent:0;mso-height-percent:0" o:ole="">
            <v:imagedata r:id="rId14" o:title=""/>
            <o:lock v:ext="edit" aspectratio="f"/>
          </v:shape>
          <o:OLEObject Type="Embed" ProgID="Excel.Chart.8" ShapeID="Chart 7" DrawAspect="Content" ObjectID="_1671954779" r:id="rId15">
            <o:FieldCodes>\s</o:FieldCodes>
          </o:OLEObject>
        </w:object>
      </w:r>
    </w:p>
    <w:p w14:paraId="37268F91" w14:textId="77777777" w:rsidR="004B14A8" w:rsidRPr="006C0DD2" w:rsidRDefault="004B14A8" w:rsidP="00756E02">
      <w:pPr>
        <w:ind w:firstLine="720"/>
        <w:jc w:val="both"/>
        <w:rPr>
          <w:rFonts w:ascii="Cambria" w:hAnsi="Cambria" w:cs="Arial"/>
        </w:rPr>
      </w:pPr>
    </w:p>
    <w:p w14:paraId="5D5E7109" w14:textId="77777777" w:rsidR="004B14A8" w:rsidRPr="006C0DD2" w:rsidRDefault="004B14A8" w:rsidP="00756E02">
      <w:pPr>
        <w:ind w:firstLine="720"/>
        <w:jc w:val="both"/>
        <w:rPr>
          <w:rFonts w:ascii="Cambria" w:hAnsi="Cambria" w:cs="Arial"/>
        </w:rPr>
      </w:pPr>
    </w:p>
    <w:p w14:paraId="0B234B6D" w14:textId="77777777" w:rsidR="004B14A8" w:rsidRPr="006C0DD2" w:rsidRDefault="004B14A8" w:rsidP="00756E02">
      <w:pPr>
        <w:ind w:firstLine="720"/>
        <w:jc w:val="both"/>
        <w:rPr>
          <w:rFonts w:ascii="Cambria" w:hAnsi="Cambria" w:cs="Arial"/>
        </w:rPr>
      </w:pPr>
    </w:p>
    <w:p w14:paraId="64115050" w14:textId="77777777" w:rsidR="00177803" w:rsidRPr="006C0DD2" w:rsidRDefault="00781CB3" w:rsidP="00781CB3">
      <w:pPr>
        <w:numPr>
          <w:ilvl w:val="0"/>
          <w:numId w:val="24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Tekući izdaci su planirani u iznosu od </w:t>
      </w:r>
      <w:r w:rsidR="000A1860" w:rsidRPr="006C0DD2">
        <w:rPr>
          <w:rFonts w:ascii="Cambria" w:hAnsi="Cambria" w:cs="Arial"/>
        </w:rPr>
        <w:t>10.</w:t>
      </w:r>
      <w:r w:rsidR="00BC00DC" w:rsidRPr="006C0DD2">
        <w:rPr>
          <w:rFonts w:ascii="Cambria" w:hAnsi="Cambria" w:cs="Arial"/>
        </w:rPr>
        <w:t>607</w:t>
      </w:r>
      <w:r w:rsidR="000A1860" w:rsidRPr="006C0DD2">
        <w:rPr>
          <w:rFonts w:ascii="Cambria" w:hAnsi="Cambria" w:cs="Arial"/>
        </w:rPr>
        <w:t>.</w:t>
      </w:r>
      <w:r w:rsidR="00BC00DC" w:rsidRPr="006C0DD2">
        <w:rPr>
          <w:rFonts w:ascii="Cambria" w:hAnsi="Cambria" w:cs="Arial"/>
        </w:rPr>
        <w:t>5</w:t>
      </w:r>
      <w:r w:rsidR="000A1860" w:rsidRPr="006C0DD2">
        <w:rPr>
          <w:rFonts w:ascii="Cambria" w:hAnsi="Cambria" w:cs="Arial"/>
        </w:rPr>
        <w:t>91</w:t>
      </w:r>
      <w:r w:rsidRPr="006C0DD2">
        <w:rPr>
          <w:rFonts w:ascii="Cambria" w:hAnsi="Cambria" w:cs="Arial"/>
        </w:rPr>
        <w:t xml:space="preserve">,00€ ili </w:t>
      </w:r>
      <w:r w:rsidR="000A1860" w:rsidRPr="006C0DD2">
        <w:rPr>
          <w:rFonts w:ascii="Cambria" w:hAnsi="Cambria" w:cs="Arial"/>
        </w:rPr>
        <w:t>45,</w:t>
      </w:r>
      <w:r w:rsidR="00BC00DC" w:rsidRPr="006C0DD2">
        <w:rPr>
          <w:rFonts w:ascii="Cambria" w:hAnsi="Cambria" w:cs="Arial"/>
        </w:rPr>
        <w:t>13</w:t>
      </w:r>
      <w:r w:rsidRPr="006C0DD2">
        <w:rPr>
          <w:rFonts w:ascii="Cambria" w:hAnsi="Cambria" w:cs="Arial"/>
        </w:rPr>
        <w:t xml:space="preserve">% </w:t>
      </w:r>
      <w:r w:rsidR="00774AEC" w:rsidRPr="006C0DD2">
        <w:rPr>
          <w:rFonts w:ascii="Cambria" w:hAnsi="Cambria" w:cs="Arial"/>
        </w:rPr>
        <w:t xml:space="preserve">ukupnog </w:t>
      </w:r>
      <w:r w:rsidRPr="006C0DD2">
        <w:rPr>
          <w:rFonts w:ascii="Cambria" w:hAnsi="Cambria" w:cs="Arial"/>
        </w:rPr>
        <w:t xml:space="preserve">budžeta. </w:t>
      </w:r>
      <w:r w:rsidR="00774AEC" w:rsidRPr="006C0DD2">
        <w:rPr>
          <w:rFonts w:ascii="Cambria" w:hAnsi="Cambria" w:cs="Arial"/>
        </w:rPr>
        <w:t xml:space="preserve">  </w:t>
      </w:r>
      <w:r w:rsidRPr="006C0DD2">
        <w:rPr>
          <w:rFonts w:ascii="Cambria" w:hAnsi="Cambria" w:cs="Arial"/>
        </w:rPr>
        <w:t>Njihova struktura</w:t>
      </w:r>
      <w:r w:rsidR="00A74E1B" w:rsidRPr="006C0DD2">
        <w:rPr>
          <w:rFonts w:ascii="Cambria" w:hAnsi="Cambria" w:cs="Arial"/>
        </w:rPr>
        <w:t xml:space="preserve"> </w:t>
      </w:r>
      <w:r w:rsidR="00774AEC" w:rsidRPr="006C0DD2">
        <w:rPr>
          <w:rFonts w:ascii="Cambria" w:hAnsi="Cambria" w:cs="Arial"/>
        </w:rPr>
        <w:t>je sledeća:</w:t>
      </w:r>
    </w:p>
    <w:p w14:paraId="0743045A" w14:textId="77777777" w:rsidR="00774AEC" w:rsidRPr="006C0DD2" w:rsidRDefault="00774AEC" w:rsidP="00774AEC">
      <w:pPr>
        <w:ind w:left="1446"/>
        <w:jc w:val="both"/>
        <w:rPr>
          <w:rFonts w:ascii="Cambria" w:hAnsi="Cambria" w:cs="Arial"/>
        </w:rPr>
      </w:pPr>
    </w:p>
    <w:p w14:paraId="310AAAC4" w14:textId="77777777" w:rsidR="00781CB3" w:rsidRPr="006C0DD2" w:rsidRDefault="00781CB3" w:rsidP="004B6F81">
      <w:pPr>
        <w:ind w:left="1446"/>
        <w:jc w:val="both"/>
        <w:rPr>
          <w:rFonts w:ascii="Cambria" w:hAnsi="Cambria" w:cs="Arial"/>
        </w:rPr>
      </w:pPr>
    </w:p>
    <w:p w14:paraId="0145F248" w14:textId="77777777" w:rsidR="00177803" w:rsidRPr="006C0DD2" w:rsidRDefault="00DF202E" w:rsidP="004B6F81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B</w:t>
      </w:r>
      <w:r w:rsidR="00177803" w:rsidRPr="006C0DD2">
        <w:rPr>
          <w:rFonts w:ascii="Cambria" w:hAnsi="Cambria" w:cs="Arial"/>
        </w:rPr>
        <w:t>ruto zarade i doprinosi na teret poslodavca.....................</w:t>
      </w:r>
      <w:r w:rsidR="003C62B1" w:rsidRPr="006C0DD2">
        <w:rPr>
          <w:rFonts w:ascii="Cambria" w:hAnsi="Cambria" w:cs="Arial"/>
        </w:rPr>
        <w:t>5.704.571</w:t>
      </w:r>
      <w:r w:rsidR="00177803" w:rsidRPr="006C0DD2">
        <w:rPr>
          <w:rFonts w:ascii="Cambria" w:hAnsi="Cambria" w:cs="Arial"/>
        </w:rPr>
        <w:t>,00 €</w:t>
      </w:r>
      <w:r w:rsidR="00EA07F0" w:rsidRPr="006C0DD2">
        <w:rPr>
          <w:rFonts w:ascii="Cambria" w:hAnsi="Cambria" w:cs="Arial"/>
        </w:rPr>
        <w:t xml:space="preserve">  ili </w:t>
      </w:r>
      <w:r w:rsidR="003C62B1" w:rsidRPr="006C0DD2">
        <w:rPr>
          <w:rFonts w:ascii="Cambria" w:hAnsi="Cambria" w:cs="Arial"/>
        </w:rPr>
        <w:t>24,27</w:t>
      </w:r>
      <w:r w:rsidR="00EA07F0" w:rsidRPr="006C0DD2">
        <w:rPr>
          <w:rFonts w:ascii="Cambria" w:hAnsi="Cambria" w:cs="Arial"/>
        </w:rPr>
        <w:t>%,</w:t>
      </w:r>
    </w:p>
    <w:p w14:paraId="736C55CC" w14:textId="77777777" w:rsidR="00177803" w:rsidRPr="006C0DD2" w:rsidRDefault="00DF202E" w:rsidP="004B6F81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O</w:t>
      </w:r>
      <w:r w:rsidR="00177803" w:rsidRPr="006C0DD2">
        <w:rPr>
          <w:rFonts w:ascii="Cambria" w:hAnsi="Cambria" w:cs="Arial"/>
        </w:rPr>
        <w:t>stala lična primanja.........................................................</w:t>
      </w:r>
      <w:r w:rsidR="00BB0681">
        <w:rPr>
          <w:rFonts w:ascii="Cambria" w:hAnsi="Cambria" w:cs="Arial"/>
        </w:rPr>
        <w:t>............</w:t>
      </w:r>
      <w:r w:rsidR="00177803" w:rsidRPr="006C0DD2">
        <w:rPr>
          <w:rFonts w:ascii="Cambria" w:hAnsi="Cambria" w:cs="Arial"/>
        </w:rPr>
        <w:t xml:space="preserve">    </w:t>
      </w:r>
      <w:r w:rsidR="000608BC" w:rsidRPr="006C0DD2">
        <w:rPr>
          <w:rFonts w:ascii="Cambria" w:hAnsi="Cambria" w:cs="Arial"/>
        </w:rPr>
        <w:t>16</w:t>
      </w:r>
      <w:r w:rsidR="00BC00DC" w:rsidRPr="006C0DD2">
        <w:rPr>
          <w:rFonts w:ascii="Cambria" w:hAnsi="Cambria" w:cs="Arial"/>
        </w:rPr>
        <w:t>4</w:t>
      </w:r>
      <w:r w:rsidR="000608BC" w:rsidRPr="006C0DD2">
        <w:rPr>
          <w:rFonts w:ascii="Cambria" w:hAnsi="Cambria" w:cs="Arial"/>
        </w:rPr>
        <w:t>.310</w:t>
      </w:r>
      <w:r w:rsidR="00177803" w:rsidRPr="006C0DD2">
        <w:rPr>
          <w:rFonts w:ascii="Cambria" w:hAnsi="Cambria" w:cs="Arial"/>
        </w:rPr>
        <w:t>,00 €</w:t>
      </w:r>
      <w:r w:rsidR="00EA07F0" w:rsidRPr="006C0DD2">
        <w:rPr>
          <w:rFonts w:ascii="Cambria" w:hAnsi="Cambria" w:cs="Arial"/>
        </w:rPr>
        <w:t xml:space="preserve">  ili  </w:t>
      </w:r>
      <w:r w:rsidR="00A74E1B" w:rsidRPr="006C0DD2">
        <w:rPr>
          <w:rFonts w:ascii="Cambria" w:hAnsi="Cambria" w:cs="Arial"/>
        </w:rPr>
        <w:t>0</w:t>
      </w:r>
      <w:r w:rsidR="000608BC" w:rsidRPr="006C0DD2">
        <w:rPr>
          <w:rFonts w:ascii="Cambria" w:hAnsi="Cambria" w:cs="Arial"/>
        </w:rPr>
        <w:t>,</w:t>
      </w:r>
      <w:r w:rsidR="00BC00DC" w:rsidRPr="006C0DD2">
        <w:rPr>
          <w:rFonts w:ascii="Cambria" w:hAnsi="Cambria" w:cs="Arial"/>
        </w:rPr>
        <w:t>69</w:t>
      </w:r>
      <w:r w:rsidR="00EA07F0" w:rsidRPr="006C0DD2">
        <w:rPr>
          <w:rFonts w:ascii="Cambria" w:hAnsi="Cambria" w:cs="Arial"/>
        </w:rPr>
        <w:t>%,</w:t>
      </w:r>
    </w:p>
    <w:p w14:paraId="1E24624E" w14:textId="77777777" w:rsidR="00177803" w:rsidRPr="006C0DD2" w:rsidRDefault="00DF202E" w:rsidP="004B6F81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R</w:t>
      </w:r>
      <w:r w:rsidR="00177803" w:rsidRPr="006C0DD2">
        <w:rPr>
          <w:rFonts w:ascii="Cambria" w:hAnsi="Cambria" w:cs="Arial"/>
        </w:rPr>
        <w:t>ashodi za materijal ..................................................</w:t>
      </w:r>
      <w:r w:rsidR="00BB0681">
        <w:rPr>
          <w:rFonts w:ascii="Cambria" w:hAnsi="Cambria" w:cs="Arial"/>
        </w:rPr>
        <w:t>............</w:t>
      </w:r>
      <w:r w:rsidR="00177803" w:rsidRPr="006C0DD2">
        <w:rPr>
          <w:rFonts w:ascii="Cambria" w:hAnsi="Cambria" w:cs="Arial"/>
        </w:rPr>
        <w:t xml:space="preserve">.......    </w:t>
      </w:r>
      <w:r w:rsidR="0081508E" w:rsidRPr="006C0DD2">
        <w:rPr>
          <w:rFonts w:ascii="Cambria" w:hAnsi="Cambria" w:cs="Arial"/>
        </w:rPr>
        <w:t>9</w:t>
      </w:r>
      <w:r w:rsidR="00BC00DC" w:rsidRPr="006C0DD2">
        <w:rPr>
          <w:rFonts w:ascii="Cambria" w:hAnsi="Cambria" w:cs="Arial"/>
        </w:rPr>
        <w:t>47</w:t>
      </w:r>
      <w:r w:rsidR="0081508E" w:rsidRPr="006C0DD2">
        <w:rPr>
          <w:rFonts w:ascii="Cambria" w:hAnsi="Cambria" w:cs="Arial"/>
        </w:rPr>
        <w:t>.910</w:t>
      </w:r>
      <w:r w:rsidR="00177803" w:rsidRPr="006C0DD2">
        <w:rPr>
          <w:rFonts w:ascii="Cambria" w:hAnsi="Cambria" w:cs="Arial"/>
        </w:rPr>
        <w:t>,00 €</w:t>
      </w:r>
      <w:r w:rsidR="00EA07F0" w:rsidRPr="006C0DD2">
        <w:rPr>
          <w:rFonts w:ascii="Cambria" w:hAnsi="Cambria" w:cs="Arial"/>
        </w:rPr>
        <w:t xml:space="preserve">  ili  </w:t>
      </w:r>
      <w:r w:rsidR="0081508E" w:rsidRPr="006C0DD2">
        <w:rPr>
          <w:rFonts w:ascii="Cambria" w:hAnsi="Cambria" w:cs="Arial"/>
        </w:rPr>
        <w:t>4,</w:t>
      </w:r>
      <w:r w:rsidR="00BC00DC" w:rsidRPr="006C0DD2">
        <w:rPr>
          <w:rFonts w:ascii="Cambria" w:hAnsi="Cambria" w:cs="Arial"/>
        </w:rPr>
        <w:t>03</w:t>
      </w:r>
      <w:r w:rsidR="00EA07F0" w:rsidRPr="006C0DD2">
        <w:rPr>
          <w:rFonts w:ascii="Cambria" w:hAnsi="Cambria" w:cs="Arial"/>
        </w:rPr>
        <w:t>%,</w:t>
      </w:r>
    </w:p>
    <w:p w14:paraId="74DC1EA1" w14:textId="77777777" w:rsidR="00177803" w:rsidRPr="006C0DD2" w:rsidRDefault="00DF202E" w:rsidP="004B6F81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R</w:t>
      </w:r>
      <w:r w:rsidR="00177803" w:rsidRPr="006C0DD2">
        <w:rPr>
          <w:rFonts w:ascii="Cambria" w:hAnsi="Cambria" w:cs="Arial"/>
        </w:rPr>
        <w:t>ashodi za usluge .......................................</w:t>
      </w:r>
      <w:r w:rsidR="00BB0681">
        <w:rPr>
          <w:rFonts w:ascii="Cambria" w:hAnsi="Cambria" w:cs="Arial"/>
        </w:rPr>
        <w:t>..</w:t>
      </w:r>
      <w:r w:rsidR="00177803" w:rsidRPr="006C0DD2">
        <w:rPr>
          <w:rFonts w:ascii="Cambria" w:hAnsi="Cambria" w:cs="Arial"/>
        </w:rPr>
        <w:t>..........</w:t>
      </w:r>
      <w:r w:rsidR="00BB0681">
        <w:rPr>
          <w:rFonts w:ascii="Cambria" w:hAnsi="Cambria" w:cs="Arial"/>
        </w:rPr>
        <w:t>............</w:t>
      </w:r>
      <w:r w:rsidR="00177803" w:rsidRPr="006C0DD2">
        <w:rPr>
          <w:rFonts w:ascii="Cambria" w:hAnsi="Cambria" w:cs="Arial"/>
        </w:rPr>
        <w:t xml:space="preserve">...........    </w:t>
      </w:r>
      <w:r w:rsidR="004B6F81" w:rsidRPr="006C0DD2">
        <w:rPr>
          <w:rFonts w:ascii="Cambria" w:hAnsi="Cambria" w:cs="Arial"/>
        </w:rPr>
        <w:t>5</w:t>
      </w:r>
      <w:r w:rsidR="005B4AB9" w:rsidRPr="006C0DD2">
        <w:rPr>
          <w:rFonts w:ascii="Cambria" w:hAnsi="Cambria" w:cs="Arial"/>
        </w:rPr>
        <w:t>05</w:t>
      </w:r>
      <w:r w:rsidR="004E4E44" w:rsidRPr="006C0DD2">
        <w:rPr>
          <w:rFonts w:ascii="Cambria" w:hAnsi="Cambria" w:cs="Arial"/>
        </w:rPr>
        <w:t>.</w:t>
      </w:r>
      <w:r w:rsidR="005B4AB9" w:rsidRPr="006C0DD2">
        <w:rPr>
          <w:rFonts w:ascii="Cambria" w:hAnsi="Cambria" w:cs="Arial"/>
        </w:rPr>
        <w:t>9</w:t>
      </w:r>
      <w:r w:rsidR="004E4E44" w:rsidRPr="006C0DD2">
        <w:rPr>
          <w:rFonts w:ascii="Cambria" w:hAnsi="Cambria" w:cs="Arial"/>
        </w:rPr>
        <w:t>00</w:t>
      </w:r>
      <w:r w:rsidR="00177803" w:rsidRPr="006C0DD2">
        <w:rPr>
          <w:rFonts w:ascii="Cambria" w:hAnsi="Cambria" w:cs="Arial"/>
        </w:rPr>
        <w:t>,00 €</w:t>
      </w:r>
      <w:r w:rsidR="00EA07F0" w:rsidRPr="006C0DD2">
        <w:rPr>
          <w:rFonts w:ascii="Cambria" w:hAnsi="Cambria" w:cs="Arial"/>
        </w:rPr>
        <w:t xml:space="preserve">  ili  </w:t>
      </w:r>
      <w:r w:rsidR="005B4AB9" w:rsidRPr="006C0DD2">
        <w:rPr>
          <w:rFonts w:ascii="Cambria" w:hAnsi="Cambria" w:cs="Arial"/>
        </w:rPr>
        <w:t>2,15</w:t>
      </w:r>
      <w:r w:rsidR="00EA07F0" w:rsidRPr="006C0DD2">
        <w:rPr>
          <w:rFonts w:ascii="Cambria" w:hAnsi="Cambria" w:cs="Arial"/>
        </w:rPr>
        <w:t>%,</w:t>
      </w:r>
    </w:p>
    <w:p w14:paraId="3B8FED97" w14:textId="77777777" w:rsidR="00177803" w:rsidRPr="006C0DD2" w:rsidRDefault="00DF202E" w:rsidP="004B6F81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R</w:t>
      </w:r>
      <w:r w:rsidR="00177803" w:rsidRPr="006C0DD2">
        <w:rPr>
          <w:rFonts w:ascii="Cambria" w:hAnsi="Cambria" w:cs="Arial"/>
        </w:rPr>
        <w:t>ashodi za tekuće održavanje .........................</w:t>
      </w:r>
      <w:r w:rsidR="00BB0681">
        <w:rPr>
          <w:rFonts w:ascii="Cambria" w:hAnsi="Cambria" w:cs="Arial"/>
        </w:rPr>
        <w:t>......</w:t>
      </w:r>
      <w:r w:rsidR="00177803" w:rsidRPr="006C0DD2">
        <w:rPr>
          <w:rFonts w:ascii="Cambria" w:hAnsi="Cambria" w:cs="Arial"/>
        </w:rPr>
        <w:t>..........</w:t>
      </w:r>
      <w:r w:rsidR="00BB0681">
        <w:rPr>
          <w:rFonts w:ascii="Cambria" w:hAnsi="Cambria" w:cs="Arial"/>
        </w:rPr>
        <w:t>.</w:t>
      </w:r>
      <w:r w:rsidR="00177803" w:rsidRPr="006C0DD2">
        <w:rPr>
          <w:rFonts w:ascii="Cambria" w:hAnsi="Cambria" w:cs="Arial"/>
        </w:rPr>
        <w:t xml:space="preserve">...    </w:t>
      </w:r>
      <w:r w:rsidR="00F2579D" w:rsidRPr="006C0DD2">
        <w:rPr>
          <w:rFonts w:ascii="Cambria" w:hAnsi="Cambria" w:cs="Arial"/>
        </w:rPr>
        <w:t xml:space="preserve"> </w:t>
      </w:r>
      <w:r w:rsidR="004B6F81" w:rsidRPr="006C0DD2">
        <w:rPr>
          <w:rFonts w:ascii="Cambria" w:hAnsi="Cambria" w:cs="Arial"/>
        </w:rPr>
        <w:t>1.7</w:t>
      </w:r>
      <w:r w:rsidR="005B4AB9" w:rsidRPr="006C0DD2">
        <w:rPr>
          <w:rFonts w:ascii="Cambria" w:hAnsi="Cambria" w:cs="Arial"/>
        </w:rPr>
        <w:t>5</w:t>
      </w:r>
      <w:r w:rsidR="004B6F81" w:rsidRPr="006C0DD2">
        <w:rPr>
          <w:rFonts w:ascii="Cambria" w:hAnsi="Cambria" w:cs="Arial"/>
        </w:rPr>
        <w:t>9.</w:t>
      </w:r>
      <w:r w:rsidR="005B4AB9" w:rsidRPr="006C0DD2">
        <w:rPr>
          <w:rFonts w:ascii="Cambria" w:hAnsi="Cambria" w:cs="Arial"/>
        </w:rPr>
        <w:t>5</w:t>
      </w:r>
      <w:r w:rsidR="004B6F81" w:rsidRPr="006C0DD2">
        <w:rPr>
          <w:rFonts w:ascii="Cambria" w:hAnsi="Cambria" w:cs="Arial"/>
        </w:rPr>
        <w:t>00</w:t>
      </w:r>
      <w:r w:rsidR="00177803" w:rsidRPr="006C0DD2">
        <w:rPr>
          <w:rFonts w:ascii="Cambria" w:hAnsi="Cambria" w:cs="Arial"/>
        </w:rPr>
        <w:t>,00 €</w:t>
      </w:r>
      <w:r w:rsidR="00EA07F0" w:rsidRPr="006C0DD2">
        <w:rPr>
          <w:rFonts w:ascii="Cambria" w:hAnsi="Cambria" w:cs="Arial"/>
        </w:rPr>
        <w:t xml:space="preserve"> ili </w:t>
      </w:r>
      <w:r w:rsidR="00786BDB" w:rsidRPr="006C0DD2">
        <w:rPr>
          <w:rFonts w:ascii="Cambria" w:hAnsi="Cambria" w:cs="Arial"/>
        </w:rPr>
        <w:t xml:space="preserve"> </w:t>
      </w:r>
      <w:r w:rsidR="00EA07F0" w:rsidRPr="006C0DD2">
        <w:rPr>
          <w:rFonts w:ascii="Cambria" w:hAnsi="Cambria" w:cs="Arial"/>
        </w:rPr>
        <w:t xml:space="preserve"> </w:t>
      </w:r>
      <w:r w:rsidR="005B4AB9" w:rsidRPr="006C0DD2">
        <w:rPr>
          <w:rFonts w:ascii="Cambria" w:hAnsi="Cambria" w:cs="Arial"/>
        </w:rPr>
        <w:t>7,48</w:t>
      </w:r>
      <w:r w:rsidR="00EA07F0" w:rsidRPr="006C0DD2">
        <w:rPr>
          <w:rFonts w:ascii="Cambria" w:hAnsi="Cambria" w:cs="Arial"/>
        </w:rPr>
        <w:t>%,</w:t>
      </w:r>
    </w:p>
    <w:p w14:paraId="1B9A914D" w14:textId="77777777" w:rsidR="00177803" w:rsidRPr="006C0DD2" w:rsidRDefault="00DF202E" w:rsidP="004B6F81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K</w:t>
      </w:r>
      <w:r w:rsidR="00177803" w:rsidRPr="006C0DD2">
        <w:rPr>
          <w:rFonts w:ascii="Cambria" w:hAnsi="Cambria" w:cs="Arial"/>
        </w:rPr>
        <w:t>amate   ...................................................................</w:t>
      </w:r>
      <w:r w:rsidR="00BB0681">
        <w:rPr>
          <w:rFonts w:ascii="Cambria" w:hAnsi="Cambria" w:cs="Arial"/>
        </w:rPr>
        <w:t>..................</w:t>
      </w:r>
      <w:r w:rsidR="00177803" w:rsidRPr="006C0DD2">
        <w:rPr>
          <w:rFonts w:ascii="Cambria" w:hAnsi="Cambria" w:cs="Arial"/>
        </w:rPr>
        <w:t xml:space="preserve">.....       </w:t>
      </w:r>
      <w:r w:rsidR="00786BDB" w:rsidRPr="006C0DD2">
        <w:rPr>
          <w:rFonts w:ascii="Cambria" w:hAnsi="Cambria" w:cs="Arial"/>
        </w:rPr>
        <w:t>2</w:t>
      </w:r>
      <w:r w:rsidR="005B4AB9" w:rsidRPr="006C0DD2">
        <w:rPr>
          <w:rFonts w:ascii="Cambria" w:hAnsi="Cambria" w:cs="Arial"/>
        </w:rPr>
        <w:t>42</w:t>
      </w:r>
      <w:r w:rsidR="004E4E44" w:rsidRPr="006C0DD2">
        <w:rPr>
          <w:rFonts w:ascii="Cambria" w:hAnsi="Cambria" w:cs="Arial"/>
        </w:rPr>
        <w:t>.</w:t>
      </w:r>
      <w:r w:rsidR="004B6F81" w:rsidRPr="006C0DD2">
        <w:rPr>
          <w:rFonts w:ascii="Cambria" w:hAnsi="Cambria" w:cs="Arial"/>
        </w:rPr>
        <w:t>2</w:t>
      </w:r>
      <w:r w:rsidR="00177803" w:rsidRPr="006C0DD2">
        <w:rPr>
          <w:rFonts w:ascii="Cambria" w:hAnsi="Cambria" w:cs="Arial"/>
        </w:rPr>
        <w:t>00,00 €</w:t>
      </w:r>
      <w:r w:rsidR="00EA07F0" w:rsidRPr="006C0DD2">
        <w:rPr>
          <w:rFonts w:ascii="Cambria" w:hAnsi="Cambria" w:cs="Arial"/>
        </w:rPr>
        <w:t xml:space="preserve">  ili  </w:t>
      </w:r>
      <w:r w:rsidR="008953DD" w:rsidRPr="006C0DD2">
        <w:rPr>
          <w:rFonts w:ascii="Cambria" w:hAnsi="Cambria" w:cs="Arial"/>
        </w:rPr>
        <w:t xml:space="preserve"> </w:t>
      </w:r>
      <w:r w:rsidR="005B4AB9" w:rsidRPr="006C0DD2">
        <w:rPr>
          <w:rFonts w:ascii="Cambria" w:hAnsi="Cambria" w:cs="Arial"/>
        </w:rPr>
        <w:t>1,03</w:t>
      </w:r>
      <w:r w:rsidR="00EA07F0" w:rsidRPr="006C0DD2">
        <w:rPr>
          <w:rFonts w:ascii="Cambria" w:hAnsi="Cambria" w:cs="Arial"/>
        </w:rPr>
        <w:t>%,</w:t>
      </w:r>
    </w:p>
    <w:p w14:paraId="13C4E97A" w14:textId="77777777" w:rsidR="00177803" w:rsidRPr="006C0DD2" w:rsidRDefault="00DF202E" w:rsidP="004B6F81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R</w:t>
      </w:r>
      <w:r w:rsidR="00177803" w:rsidRPr="006C0DD2">
        <w:rPr>
          <w:rFonts w:ascii="Cambria" w:hAnsi="Cambria" w:cs="Arial"/>
        </w:rPr>
        <w:t>enta ...........................................................................</w:t>
      </w:r>
      <w:r w:rsidR="00BB0681">
        <w:rPr>
          <w:rFonts w:ascii="Cambria" w:hAnsi="Cambria" w:cs="Arial"/>
        </w:rPr>
        <w:t>...................</w:t>
      </w:r>
      <w:r w:rsidR="00177803" w:rsidRPr="006C0DD2">
        <w:rPr>
          <w:rFonts w:ascii="Cambria" w:hAnsi="Cambria" w:cs="Arial"/>
        </w:rPr>
        <w:t xml:space="preserve">..     </w:t>
      </w:r>
      <w:r w:rsidR="00F2579D" w:rsidRPr="006C0DD2">
        <w:rPr>
          <w:rFonts w:ascii="Cambria" w:hAnsi="Cambria" w:cs="Arial"/>
        </w:rPr>
        <w:t xml:space="preserve"> </w:t>
      </w:r>
      <w:r w:rsidR="00177803" w:rsidRPr="006C0DD2">
        <w:rPr>
          <w:rFonts w:ascii="Cambria" w:hAnsi="Cambria" w:cs="Arial"/>
        </w:rPr>
        <w:t xml:space="preserve">  </w:t>
      </w:r>
      <w:r w:rsidR="004E2D37" w:rsidRPr="006C0DD2">
        <w:rPr>
          <w:rFonts w:ascii="Cambria" w:hAnsi="Cambria" w:cs="Arial"/>
        </w:rPr>
        <w:t>2</w:t>
      </w:r>
      <w:r w:rsidR="004B6F81" w:rsidRPr="006C0DD2">
        <w:rPr>
          <w:rFonts w:ascii="Cambria" w:hAnsi="Cambria" w:cs="Arial"/>
        </w:rPr>
        <w:t>62</w:t>
      </w:r>
      <w:r w:rsidR="00177803" w:rsidRPr="006C0DD2">
        <w:rPr>
          <w:rFonts w:ascii="Cambria" w:hAnsi="Cambria" w:cs="Arial"/>
        </w:rPr>
        <w:t>.</w:t>
      </w:r>
      <w:r w:rsidR="004B6F81" w:rsidRPr="006C0DD2">
        <w:rPr>
          <w:rFonts w:ascii="Cambria" w:hAnsi="Cambria" w:cs="Arial"/>
        </w:rPr>
        <w:t>1</w:t>
      </w:r>
      <w:r w:rsidR="00177803" w:rsidRPr="006C0DD2">
        <w:rPr>
          <w:rFonts w:ascii="Cambria" w:hAnsi="Cambria" w:cs="Arial"/>
        </w:rPr>
        <w:t>00,00 €</w:t>
      </w:r>
      <w:r w:rsidR="00EA07F0" w:rsidRPr="006C0DD2">
        <w:rPr>
          <w:rFonts w:ascii="Cambria" w:hAnsi="Cambria" w:cs="Arial"/>
        </w:rPr>
        <w:t xml:space="preserve"> ili </w:t>
      </w:r>
      <w:r w:rsidR="005B4AB9" w:rsidRPr="006C0DD2">
        <w:rPr>
          <w:rFonts w:ascii="Cambria" w:hAnsi="Cambria" w:cs="Arial"/>
        </w:rPr>
        <w:t xml:space="preserve"> </w:t>
      </w:r>
      <w:r w:rsidR="00EA07F0" w:rsidRPr="006C0DD2">
        <w:rPr>
          <w:rFonts w:ascii="Cambria" w:hAnsi="Cambria" w:cs="Arial"/>
        </w:rPr>
        <w:t xml:space="preserve"> </w:t>
      </w:r>
      <w:r w:rsidR="004B6F81" w:rsidRPr="006C0DD2">
        <w:rPr>
          <w:rFonts w:ascii="Cambria" w:hAnsi="Cambria" w:cs="Arial"/>
        </w:rPr>
        <w:t>1,11</w:t>
      </w:r>
      <w:r w:rsidR="00EA07F0" w:rsidRPr="006C0DD2">
        <w:rPr>
          <w:rFonts w:ascii="Cambria" w:hAnsi="Cambria" w:cs="Arial"/>
        </w:rPr>
        <w:t>%,</w:t>
      </w:r>
    </w:p>
    <w:p w14:paraId="043DB122" w14:textId="77777777" w:rsidR="00177803" w:rsidRPr="006C0DD2" w:rsidRDefault="00DF202E" w:rsidP="004B6F81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S</w:t>
      </w:r>
      <w:r w:rsidR="00177803" w:rsidRPr="006C0DD2">
        <w:rPr>
          <w:rFonts w:ascii="Cambria" w:hAnsi="Cambria" w:cs="Arial"/>
        </w:rPr>
        <w:t xml:space="preserve">ubvencije za proizvodnju i pružanje usluga ................         </w:t>
      </w:r>
      <w:r w:rsidR="004B6F81" w:rsidRPr="006C0DD2">
        <w:rPr>
          <w:rFonts w:ascii="Cambria" w:hAnsi="Cambria" w:cs="Arial"/>
        </w:rPr>
        <w:t>816</w:t>
      </w:r>
      <w:r w:rsidR="004E4E44" w:rsidRPr="006C0DD2">
        <w:rPr>
          <w:rFonts w:ascii="Cambria" w:hAnsi="Cambria" w:cs="Arial"/>
        </w:rPr>
        <w:t>.</w:t>
      </w:r>
      <w:r w:rsidR="004B6F81" w:rsidRPr="006C0DD2">
        <w:rPr>
          <w:rFonts w:ascii="Cambria" w:hAnsi="Cambria" w:cs="Arial"/>
        </w:rPr>
        <w:t>5</w:t>
      </w:r>
      <w:r w:rsidR="00EE70D2" w:rsidRPr="006C0DD2">
        <w:rPr>
          <w:rFonts w:ascii="Cambria" w:hAnsi="Cambria" w:cs="Arial"/>
        </w:rPr>
        <w:t>0</w:t>
      </w:r>
      <w:r w:rsidR="004E4E44" w:rsidRPr="006C0DD2">
        <w:rPr>
          <w:rFonts w:ascii="Cambria" w:hAnsi="Cambria" w:cs="Arial"/>
        </w:rPr>
        <w:t>0</w:t>
      </w:r>
      <w:r w:rsidR="00177803" w:rsidRPr="006C0DD2">
        <w:rPr>
          <w:rFonts w:ascii="Cambria" w:hAnsi="Cambria" w:cs="Arial"/>
        </w:rPr>
        <w:t>,00 € i</w:t>
      </w:r>
      <w:r w:rsidR="000E2B93" w:rsidRPr="006C0DD2">
        <w:rPr>
          <w:rFonts w:ascii="Cambria" w:hAnsi="Cambria" w:cs="Arial"/>
        </w:rPr>
        <w:t xml:space="preserve">li   </w:t>
      </w:r>
      <w:r w:rsidR="004B6F81" w:rsidRPr="006C0DD2">
        <w:rPr>
          <w:rFonts w:ascii="Cambria" w:hAnsi="Cambria" w:cs="Arial"/>
        </w:rPr>
        <w:t>3,47</w:t>
      </w:r>
      <w:r w:rsidR="000E2B93" w:rsidRPr="006C0DD2">
        <w:rPr>
          <w:rFonts w:ascii="Cambria" w:hAnsi="Cambria" w:cs="Arial"/>
        </w:rPr>
        <w:t>% i</w:t>
      </w:r>
    </w:p>
    <w:p w14:paraId="4DC12796" w14:textId="77777777" w:rsidR="00177803" w:rsidRPr="006C0DD2" w:rsidRDefault="00DF202E" w:rsidP="004B6F81">
      <w:pPr>
        <w:ind w:firstLine="72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O</w:t>
      </w:r>
      <w:r w:rsidR="00177803" w:rsidRPr="006C0DD2">
        <w:rPr>
          <w:rFonts w:ascii="Cambria" w:hAnsi="Cambria" w:cs="Arial"/>
        </w:rPr>
        <w:t>stali izdaci ...............................................................</w:t>
      </w:r>
      <w:r w:rsidR="00BB0681">
        <w:rPr>
          <w:rFonts w:ascii="Cambria" w:hAnsi="Cambria" w:cs="Arial"/>
        </w:rPr>
        <w:t>.................</w:t>
      </w:r>
      <w:r w:rsidR="00177803" w:rsidRPr="006C0DD2">
        <w:rPr>
          <w:rFonts w:ascii="Cambria" w:hAnsi="Cambria" w:cs="Arial"/>
        </w:rPr>
        <w:t>....</w:t>
      </w:r>
      <w:r w:rsidR="005B4AB9" w:rsidRPr="006C0DD2">
        <w:rPr>
          <w:rFonts w:ascii="Cambria" w:hAnsi="Cambria" w:cs="Arial"/>
        </w:rPr>
        <w:t>.</w:t>
      </w:r>
      <w:r w:rsidR="00177803" w:rsidRPr="006C0DD2">
        <w:rPr>
          <w:rFonts w:ascii="Cambria" w:hAnsi="Cambria" w:cs="Arial"/>
        </w:rPr>
        <w:t xml:space="preserve">       </w:t>
      </w:r>
      <w:r w:rsidR="00EE70D2" w:rsidRPr="006C0DD2">
        <w:rPr>
          <w:rFonts w:ascii="Cambria" w:hAnsi="Cambria" w:cs="Arial"/>
        </w:rPr>
        <w:t>2</w:t>
      </w:r>
      <w:r w:rsidR="00B509F7" w:rsidRPr="006C0DD2">
        <w:rPr>
          <w:rFonts w:ascii="Cambria" w:hAnsi="Cambria" w:cs="Arial"/>
        </w:rPr>
        <w:t>0</w:t>
      </w:r>
      <w:r w:rsidR="004B6F81" w:rsidRPr="006C0DD2">
        <w:rPr>
          <w:rFonts w:ascii="Cambria" w:hAnsi="Cambria" w:cs="Arial"/>
        </w:rPr>
        <w:t>4</w:t>
      </w:r>
      <w:r w:rsidR="00EE70D2" w:rsidRPr="006C0DD2">
        <w:rPr>
          <w:rFonts w:ascii="Cambria" w:hAnsi="Cambria" w:cs="Arial"/>
        </w:rPr>
        <w:t>.</w:t>
      </w:r>
      <w:r w:rsidR="00B509F7" w:rsidRPr="006C0DD2">
        <w:rPr>
          <w:rFonts w:ascii="Cambria" w:hAnsi="Cambria" w:cs="Arial"/>
        </w:rPr>
        <w:t>6</w:t>
      </w:r>
      <w:r w:rsidR="004E4E44" w:rsidRPr="006C0DD2">
        <w:rPr>
          <w:rFonts w:ascii="Cambria" w:hAnsi="Cambria" w:cs="Arial"/>
        </w:rPr>
        <w:t>00</w:t>
      </w:r>
      <w:r w:rsidR="00177803" w:rsidRPr="006C0DD2">
        <w:rPr>
          <w:rFonts w:ascii="Cambria" w:hAnsi="Cambria" w:cs="Arial"/>
        </w:rPr>
        <w:t>,00 €</w:t>
      </w:r>
      <w:r w:rsidR="000E2B93" w:rsidRPr="006C0DD2">
        <w:rPr>
          <w:rFonts w:ascii="Cambria" w:hAnsi="Cambria" w:cs="Arial"/>
        </w:rPr>
        <w:t xml:space="preserve">  ili  </w:t>
      </w:r>
      <w:r w:rsidR="004B6F81" w:rsidRPr="006C0DD2">
        <w:rPr>
          <w:rFonts w:ascii="Cambria" w:hAnsi="Cambria" w:cs="Arial"/>
        </w:rPr>
        <w:t>0,</w:t>
      </w:r>
      <w:r w:rsidR="00B509F7" w:rsidRPr="006C0DD2">
        <w:rPr>
          <w:rFonts w:ascii="Cambria" w:hAnsi="Cambria" w:cs="Arial"/>
        </w:rPr>
        <w:t>87</w:t>
      </w:r>
      <w:r w:rsidR="000E2B93" w:rsidRPr="006C0DD2">
        <w:rPr>
          <w:rFonts w:ascii="Cambria" w:hAnsi="Cambria" w:cs="Arial"/>
        </w:rPr>
        <w:t>%.</w:t>
      </w:r>
    </w:p>
    <w:p w14:paraId="06189537" w14:textId="77777777" w:rsidR="004B6F81" w:rsidRPr="006C0DD2" w:rsidRDefault="004B6F81" w:rsidP="004B6F81">
      <w:pPr>
        <w:ind w:firstLine="720"/>
        <w:jc w:val="both"/>
        <w:rPr>
          <w:rFonts w:ascii="Cambria" w:hAnsi="Cambria" w:cs="Arial"/>
        </w:rPr>
      </w:pPr>
    </w:p>
    <w:p w14:paraId="78210BC9" w14:textId="77777777" w:rsidR="004B6F81" w:rsidRPr="006C0DD2" w:rsidRDefault="004B6F81" w:rsidP="004B6F81">
      <w:pPr>
        <w:ind w:firstLine="720"/>
        <w:jc w:val="both"/>
        <w:rPr>
          <w:rFonts w:ascii="Cambria" w:hAnsi="Cambria" w:cs="Arial"/>
        </w:rPr>
      </w:pPr>
    </w:p>
    <w:p w14:paraId="26CE0FB0" w14:textId="77777777" w:rsidR="00177803" w:rsidRPr="006C0DD2" w:rsidRDefault="00177803" w:rsidP="004B6F81">
      <w:pPr>
        <w:ind w:firstLine="720"/>
        <w:jc w:val="both"/>
        <w:rPr>
          <w:rFonts w:ascii="Cambria" w:hAnsi="Cambria" w:cs="Arial"/>
        </w:rPr>
      </w:pPr>
    </w:p>
    <w:p w14:paraId="4A3C9B8B" w14:textId="77777777" w:rsidR="00F2579D" w:rsidRPr="006C0DD2" w:rsidRDefault="00C20BEA" w:rsidP="005C7371">
      <w:pPr>
        <w:numPr>
          <w:ilvl w:val="0"/>
          <w:numId w:val="24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Transferi za socijalnu zaštitu su planirani u iznosu od </w:t>
      </w:r>
      <w:r w:rsidR="00B509F7" w:rsidRPr="006C0DD2">
        <w:rPr>
          <w:rFonts w:ascii="Cambria" w:hAnsi="Cambria" w:cs="Arial"/>
        </w:rPr>
        <w:t>70.</w:t>
      </w:r>
      <w:r w:rsidR="004B6F81" w:rsidRPr="006C0DD2">
        <w:rPr>
          <w:rFonts w:ascii="Cambria" w:hAnsi="Cambria" w:cs="Arial"/>
        </w:rPr>
        <w:t>600</w:t>
      </w:r>
      <w:r w:rsidRPr="006C0DD2">
        <w:rPr>
          <w:rFonts w:ascii="Cambria" w:hAnsi="Cambria" w:cs="Arial"/>
        </w:rPr>
        <w:t>,00€</w:t>
      </w:r>
    </w:p>
    <w:p w14:paraId="1227FDB6" w14:textId="77777777" w:rsidR="00FF205F" w:rsidRPr="006C0DD2" w:rsidRDefault="00FF205F" w:rsidP="00FF205F">
      <w:pPr>
        <w:jc w:val="both"/>
        <w:rPr>
          <w:rFonts w:ascii="Cambria" w:hAnsi="Cambria" w:cs="Arial"/>
        </w:rPr>
      </w:pPr>
    </w:p>
    <w:p w14:paraId="233CFD45" w14:textId="77777777" w:rsidR="00C20BEA" w:rsidRPr="006C0DD2" w:rsidRDefault="00C20BEA" w:rsidP="00C20BEA">
      <w:pPr>
        <w:numPr>
          <w:ilvl w:val="0"/>
          <w:numId w:val="24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Transferi institucijama, nevladinom i javnom sektoru su planirani u iznosu od </w:t>
      </w:r>
      <w:r w:rsidR="004B6F81" w:rsidRPr="006C0DD2">
        <w:rPr>
          <w:rFonts w:ascii="Cambria" w:hAnsi="Cambria" w:cs="Arial"/>
        </w:rPr>
        <w:t>5.0</w:t>
      </w:r>
      <w:r w:rsidR="00B509F7" w:rsidRPr="006C0DD2">
        <w:rPr>
          <w:rFonts w:ascii="Cambria" w:hAnsi="Cambria" w:cs="Arial"/>
        </w:rPr>
        <w:t>50</w:t>
      </w:r>
      <w:r w:rsidR="004B6F81" w:rsidRPr="006C0DD2">
        <w:rPr>
          <w:rFonts w:ascii="Cambria" w:hAnsi="Cambria" w:cs="Arial"/>
        </w:rPr>
        <w:t>.</w:t>
      </w:r>
      <w:r w:rsidR="00B509F7" w:rsidRPr="006C0DD2">
        <w:rPr>
          <w:rFonts w:ascii="Cambria" w:hAnsi="Cambria" w:cs="Arial"/>
        </w:rPr>
        <w:t>8</w:t>
      </w:r>
      <w:r w:rsidR="004B6F81" w:rsidRPr="006C0DD2">
        <w:rPr>
          <w:rFonts w:ascii="Cambria" w:hAnsi="Cambria" w:cs="Arial"/>
        </w:rPr>
        <w:t>09</w:t>
      </w:r>
      <w:r w:rsidR="001B7F29" w:rsidRPr="006C0DD2">
        <w:rPr>
          <w:rFonts w:ascii="Cambria" w:hAnsi="Cambria" w:cs="Arial"/>
        </w:rPr>
        <w:t>,00</w:t>
      </w:r>
      <w:r w:rsidRPr="006C0DD2">
        <w:rPr>
          <w:rFonts w:ascii="Cambria" w:hAnsi="Cambria" w:cs="Arial"/>
        </w:rPr>
        <w:t xml:space="preserve">€ ili </w:t>
      </w:r>
      <w:r w:rsidR="00B509F7" w:rsidRPr="006C0DD2">
        <w:rPr>
          <w:rFonts w:ascii="Cambria" w:hAnsi="Cambria" w:cs="Arial"/>
        </w:rPr>
        <w:t>21,49</w:t>
      </w:r>
      <w:r w:rsidRPr="006C0DD2">
        <w:rPr>
          <w:rFonts w:ascii="Cambria" w:hAnsi="Cambria" w:cs="Arial"/>
        </w:rPr>
        <w:t xml:space="preserve">% </w:t>
      </w:r>
      <w:r w:rsidR="00774AEC" w:rsidRPr="006C0DD2">
        <w:rPr>
          <w:rFonts w:ascii="Cambria" w:hAnsi="Cambria" w:cs="Arial"/>
        </w:rPr>
        <w:t>ukupnog</w:t>
      </w:r>
      <w:r w:rsidRPr="006C0DD2">
        <w:rPr>
          <w:rFonts w:ascii="Cambria" w:hAnsi="Cambria" w:cs="Arial"/>
        </w:rPr>
        <w:t xml:space="preserve"> budžeta</w:t>
      </w:r>
      <w:r w:rsidR="00455E14" w:rsidRPr="006C0DD2">
        <w:rPr>
          <w:rFonts w:ascii="Cambria" w:hAnsi="Cambria" w:cs="Arial"/>
        </w:rPr>
        <w:t xml:space="preserve"> i to.</w:t>
      </w:r>
    </w:p>
    <w:p w14:paraId="75CD04D9" w14:textId="77777777" w:rsidR="004B6F81" w:rsidRPr="006C0DD2" w:rsidRDefault="004B6F81" w:rsidP="004B6F81">
      <w:pPr>
        <w:pStyle w:val="ListParagraph"/>
        <w:rPr>
          <w:rFonts w:ascii="Cambria" w:hAnsi="Cambria" w:cs="Arial"/>
        </w:rPr>
      </w:pPr>
    </w:p>
    <w:p w14:paraId="553FEF4B" w14:textId="77777777" w:rsidR="004B6F81" w:rsidRPr="006C0DD2" w:rsidRDefault="004B6F81" w:rsidP="004B6F81">
      <w:pPr>
        <w:jc w:val="both"/>
        <w:rPr>
          <w:rFonts w:ascii="Cambria" w:hAnsi="Cambria" w:cs="Arial"/>
        </w:rPr>
      </w:pPr>
    </w:p>
    <w:p w14:paraId="10CBF0D5" w14:textId="77777777" w:rsidR="00455E14" w:rsidRPr="006C0DD2" w:rsidRDefault="00455E14" w:rsidP="00455E14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Transferi institucijama kulture i sporta</w:t>
      </w:r>
      <w:r w:rsidR="00D46B14" w:rsidRPr="006C0DD2">
        <w:rPr>
          <w:rFonts w:ascii="Cambria" w:hAnsi="Cambria" w:cs="Arial"/>
        </w:rPr>
        <w:t xml:space="preserve"> </w:t>
      </w:r>
      <w:r w:rsidR="00EE70D2" w:rsidRPr="006C0DD2">
        <w:rPr>
          <w:rFonts w:ascii="Cambria" w:hAnsi="Cambria" w:cs="Arial"/>
        </w:rPr>
        <w:t>......</w:t>
      </w:r>
      <w:r w:rsidR="00F3775B" w:rsidRPr="006C0DD2">
        <w:rPr>
          <w:rFonts w:ascii="Cambria" w:hAnsi="Cambria" w:cs="Arial"/>
        </w:rPr>
        <w:t>..</w:t>
      </w:r>
      <w:r w:rsidR="00901B45" w:rsidRPr="006C0DD2">
        <w:rPr>
          <w:rFonts w:ascii="Cambria" w:hAnsi="Cambria" w:cs="Arial"/>
        </w:rPr>
        <w:t>...</w:t>
      </w:r>
      <w:r w:rsidR="00F3775B" w:rsidRPr="006C0DD2">
        <w:rPr>
          <w:rFonts w:ascii="Cambria" w:hAnsi="Cambria" w:cs="Arial"/>
        </w:rPr>
        <w:t>..</w:t>
      </w:r>
      <w:r w:rsidR="00EE70D2" w:rsidRPr="006C0DD2">
        <w:rPr>
          <w:rFonts w:ascii="Cambria" w:hAnsi="Cambria" w:cs="Arial"/>
        </w:rPr>
        <w:t>..</w:t>
      </w:r>
      <w:r w:rsidR="00BB0681">
        <w:rPr>
          <w:rFonts w:ascii="Cambria" w:hAnsi="Cambria" w:cs="Arial"/>
        </w:rPr>
        <w:t>........................</w:t>
      </w:r>
      <w:r w:rsidR="00D46B14" w:rsidRPr="006C0DD2">
        <w:rPr>
          <w:rFonts w:ascii="Cambria" w:hAnsi="Cambria" w:cs="Arial"/>
        </w:rPr>
        <w:t xml:space="preserve">  </w:t>
      </w:r>
      <w:r w:rsidR="00901B45" w:rsidRPr="006C0DD2">
        <w:rPr>
          <w:rFonts w:ascii="Cambria" w:hAnsi="Cambria" w:cs="Arial"/>
        </w:rPr>
        <w:t>8</w:t>
      </w:r>
      <w:r w:rsidR="00B509F7" w:rsidRPr="006C0DD2">
        <w:rPr>
          <w:rFonts w:ascii="Cambria" w:hAnsi="Cambria" w:cs="Arial"/>
        </w:rPr>
        <w:t>2</w:t>
      </w:r>
      <w:r w:rsidR="00901B45" w:rsidRPr="006C0DD2">
        <w:rPr>
          <w:rFonts w:ascii="Cambria" w:hAnsi="Cambria" w:cs="Arial"/>
        </w:rPr>
        <w:t>0.000</w:t>
      </w:r>
      <w:r w:rsidR="00D46B14" w:rsidRPr="006C0DD2">
        <w:rPr>
          <w:rFonts w:ascii="Cambria" w:hAnsi="Cambria" w:cs="Arial"/>
        </w:rPr>
        <w:t>,00€</w:t>
      </w:r>
      <w:r w:rsidR="00F3775B" w:rsidRPr="006C0DD2">
        <w:rPr>
          <w:rFonts w:ascii="Cambria" w:hAnsi="Cambria" w:cs="Arial"/>
        </w:rPr>
        <w:t xml:space="preserve"> </w:t>
      </w:r>
      <w:r w:rsidR="00EE70D2" w:rsidRPr="006C0DD2">
        <w:rPr>
          <w:rFonts w:ascii="Cambria" w:hAnsi="Cambria" w:cs="Arial"/>
        </w:rPr>
        <w:t xml:space="preserve"> ili </w:t>
      </w:r>
      <w:r w:rsidR="00F3775B" w:rsidRPr="006C0DD2">
        <w:rPr>
          <w:rFonts w:ascii="Cambria" w:hAnsi="Cambria" w:cs="Arial"/>
        </w:rPr>
        <w:t xml:space="preserve"> </w:t>
      </w:r>
      <w:r w:rsidR="00901B45" w:rsidRPr="006C0DD2">
        <w:rPr>
          <w:rFonts w:ascii="Cambria" w:hAnsi="Cambria" w:cs="Arial"/>
        </w:rPr>
        <w:t xml:space="preserve">  </w:t>
      </w:r>
      <w:r w:rsidR="00B509F7" w:rsidRPr="006C0DD2">
        <w:rPr>
          <w:rFonts w:ascii="Cambria" w:hAnsi="Cambria" w:cs="Arial"/>
        </w:rPr>
        <w:t>3,48</w:t>
      </w:r>
      <w:r w:rsidR="00EE70D2" w:rsidRPr="006C0DD2">
        <w:rPr>
          <w:rFonts w:ascii="Cambria" w:hAnsi="Cambria" w:cs="Arial"/>
        </w:rPr>
        <w:t xml:space="preserve">% </w:t>
      </w:r>
    </w:p>
    <w:p w14:paraId="7AE2D405" w14:textId="77777777" w:rsidR="00455E14" w:rsidRPr="006C0DD2" w:rsidRDefault="00455E14" w:rsidP="00455E14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Transferi nevladinim organizacijama</w:t>
      </w:r>
      <w:r w:rsidR="00EE70D2" w:rsidRPr="006C0DD2">
        <w:rPr>
          <w:rFonts w:ascii="Cambria" w:hAnsi="Cambria" w:cs="Arial"/>
        </w:rPr>
        <w:t>.........</w:t>
      </w:r>
      <w:r w:rsidR="004B6F81" w:rsidRPr="006C0DD2">
        <w:rPr>
          <w:rFonts w:ascii="Cambria" w:hAnsi="Cambria" w:cs="Arial"/>
        </w:rPr>
        <w:t>...</w:t>
      </w:r>
      <w:r w:rsidR="00EE70D2" w:rsidRPr="006C0DD2">
        <w:rPr>
          <w:rFonts w:ascii="Cambria" w:hAnsi="Cambria" w:cs="Arial"/>
        </w:rPr>
        <w:t>.</w:t>
      </w:r>
      <w:r w:rsidR="00F3775B" w:rsidRPr="006C0DD2">
        <w:rPr>
          <w:rFonts w:ascii="Cambria" w:hAnsi="Cambria" w:cs="Arial"/>
        </w:rPr>
        <w:t>....</w:t>
      </w:r>
      <w:r w:rsidR="00EE70D2" w:rsidRPr="006C0DD2">
        <w:rPr>
          <w:rFonts w:ascii="Cambria" w:hAnsi="Cambria" w:cs="Arial"/>
        </w:rPr>
        <w:t>.</w:t>
      </w:r>
      <w:r w:rsidR="00BB0681">
        <w:rPr>
          <w:rFonts w:ascii="Cambria" w:hAnsi="Cambria" w:cs="Arial"/>
        </w:rPr>
        <w:t>...........................</w:t>
      </w:r>
      <w:r w:rsidR="00EE70D2" w:rsidRPr="006C0DD2">
        <w:rPr>
          <w:rFonts w:ascii="Cambria" w:hAnsi="Cambria" w:cs="Arial"/>
        </w:rPr>
        <w:t>...</w:t>
      </w:r>
      <w:r w:rsidR="00D46B14" w:rsidRPr="006C0DD2">
        <w:rPr>
          <w:rFonts w:ascii="Cambria" w:hAnsi="Cambria" w:cs="Arial"/>
        </w:rPr>
        <w:t xml:space="preserve"> </w:t>
      </w:r>
      <w:r w:rsidR="00B509F7" w:rsidRPr="006C0DD2">
        <w:rPr>
          <w:rFonts w:ascii="Cambria" w:hAnsi="Cambria" w:cs="Arial"/>
        </w:rPr>
        <w:t>5</w:t>
      </w:r>
      <w:r w:rsidR="00D46B14" w:rsidRPr="006C0DD2">
        <w:rPr>
          <w:rFonts w:ascii="Cambria" w:hAnsi="Cambria" w:cs="Arial"/>
        </w:rPr>
        <w:t>0.000,00€</w:t>
      </w:r>
      <w:r w:rsidR="00EE70D2" w:rsidRPr="006C0DD2">
        <w:rPr>
          <w:rFonts w:ascii="Cambria" w:hAnsi="Cambria" w:cs="Arial"/>
        </w:rPr>
        <w:t xml:space="preserve"> </w:t>
      </w:r>
      <w:r w:rsidR="00F3775B" w:rsidRPr="006C0DD2">
        <w:rPr>
          <w:rFonts w:ascii="Cambria" w:hAnsi="Cambria" w:cs="Arial"/>
        </w:rPr>
        <w:t xml:space="preserve"> </w:t>
      </w:r>
      <w:r w:rsidR="00EE70D2" w:rsidRPr="006C0DD2">
        <w:rPr>
          <w:rFonts w:ascii="Cambria" w:hAnsi="Cambria" w:cs="Arial"/>
        </w:rPr>
        <w:t xml:space="preserve">ili </w:t>
      </w:r>
      <w:r w:rsidR="00F3775B" w:rsidRPr="006C0DD2">
        <w:rPr>
          <w:rFonts w:ascii="Cambria" w:hAnsi="Cambria" w:cs="Arial"/>
        </w:rPr>
        <w:t xml:space="preserve">   </w:t>
      </w:r>
      <w:r w:rsidR="004B6F81" w:rsidRPr="006C0DD2">
        <w:rPr>
          <w:rFonts w:ascii="Cambria" w:hAnsi="Cambria" w:cs="Arial"/>
        </w:rPr>
        <w:t>0,2</w:t>
      </w:r>
      <w:r w:rsidR="00B509F7" w:rsidRPr="006C0DD2">
        <w:rPr>
          <w:rFonts w:ascii="Cambria" w:hAnsi="Cambria" w:cs="Arial"/>
        </w:rPr>
        <w:t>1</w:t>
      </w:r>
      <w:r w:rsidR="00EE70D2" w:rsidRPr="006C0DD2">
        <w:rPr>
          <w:rFonts w:ascii="Cambria" w:hAnsi="Cambria" w:cs="Arial"/>
        </w:rPr>
        <w:t xml:space="preserve">% </w:t>
      </w:r>
    </w:p>
    <w:p w14:paraId="6AECD04E" w14:textId="77777777" w:rsidR="00EE70D2" w:rsidRPr="006C0DD2" w:rsidRDefault="00D46B14" w:rsidP="009F6836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Transferi političkim partijama</w:t>
      </w:r>
      <w:r w:rsidR="00EE70D2" w:rsidRPr="006C0DD2">
        <w:rPr>
          <w:rFonts w:ascii="Cambria" w:hAnsi="Cambria" w:cs="Arial"/>
        </w:rPr>
        <w:t>...................</w:t>
      </w:r>
      <w:r w:rsidR="00BB0681">
        <w:rPr>
          <w:rFonts w:ascii="Cambria" w:hAnsi="Cambria" w:cs="Arial"/>
        </w:rPr>
        <w:t>.............................</w:t>
      </w:r>
      <w:r w:rsidR="00F3775B" w:rsidRPr="006C0DD2">
        <w:rPr>
          <w:rFonts w:ascii="Cambria" w:hAnsi="Cambria" w:cs="Arial"/>
        </w:rPr>
        <w:t>........</w:t>
      </w:r>
      <w:r w:rsidR="00EE70D2" w:rsidRPr="006C0DD2">
        <w:rPr>
          <w:rFonts w:ascii="Cambria" w:hAnsi="Cambria" w:cs="Arial"/>
        </w:rPr>
        <w:t>....</w:t>
      </w:r>
      <w:r w:rsidR="004B6F81" w:rsidRPr="006C0DD2">
        <w:rPr>
          <w:rFonts w:ascii="Cambria" w:hAnsi="Cambria" w:cs="Arial"/>
        </w:rPr>
        <w:t>461</w:t>
      </w:r>
      <w:r w:rsidRPr="006C0DD2">
        <w:rPr>
          <w:rFonts w:ascii="Cambria" w:hAnsi="Cambria" w:cs="Arial"/>
        </w:rPr>
        <w:t>.</w:t>
      </w:r>
      <w:r w:rsidR="004B6F81" w:rsidRPr="006C0DD2">
        <w:rPr>
          <w:rFonts w:ascii="Cambria" w:hAnsi="Cambria" w:cs="Arial"/>
        </w:rPr>
        <w:t>4</w:t>
      </w:r>
      <w:r w:rsidR="00EE70D2" w:rsidRPr="006C0DD2">
        <w:rPr>
          <w:rFonts w:ascii="Cambria" w:hAnsi="Cambria" w:cs="Arial"/>
        </w:rPr>
        <w:t>0</w:t>
      </w:r>
      <w:r w:rsidRPr="006C0DD2">
        <w:rPr>
          <w:rFonts w:ascii="Cambria" w:hAnsi="Cambria" w:cs="Arial"/>
        </w:rPr>
        <w:t>0,00€</w:t>
      </w:r>
      <w:r w:rsidR="00EE70D2" w:rsidRPr="006C0DD2">
        <w:rPr>
          <w:rFonts w:ascii="Cambria" w:hAnsi="Cambria" w:cs="Arial"/>
        </w:rPr>
        <w:t xml:space="preserve"> </w:t>
      </w:r>
      <w:r w:rsidR="00F3775B" w:rsidRPr="006C0DD2">
        <w:rPr>
          <w:rFonts w:ascii="Cambria" w:hAnsi="Cambria" w:cs="Arial"/>
        </w:rPr>
        <w:t xml:space="preserve"> </w:t>
      </w:r>
      <w:r w:rsidR="00EE70D2" w:rsidRPr="006C0DD2">
        <w:rPr>
          <w:rFonts w:ascii="Cambria" w:hAnsi="Cambria" w:cs="Arial"/>
        </w:rPr>
        <w:t xml:space="preserve">ili </w:t>
      </w:r>
      <w:r w:rsidR="00F3775B" w:rsidRPr="006C0DD2">
        <w:rPr>
          <w:rFonts w:ascii="Cambria" w:hAnsi="Cambria" w:cs="Arial"/>
        </w:rPr>
        <w:t xml:space="preserve">   </w:t>
      </w:r>
      <w:r w:rsidR="004B6F81" w:rsidRPr="006C0DD2">
        <w:rPr>
          <w:rFonts w:ascii="Cambria" w:hAnsi="Cambria" w:cs="Arial"/>
        </w:rPr>
        <w:t>1,96</w:t>
      </w:r>
      <w:r w:rsidR="00EE70D2" w:rsidRPr="006C0DD2">
        <w:rPr>
          <w:rFonts w:ascii="Cambria" w:hAnsi="Cambria" w:cs="Arial"/>
        </w:rPr>
        <w:t xml:space="preserve">% </w:t>
      </w:r>
    </w:p>
    <w:p w14:paraId="1A00305B" w14:textId="77777777" w:rsidR="00D46B14" w:rsidRPr="006C0DD2" w:rsidRDefault="00D46B14" w:rsidP="009F6836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Transferi za jednokratne socijalne pomoći</w:t>
      </w:r>
      <w:r w:rsidR="00EE70D2" w:rsidRPr="006C0DD2">
        <w:rPr>
          <w:rFonts w:ascii="Cambria" w:hAnsi="Cambria" w:cs="Arial"/>
        </w:rPr>
        <w:t>...</w:t>
      </w:r>
      <w:r w:rsidR="00BB0681">
        <w:rPr>
          <w:rFonts w:ascii="Cambria" w:hAnsi="Cambria" w:cs="Arial"/>
        </w:rPr>
        <w:t>........................</w:t>
      </w:r>
      <w:r w:rsidR="00F3775B" w:rsidRPr="006C0DD2">
        <w:rPr>
          <w:rFonts w:ascii="Cambria" w:hAnsi="Cambria" w:cs="Arial"/>
        </w:rPr>
        <w:t>.......</w:t>
      </w:r>
      <w:r w:rsidR="00EE70D2" w:rsidRPr="006C0DD2">
        <w:rPr>
          <w:rFonts w:ascii="Cambria" w:hAnsi="Cambria" w:cs="Arial"/>
        </w:rPr>
        <w:t>.</w:t>
      </w:r>
      <w:r w:rsidR="004B6F81" w:rsidRPr="006C0DD2">
        <w:rPr>
          <w:rFonts w:ascii="Cambria" w:hAnsi="Cambria" w:cs="Arial"/>
        </w:rPr>
        <w:t>501</w:t>
      </w:r>
      <w:r w:rsidRPr="006C0DD2">
        <w:rPr>
          <w:rFonts w:ascii="Cambria" w:hAnsi="Cambria" w:cs="Arial"/>
        </w:rPr>
        <w:t>.800,00€</w:t>
      </w:r>
      <w:r w:rsidR="00F3775B" w:rsidRPr="006C0DD2">
        <w:rPr>
          <w:rFonts w:ascii="Cambria" w:hAnsi="Cambria" w:cs="Arial"/>
        </w:rPr>
        <w:t xml:space="preserve"> </w:t>
      </w:r>
      <w:r w:rsidR="00524169" w:rsidRPr="006C0DD2">
        <w:rPr>
          <w:rFonts w:ascii="Cambria" w:hAnsi="Cambria" w:cs="Arial"/>
        </w:rPr>
        <w:t xml:space="preserve"> ili</w:t>
      </w:r>
      <w:r w:rsidR="004B6F81" w:rsidRPr="006C0DD2">
        <w:rPr>
          <w:rFonts w:ascii="Cambria" w:hAnsi="Cambria" w:cs="Arial"/>
        </w:rPr>
        <w:t xml:space="preserve"> </w:t>
      </w:r>
      <w:r w:rsidR="00F3775B" w:rsidRPr="006C0DD2">
        <w:rPr>
          <w:rFonts w:ascii="Cambria" w:hAnsi="Cambria" w:cs="Arial"/>
        </w:rPr>
        <w:t xml:space="preserve">   </w:t>
      </w:r>
      <w:r w:rsidR="004B6F81" w:rsidRPr="006C0DD2">
        <w:rPr>
          <w:rFonts w:ascii="Cambria" w:hAnsi="Cambria" w:cs="Arial"/>
        </w:rPr>
        <w:t>2,13</w:t>
      </w:r>
      <w:r w:rsidR="00524169" w:rsidRPr="006C0DD2">
        <w:rPr>
          <w:rFonts w:ascii="Cambria" w:hAnsi="Cambria" w:cs="Arial"/>
        </w:rPr>
        <w:t xml:space="preserve">% </w:t>
      </w:r>
    </w:p>
    <w:p w14:paraId="144BDBD1" w14:textId="77777777" w:rsidR="00D46B14" w:rsidRPr="006C0DD2" w:rsidRDefault="00D46B14" w:rsidP="00455E14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Ostali transferi pojedincima – stipendije</w:t>
      </w:r>
      <w:r w:rsidR="00524169" w:rsidRPr="006C0DD2">
        <w:rPr>
          <w:rFonts w:ascii="Cambria" w:hAnsi="Cambria" w:cs="Arial"/>
        </w:rPr>
        <w:t>......</w:t>
      </w:r>
      <w:r w:rsidR="00F3775B" w:rsidRPr="006C0DD2">
        <w:rPr>
          <w:rFonts w:ascii="Cambria" w:hAnsi="Cambria" w:cs="Arial"/>
        </w:rPr>
        <w:t>..</w:t>
      </w:r>
      <w:r w:rsidR="00BB0681">
        <w:rPr>
          <w:rFonts w:ascii="Cambria" w:hAnsi="Cambria" w:cs="Arial"/>
        </w:rPr>
        <w:t>.........................</w:t>
      </w:r>
      <w:r w:rsidR="00F3775B" w:rsidRPr="006C0DD2">
        <w:rPr>
          <w:rFonts w:ascii="Cambria" w:hAnsi="Cambria" w:cs="Arial"/>
        </w:rPr>
        <w:t>......</w:t>
      </w:r>
      <w:r w:rsidR="00524169" w:rsidRPr="006C0DD2">
        <w:rPr>
          <w:rFonts w:ascii="Cambria" w:hAnsi="Cambria" w:cs="Arial"/>
        </w:rPr>
        <w:t>...</w:t>
      </w:r>
      <w:r w:rsidRPr="006C0DD2">
        <w:rPr>
          <w:rFonts w:ascii="Cambria" w:hAnsi="Cambria" w:cs="Arial"/>
        </w:rPr>
        <w:t xml:space="preserve"> 6</w:t>
      </w:r>
      <w:r w:rsidR="00524169" w:rsidRPr="006C0DD2">
        <w:rPr>
          <w:rFonts w:ascii="Cambria" w:hAnsi="Cambria" w:cs="Arial"/>
        </w:rPr>
        <w:t>5</w:t>
      </w:r>
      <w:r w:rsidRPr="006C0DD2">
        <w:rPr>
          <w:rFonts w:ascii="Cambria" w:hAnsi="Cambria" w:cs="Arial"/>
        </w:rPr>
        <w:t xml:space="preserve">.000,00€ </w:t>
      </w:r>
      <w:r w:rsidR="00F3775B" w:rsidRPr="006C0DD2">
        <w:rPr>
          <w:rFonts w:ascii="Cambria" w:hAnsi="Cambria" w:cs="Arial"/>
        </w:rPr>
        <w:t xml:space="preserve"> </w:t>
      </w:r>
      <w:r w:rsidR="00524169" w:rsidRPr="006C0DD2">
        <w:rPr>
          <w:rFonts w:ascii="Cambria" w:hAnsi="Cambria" w:cs="Arial"/>
        </w:rPr>
        <w:t xml:space="preserve">ili </w:t>
      </w:r>
      <w:r w:rsidR="00F3775B" w:rsidRPr="006C0DD2">
        <w:rPr>
          <w:rFonts w:ascii="Cambria" w:hAnsi="Cambria" w:cs="Arial"/>
        </w:rPr>
        <w:t xml:space="preserve">   </w:t>
      </w:r>
      <w:r w:rsidR="00524169" w:rsidRPr="006C0DD2">
        <w:rPr>
          <w:rFonts w:ascii="Cambria" w:hAnsi="Cambria" w:cs="Arial"/>
        </w:rPr>
        <w:t>0,</w:t>
      </w:r>
      <w:r w:rsidR="004B6F81" w:rsidRPr="006C0DD2">
        <w:rPr>
          <w:rFonts w:ascii="Cambria" w:hAnsi="Cambria" w:cs="Arial"/>
        </w:rPr>
        <w:t>27</w:t>
      </w:r>
      <w:r w:rsidR="00524169" w:rsidRPr="006C0DD2">
        <w:rPr>
          <w:rFonts w:ascii="Cambria" w:hAnsi="Cambria" w:cs="Arial"/>
        </w:rPr>
        <w:t xml:space="preserve">% </w:t>
      </w:r>
    </w:p>
    <w:p w14:paraId="3D3CA2B7" w14:textId="77777777" w:rsidR="00524169" w:rsidRPr="006C0DD2" w:rsidRDefault="00D46B14" w:rsidP="00455E14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Ostali transferi institucijama</w:t>
      </w:r>
      <w:r w:rsidR="00524169" w:rsidRPr="006C0DD2">
        <w:rPr>
          <w:rFonts w:ascii="Cambria" w:hAnsi="Cambria" w:cs="Arial"/>
        </w:rPr>
        <w:t>...............</w:t>
      </w:r>
      <w:r w:rsidR="00F3775B" w:rsidRPr="006C0DD2">
        <w:rPr>
          <w:rFonts w:ascii="Cambria" w:hAnsi="Cambria" w:cs="Arial"/>
        </w:rPr>
        <w:t>........</w:t>
      </w:r>
      <w:r w:rsidR="00524169" w:rsidRPr="006C0DD2">
        <w:rPr>
          <w:rFonts w:ascii="Cambria" w:hAnsi="Cambria" w:cs="Arial"/>
        </w:rPr>
        <w:t>.</w:t>
      </w:r>
      <w:r w:rsidR="00BB0681">
        <w:rPr>
          <w:rFonts w:ascii="Cambria" w:hAnsi="Cambria" w:cs="Arial"/>
        </w:rPr>
        <w:t>..............................</w:t>
      </w:r>
      <w:r w:rsidR="00524169" w:rsidRPr="006C0DD2">
        <w:rPr>
          <w:rFonts w:ascii="Cambria" w:hAnsi="Cambria" w:cs="Arial"/>
        </w:rPr>
        <w:t>........1.</w:t>
      </w:r>
      <w:r w:rsidR="004B6F81" w:rsidRPr="006C0DD2">
        <w:rPr>
          <w:rFonts w:ascii="Cambria" w:hAnsi="Cambria" w:cs="Arial"/>
        </w:rPr>
        <w:t>84</w:t>
      </w:r>
      <w:r w:rsidR="00B509F7" w:rsidRPr="006C0DD2">
        <w:rPr>
          <w:rFonts w:ascii="Cambria" w:hAnsi="Cambria" w:cs="Arial"/>
        </w:rPr>
        <w:t>2</w:t>
      </w:r>
      <w:r w:rsidRPr="006C0DD2">
        <w:rPr>
          <w:rFonts w:ascii="Cambria" w:hAnsi="Cambria" w:cs="Arial"/>
        </w:rPr>
        <w:t>.</w:t>
      </w:r>
      <w:r w:rsidR="00B509F7" w:rsidRPr="006C0DD2">
        <w:rPr>
          <w:rFonts w:ascii="Cambria" w:hAnsi="Cambria" w:cs="Arial"/>
        </w:rPr>
        <w:t>6</w:t>
      </w:r>
      <w:r w:rsidR="004B6F81" w:rsidRPr="006C0DD2">
        <w:rPr>
          <w:rFonts w:ascii="Cambria" w:hAnsi="Cambria" w:cs="Arial"/>
        </w:rPr>
        <w:t>09</w:t>
      </w:r>
      <w:r w:rsidRPr="006C0DD2">
        <w:rPr>
          <w:rFonts w:ascii="Cambria" w:hAnsi="Cambria" w:cs="Arial"/>
        </w:rPr>
        <w:t>,00€</w:t>
      </w:r>
      <w:r w:rsidR="00F3775B" w:rsidRPr="006C0DD2">
        <w:rPr>
          <w:rFonts w:ascii="Cambria" w:hAnsi="Cambria" w:cs="Arial"/>
        </w:rPr>
        <w:t xml:space="preserve"> </w:t>
      </w:r>
      <w:r w:rsidR="00524169" w:rsidRPr="006C0DD2">
        <w:rPr>
          <w:rFonts w:ascii="Cambria" w:hAnsi="Cambria" w:cs="Arial"/>
        </w:rPr>
        <w:t xml:space="preserve"> ili </w:t>
      </w:r>
      <w:r w:rsidR="00F3775B" w:rsidRPr="006C0DD2">
        <w:rPr>
          <w:rFonts w:ascii="Cambria" w:hAnsi="Cambria" w:cs="Arial"/>
        </w:rPr>
        <w:t xml:space="preserve">   </w:t>
      </w:r>
      <w:r w:rsidR="004B6F81" w:rsidRPr="006C0DD2">
        <w:rPr>
          <w:rFonts w:ascii="Cambria" w:hAnsi="Cambria" w:cs="Arial"/>
        </w:rPr>
        <w:t>7.</w:t>
      </w:r>
      <w:r w:rsidR="00B509F7" w:rsidRPr="006C0DD2">
        <w:rPr>
          <w:rFonts w:ascii="Cambria" w:hAnsi="Cambria" w:cs="Arial"/>
        </w:rPr>
        <w:t>84</w:t>
      </w:r>
      <w:r w:rsidR="00524169" w:rsidRPr="006C0DD2">
        <w:rPr>
          <w:rFonts w:ascii="Cambria" w:hAnsi="Cambria" w:cs="Arial"/>
        </w:rPr>
        <w:t xml:space="preserve">% </w:t>
      </w:r>
    </w:p>
    <w:p w14:paraId="5A3B0C63" w14:textId="77777777" w:rsidR="00FF205F" w:rsidRPr="006C0DD2" w:rsidRDefault="00524169" w:rsidP="00455E14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Transferi javnim preduzećima...........</w:t>
      </w:r>
      <w:r w:rsidR="00F3775B" w:rsidRPr="006C0DD2">
        <w:rPr>
          <w:rFonts w:ascii="Cambria" w:hAnsi="Cambria" w:cs="Arial"/>
        </w:rPr>
        <w:t>.........</w:t>
      </w:r>
      <w:r w:rsidRPr="006C0DD2">
        <w:rPr>
          <w:rFonts w:ascii="Cambria" w:hAnsi="Cambria" w:cs="Arial"/>
        </w:rPr>
        <w:t>...</w:t>
      </w:r>
      <w:r w:rsidR="00BB0681">
        <w:rPr>
          <w:rFonts w:ascii="Cambria" w:hAnsi="Cambria" w:cs="Arial"/>
        </w:rPr>
        <w:t>..............................</w:t>
      </w:r>
      <w:r w:rsidRPr="006C0DD2">
        <w:rPr>
          <w:rFonts w:ascii="Cambria" w:hAnsi="Cambria" w:cs="Arial"/>
        </w:rPr>
        <w:t>......</w:t>
      </w:r>
      <w:r w:rsidR="00F3775B" w:rsidRPr="006C0DD2">
        <w:rPr>
          <w:rFonts w:ascii="Cambria" w:hAnsi="Cambria" w:cs="Arial"/>
        </w:rPr>
        <w:t>1.310.000</w:t>
      </w:r>
      <w:r w:rsidRPr="006C0DD2">
        <w:rPr>
          <w:rFonts w:ascii="Cambria" w:hAnsi="Cambria" w:cs="Arial"/>
        </w:rPr>
        <w:t>,00€</w:t>
      </w:r>
      <w:r w:rsidR="00F3775B" w:rsidRPr="006C0DD2">
        <w:rPr>
          <w:rFonts w:ascii="Cambria" w:hAnsi="Cambria" w:cs="Arial"/>
        </w:rPr>
        <w:t xml:space="preserve"> </w:t>
      </w:r>
      <w:r w:rsidRPr="006C0DD2">
        <w:rPr>
          <w:rFonts w:ascii="Cambria" w:hAnsi="Cambria" w:cs="Arial"/>
        </w:rPr>
        <w:t xml:space="preserve"> ili </w:t>
      </w:r>
      <w:r w:rsidR="00F3775B" w:rsidRPr="006C0DD2">
        <w:rPr>
          <w:rFonts w:ascii="Cambria" w:hAnsi="Cambria" w:cs="Arial"/>
        </w:rPr>
        <w:t xml:space="preserve">   5,57</w:t>
      </w:r>
      <w:r w:rsidRPr="006C0DD2">
        <w:rPr>
          <w:rFonts w:ascii="Cambria" w:hAnsi="Cambria" w:cs="Arial"/>
        </w:rPr>
        <w:t xml:space="preserve">% </w:t>
      </w:r>
    </w:p>
    <w:p w14:paraId="26571DDD" w14:textId="77777777" w:rsidR="00D46B14" w:rsidRPr="006C0DD2" w:rsidRDefault="00D46B14" w:rsidP="00FF205F">
      <w:p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     </w:t>
      </w:r>
    </w:p>
    <w:p w14:paraId="77217056" w14:textId="77777777" w:rsidR="00FF205F" w:rsidRPr="006C0DD2" w:rsidRDefault="00FF205F" w:rsidP="00FF205F">
      <w:pPr>
        <w:jc w:val="both"/>
        <w:rPr>
          <w:rFonts w:ascii="Cambria" w:hAnsi="Cambria" w:cs="Arial"/>
        </w:rPr>
      </w:pPr>
    </w:p>
    <w:p w14:paraId="58DF9744" w14:textId="77777777" w:rsidR="00C20BEA" w:rsidRPr="006C0DD2" w:rsidRDefault="00C20BEA" w:rsidP="00C20BEA">
      <w:pPr>
        <w:numPr>
          <w:ilvl w:val="0"/>
          <w:numId w:val="24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Otplata dugova je planirana u iznosu od</w:t>
      </w:r>
      <w:r w:rsidR="00211F86" w:rsidRPr="006C0DD2">
        <w:rPr>
          <w:rFonts w:ascii="Cambria" w:hAnsi="Cambria" w:cs="Arial"/>
        </w:rPr>
        <w:t xml:space="preserve"> </w:t>
      </w:r>
      <w:r w:rsidR="000B765F" w:rsidRPr="006C0DD2">
        <w:rPr>
          <w:rFonts w:ascii="Cambria" w:hAnsi="Cambria" w:cs="Arial"/>
        </w:rPr>
        <w:t>3.232.000</w:t>
      </w:r>
      <w:r w:rsidR="00211F86" w:rsidRPr="006C0DD2">
        <w:rPr>
          <w:rFonts w:ascii="Cambria" w:hAnsi="Cambria" w:cs="Arial"/>
        </w:rPr>
        <w:t xml:space="preserve">,00€ ili </w:t>
      </w:r>
      <w:r w:rsidR="000B765F" w:rsidRPr="006C0DD2">
        <w:rPr>
          <w:rFonts w:ascii="Cambria" w:hAnsi="Cambria" w:cs="Arial"/>
        </w:rPr>
        <w:t>13,75</w:t>
      </w:r>
      <w:r w:rsidR="00211F86" w:rsidRPr="006C0DD2">
        <w:rPr>
          <w:rFonts w:ascii="Cambria" w:hAnsi="Cambria" w:cs="Arial"/>
        </w:rPr>
        <w:t xml:space="preserve">% </w:t>
      </w:r>
      <w:r w:rsidR="00774AEC" w:rsidRPr="006C0DD2">
        <w:rPr>
          <w:rFonts w:ascii="Cambria" w:hAnsi="Cambria" w:cs="Arial"/>
        </w:rPr>
        <w:t>ukupnog</w:t>
      </w:r>
      <w:r w:rsidR="00211F86" w:rsidRPr="006C0DD2">
        <w:rPr>
          <w:rFonts w:ascii="Cambria" w:hAnsi="Cambria" w:cs="Arial"/>
        </w:rPr>
        <w:t xml:space="preserve"> budžeta</w:t>
      </w:r>
    </w:p>
    <w:p w14:paraId="14BAE7A5" w14:textId="77777777" w:rsidR="00524169" w:rsidRPr="006C0DD2" w:rsidRDefault="00524169" w:rsidP="00524169">
      <w:pPr>
        <w:numPr>
          <w:ilvl w:val="0"/>
          <w:numId w:val="24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Sredstva rezerve su planirana u iznosu od </w:t>
      </w:r>
      <w:r w:rsidR="000B765F" w:rsidRPr="006C0DD2">
        <w:rPr>
          <w:rFonts w:ascii="Cambria" w:hAnsi="Cambria" w:cs="Arial"/>
        </w:rPr>
        <w:t>460</w:t>
      </w:r>
      <w:r w:rsidRPr="006C0DD2">
        <w:rPr>
          <w:rFonts w:ascii="Cambria" w:hAnsi="Cambria" w:cs="Arial"/>
        </w:rPr>
        <w:t xml:space="preserve">.000,00€ ili </w:t>
      </w:r>
      <w:r w:rsidR="000B765F" w:rsidRPr="006C0DD2">
        <w:rPr>
          <w:rFonts w:ascii="Cambria" w:hAnsi="Cambria" w:cs="Arial"/>
        </w:rPr>
        <w:t>1,95</w:t>
      </w:r>
      <w:r w:rsidRPr="006C0DD2">
        <w:rPr>
          <w:rFonts w:ascii="Cambria" w:hAnsi="Cambria" w:cs="Arial"/>
        </w:rPr>
        <w:t xml:space="preserve">% </w:t>
      </w:r>
      <w:r w:rsidR="00774AEC" w:rsidRPr="006C0DD2">
        <w:rPr>
          <w:rFonts w:ascii="Cambria" w:hAnsi="Cambria" w:cs="Arial"/>
        </w:rPr>
        <w:t xml:space="preserve">ukupnog </w:t>
      </w:r>
      <w:r w:rsidRPr="006C0DD2">
        <w:rPr>
          <w:rFonts w:ascii="Cambria" w:hAnsi="Cambria" w:cs="Arial"/>
        </w:rPr>
        <w:t xml:space="preserve"> budžeta</w:t>
      </w:r>
    </w:p>
    <w:p w14:paraId="6155538C" w14:textId="77777777" w:rsidR="00524169" w:rsidRPr="006C0DD2" w:rsidRDefault="00524169" w:rsidP="00524169">
      <w:pPr>
        <w:ind w:left="1446"/>
        <w:jc w:val="both"/>
        <w:rPr>
          <w:rFonts w:ascii="Cambria" w:hAnsi="Cambria" w:cs="Arial"/>
        </w:rPr>
      </w:pPr>
    </w:p>
    <w:p w14:paraId="2172FAF4" w14:textId="77777777" w:rsidR="00DC5D67" w:rsidRDefault="00DC5D67" w:rsidP="00BB0681">
      <w:pPr>
        <w:jc w:val="both"/>
        <w:rPr>
          <w:rFonts w:ascii="Cambria" w:hAnsi="Cambria" w:cs="Arial"/>
        </w:rPr>
      </w:pPr>
    </w:p>
    <w:p w14:paraId="531214FE" w14:textId="77777777" w:rsidR="00BB0681" w:rsidRPr="006C0DD2" w:rsidRDefault="00BB0681" w:rsidP="00BB0681">
      <w:pPr>
        <w:jc w:val="both"/>
        <w:rPr>
          <w:rFonts w:ascii="Cambria" w:hAnsi="Cambria" w:cs="Arial"/>
        </w:rPr>
      </w:pPr>
    </w:p>
    <w:p w14:paraId="77BC3082" w14:textId="77777777" w:rsidR="00DC5D67" w:rsidRPr="006C0DD2" w:rsidRDefault="00DC5D67" w:rsidP="003408E0">
      <w:pPr>
        <w:ind w:firstLine="720"/>
        <w:jc w:val="both"/>
        <w:rPr>
          <w:rFonts w:ascii="Cambria" w:hAnsi="Cambria" w:cs="Arial"/>
        </w:rPr>
      </w:pPr>
    </w:p>
    <w:p w14:paraId="099DDC12" w14:textId="77777777" w:rsidR="00781CB3" w:rsidRPr="006C0DD2" w:rsidRDefault="00781CB3" w:rsidP="00756E02">
      <w:pPr>
        <w:ind w:firstLine="705"/>
        <w:jc w:val="both"/>
        <w:rPr>
          <w:rFonts w:ascii="Cambria" w:hAnsi="Cambria" w:cs="Arial"/>
        </w:rPr>
      </w:pPr>
    </w:p>
    <w:p w14:paraId="0810674C" w14:textId="77777777" w:rsidR="00FF205F" w:rsidRPr="006C0DD2" w:rsidRDefault="00FF205F" w:rsidP="00FF205F">
      <w:pPr>
        <w:ind w:firstLine="705"/>
        <w:jc w:val="center"/>
        <w:rPr>
          <w:rFonts w:ascii="Cambria" w:hAnsi="Cambria" w:cs="Arial"/>
          <w:b/>
          <w:sz w:val="28"/>
          <w:szCs w:val="28"/>
        </w:rPr>
      </w:pPr>
      <w:r w:rsidRPr="006C0DD2">
        <w:rPr>
          <w:rFonts w:ascii="Cambria" w:hAnsi="Cambria" w:cs="Arial"/>
          <w:b/>
          <w:sz w:val="28"/>
          <w:szCs w:val="28"/>
        </w:rPr>
        <w:t>INVESTICIONI  BUDŽET</w:t>
      </w:r>
    </w:p>
    <w:p w14:paraId="78579065" w14:textId="77777777" w:rsidR="005C7371" w:rsidRDefault="005C7371" w:rsidP="00FF205F">
      <w:pPr>
        <w:ind w:firstLine="705"/>
        <w:jc w:val="center"/>
        <w:rPr>
          <w:rFonts w:ascii="Cambria" w:hAnsi="Cambria" w:cs="Arial"/>
          <w:b/>
        </w:rPr>
      </w:pPr>
    </w:p>
    <w:p w14:paraId="524B5EF6" w14:textId="77777777" w:rsidR="00BB0681" w:rsidRPr="006C0DD2" w:rsidRDefault="00BB0681" w:rsidP="00FF205F">
      <w:pPr>
        <w:ind w:firstLine="705"/>
        <w:jc w:val="center"/>
        <w:rPr>
          <w:rFonts w:ascii="Cambria" w:hAnsi="Cambria" w:cs="Arial"/>
          <w:b/>
        </w:rPr>
      </w:pPr>
    </w:p>
    <w:p w14:paraId="3086EF57" w14:textId="77777777" w:rsidR="005C7371" w:rsidRPr="006C0DD2" w:rsidRDefault="005C7371" w:rsidP="00FF205F">
      <w:pPr>
        <w:ind w:firstLine="705"/>
        <w:jc w:val="center"/>
        <w:rPr>
          <w:rFonts w:ascii="Cambria" w:hAnsi="Cambria" w:cs="Arial"/>
          <w:b/>
        </w:rPr>
      </w:pPr>
    </w:p>
    <w:p w14:paraId="4398ACA1" w14:textId="77777777" w:rsidR="00FF205F" w:rsidRPr="006C0DD2" w:rsidRDefault="00FF205F" w:rsidP="00FF205F">
      <w:pPr>
        <w:ind w:firstLine="705"/>
        <w:jc w:val="center"/>
        <w:rPr>
          <w:rFonts w:ascii="Cambria" w:hAnsi="Cambria" w:cs="Arial"/>
          <w:b/>
        </w:rPr>
      </w:pPr>
    </w:p>
    <w:p w14:paraId="53237607" w14:textId="77777777" w:rsidR="00904B1A" w:rsidRPr="006C0DD2" w:rsidRDefault="009D6A49" w:rsidP="00756E02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Nosioci investicionog budžeta su Služba </w:t>
      </w:r>
      <w:r w:rsidR="0049586B" w:rsidRPr="006C0DD2">
        <w:rPr>
          <w:rFonts w:ascii="Cambria" w:hAnsi="Cambria" w:cs="Arial"/>
        </w:rPr>
        <w:t>za saradnju,</w:t>
      </w:r>
      <w:r w:rsidR="00697557" w:rsidRPr="006C0DD2">
        <w:rPr>
          <w:rFonts w:ascii="Cambria" w:hAnsi="Cambria" w:cs="Arial"/>
        </w:rPr>
        <w:t xml:space="preserve"> </w:t>
      </w:r>
      <w:r w:rsidR="0049586B" w:rsidRPr="006C0DD2">
        <w:rPr>
          <w:rFonts w:ascii="Cambria" w:hAnsi="Cambria" w:cs="Arial"/>
        </w:rPr>
        <w:t xml:space="preserve">poslove </w:t>
      </w:r>
      <w:r w:rsidRPr="006C0DD2">
        <w:rPr>
          <w:rFonts w:ascii="Cambria" w:hAnsi="Cambria" w:cs="Arial"/>
        </w:rPr>
        <w:t>predsjednika</w:t>
      </w:r>
      <w:r w:rsidR="0049586B" w:rsidRPr="006C0DD2">
        <w:rPr>
          <w:rFonts w:ascii="Cambria" w:hAnsi="Cambria" w:cs="Arial"/>
        </w:rPr>
        <w:t xml:space="preserve"> i informisanje </w:t>
      </w:r>
      <w:r w:rsidRPr="006C0DD2">
        <w:rPr>
          <w:rFonts w:ascii="Cambria" w:hAnsi="Cambria" w:cs="Arial"/>
        </w:rPr>
        <w:t xml:space="preserve"> i </w:t>
      </w:r>
      <w:r w:rsidR="003408E0" w:rsidRPr="006C0DD2">
        <w:rPr>
          <w:rFonts w:ascii="Cambria" w:hAnsi="Cambria" w:cs="Arial"/>
        </w:rPr>
        <w:t>Sekretarijat za investicije i projekte</w:t>
      </w:r>
      <w:r w:rsidRPr="006C0DD2">
        <w:rPr>
          <w:rFonts w:ascii="Cambria" w:hAnsi="Cambria" w:cs="Arial"/>
        </w:rPr>
        <w:t>.</w:t>
      </w:r>
    </w:p>
    <w:p w14:paraId="1273C6B5" w14:textId="77777777" w:rsidR="005C7371" w:rsidRPr="006C0DD2" w:rsidRDefault="005C7371" w:rsidP="00756E02">
      <w:pPr>
        <w:ind w:firstLine="705"/>
        <w:jc w:val="both"/>
        <w:rPr>
          <w:rFonts w:ascii="Cambria" w:hAnsi="Cambria" w:cs="Arial"/>
        </w:rPr>
      </w:pPr>
    </w:p>
    <w:p w14:paraId="7E9AD143" w14:textId="77777777" w:rsidR="00E3295C" w:rsidRPr="006C0DD2" w:rsidRDefault="00E3295C" w:rsidP="00756E02">
      <w:pPr>
        <w:ind w:firstLine="705"/>
        <w:jc w:val="both"/>
        <w:rPr>
          <w:rFonts w:ascii="Cambria" w:hAnsi="Cambria" w:cs="Arial"/>
        </w:rPr>
      </w:pPr>
    </w:p>
    <w:p w14:paraId="145AEA6F" w14:textId="77777777" w:rsidR="009D6A49" w:rsidRDefault="009D6A49" w:rsidP="00756E02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Investicioni</w:t>
      </w:r>
      <w:r w:rsidR="00756E02" w:rsidRPr="006C0DD2">
        <w:rPr>
          <w:rFonts w:ascii="Cambria" w:hAnsi="Cambria" w:cs="Arial"/>
        </w:rPr>
        <w:t xml:space="preserve"> budžet</w:t>
      </w:r>
      <w:r w:rsidRPr="006C0DD2">
        <w:rPr>
          <w:rFonts w:ascii="Cambria" w:hAnsi="Cambria" w:cs="Arial"/>
        </w:rPr>
        <w:t xml:space="preserve"> </w:t>
      </w:r>
      <w:r w:rsidR="003408E0" w:rsidRPr="006C0DD2">
        <w:rPr>
          <w:rFonts w:ascii="Cambria" w:hAnsi="Cambria" w:cs="Arial"/>
        </w:rPr>
        <w:t xml:space="preserve"> je planiran u iznosu od </w:t>
      </w:r>
      <w:r w:rsidR="000B765F" w:rsidRPr="006C0DD2">
        <w:rPr>
          <w:rFonts w:ascii="Cambria" w:hAnsi="Cambria" w:cs="Arial"/>
        </w:rPr>
        <w:t>4.079</w:t>
      </w:r>
      <w:r w:rsidR="00387C81" w:rsidRPr="006C0DD2">
        <w:rPr>
          <w:rFonts w:ascii="Cambria" w:hAnsi="Cambria" w:cs="Arial"/>
        </w:rPr>
        <w:t>.</w:t>
      </w:r>
      <w:r w:rsidR="00697557" w:rsidRPr="006C0DD2">
        <w:rPr>
          <w:rFonts w:ascii="Cambria" w:hAnsi="Cambria" w:cs="Arial"/>
        </w:rPr>
        <w:t>0</w:t>
      </w:r>
      <w:r w:rsidR="00387C81" w:rsidRPr="006C0DD2">
        <w:rPr>
          <w:rFonts w:ascii="Cambria" w:hAnsi="Cambria" w:cs="Arial"/>
        </w:rPr>
        <w:t>00</w:t>
      </w:r>
      <w:r w:rsidR="00327D96" w:rsidRPr="006C0DD2">
        <w:rPr>
          <w:rFonts w:ascii="Cambria" w:hAnsi="Cambria" w:cs="Arial"/>
        </w:rPr>
        <w:t>,00</w:t>
      </w:r>
      <w:r w:rsidR="003408E0" w:rsidRPr="006C0DD2">
        <w:rPr>
          <w:rFonts w:ascii="Cambria" w:hAnsi="Cambria" w:cs="Arial"/>
        </w:rPr>
        <w:t xml:space="preserve">€ ili </w:t>
      </w:r>
      <w:r w:rsidR="000B765F" w:rsidRPr="006C0DD2">
        <w:rPr>
          <w:rFonts w:ascii="Cambria" w:hAnsi="Cambria" w:cs="Arial"/>
        </w:rPr>
        <w:t>17,36</w:t>
      </w:r>
      <w:r w:rsidR="003408E0" w:rsidRPr="006C0DD2">
        <w:rPr>
          <w:rFonts w:ascii="Cambria" w:hAnsi="Cambria" w:cs="Arial"/>
        </w:rPr>
        <w:t>% ukupnog budžeta.</w:t>
      </w:r>
    </w:p>
    <w:p w14:paraId="7EE057CC" w14:textId="77777777" w:rsidR="00BB0681" w:rsidRPr="006C0DD2" w:rsidRDefault="00BB0681" w:rsidP="00756E02">
      <w:pPr>
        <w:ind w:firstLine="705"/>
        <w:jc w:val="both"/>
        <w:rPr>
          <w:rFonts w:ascii="Cambria" w:hAnsi="Cambria" w:cs="Arial"/>
        </w:rPr>
      </w:pPr>
    </w:p>
    <w:p w14:paraId="7F952524" w14:textId="77777777" w:rsidR="00312B78" w:rsidRPr="006C0DD2" w:rsidRDefault="00312B78" w:rsidP="00756E02">
      <w:pPr>
        <w:ind w:firstLine="705"/>
        <w:jc w:val="both"/>
        <w:rPr>
          <w:rFonts w:ascii="Cambria" w:hAnsi="Cambria" w:cs="Arial"/>
        </w:rPr>
      </w:pPr>
    </w:p>
    <w:p w14:paraId="17BED5FC" w14:textId="77777777" w:rsidR="00DE6BDF" w:rsidRPr="006C0DD2" w:rsidRDefault="00B32769" w:rsidP="00756E02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/>
          <w:noProof/>
          <w:lang w:val="en-US" w:eastAsia="en-US"/>
        </w:rPr>
        <w:object w:dxaOrig="8641" w:dyaOrig="5040" w14:anchorId="71CF223C">
          <v:shape id="Chart 8" o:spid="_x0000_i1025" type="#_x0000_t75" alt="" style="width:6in;height:252pt;visibility:visible;mso-width-percent:0;mso-height-percent:0;mso-width-percent:0;mso-height-percent:0" o:ole="">
            <v:imagedata r:id="rId16" o:title=""/>
            <o:lock v:ext="edit" aspectratio="f"/>
          </v:shape>
          <o:OLEObject Type="Embed" ProgID="Excel.Chart.8" ShapeID="Chart 8" DrawAspect="Content" ObjectID="_1671954780" r:id="rId17">
            <o:FieldCodes>\s</o:FieldCodes>
          </o:OLEObject>
        </w:object>
      </w:r>
    </w:p>
    <w:p w14:paraId="0F23DA6C" w14:textId="77777777" w:rsidR="00DE6BDF" w:rsidRPr="006C0DD2" w:rsidRDefault="00DE6BDF" w:rsidP="00756E02">
      <w:pPr>
        <w:ind w:firstLine="705"/>
        <w:jc w:val="both"/>
        <w:rPr>
          <w:rFonts w:ascii="Cambria" w:hAnsi="Cambria" w:cs="Arial"/>
        </w:rPr>
      </w:pPr>
    </w:p>
    <w:p w14:paraId="6D7F2BB6" w14:textId="77777777" w:rsidR="00BB0681" w:rsidRDefault="00BB0681" w:rsidP="00756E02">
      <w:pPr>
        <w:ind w:firstLine="705"/>
        <w:jc w:val="both"/>
        <w:rPr>
          <w:rFonts w:ascii="Cambria" w:hAnsi="Cambria" w:cs="Arial"/>
        </w:rPr>
      </w:pPr>
    </w:p>
    <w:p w14:paraId="42BCD416" w14:textId="77777777" w:rsidR="009D6A49" w:rsidRPr="006C0DD2" w:rsidRDefault="00B35CE1" w:rsidP="00756E02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Strukturu investicionog budžeta čine:</w:t>
      </w:r>
    </w:p>
    <w:p w14:paraId="61212A47" w14:textId="77777777" w:rsidR="00B35CE1" w:rsidRPr="006C0DD2" w:rsidRDefault="00B35CE1" w:rsidP="00756E02">
      <w:pPr>
        <w:ind w:firstLine="705"/>
        <w:jc w:val="both"/>
        <w:rPr>
          <w:rFonts w:ascii="Cambria" w:hAnsi="Cambria" w:cs="Arial"/>
        </w:rPr>
      </w:pPr>
    </w:p>
    <w:p w14:paraId="505FE146" w14:textId="77777777" w:rsidR="00B35CE1" w:rsidRPr="006C0DD2" w:rsidRDefault="000F175E" w:rsidP="00756E02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izda</w:t>
      </w:r>
      <w:r w:rsidR="00B35CE1" w:rsidRPr="006C0DD2">
        <w:rPr>
          <w:rFonts w:ascii="Cambria" w:hAnsi="Cambria" w:cs="Arial"/>
        </w:rPr>
        <w:t>ci</w:t>
      </w:r>
      <w:r w:rsidR="00756E02" w:rsidRPr="006C0DD2">
        <w:rPr>
          <w:rFonts w:ascii="Cambria" w:hAnsi="Cambria" w:cs="Arial"/>
        </w:rPr>
        <w:t xml:space="preserve"> za </w:t>
      </w:r>
      <w:r w:rsidRPr="006C0DD2">
        <w:rPr>
          <w:rFonts w:ascii="Cambria" w:hAnsi="Cambria" w:cs="Arial"/>
        </w:rPr>
        <w:t>lokalnu infrastrukturu</w:t>
      </w:r>
      <w:r w:rsidR="00B35CE1" w:rsidRPr="006C0DD2">
        <w:rPr>
          <w:rFonts w:ascii="Cambria" w:hAnsi="Cambria" w:cs="Arial"/>
        </w:rPr>
        <w:t xml:space="preserve">  .......</w:t>
      </w:r>
      <w:r w:rsidR="00FF51C1" w:rsidRPr="006C0DD2">
        <w:rPr>
          <w:rFonts w:ascii="Cambria" w:hAnsi="Cambria" w:cs="Arial"/>
        </w:rPr>
        <w:t>..</w:t>
      </w:r>
      <w:r w:rsidR="00B35CE1" w:rsidRPr="006C0DD2">
        <w:rPr>
          <w:rFonts w:ascii="Cambria" w:hAnsi="Cambria" w:cs="Arial"/>
        </w:rPr>
        <w:t xml:space="preserve">    </w:t>
      </w:r>
      <w:r w:rsidR="000B765F" w:rsidRPr="006C0DD2">
        <w:rPr>
          <w:rFonts w:ascii="Cambria" w:hAnsi="Cambria" w:cs="Arial"/>
        </w:rPr>
        <w:t>2.180</w:t>
      </w:r>
      <w:r w:rsidR="00697557" w:rsidRPr="006C0DD2">
        <w:rPr>
          <w:rFonts w:ascii="Cambria" w:hAnsi="Cambria" w:cs="Arial"/>
        </w:rPr>
        <w:t>.000</w:t>
      </w:r>
      <w:r w:rsidR="00B35CE1" w:rsidRPr="006C0DD2">
        <w:rPr>
          <w:rFonts w:ascii="Cambria" w:hAnsi="Cambria" w:cs="Arial"/>
        </w:rPr>
        <w:t>,00 €</w:t>
      </w:r>
      <w:r w:rsidR="000E2B93" w:rsidRPr="006C0DD2">
        <w:rPr>
          <w:rFonts w:ascii="Cambria" w:hAnsi="Cambria" w:cs="Arial"/>
        </w:rPr>
        <w:t xml:space="preserve">  ili</w:t>
      </w:r>
      <w:r w:rsidR="00FF51C1" w:rsidRPr="006C0DD2">
        <w:rPr>
          <w:rFonts w:ascii="Cambria" w:hAnsi="Cambria" w:cs="Arial"/>
        </w:rPr>
        <w:t xml:space="preserve">  </w:t>
      </w:r>
      <w:r w:rsidR="000E2B93" w:rsidRPr="006C0DD2">
        <w:rPr>
          <w:rFonts w:ascii="Cambria" w:hAnsi="Cambria" w:cs="Arial"/>
        </w:rPr>
        <w:t xml:space="preserve"> </w:t>
      </w:r>
      <w:r w:rsidR="000B765F" w:rsidRPr="006C0DD2">
        <w:rPr>
          <w:rFonts w:ascii="Cambria" w:hAnsi="Cambria" w:cs="Arial"/>
        </w:rPr>
        <w:t>9,27</w:t>
      </w:r>
      <w:r w:rsidR="000E2B93" w:rsidRPr="006C0DD2">
        <w:rPr>
          <w:rFonts w:ascii="Cambria" w:hAnsi="Cambria" w:cs="Arial"/>
        </w:rPr>
        <w:t>%,</w:t>
      </w:r>
      <w:r w:rsidR="00697557" w:rsidRPr="006C0DD2">
        <w:rPr>
          <w:rFonts w:ascii="Cambria" w:hAnsi="Cambria" w:cs="Arial"/>
        </w:rPr>
        <w:t xml:space="preserve"> </w:t>
      </w:r>
      <w:r w:rsidR="00FF51C1" w:rsidRPr="006C0DD2">
        <w:rPr>
          <w:rFonts w:ascii="Cambria" w:hAnsi="Cambria" w:cs="Arial"/>
        </w:rPr>
        <w:t xml:space="preserve">  </w:t>
      </w:r>
      <w:r w:rsidR="000B765F" w:rsidRPr="006C0DD2">
        <w:rPr>
          <w:rFonts w:ascii="Cambria" w:hAnsi="Cambria" w:cs="Arial"/>
        </w:rPr>
        <w:t>ukupnog</w:t>
      </w:r>
      <w:r w:rsidR="00697557" w:rsidRPr="006C0DD2">
        <w:rPr>
          <w:rFonts w:ascii="Cambria" w:hAnsi="Cambria" w:cs="Arial"/>
        </w:rPr>
        <w:t xml:space="preserve"> budžeta</w:t>
      </w:r>
    </w:p>
    <w:p w14:paraId="09522176" w14:textId="77777777" w:rsidR="00B35CE1" w:rsidRPr="006C0DD2" w:rsidRDefault="00B35CE1" w:rsidP="00756E02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izdaci za građevinske objekte   ........</w:t>
      </w:r>
      <w:r w:rsidR="00697557" w:rsidRPr="006C0DD2">
        <w:rPr>
          <w:rFonts w:ascii="Cambria" w:hAnsi="Cambria" w:cs="Arial"/>
        </w:rPr>
        <w:t>...</w:t>
      </w:r>
      <w:r w:rsidR="00FF51C1" w:rsidRPr="006C0DD2">
        <w:rPr>
          <w:rFonts w:ascii="Cambria" w:hAnsi="Cambria" w:cs="Arial"/>
        </w:rPr>
        <w:t>..</w:t>
      </w:r>
      <w:r w:rsidR="00697557" w:rsidRPr="006C0DD2">
        <w:rPr>
          <w:rFonts w:ascii="Cambria" w:hAnsi="Cambria" w:cs="Arial"/>
        </w:rPr>
        <w:t>,</w:t>
      </w:r>
      <w:r w:rsidRPr="006C0DD2">
        <w:rPr>
          <w:rFonts w:ascii="Cambria" w:hAnsi="Cambria" w:cs="Arial"/>
        </w:rPr>
        <w:t>....</w:t>
      </w:r>
      <w:r w:rsidR="00D4183B" w:rsidRPr="006C0DD2">
        <w:rPr>
          <w:rFonts w:ascii="Cambria" w:hAnsi="Cambria" w:cs="Arial"/>
        </w:rPr>
        <w:t xml:space="preserve"> </w:t>
      </w:r>
      <w:r w:rsidR="00697557" w:rsidRPr="006C0DD2">
        <w:rPr>
          <w:rFonts w:ascii="Cambria" w:hAnsi="Cambria" w:cs="Arial"/>
        </w:rPr>
        <w:t>40</w:t>
      </w:r>
      <w:r w:rsidRPr="006C0DD2">
        <w:rPr>
          <w:rFonts w:ascii="Cambria" w:hAnsi="Cambria" w:cs="Arial"/>
        </w:rPr>
        <w:t>.000,00 €</w:t>
      </w:r>
      <w:r w:rsidR="000E2B93" w:rsidRPr="006C0DD2">
        <w:rPr>
          <w:rFonts w:ascii="Cambria" w:hAnsi="Cambria" w:cs="Arial"/>
        </w:rPr>
        <w:t xml:space="preserve">  ili </w:t>
      </w:r>
      <w:r w:rsidR="00FF51C1" w:rsidRPr="006C0DD2">
        <w:rPr>
          <w:rFonts w:ascii="Cambria" w:hAnsi="Cambria" w:cs="Arial"/>
        </w:rPr>
        <w:t xml:space="preserve"> </w:t>
      </w:r>
      <w:r w:rsidR="000E2B93" w:rsidRPr="006C0DD2">
        <w:rPr>
          <w:rFonts w:ascii="Cambria" w:hAnsi="Cambria" w:cs="Arial"/>
        </w:rPr>
        <w:t xml:space="preserve"> </w:t>
      </w:r>
      <w:r w:rsidR="000B765F" w:rsidRPr="006C0DD2">
        <w:rPr>
          <w:rFonts w:ascii="Cambria" w:hAnsi="Cambria" w:cs="Arial"/>
        </w:rPr>
        <w:t>0,17</w:t>
      </w:r>
      <w:r w:rsidR="000E2B93" w:rsidRPr="006C0DD2">
        <w:rPr>
          <w:rFonts w:ascii="Cambria" w:hAnsi="Cambria" w:cs="Arial"/>
        </w:rPr>
        <w:t>%,</w:t>
      </w:r>
      <w:r w:rsidR="00FF51C1" w:rsidRPr="006C0DD2">
        <w:rPr>
          <w:rFonts w:ascii="Cambria" w:hAnsi="Cambria" w:cs="Arial"/>
        </w:rPr>
        <w:t xml:space="preserve">  </w:t>
      </w:r>
      <w:r w:rsidR="00697557" w:rsidRPr="006C0DD2">
        <w:rPr>
          <w:rFonts w:ascii="Cambria" w:hAnsi="Cambria" w:cs="Arial"/>
        </w:rPr>
        <w:t xml:space="preserve"> </w:t>
      </w:r>
      <w:r w:rsidR="000B765F" w:rsidRPr="006C0DD2">
        <w:rPr>
          <w:rFonts w:ascii="Cambria" w:hAnsi="Cambria" w:cs="Arial"/>
        </w:rPr>
        <w:t>ukupnog budžeta</w:t>
      </w:r>
    </w:p>
    <w:p w14:paraId="2EDA55FA" w14:textId="77777777" w:rsidR="00B35CE1" w:rsidRPr="006C0DD2" w:rsidRDefault="00B35CE1" w:rsidP="00756E02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izdaci  za opremu   ............................</w:t>
      </w:r>
      <w:r w:rsidR="00FF51C1" w:rsidRPr="006C0DD2">
        <w:rPr>
          <w:rFonts w:ascii="Cambria" w:hAnsi="Cambria" w:cs="Arial"/>
        </w:rPr>
        <w:t>....</w:t>
      </w:r>
      <w:r w:rsidRPr="006C0DD2">
        <w:rPr>
          <w:rFonts w:ascii="Cambria" w:hAnsi="Cambria" w:cs="Arial"/>
        </w:rPr>
        <w:t>..</w:t>
      </w:r>
      <w:r w:rsidR="00BB0681">
        <w:rPr>
          <w:rFonts w:ascii="Cambria" w:hAnsi="Cambria" w:cs="Arial"/>
        </w:rPr>
        <w:t>.....</w:t>
      </w:r>
      <w:r w:rsidRPr="006C0DD2">
        <w:rPr>
          <w:rFonts w:ascii="Cambria" w:hAnsi="Cambria" w:cs="Arial"/>
        </w:rPr>
        <w:t>..</w:t>
      </w:r>
      <w:r w:rsidR="00D4183B" w:rsidRPr="006C0DD2">
        <w:rPr>
          <w:rFonts w:ascii="Cambria" w:hAnsi="Cambria" w:cs="Arial"/>
        </w:rPr>
        <w:t xml:space="preserve"> </w:t>
      </w:r>
      <w:r w:rsidRPr="006C0DD2">
        <w:rPr>
          <w:rFonts w:ascii="Cambria" w:hAnsi="Cambria" w:cs="Arial"/>
        </w:rPr>
        <w:t xml:space="preserve"> </w:t>
      </w:r>
      <w:r w:rsidR="00FF51C1" w:rsidRPr="006C0DD2">
        <w:rPr>
          <w:rFonts w:ascii="Cambria" w:hAnsi="Cambria" w:cs="Arial"/>
        </w:rPr>
        <w:t>59</w:t>
      </w:r>
      <w:r w:rsidR="003408E0" w:rsidRPr="006C0DD2">
        <w:rPr>
          <w:rFonts w:ascii="Cambria" w:hAnsi="Cambria" w:cs="Arial"/>
        </w:rPr>
        <w:t>.</w:t>
      </w:r>
      <w:r w:rsidR="00697557" w:rsidRPr="006C0DD2">
        <w:rPr>
          <w:rFonts w:ascii="Cambria" w:hAnsi="Cambria" w:cs="Arial"/>
        </w:rPr>
        <w:t>0</w:t>
      </w:r>
      <w:r w:rsidRPr="006C0DD2">
        <w:rPr>
          <w:rFonts w:ascii="Cambria" w:hAnsi="Cambria" w:cs="Arial"/>
        </w:rPr>
        <w:t>00,00 €</w:t>
      </w:r>
      <w:r w:rsidR="000E2B93" w:rsidRPr="006C0DD2">
        <w:rPr>
          <w:rFonts w:ascii="Cambria" w:hAnsi="Cambria" w:cs="Arial"/>
        </w:rPr>
        <w:t xml:space="preserve">  ili </w:t>
      </w:r>
      <w:r w:rsidR="00FF51C1" w:rsidRPr="006C0DD2">
        <w:rPr>
          <w:rFonts w:ascii="Cambria" w:hAnsi="Cambria" w:cs="Arial"/>
        </w:rPr>
        <w:t xml:space="preserve"> </w:t>
      </w:r>
      <w:r w:rsidR="000E2B93" w:rsidRPr="006C0DD2">
        <w:rPr>
          <w:rFonts w:ascii="Cambria" w:hAnsi="Cambria" w:cs="Arial"/>
        </w:rPr>
        <w:t xml:space="preserve"> </w:t>
      </w:r>
      <w:r w:rsidR="00FF51C1" w:rsidRPr="006C0DD2">
        <w:rPr>
          <w:rFonts w:ascii="Cambria" w:hAnsi="Cambria" w:cs="Arial"/>
        </w:rPr>
        <w:t>0,25</w:t>
      </w:r>
      <w:r w:rsidR="000E2B93" w:rsidRPr="006C0DD2">
        <w:rPr>
          <w:rFonts w:ascii="Cambria" w:hAnsi="Cambria" w:cs="Arial"/>
        </w:rPr>
        <w:t>%,</w:t>
      </w:r>
      <w:r w:rsidR="00697557" w:rsidRPr="006C0DD2">
        <w:rPr>
          <w:rFonts w:ascii="Cambria" w:hAnsi="Cambria" w:cs="Arial"/>
        </w:rPr>
        <w:t xml:space="preserve"> </w:t>
      </w:r>
      <w:r w:rsidR="00FF51C1" w:rsidRPr="006C0DD2">
        <w:rPr>
          <w:rFonts w:ascii="Cambria" w:hAnsi="Cambria" w:cs="Arial"/>
        </w:rPr>
        <w:t xml:space="preserve">  </w:t>
      </w:r>
      <w:r w:rsidR="000B765F" w:rsidRPr="006C0DD2">
        <w:rPr>
          <w:rFonts w:ascii="Cambria" w:hAnsi="Cambria" w:cs="Arial"/>
        </w:rPr>
        <w:t>ukupnog budžeta</w:t>
      </w:r>
    </w:p>
    <w:p w14:paraId="092134CF" w14:textId="77777777" w:rsidR="00B35CE1" w:rsidRPr="006C0DD2" w:rsidRDefault="00B35CE1" w:rsidP="00756E02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investiciono održavanje  ..................</w:t>
      </w:r>
      <w:r w:rsidR="00FF51C1" w:rsidRPr="006C0DD2">
        <w:rPr>
          <w:rFonts w:ascii="Cambria" w:hAnsi="Cambria" w:cs="Arial"/>
        </w:rPr>
        <w:t>....</w:t>
      </w:r>
      <w:r w:rsidRPr="006C0DD2">
        <w:rPr>
          <w:rFonts w:ascii="Cambria" w:hAnsi="Cambria" w:cs="Arial"/>
        </w:rPr>
        <w:t xml:space="preserve">.. </w:t>
      </w:r>
      <w:r w:rsidR="00697557" w:rsidRPr="006C0DD2">
        <w:rPr>
          <w:rFonts w:ascii="Cambria" w:hAnsi="Cambria" w:cs="Arial"/>
        </w:rPr>
        <w:t>1.</w:t>
      </w:r>
      <w:r w:rsidR="00FF51C1" w:rsidRPr="006C0DD2">
        <w:rPr>
          <w:rFonts w:ascii="Cambria" w:hAnsi="Cambria" w:cs="Arial"/>
        </w:rPr>
        <w:t>50</w:t>
      </w:r>
      <w:r w:rsidR="00697557" w:rsidRPr="006C0DD2">
        <w:rPr>
          <w:rFonts w:ascii="Cambria" w:hAnsi="Cambria" w:cs="Arial"/>
        </w:rPr>
        <w:t>0</w:t>
      </w:r>
      <w:r w:rsidRPr="006C0DD2">
        <w:rPr>
          <w:rFonts w:ascii="Cambria" w:hAnsi="Cambria" w:cs="Arial"/>
        </w:rPr>
        <w:t xml:space="preserve">.000,00 € </w:t>
      </w:r>
      <w:r w:rsidR="000E2B93" w:rsidRPr="006C0DD2">
        <w:rPr>
          <w:rFonts w:ascii="Cambria" w:hAnsi="Cambria" w:cs="Arial"/>
        </w:rPr>
        <w:t xml:space="preserve"> ili</w:t>
      </w:r>
      <w:r w:rsidR="00651477" w:rsidRPr="006C0DD2">
        <w:rPr>
          <w:rFonts w:ascii="Cambria" w:hAnsi="Cambria" w:cs="Arial"/>
        </w:rPr>
        <w:t xml:space="preserve"> </w:t>
      </w:r>
      <w:r w:rsidR="00FF51C1" w:rsidRPr="006C0DD2">
        <w:rPr>
          <w:rFonts w:ascii="Cambria" w:hAnsi="Cambria" w:cs="Arial"/>
        </w:rPr>
        <w:t xml:space="preserve"> </w:t>
      </w:r>
      <w:r w:rsidR="00327D96" w:rsidRPr="006C0DD2">
        <w:rPr>
          <w:rFonts w:ascii="Cambria" w:hAnsi="Cambria" w:cs="Arial"/>
        </w:rPr>
        <w:t xml:space="preserve"> </w:t>
      </w:r>
      <w:r w:rsidR="00FF51C1" w:rsidRPr="006C0DD2">
        <w:rPr>
          <w:rFonts w:ascii="Cambria" w:hAnsi="Cambria" w:cs="Arial"/>
        </w:rPr>
        <w:t>6,38</w:t>
      </w:r>
      <w:r w:rsidR="000E2B93" w:rsidRPr="006C0DD2">
        <w:rPr>
          <w:rFonts w:ascii="Cambria" w:hAnsi="Cambria" w:cs="Arial"/>
        </w:rPr>
        <w:t>%</w:t>
      </w:r>
      <w:r w:rsidR="00FF51C1" w:rsidRPr="006C0DD2">
        <w:rPr>
          <w:rFonts w:ascii="Cambria" w:hAnsi="Cambria" w:cs="Arial"/>
        </w:rPr>
        <w:t xml:space="preserve">   </w:t>
      </w:r>
      <w:r w:rsidR="000E2B93" w:rsidRPr="006C0DD2">
        <w:rPr>
          <w:rFonts w:ascii="Cambria" w:hAnsi="Cambria" w:cs="Arial"/>
        </w:rPr>
        <w:t xml:space="preserve"> </w:t>
      </w:r>
      <w:r w:rsidR="000B765F" w:rsidRPr="006C0DD2">
        <w:rPr>
          <w:rFonts w:ascii="Cambria" w:hAnsi="Cambria" w:cs="Arial"/>
        </w:rPr>
        <w:t xml:space="preserve">ukupnog budžeta </w:t>
      </w:r>
      <w:r w:rsidR="000E2B93" w:rsidRPr="006C0DD2">
        <w:rPr>
          <w:rFonts w:ascii="Cambria" w:hAnsi="Cambria" w:cs="Arial"/>
        </w:rPr>
        <w:t>i</w:t>
      </w:r>
      <w:r w:rsidRPr="006C0DD2">
        <w:rPr>
          <w:rFonts w:ascii="Cambria" w:hAnsi="Cambria" w:cs="Arial"/>
        </w:rPr>
        <w:t xml:space="preserve"> </w:t>
      </w:r>
    </w:p>
    <w:p w14:paraId="59F3ACA2" w14:textId="77777777" w:rsidR="00B35CE1" w:rsidRPr="006C0DD2" w:rsidRDefault="00B35CE1" w:rsidP="00756E02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ostali kapitalni izdaci  ..........................</w:t>
      </w:r>
      <w:r w:rsidR="00FF51C1" w:rsidRPr="006C0DD2">
        <w:rPr>
          <w:rFonts w:ascii="Cambria" w:hAnsi="Cambria" w:cs="Arial"/>
        </w:rPr>
        <w:t>.....</w:t>
      </w:r>
      <w:r w:rsidRPr="006C0DD2">
        <w:rPr>
          <w:rFonts w:ascii="Cambria" w:hAnsi="Cambria" w:cs="Arial"/>
        </w:rPr>
        <w:t>..</w:t>
      </w:r>
      <w:r w:rsidR="00FF51C1" w:rsidRPr="006C0DD2">
        <w:rPr>
          <w:rFonts w:ascii="Cambria" w:hAnsi="Cambria" w:cs="Arial"/>
        </w:rPr>
        <w:t>3</w:t>
      </w:r>
      <w:r w:rsidR="00697557" w:rsidRPr="006C0DD2">
        <w:rPr>
          <w:rFonts w:ascii="Cambria" w:hAnsi="Cambria" w:cs="Arial"/>
        </w:rPr>
        <w:t>0</w:t>
      </w:r>
      <w:r w:rsidR="003408E0" w:rsidRPr="006C0DD2">
        <w:rPr>
          <w:rFonts w:ascii="Cambria" w:hAnsi="Cambria" w:cs="Arial"/>
        </w:rPr>
        <w:t>0</w:t>
      </w:r>
      <w:r w:rsidRPr="006C0DD2">
        <w:rPr>
          <w:rFonts w:ascii="Cambria" w:hAnsi="Cambria" w:cs="Arial"/>
        </w:rPr>
        <w:t>.000,00 €</w:t>
      </w:r>
      <w:r w:rsidR="000E2B93" w:rsidRPr="006C0DD2">
        <w:rPr>
          <w:rFonts w:ascii="Cambria" w:hAnsi="Cambria" w:cs="Arial"/>
        </w:rPr>
        <w:t xml:space="preserve">  ili</w:t>
      </w:r>
      <w:r w:rsidR="00651477" w:rsidRPr="006C0DD2">
        <w:rPr>
          <w:rFonts w:ascii="Cambria" w:hAnsi="Cambria" w:cs="Arial"/>
        </w:rPr>
        <w:t xml:space="preserve"> </w:t>
      </w:r>
      <w:r w:rsidR="00697557" w:rsidRPr="006C0DD2">
        <w:rPr>
          <w:rFonts w:ascii="Cambria" w:hAnsi="Cambria" w:cs="Arial"/>
        </w:rPr>
        <w:t xml:space="preserve"> </w:t>
      </w:r>
      <w:r w:rsidR="00FF51C1" w:rsidRPr="006C0DD2">
        <w:rPr>
          <w:rFonts w:ascii="Cambria" w:hAnsi="Cambria" w:cs="Arial"/>
        </w:rPr>
        <w:t xml:space="preserve"> 1,27</w:t>
      </w:r>
      <w:r w:rsidR="000E2B93" w:rsidRPr="006C0DD2">
        <w:rPr>
          <w:rFonts w:ascii="Cambria" w:hAnsi="Cambria" w:cs="Arial"/>
        </w:rPr>
        <w:t>%.</w:t>
      </w:r>
      <w:r w:rsidR="00FF51C1" w:rsidRPr="006C0DD2">
        <w:rPr>
          <w:rFonts w:ascii="Cambria" w:hAnsi="Cambria" w:cs="Arial"/>
        </w:rPr>
        <w:t xml:space="preserve"> </w:t>
      </w:r>
      <w:r w:rsidR="00697557" w:rsidRPr="006C0DD2">
        <w:rPr>
          <w:rFonts w:ascii="Cambria" w:hAnsi="Cambria" w:cs="Arial"/>
        </w:rPr>
        <w:t xml:space="preserve">  </w:t>
      </w:r>
      <w:r w:rsidR="000B765F" w:rsidRPr="006C0DD2">
        <w:rPr>
          <w:rFonts w:ascii="Cambria" w:hAnsi="Cambria" w:cs="Arial"/>
        </w:rPr>
        <w:t>ukupnog budžeta</w:t>
      </w:r>
    </w:p>
    <w:p w14:paraId="7432AEF8" w14:textId="77777777" w:rsidR="003408E0" w:rsidRPr="006C0DD2" w:rsidRDefault="003408E0" w:rsidP="00756E02">
      <w:pPr>
        <w:ind w:firstLine="705"/>
        <w:jc w:val="both"/>
        <w:rPr>
          <w:rFonts w:ascii="Cambria" w:hAnsi="Cambria" w:cs="Arial"/>
        </w:rPr>
      </w:pPr>
    </w:p>
    <w:p w14:paraId="576F646B" w14:textId="77777777" w:rsidR="00FF205F" w:rsidRPr="00481CAF" w:rsidRDefault="005B2B2A" w:rsidP="00481CAF">
      <w:pPr>
        <w:ind w:firstLine="705"/>
        <w:jc w:val="both"/>
        <w:rPr>
          <w:rFonts w:ascii="Cambria" w:hAnsi="Cambria"/>
        </w:rPr>
      </w:pPr>
      <w:r w:rsidRPr="006C0DD2">
        <w:rPr>
          <w:rFonts w:ascii="Cambria" w:hAnsi="Cambria"/>
        </w:rPr>
        <w:t xml:space="preserve"> </w:t>
      </w:r>
    </w:p>
    <w:p w14:paraId="676C2E51" w14:textId="77777777" w:rsidR="003408E0" w:rsidRPr="006C0DD2" w:rsidRDefault="00312B78" w:rsidP="00312B78">
      <w:pPr>
        <w:numPr>
          <w:ilvl w:val="0"/>
          <w:numId w:val="26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</w:t>
      </w:r>
      <w:r w:rsidR="00E02D53" w:rsidRPr="006C0DD2">
        <w:rPr>
          <w:rFonts w:ascii="Cambria" w:hAnsi="Cambria" w:cs="Arial"/>
        </w:rPr>
        <w:t>U okviru izdataka za lokalnu infrastrukturu planirana su sredstva za :</w:t>
      </w:r>
    </w:p>
    <w:p w14:paraId="3C39C446" w14:textId="77777777" w:rsidR="00E02D53" w:rsidRPr="006C0DD2" w:rsidRDefault="00E02D53" w:rsidP="00756E02">
      <w:pPr>
        <w:ind w:firstLine="705"/>
        <w:jc w:val="both"/>
        <w:rPr>
          <w:rFonts w:ascii="Cambria" w:hAnsi="Cambria" w:cs="Arial"/>
        </w:rPr>
      </w:pPr>
    </w:p>
    <w:p w14:paraId="0F2B8C05" w14:textId="77777777" w:rsidR="00E02D53" w:rsidRPr="006C0DD2" w:rsidRDefault="00E02D53" w:rsidP="002049E4">
      <w:pPr>
        <w:numPr>
          <w:ilvl w:val="0"/>
          <w:numId w:val="31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Uređenje korita rijeka Bistrice, Gračanice i Zete </w:t>
      </w:r>
      <w:r w:rsidR="00D1446D" w:rsidRPr="006C0DD2">
        <w:rPr>
          <w:rFonts w:ascii="Cambria" w:hAnsi="Cambria" w:cs="Arial"/>
        </w:rPr>
        <w:t>...................</w:t>
      </w:r>
      <w:r w:rsidR="00517280" w:rsidRPr="006C0DD2">
        <w:rPr>
          <w:rFonts w:ascii="Cambria" w:hAnsi="Cambria" w:cs="Arial"/>
        </w:rPr>
        <w:t>...........</w:t>
      </w:r>
      <w:r w:rsidR="00BB0681">
        <w:rPr>
          <w:rFonts w:ascii="Cambria" w:hAnsi="Cambria" w:cs="Arial"/>
        </w:rPr>
        <w:t>.........</w:t>
      </w:r>
      <w:r w:rsidR="00517280" w:rsidRPr="006C0DD2">
        <w:rPr>
          <w:rFonts w:ascii="Cambria" w:hAnsi="Cambria" w:cs="Arial"/>
        </w:rPr>
        <w:t>.....</w:t>
      </w:r>
      <w:r w:rsidR="00D1446D" w:rsidRPr="006C0DD2">
        <w:rPr>
          <w:rFonts w:ascii="Cambria" w:hAnsi="Cambria" w:cs="Arial"/>
        </w:rPr>
        <w:t>.....</w:t>
      </w:r>
      <w:r w:rsidRPr="006C0DD2">
        <w:rPr>
          <w:rFonts w:ascii="Cambria" w:hAnsi="Cambria" w:cs="Arial"/>
        </w:rPr>
        <w:t xml:space="preserve">   </w:t>
      </w:r>
      <w:r w:rsidR="00E52C5C" w:rsidRPr="006C0DD2">
        <w:rPr>
          <w:rFonts w:ascii="Cambria" w:hAnsi="Cambria" w:cs="Arial"/>
        </w:rPr>
        <w:t>2</w:t>
      </w:r>
      <w:r w:rsidR="00FE2547" w:rsidRPr="006C0DD2">
        <w:rPr>
          <w:rFonts w:ascii="Cambria" w:hAnsi="Cambria" w:cs="Arial"/>
        </w:rPr>
        <w:t>0</w:t>
      </w:r>
      <w:r w:rsidRPr="006C0DD2">
        <w:rPr>
          <w:rFonts w:ascii="Cambria" w:hAnsi="Cambria" w:cs="Arial"/>
        </w:rPr>
        <w:t>.000,00€</w:t>
      </w:r>
    </w:p>
    <w:p w14:paraId="14A76673" w14:textId="77777777" w:rsidR="00E52C5C" w:rsidRPr="006C0DD2" w:rsidRDefault="00E52C5C" w:rsidP="002049E4">
      <w:pPr>
        <w:numPr>
          <w:ilvl w:val="0"/>
          <w:numId w:val="31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V</w:t>
      </w:r>
      <w:r w:rsidR="00E02D53" w:rsidRPr="006C0DD2">
        <w:rPr>
          <w:rFonts w:ascii="Cambria" w:hAnsi="Cambria" w:cs="Arial"/>
        </w:rPr>
        <w:t>odovod</w:t>
      </w:r>
      <w:r w:rsidRPr="006C0DD2">
        <w:rPr>
          <w:rFonts w:ascii="Cambria" w:hAnsi="Cambria" w:cs="Arial"/>
        </w:rPr>
        <w:t>i          .......................................................</w:t>
      </w:r>
      <w:r w:rsidR="00BB0681">
        <w:rPr>
          <w:rFonts w:ascii="Cambria" w:hAnsi="Cambria" w:cs="Arial"/>
        </w:rPr>
        <w:t>................</w:t>
      </w:r>
      <w:r w:rsidRPr="006C0DD2">
        <w:rPr>
          <w:rFonts w:ascii="Cambria" w:hAnsi="Cambria" w:cs="Arial"/>
        </w:rPr>
        <w:t>..................</w:t>
      </w:r>
      <w:r w:rsidR="00517280" w:rsidRPr="006C0DD2">
        <w:rPr>
          <w:rFonts w:ascii="Cambria" w:hAnsi="Cambria" w:cs="Arial"/>
        </w:rPr>
        <w:t>....</w:t>
      </w:r>
      <w:r w:rsidR="00BB0681">
        <w:rPr>
          <w:rFonts w:ascii="Cambria" w:hAnsi="Cambria" w:cs="Arial"/>
        </w:rPr>
        <w:t>..........</w:t>
      </w:r>
      <w:r w:rsidR="00517280" w:rsidRPr="006C0DD2">
        <w:rPr>
          <w:rFonts w:ascii="Cambria" w:hAnsi="Cambria" w:cs="Arial"/>
        </w:rPr>
        <w:t>..........</w:t>
      </w:r>
      <w:r w:rsidRPr="006C0DD2">
        <w:rPr>
          <w:rFonts w:ascii="Cambria" w:hAnsi="Cambria" w:cs="Arial"/>
        </w:rPr>
        <w:t>.... 560.000,00€</w:t>
      </w:r>
    </w:p>
    <w:p w14:paraId="7511F9F4" w14:textId="77777777" w:rsidR="00E52C5C" w:rsidRPr="006C0DD2" w:rsidRDefault="00E52C5C" w:rsidP="00E52C5C">
      <w:pPr>
        <w:ind w:left="360"/>
        <w:jc w:val="both"/>
        <w:rPr>
          <w:rFonts w:ascii="Cambria" w:hAnsi="Cambria" w:cs="Arial"/>
        </w:rPr>
      </w:pPr>
    </w:p>
    <w:p w14:paraId="4DAEFDFA" w14:textId="77777777" w:rsidR="00DE6BDF" w:rsidRPr="006C0DD2" w:rsidRDefault="00E52C5C" w:rsidP="00E52C5C">
      <w:pPr>
        <w:ind w:left="425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    - Izgradnja vodovoda</w:t>
      </w:r>
      <w:r w:rsidR="00D1446D" w:rsidRPr="006C0DD2">
        <w:rPr>
          <w:rFonts w:ascii="Cambria" w:hAnsi="Cambria" w:cs="Arial"/>
        </w:rPr>
        <w:t xml:space="preserve"> (</w:t>
      </w:r>
      <w:r w:rsidR="00DE6BDF" w:rsidRPr="006C0DD2">
        <w:rPr>
          <w:rFonts w:ascii="Cambria" w:hAnsi="Cambria" w:cs="Arial"/>
        </w:rPr>
        <w:t>Šume i</w:t>
      </w:r>
      <w:r w:rsidRPr="006C0DD2">
        <w:rPr>
          <w:rFonts w:ascii="Cambria" w:hAnsi="Cambria" w:cs="Arial"/>
        </w:rPr>
        <w:t xml:space="preserve"> </w:t>
      </w:r>
      <w:r w:rsidR="00DE6BDF" w:rsidRPr="006C0DD2">
        <w:rPr>
          <w:rFonts w:ascii="Cambria" w:hAnsi="Cambria" w:cs="Arial"/>
        </w:rPr>
        <w:t>Šipačno, Ivanje, Vilusi, Riječani, Krstac-</w:t>
      </w:r>
      <w:r w:rsidRPr="006C0DD2">
        <w:rPr>
          <w:rFonts w:ascii="Cambria" w:hAnsi="Cambria" w:cs="Arial"/>
        </w:rPr>
        <w:t xml:space="preserve">  </w:t>
      </w:r>
      <w:r w:rsidR="00DE6BDF" w:rsidRPr="006C0DD2">
        <w:rPr>
          <w:rFonts w:ascii="Cambria" w:hAnsi="Cambria" w:cs="Arial"/>
        </w:rPr>
        <w:t>Golija,Grahovsko gornje polje, Broćanac i dr.</w:t>
      </w:r>
      <w:r w:rsidR="00D1446D" w:rsidRPr="006C0DD2">
        <w:rPr>
          <w:rFonts w:ascii="Cambria" w:hAnsi="Cambria" w:cs="Arial"/>
        </w:rPr>
        <w:t>)</w:t>
      </w:r>
      <w:r w:rsidR="00DE6BDF" w:rsidRPr="006C0DD2">
        <w:rPr>
          <w:rFonts w:ascii="Cambria" w:hAnsi="Cambria" w:cs="Arial"/>
        </w:rPr>
        <w:t xml:space="preserve">    ..........................</w:t>
      </w:r>
      <w:r w:rsidR="00BB0681">
        <w:rPr>
          <w:rFonts w:ascii="Cambria" w:hAnsi="Cambria" w:cs="Arial"/>
        </w:rPr>
        <w:t>..</w:t>
      </w:r>
      <w:r w:rsidR="00517280" w:rsidRPr="006C0DD2">
        <w:rPr>
          <w:rFonts w:ascii="Cambria" w:hAnsi="Cambria" w:cs="Arial"/>
        </w:rPr>
        <w:t>...............</w:t>
      </w:r>
      <w:r w:rsidR="00BB0681">
        <w:rPr>
          <w:rFonts w:ascii="Cambria" w:hAnsi="Cambria" w:cs="Arial"/>
        </w:rPr>
        <w:t xml:space="preserve">........... </w:t>
      </w:r>
      <w:r w:rsidRPr="006C0DD2">
        <w:rPr>
          <w:rFonts w:ascii="Cambria" w:hAnsi="Cambria" w:cs="Arial"/>
        </w:rPr>
        <w:t xml:space="preserve">   420.000,00€</w:t>
      </w:r>
    </w:p>
    <w:p w14:paraId="4D522EDF" w14:textId="77777777" w:rsidR="00E52C5C" w:rsidRPr="006C0DD2" w:rsidRDefault="00E52C5C" w:rsidP="00E52C5C">
      <w:pPr>
        <w:ind w:left="360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      -  Rekonstrukcija vodovoda,kanalizacione mreže i dr.(Župa,Straševina,Grudska mahala i dr.),...................................................................................</w:t>
      </w:r>
      <w:r w:rsidR="00BB0681">
        <w:rPr>
          <w:rFonts w:ascii="Cambria" w:hAnsi="Cambria" w:cs="Arial"/>
        </w:rPr>
        <w:t>.................</w:t>
      </w:r>
      <w:r w:rsidR="00517280" w:rsidRPr="006C0DD2">
        <w:rPr>
          <w:rFonts w:ascii="Cambria" w:hAnsi="Cambria" w:cs="Arial"/>
        </w:rPr>
        <w:t>.............</w:t>
      </w:r>
      <w:r w:rsidR="00BB0681">
        <w:rPr>
          <w:rFonts w:ascii="Cambria" w:hAnsi="Cambria" w:cs="Arial"/>
        </w:rPr>
        <w:t>............</w:t>
      </w:r>
      <w:r w:rsidRPr="006C0DD2">
        <w:rPr>
          <w:rFonts w:ascii="Cambria" w:hAnsi="Cambria" w:cs="Arial"/>
        </w:rPr>
        <w:t>.    100.000,00€</w:t>
      </w:r>
    </w:p>
    <w:p w14:paraId="64DCECB0" w14:textId="77777777" w:rsidR="00E52C5C" w:rsidRPr="006C0DD2" w:rsidRDefault="00E52C5C" w:rsidP="00E52C5C">
      <w:pPr>
        <w:ind w:left="360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      -  Istražno eksploatacioni radovi  ......................</w:t>
      </w:r>
      <w:r w:rsidR="00BB0681">
        <w:rPr>
          <w:rFonts w:ascii="Cambria" w:hAnsi="Cambria" w:cs="Arial"/>
        </w:rPr>
        <w:t>......</w:t>
      </w:r>
      <w:r w:rsidRPr="006C0DD2">
        <w:rPr>
          <w:rFonts w:ascii="Cambria" w:hAnsi="Cambria" w:cs="Arial"/>
        </w:rPr>
        <w:t>...........</w:t>
      </w:r>
      <w:r w:rsidR="00517280" w:rsidRPr="006C0DD2">
        <w:rPr>
          <w:rFonts w:ascii="Cambria" w:hAnsi="Cambria" w:cs="Arial"/>
        </w:rPr>
        <w:t>.............</w:t>
      </w:r>
      <w:r w:rsidRPr="006C0DD2">
        <w:rPr>
          <w:rFonts w:ascii="Cambria" w:hAnsi="Cambria" w:cs="Arial"/>
        </w:rPr>
        <w:t>.</w:t>
      </w:r>
      <w:r w:rsidR="00BB0681">
        <w:rPr>
          <w:rFonts w:ascii="Cambria" w:hAnsi="Cambria" w:cs="Arial"/>
        </w:rPr>
        <w:t>............</w:t>
      </w:r>
      <w:r w:rsidRPr="006C0DD2">
        <w:rPr>
          <w:rFonts w:ascii="Cambria" w:hAnsi="Cambria" w:cs="Arial"/>
        </w:rPr>
        <w:t>.      20.000,00€</w:t>
      </w:r>
    </w:p>
    <w:p w14:paraId="0A710750" w14:textId="77777777" w:rsidR="00E52C5C" w:rsidRPr="006C0DD2" w:rsidRDefault="00E52C5C" w:rsidP="00E52C5C">
      <w:pPr>
        <w:ind w:left="360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      -  Vještačke akumulacije ............................................</w:t>
      </w:r>
      <w:r w:rsidR="00517280" w:rsidRPr="006C0DD2">
        <w:rPr>
          <w:rFonts w:ascii="Cambria" w:hAnsi="Cambria" w:cs="Arial"/>
        </w:rPr>
        <w:t>.</w:t>
      </w:r>
      <w:r w:rsidR="00BB0681">
        <w:rPr>
          <w:rFonts w:ascii="Cambria" w:hAnsi="Cambria" w:cs="Arial"/>
        </w:rPr>
        <w:t>...........</w:t>
      </w:r>
      <w:r w:rsidR="00517280" w:rsidRPr="006C0DD2">
        <w:rPr>
          <w:rFonts w:ascii="Cambria" w:hAnsi="Cambria" w:cs="Arial"/>
        </w:rPr>
        <w:t>............</w:t>
      </w:r>
      <w:r w:rsidRPr="006C0DD2">
        <w:rPr>
          <w:rFonts w:ascii="Cambria" w:hAnsi="Cambria" w:cs="Arial"/>
        </w:rPr>
        <w:t>...</w:t>
      </w:r>
      <w:r w:rsidR="00BB0681">
        <w:rPr>
          <w:rFonts w:ascii="Cambria" w:hAnsi="Cambria" w:cs="Arial"/>
        </w:rPr>
        <w:t>............</w:t>
      </w:r>
      <w:r w:rsidRPr="006C0DD2">
        <w:rPr>
          <w:rFonts w:ascii="Cambria" w:hAnsi="Cambria" w:cs="Arial"/>
        </w:rPr>
        <w:t xml:space="preserve">       20.000,00€</w:t>
      </w:r>
    </w:p>
    <w:p w14:paraId="2D3246B4" w14:textId="77777777" w:rsidR="00E52C5C" w:rsidRPr="006C0DD2" w:rsidRDefault="00E52C5C" w:rsidP="00E52C5C">
      <w:pPr>
        <w:ind w:left="425"/>
        <w:rPr>
          <w:rFonts w:ascii="Cambria" w:hAnsi="Cambria" w:cs="Arial"/>
        </w:rPr>
      </w:pPr>
    </w:p>
    <w:p w14:paraId="7CCF3B88" w14:textId="77777777" w:rsidR="00E04976" w:rsidRPr="006C0DD2" w:rsidRDefault="00E02D53" w:rsidP="000708A3">
      <w:pPr>
        <w:numPr>
          <w:ilvl w:val="0"/>
          <w:numId w:val="31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Ulice i parkovi </w:t>
      </w:r>
      <w:r w:rsidR="003C5D49">
        <w:rPr>
          <w:rFonts w:ascii="Cambria" w:hAnsi="Cambria" w:cs="Arial"/>
        </w:rPr>
        <w:t>................................................................................................................. 1.350.000,00 €</w:t>
      </w:r>
    </w:p>
    <w:p w14:paraId="352BCFEF" w14:textId="77777777" w:rsidR="00E04976" w:rsidRPr="006C0DD2" w:rsidRDefault="00E04976" w:rsidP="00E04976">
      <w:pPr>
        <w:ind w:left="360"/>
        <w:jc w:val="both"/>
        <w:rPr>
          <w:rFonts w:ascii="Cambria" w:hAnsi="Cambria" w:cs="Arial"/>
        </w:rPr>
      </w:pPr>
    </w:p>
    <w:p w14:paraId="6CD4E3A8" w14:textId="77777777" w:rsidR="00E04976" w:rsidRPr="006C0DD2" w:rsidRDefault="00E04976" w:rsidP="00E04976">
      <w:pPr>
        <w:ind w:left="42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     -  eksproprijacija i pribavljanje nepokretnosti  .............</w:t>
      </w:r>
      <w:r w:rsidR="00517280" w:rsidRPr="006C0DD2">
        <w:rPr>
          <w:rFonts w:ascii="Cambria" w:hAnsi="Cambria" w:cs="Arial"/>
        </w:rPr>
        <w:t>..........</w:t>
      </w:r>
      <w:r w:rsidR="00BB0681">
        <w:rPr>
          <w:rFonts w:ascii="Cambria" w:hAnsi="Cambria" w:cs="Arial"/>
        </w:rPr>
        <w:t>..........</w:t>
      </w:r>
      <w:r w:rsidR="00517280" w:rsidRPr="006C0DD2">
        <w:rPr>
          <w:rFonts w:ascii="Cambria" w:hAnsi="Cambria" w:cs="Arial"/>
        </w:rPr>
        <w:t>.....</w:t>
      </w:r>
      <w:r w:rsidRPr="006C0DD2">
        <w:rPr>
          <w:rFonts w:ascii="Cambria" w:hAnsi="Cambria" w:cs="Arial"/>
        </w:rPr>
        <w:t>.......40.000,00€</w:t>
      </w:r>
    </w:p>
    <w:p w14:paraId="3E2E8A16" w14:textId="77777777" w:rsidR="00E04976" w:rsidRPr="006C0DD2" w:rsidRDefault="00E04976" w:rsidP="00E04976">
      <w:pPr>
        <w:ind w:left="42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   </w:t>
      </w:r>
      <w:r w:rsidR="00FA4C2F" w:rsidRPr="006C0DD2">
        <w:rPr>
          <w:rFonts w:ascii="Cambria" w:hAnsi="Cambria" w:cs="Arial"/>
        </w:rPr>
        <w:t xml:space="preserve"> </w:t>
      </w:r>
      <w:r w:rsidRPr="006C0DD2">
        <w:rPr>
          <w:rFonts w:ascii="Cambria" w:hAnsi="Cambria" w:cs="Arial"/>
        </w:rPr>
        <w:t xml:space="preserve"> </w:t>
      </w:r>
      <w:r w:rsidR="00B177A6" w:rsidRPr="006C0DD2">
        <w:rPr>
          <w:rFonts w:ascii="Cambria" w:hAnsi="Cambria" w:cs="Arial"/>
        </w:rPr>
        <w:t>-</w:t>
      </w:r>
      <w:r w:rsidR="00FA4C2F" w:rsidRPr="006C0DD2">
        <w:rPr>
          <w:rFonts w:ascii="Cambria" w:hAnsi="Cambria" w:cs="Arial"/>
        </w:rPr>
        <w:t xml:space="preserve"> </w:t>
      </w:r>
      <w:r w:rsidRPr="006C0DD2">
        <w:rPr>
          <w:rFonts w:ascii="Cambria" w:hAnsi="Cambria" w:cs="Arial"/>
        </w:rPr>
        <w:t xml:space="preserve"> izgradnja i rekonstrukcija saobraćajnica</w:t>
      </w:r>
      <w:r w:rsidR="00FA4C2F" w:rsidRPr="006C0DD2">
        <w:rPr>
          <w:rFonts w:ascii="Cambria" w:hAnsi="Cambria" w:cs="Arial"/>
        </w:rPr>
        <w:t xml:space="preserve">  ...................</w:t>
      </w:r>
      <w:r w:rsidR="00517280" w:rsidRPr="006C0DD2">
        <w:rPr>
          <w:rFonts w:ascii="Cambria" w:hAnsi="Cambria" w:cs="Arial"/>
        </w:rPr>
        <w:t>...</w:t>
      </w:r>
      <w:r w:rsidR="00BB0681">
        <w:rPr>
          <w:rFonts w:ascii="Cambria" w:hAnsi="Cambria" w:cs="Arial"/>
        </w:rPr>
        <w:t>..</w:t>
      </w:r>
      <w:r w:rsidR="00517280" w:rsidRPr="006C0DD2">
        <w:rPr>
          <w:rFonts w:ascii="Cambria" w:hAnsi="Cambria" w:cs="Arial"/>
        </w:rPr>
        <w:t>..........</w:t>
      </w:r>
      <w:r w:rsidR="00BB0681">
        <w:rPr>
          <w:rFonts w:ascii="Cambria" w:hAnsi="Cambria" w:cs="Arial"/>
        </w:rPr>
        <w:t>..........</w:t>
      </w:r>
      <w:r w:rsidR="00517280" w:rsidRPr="006C0DD2">
        <w:rPr>
          <w:rFonts w:ascii="Cambria" w:hAnsi="Cambria" w:cs="Arial"/>
        </w:rPr>
        <w:t>..</w:t>
      </w:r>
      <w:r w:rsidR="00FA4C2F" w:rsidRPr="006C0DD2">
        <w:rPr>
          <w:rFonts w:ascii="Cambria" w:hAnsi="Cambria" w:cs="Arial"/>
        </w:rPr>
        <w:t>...500.000,00€</w:t>
      </w:r>
    </w:p>
    <w:p w14:paraId="1A7430C2" w14:textId="77777777" w:rsidR="00300A40" w:rsidRPr="006C0DD2" w:rsidRDefault="00FA4C2F" w:rsidP="00E04976">
      <w:pPr>
        <w:ind w:left="42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 </w:t>
      </w:r>
      <w:r w:rsidR="00300A40" w:rsidRPr="006C0DD2">
        <w:rPr>
          <w:rFonts w:ascii="Cambria" w:hAnsi="Cambria" w:cs="Arial"/>
        </w:rPr>
        <w:t xml:space="preserve">    -  uređenje gradskih kvartova (kvart D. Pravice, kvart Ivana Milutinovića</w:t>
      </w:r>
    </w:p>
    <w:p w14:paraId="767F2FE1" w14:textId="77777777" w:rsidR="00FA4C2F" w:rsidRPr="006C0DD2" w:rsidRDefault="00300A40" w:rsidP="00E04976">
      <w:pPr>
        <w:ind w:left="42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         i Centar II </w:t>
      </w:r>
      <w:r w:rsidR="00517280" w:rsidRPr="006C0DD2">
        <w:rPr>
          <w:rFonts w:ascii="Cambria" w:hAnsi="Cambria" w:cs="Arial"/>
        </w:rPr>
        <w:t xml:space="preserve">- </w:t>
      </w:r>
      <w:r w:rsidRPr="006C0DD2">
        <w:rPr>
          <w:rFonts w:ascii="Cambria" w:hAnsi="Cambria" w:cs="Arial"/>
        </w:rPr>
        <w:t>Narodnih heroja) .....................................</w:t>
      </w:r>
      <w:r w:rsidR="00517280" w:rsidRPr="006C0DD2">
        <w:rPr>
          <w:rFonts w:ascii="Cambria" w:hAnsi="Cambria" w:cs="Arial"/>
        </w:rPr>
        <w:t>..........</w:t>
      </w:r>
      <w:r w:rsidR="00BB0681">
        <w:rPr>
          <w:rFonts w:ascii="Cambria" w:hAnsi="Cambria" w:cs="Arial"/>
        </w:rPr>
        <w:t>.................</w:t>
      </w:r>
      <w:r w:rsidR="00517280" w:rsidRPr="006C0DD2">
        <w:rPr>
          <w:rFonts w:ascii="Cambria" w:hAnsi="Cambria" w:cs="Arial"/>
        </w:rPr>
        <w:t>........</w:t>
      </w:r>
      <w:r w:rsidR="00481CAF">
        <w:rPr>
          <w:rFonts w:ascii="Cambria" w:hAnsi="Cambria" w:cs="Arial"/>
        </w:rPr>
        <w:t xml:space="preserve"> </w:t>
      </w:r>
      <w:r w:rsidR="00517280" w:rsidRPr="006C0DD2">
        <w:rPr>
          <w:rFonts w:ascii="Cambria" w:hAnsi="Cambria" w:cs="Arial"/>
        </w:rPr>
        <w:t>810.000,00€</w:t>
      </w:r>
    </w:p>
    <w:p w14:paraId="085CCDCB" w14:textId="77777777" w:rsidR="00517280" w:rsidRPr="006C0DD2" w:rsidRDefault="00517280" w:rsidP="00E04976">
      <w:pPr>
        <w:ind w:left="425"/>
        <w:jc w:val="both"/>
        <w:rPr>
          <w:rFonts w:ascii="Cambria" w:hAnsi="Cambria" w:cs="Arial"/>
        </w:rPr>
      </w:pPr>
    </w:p>
    <w:p w14:paraId="6B4F8C61" w14:textId="77777777" w:rsidR="00D1446D" w:rsidRPr="006C0DD2" w:rsidRDefault="00D1446D" w:rsidP="002049E4">
      <w:pPr>
        <w:numPr>
          <w:ilvl w:val="0"/>
          <w:numId w:val="31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Kanalizacija i kolektori </w:t>
      </w:r>
      <w:r w:rsidR="00517280" w:rsidRPr="006C0DD2">
        <w:rPr>
          <w:rFonts w:ascii="Cambria" w:hAnsi="Cambria" w:cs="Arial"/>
        </w:rPr>
        <w:t>.........................................................................</w:t>
      </w:r>
      <w:r w:rsidR="00BB0681">
        <w:rPr>
          <w:rFonts w:ascii="Cambria" w:hAnsi="Cambria" w:cs="Arial"/>
        </w:rPr>
        <w:t>..................</w:t>
      </w:r>
      <w:r w:rsidR="00517280" w:rsidRPr="006C0DD2">
        <w:rPr>
          <w:rFonts w:ascii="Cambria" w:hAnsi="Cambria" w:cs="Arial"/>
        </w:rPr>
        <w:t>........</w:t>
      </w:r>
      <w:r w:rsidR="00481CAF">
        <w:rPr>
          <w:rFonts w:ascii="Cambria" w:hAnsi="Cambria" w:cs="Arial"/>
        </w:rPr>
        <w:t xml:space="preserve">  </w:t>
      </w:r>
      <w:r w:rsidR="00517280" w:rsidRPr="006C0DD2">
        <w:rPr>
          <w:rFonts w:ascii="Cambria" w:hAnsi="Cambria" w:cs="Arial"/>
        </w:rPr>
        <w:t>250.000,00€</w:t>
      </w:r>
    </w:p>
    <w:p w14:paraId="65C968CF" w14:textId="77777777" w:rsidR="00517280" w:rsidRPr="006C0DD2" w:rsidRDefault="00517280" w:rsidP="00517280">
      <w:pPr>
        <w:ind w:left="360"/>
        <w:jc w:val="both"/>
        <w:rPr>
          <w:rFonts w:ascii="Cambria" w:hAnsi="Cambria" w:cs="Arial"/>
        </w:rPr>
      </w:pPr>
    </w:p>
    <w:p w14:paraId="7AC6CBE6" w14:textId="77777777" w:rsidR="002049E4" w:rsidRPr="006C0DD2" w:rsidRDefault="00517280" w:rsidP="00517280">
      <w:pPr>
        <w:ind w:left="42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-  </w:t>
      </w:r>
      <w:r w:rsidR="002049E4" w:rsidRPr="006C0DD2">
        <w:rPr>
          <w:rFonts w:ascii="Cambria" w:hAnsi="Cambria" w:cs="Arial"/>
        </w:rPr>
        <w:t>Centar za savremeno upravljanje i tretman otpadom................</w:t>
      </w:r>
      <w:r w:rsidRPr="006C0DD2">
        <w:rPr>
          <w:rFonts w:ascii="Cambria" w:hAnsi="Cambria" w:cs="Arial"/>
        </w:rPr>
        <w:t>..</w:t>
      </w:r>
      <w:r w:rsidR="00BB0681">
        <w:rPr>
          <w:rFonts w:ascii="Cambria" w:hAnsi="Cambria" w:cs="Arial"/>
        </w:rPr>
        <w:t>.....</w:t>
      </w:r>
      <w:r w:rsidRPr="006C0DD2">
        <w:rPr>
          <w:rFonts w:ascii="Cambria" w:hAnsi="Cambria" w:cs="Arial"/>
        </w:rPr>
        <w:t>...........</w:t>
      </w:r>
      <w:r w:rsidR="00481CAF">
        <w:rPr>
          <w:rFonts w:ascii="Cambria" w:hAnsi="Cambria" w:cs="Arial"/>
        </w:rPr>
        <w:t xml:space="preserve"> </w:t>
      </w:r>
      <w:r w:rsidRPr="006C0DD2">
        <w:rPr>
          <w:rFonts w:ascii="Cambria" w:hAnsi="Cambria" w:cs="Arial"/>
        </w:rPr>
        <w:t>80.000,00€</w:t>
      </w:r>
    </w:p>
    <w:p w14:paraId="37893CAD" w14:textId="77777777" w:rsidR="002049E4" w:rsidRPr="006C0DD2" w:rsidRDefault="00517280" w:rsidP="00517280">
      <w:pPr>
        <w:ind w:left="36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-  </w:t>
      </w:r>
      <w:r w:rsidR="002049E4" w:rsidRPr="006C0DD2">
        <w:rPr>
          <w:rFonts w:ascii="Cambria" w:hAnsi="Cambria" w:cs="Arial"/>
        </w:rPr>
        <w:t>Izrada primarnog kolektora za naselja Oštrovac, Duklo i Ćemenca.......</w:t>
      </w:r>
      <w:r w:rsidR="00481CAF">
        <w:rPr>
          <w:rFonts w:ascii="Cambria" w:hAnsi="Cambria" w:cs="Arial"/>
        </w:rPr>
        <w:t xml:space="preserve"> </w:t>
      </w:r>
      <w:r w:rsidRPr="006C0DD2">
        <w:rPr>
          <w:rFonts w:ascii="Cambria" w:hAnsi="Cambria" w:cs="Arial"/>
        </w:rPr>
        <w:t>70.000,00€</w:t>
      </w:r>
    </w:p>
    <w:p w14:paraId="26E99815" w14:textId="77777777" w:rsidR="00517280" w:rsidRPr="006C0DD2" w:rsidRDefault="00517280" w:rsidP="00517280">
      <w:pPr>
        <w:ind w:left="36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-  Izgradnja postrojenja za tretman kanalizacionog mulja ............</w:t>
      </w:r>
      <w:r w:rsidR="00BB0681">
        <w:rPr>
          <w:rFonts w:ascii="Cambria" w:hAnsi="Cambria" w:cs="Arial"/>
        </w:rPr>
        <w:t>..</w:t>
      </w:r>
      <w:r w:rsidRPr="006C0DD2">
        <w:rPr>
          <w:rFonts w:ascii="Cambria" w:hAnsi="Cambria" w:cs="Arial"/>
        </w:rPr>
        <w:t>............</w:t>
      </w:r>
      <w:r w:rsidR="00481CAF">
        <w:rPr>
          <w:rFonts w:ascii="Cambria" w:hAnsi="Cambria" w:cs="Arial"/>
        </w:rPr>
        <w:t xml:space="preserve"> </w:t>
      </w:r>
      <w:r w:rsidRPr="006C0DD2">
        <w:rPr>
          <w:rFonts w:ascii="Cambria" w:hAnsi="Cambria" w:cs="Arial"/>
        </w:rPr>
        <w:t>100.000,00€</w:t>
      </w:r>
    </w:p>
    <w:p w14:paraId="6A7C324C" w14:textId="77777777" w:rsidR="003C5D49" w:rsidRDefault="002049E4" w:rsidP="002049E4">
      <w:pPr>
        <w:ind w:left="360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                                                                                                                                                                  </w:t>
      </w:r>
    </w:p>
    <w:p w14:paraId="39A27131" w14:textId="77777777" w:rsidR="00B35CE1" w:rsidRPr="006C0DD2" w:rsidRDefault="003C5D49" w:rsidP="002049E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</w:t>
      </w:r>
      <w:r w:rsidR="00E02D53" w:rsidRPr="006C0DD2">
        <w:rPr>
          <w:rFonts w:ascii="Cambria" w:hAnsi="Cambria" w:cs="Arial"/>
        </w:rPr>
        <w:t xml:space="preserve">U okviru izdataka za građevinske objekte planirana su sredstva </w:t>
      </w:r>
      <w:r w:rsidR="001C695E" w:rsidRPr="006C0DD2">
        <w:rPr>
          <w:rFonts w:ascii="Cambria" w:hAnsi="Cambria" w:cs="Arial"/>
        </w:rPr>
        <w:t>u iznosu od 40.000,00€ i odnose se na rekonstrukciju građevinskih objekata-komunalno opremanje</w:t>
      </w:r>
      <w:r w:rsidR="002049E4" w:rsidRPr="006C0DD2">
        <w:rPr>
          <w:rFonts w:ascii="Cambria" w:hAnsi="Cambria" w:cs="Arial"/>
        </w:rPr>
        <w:t xml:space="preserve"> (Dom revolucije,  </w:t>
      </w:r>
      <w:r w:rsidR="00517280" w:rsidRPr="006C0DD2">
        <w:rPr>
          <w:rFonts w:ascii="Cambria" w:hAnsi="Cambria" w:cs="Arial"/>
        </w:rPr>
        <w:t xml:space="preserve"> </w:t>
      </w:r>
      <w:r w:rsidR="002049E4" w:rsidRPr="006C0DD2">
        <w:rPr>
          <w:rFonts w:ascii="Cambria" w:hAnsi="Cambria" w:cs="Arial"/>
        </w:rPr>
        <w:t>Stadion i Dom za stare)</w:t>
      </w:r>
      <w:r w:rsidR="00517280" w:rsidRPr="006C0DD2">
        <w:rPr>
          <w:rFonts w:ascii="Cambria" w:hAnsi="Cambria" w:cs="Arial"/>
        </w:rPr>
        <w:t>.</w:t>
      </w:r>
    </w:p>
    <w:p w14:paraId="27DD27A3" w14:textId="77777777" w:rsidR="002049E4" w:rsidRPr="006C0DD2" w:rsidRDefault="002049E4" w:rsidP="002049E4">
      <w:pPr>
        <w:ind w:left="360"/>
        <w:jc w:val="both"/>
        <w:rPr>
          <w:rFonts w:ascii="Cambria" w:hAnsi="Cambria" w:cs="Arial"/>
        </w:rPr>
      </w:pPr>
    </w:p>
    <w:p w14:paraId="6A4672F3" w14:textId="77777777" w:rsidR="002049E4" w:rsidRPr="006C0DD2" w:rsidRDefault="002049E4" w:rsidP="002049E4">
      <w:pPr>
        <w:ind w:left="360"/>
        <w:jc w:val="both"/>
        <w:rPr>
          <w:rFonts w:ascii="Cambria" w:hAnsi="Cambria" w:cs="Arial"/>
        </w:rPr>
      </w:pPr>
    </w:p>
    <w:p w14:paraId="2BB4D335" w14:textId="77777777" w:rsidR="00850879" w:rsidRPr="006C0DD2" w:rsidRDefault="00850879" w:rsidP="00BE51A4">
      <w:pPr>
        <w:numPr>
          <w:ilvl w:val="0"/>
          <w:numId w:val="25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Izdaci za opremu planirani su u iznosu od </w:t>
      </w:r>
      <w:r w:rsidR="00517280" w:rsidRPr="006C0DD2">
        <w:rPr>
          <w:rFonts w:ascii="Cambria" w:hAnsi="Cambria" w:cs="Arial"/>
        </w:rPr>
        <w:t xml:space="preserve"> 59</w:t>
      </w:r>
      <w:r w:rsidRPr="006C0DD2">
        <w:rPr>
          <w:rFonts w:ascii="Cambria" w:hAnsi="Cambria" w:cs="Arial"/>
        </w:rPr>
        <w:t>.000,00€</w:t>
      </w:r>
    </w:p>
    <w:p w14:paraId="5317668E" w14:textId="77777777" w:rsidR="00E02D53" w:rsidRPr="006C0DD2" w:rsidRDefault="00E02D53" w:rsidP="00E02D53">
      <w:pPr>
        <w:jc w:val="both"/>
        <w:rPr>
          <w:rFonts w:ascii="Cambria" w:hAnsi="Cambria" w:cs="Arial"/>
        </w:rPr>
      </w:pPr>
    </w:p>
    <w:p w14:paraId="43C6284F" w14:textId="77777777" w:rsidR="00E02D53" w:rsidRPr="006C0DD2" w:rsidRDefault="00E02D53" w:rsidP="00BE51A4">
      <w:pPr>
        <w:numPr>
          <w:ilvl w:val="0"/>
          <w:numId w:val="27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U okviru investicionog održavanja planirana su sredstva za:</w:t>
      </w:r>
    </w:p>
    <w:p w14:paraId="2405268F" w14:textId="77777777" w:rsidR="001C695E" w:rsidRPr="006C0DD2" w:rsidRDefault="001C695E" w:rsidP="001C695E">
      <w:pPr>
        <w:ind w:left="1134"/>
        <w:jc w:val="both"/>
        <w:rPr>
          <w:rFonts w:ascii="Cambria" w:hAnsi="Cambria" w:cs="Arial"/>
        </w:rPr>
      </w:pPr>
    </w:p>
    <w:p w14:paraId="74A4F6D7" w14:textId="77777777" w:rsidR="00E02D53" w:rsidRPr="006C0DD2" w:rsidRDefault="000324CA" w:rsidP="00E02D53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Investiciono održav.objekata visokogradnje i niskogradnje        </w:t>
      </w:r>
      <w:r w:rsidR="00312B78" w:rsidRPr="006C0DD2">
        <w:rPr>
          <w:rFonts w:ascii="Cambria" w:hAnsi="Cambria" w:cs="Arial"/>
        </w:rPr>
        <w:t xml:space="preserve"> </w:t>
      </w:r>
      <w:r w:rsidR="001C695E" w:rsidRPr="006C0DD2">
        <w:rPr>
          <w:rFonts w:ascii="Cambria" w:hAnsi="Cambria" w:cs="Arial"/>
        </w:rPr>
        <w:t>1.</w:t>
      </w:r>
      <w:r w:rsidR="00517280" w:rsidRPr="006C0DD2">
        <w:rPr>
          <w:rFonts w:ascii="Cambria" w:hAnsi="Cambria" w:cs="Arial"/>
        </w:rPr>
        <w:t>40</w:t>
      </w:r>
      <w:r w:rsidR="001C695E" w:rsidRPr="006C0DD2">
        <w:rPr>
          <w:rFonts w:ascii="Cambria" w:hAnsi="Cambria" w:cs="Arial"/>
        </w:rPr>
        <w:t>0.</w:t>
      </w:r>
      <w:r w:rsidRPr="006C0DD2">
        <w:rPr>
          <w:rFonts w:ascii="Cambria" w:hAnsi="Cambria" w:cs="Arial"/>
        </w:rPr>
        <w:t>000,00€</w:t>
      </w:r>
    </w:p>
    <w:p w14:paraId="779E8D77" w14:textId="77777777" w:rsidR="000324CA" w:rsidRPr="006C0DD2" w:rsidRDefault="000324CA" w:rsidP="00E02D53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Uređivanje fasada                                                                  </w:t>
      </w:r>
      <w:r w:rsidR="00F620B5" w:rsidRPr="006C0DD2">
        <w:rPr>
          <w:rFonts w:ascii="Cambria" w:hAnsi="Cambria" w:cs="Arial"/>
        </w:rPr>
        <w:t xml:space="preserve"> </w:t>
      </w:r>
      <w:r w:rsidR="00481CAF">
        <w:rPr>
          <w:rFonts w:ascii="Cambria" w:hAnsi="Cambria" w:cs="Arial"/>
        </w:rPr>
        <w:t xml:space="preserve">               </w:t>
      </w:r>
      <w:r w:rsidR="00F620B5" w:rsidRPr="006C0DD2">
        <w:rPr>
          <w:rFonts w:ascii="Cambria" w:hAnsi="Cambria" w:cs="Arial"/>
        </w:rPr>
        <w:t xml:space="preserve">   </w:t>
      </w:r>
      <w:r w:rsidRPr="006C0DD2">
        <w:rPr>
          <w:rFonts w:ascii="Cambria" w:hAnsi="Cambria" w:cs="Arial"/>
        </w:rPr>
        <w:t xml:space="preserve"> </w:t>
      </w:r>
      <w:r w:rsidR="00312B78" w:rsidRPr="006C0DD2">
        <w:rPr>
          <w:rFonts w:ascii="Cambria" w:hAnsi="Cambria" w:cs="Arial"/>
        </w:rPr>
        <w:t xml:space="preserve">   </w:t>
      </w:r>
      <w:r w:rsidR="001C695E" w:rsidRPr="006C0DD2">
        <w:rPr>
          <w:rFonts w:ascii="Cambria" w:hAnsi="Cambria" w:cs="Arial"/>
        </w:rPr>
        <w:t xml:space="preserve"> </w:t>
      </w:r>
      <w:r w:rsidRPr="006C0DD2">
        <w:rPr>
          <w:rFonts w:ascii="Cambria" w:hAnsi="Cambria" w:cs="Arial"/>
        </w:rPr>
        <w:t>1</w:t>
      </w:r>
      <w:r w:rsidR="001C695E" w:rsidRPr="006C0DD2">
        <w:rPr>
          <w:rFonts w:ascii="Cambria" w:hAnsi="Cambria" w:cs="Arial"/>
        </w:rPr>
        <w:t>0</w:t>
      </w:r>
      <w:r w:rsidRPr="006C0DD2">
        <w:rPr>
          <w:rFonts w:ascii="Cambria" w:hAnsi="Cambria" w:cs="Arial"/>
        </w:rPr>
        <w:t>0.000,00€</w:t>
      </w:r>
    </w:p>
    <w:p w14:paraId="18A5F5B6" w14:textId="77777777" w:rsidR="000324CA" w:rsidRPr="006C0DD2" w:rsidRDefault="000324CA" w:rsidP="000324CA">
      <w:pPr>
        <w:jc w:val="both"/>
        <w:rPr>
          <w:rFonts w:ascii="Cambria" w:hAnsi="Cambria" w:cs="Arial"/>
        </w:rPr>
      </w:pPr>
    </w:p>
    <w:p w14:paraId="31CFF4C0" w14:textId="77777777" w:rsidR="000324CA" w:rsidRDefault="000324CA" w:rsidP="00BE51A4">
      <w:pPr>
        <w:numPr>
          <w:ilvl w:val="0"/>
          <w:numId w:val="28"/>
        </w:numPr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U okviru ostalih kapitalnih izdataka planirana su sredstva za učešće opštine u finansiranju IPA projekata i IFAD-a</w:t>
      </w:r>
      <w:r w:rsidR="0099740C" w:rsidRPr="006C0DD2">
        <w:rPr>
          <w:rFonts w:ascii="Cambria" w:hAnsi="Cambria" w:cs="Arial"/>
        </w:rPr>
        <w:t xml:space="preserve"> u iznosu od </w:t>
      </w:r>
      <w:r w:rsidR="00517280" w:rsidRPr="006C0DD2">
        <w:rPr>
          <w:rFonts w:ascii="Cambria" w:hAnsi="Cambria" w:cs="Arial"/>
        </w:rPr>
        <w:t>3</w:t>
      </w:r>
      <w:r w:rsidR="001C695E" w:rsidRPr="006C0DD2">
        <w:rPr>
          <w:rFonts w:ascii="Cambria" w:hAnsi="Cambria" w:cs="Arial"/>
        </w:rPr>
        <w:t>00</w:t>
      </w:r>
      <w:r w:rsidR="0099740C" w:rsidRPr="006C0DD2">
        <w:rPr>
          <w:rFonts w:ascii="Cambria" w:hAnsi="Cambria" w:cs="Arial"/>
        </w:rPr>
        <w:t>.000,00€.</w:t>
      </w:r>
    </w:p>
    <w:p w14:paraId="11ED34FB" w14:textId="77777777" w:rsidR="00106795" w:rsidRPr="006C0DD2" w:rsidRDefault="00106795" w:rsidP="00BE51A4">
      <w:pPr>
        <w:numPr>
          <w:ilvl w:val="0"/>
          <w:numId w:val="28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 okviru investicionog budžeta planirana je i izgradnja trim staze oko Trebjese sa ciljem razvijanja zdravih stilova života građana Nikšića, a što je i bio predlog pojedinih građana prisutnih na javnoj tribini.</w:t>
      </w:r>
    </w:p>
    <w:p w14:paraId="541642BF" w14:textId="77777777" w:rsidR="000324CA" w:rsidRPr="006C0DD2" w:rsidRDefault="000324CA" w:rsidP="000324CA">
      <w:pPr>
        <w:jc w:val="both"/>
        <w:rPr>
          <w:rFonts w:ascii="Cambria" w:hAnsi="Cambria" w:cs="Arial"/>
        </w:rPr>
      </w:pPr>
    </w:p>
    <w:p w14:paraId="750B70C0" w14:textId="77777777" w:rsidR="005C6DE3" w:rsidRPr="006C0DD2" w:rsidRDefault="00756E02" w:rsidP="00481CAF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 xml:space="preserve">Analitika ovih izdataka, sa bližom namjenom i u apsolutnim iznosima, sadržana je u </w:t>
      </w:r>
      <w:r w:rsidR="00076095" w:rsidRPr="006C0DD2">
        <w:rPr>
          <w:rFonts w:ascii="Cambria" w:hAnsi="Cambria" w:cs="Arial"/>
        </w:rPr>
        <w:t xml:space="preserve">okviru </w:t>
      </w:r>
      <w:r w:rsidRPr="006C0DD2">
        <w:rPr>
          <w:rFonts w:ascii="Cambria" w:hAnsi="Cambria" w:cs="Arial"/>
        </w:rPr>
        <w:t>investicionog budžeta.</w:t>
      </w:r>
    </w:p>
    <w:p w14:paraId="52F16E02" w14:textId="77777777" w:rsidR="005C6DE3" w:rsidRPr="006C0DD2" w:rsidRDefault="005C6DE3" w:rsidP="00F7591D">
      <w:pPr>
        <w:ind w:firstLine="705"/>
        <w:jc w:val="both"/>
        <w:rPr>
          <w:rFonts w:ascii="Cambria" w:hAnsi="Cambria" w:cs="Arial"/>
        </w:rPr>
      </w:pPr>
    </w:p>
    <w:p w14:paraId="13163119" w14:textId="77777777" w:rsidR="000B765F" w:rsidRPr="006C0DD2" w:rsidRDefault="000B765F" w:rsidP="000B765F">
      <w:pPr>
        <w:ind w:firstLine="705"/>
        <w:jc w:val="both"/>
        <w:rPr>
          <w:rFonts w:ascii="Cambria" w:hAnsi="Cambria" w:cs="Arial"/>
        </w:rPr>
      </w:pPr>
    </w:p>
    <w:p w14:paraId="556654E9" w14:textId="77777777" w:rsidR="000B765F" w:rsidRPr="006C0DD2" w:rsidRDefault="000B765F" w:rsidP="000B765F">
      <w:pPr>
        <w:ind w:firstLine="705"/>
        <w:jc w:val="both"/>
        <w:rPr>
          <w:rFonts w:ascii="Cambria" w:hAnsi="Cambria" w:cs="Arial"/>
        </w:rPr>
      </w:pPr>
      <w:r w:rsidRPr="006C0DD2">
        <w:rPr>
          <w:rFonts w:ascii="Cambria" w:hAnsi="Cambria" w:cs="Arial"/>
        </w:rPr>
        <w:t>Pregled opredijeljenih sredstava budžetskim korisnicima, cijeneći njihove zahtjeve, realne potrebe kao i bilansne mogućnosti, prikazan je po organizacionim jedinicama u sledećoj tabeli:</w:t>
      </w:r>
    </w:p>
    <w:p w14:paraId="51D45DC3" w14:textId="77777777" w:rsidR="000B765F" w:rsidRPr="006C0DD2" w:rsidRDefault="000B765F" w:rsidP="000B765F">
      <w:pPr>
        <w:ind w:firstLine="705"/>
        <w:jc w:val="both"/>
        <w:rPr>
          <w:rFonts w:ascii="Cambria" w:hAnsi="Cambria" w:cs="Arial"/>
        </w:rPr>
      </w:pPr>
    </w:p>
    <w:p w14:paraId="5B1DE9FD" w14:textId="77777777" w:rsidR="000B765F" w:rsidRPr="006C0DD2" w:rsidRDefault="000B765F" w:rsidP="000B765F">
      <w:pPr>
        <w:ind w:firstLine="705"/>
        <w:jc w:val="both"/>
        <w:rPr>
          <w:rFonts w:ascii="Cambria" w:hAnsi="Cambria" w:cs="Arial"/>
        </w:rPr>
      </w:pPr>
    </w:p>
    <w:p w14:paraId="25A67B2F" w14:textId="77777777" w:rsidR="000B765F" w:rsidRPr="006C0DD2" w:rsidRDefault="000B765F" w:rsidP="000B765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mbria" w:hAnsi="Cambria" w:cs="Arial"/>
          <w:b/>
          <w:sz w:val="20"/>
          <w:szCs w:val="20"/>
        </w:rPr>
      </w:pPr>
      <w:r w:rsidRPr="006C0DD2">
        <w:rPr>
          <w:rFonts w:ascii="Cambria" w:hAnsi="Cambria" w:cs="Arial"/>
          <w:b/>
          <w:sz w:val="20"/>
          <w:szCs w:val="20"/>
        </w:rPr>
        <w:t xml:space="preserve">    Org.šifra                 Org. jedinica                                                       Plan 2021.                       Učešće %</w:t>
      </w:r>
    </w:p>
    <w:tbl>
      <w:tblPr>
        <w:tblW w:w="1028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3544"/>
        <w:gridCol w:w="3118"/>
        <w:gridCol w:w="1685"/>
      </w:tblGrid>
      <w:tr w:rsidR="000B765F" w:rsidRPr="006C0DD2" w14:paraId="1F1CB789" w14:textId="77777777" w:rsidTr="00B20CE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39" w:type="dxa"/>
          </w:tcPr>
          <w:p w14:paraId="7ED07F9B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1FBC4CBB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14:paraId="15D8594F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7E6E818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Služba za skupštinske poslove</w:t>
            </w:r>
          </w:p>
        </w:tc>
        <w:tc>
          <w:tcPr>
            <w:tcW w:w="3118" w:type="dxa"/>
          </w:tcPr>
          <w:p w14:paraId="6062A3A1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32C3932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737.272,00</w:t>
            </w:r>
          </w:p>
        </w:tc>
        <w:tc>
          <w:tcPr>
            <w:tcW w:w="1685" w:type="dxa"/>
          </w:tcPr>
          <w:p w14:paraId="129B079D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07FBA58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3,13</w:t>
            </w:r>
          </w:p>
        </w:tc>
      </w:tr>
      <w:tr w:rsidR="000B765F" w:rsidRPr="006C0DD2" w14:paraId="536BD8A7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2BB9B606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E88C0F3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14:paraId="2F5EE9AB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7371238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Služba za saradnju, poslove</w:t>
            </w:r>
            <w:r w:rsidRPr="006C0DD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6C0DD2">
              <w:rPr>
                <w:rFonts w:ascii="Cambria" w:hAnsi="Cambria" w:cs="Arial"/>
                <w:sz w:val="20"/>
                <w:szCs w:val="20"/>
              </w:rPr>
              <w:t>predsjednika i informisanje</w:t>
            </w:r>
          </w:p>
        </w:tc>
        <w:tc>
          <w:tcPr>
            <w:tcW w:w="3118" w:type="dxa"/>
          </w:tcPr>
          <w:p w14:paraId="46C2EB06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EBF289C" w14:textId="77777777" w:rsidR="000B765F" w:rsidRPr="006C0DD2" w:rsidRDefault="00854547" w:rsidP="009716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2.</w:t>
            </w:r>
            <w:r w:rsidR="00971696" w:rsidRPr="006C0DD2">
              <w:rPr>
                <w:rFonts w:ascii="Cambria" w:hAnsi="Cambria" w:cs="Arial"/>
                <w:sz w:val="20"/>
                <w:szCs w:val="20"/>
              </w:rPr>
              <w:t>007.179</w:t>
            </w:r>
            <w:r w:rsidRPr="006C0DD2">
              <w:rPr>
                <w:rFonts w:ascii="Cambria" w:hAnsi="Cambria" w:cs="Arial"/>
                <w:sz w:val="20"/>
                <w:szCs w:val="20"/>
              </w:rPr>
              <w:t>,00</w:t>
            </w:r>
          </w:p>
        </w:tc>
        <w:tc>
          <w:tcPr>
            <w:tcW w:w="1685" w:type="dxa"/>
          </w:tcPr>
          <w:p w14:paraId="4685C3EF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4BA8ACF" w14:textId="77777777" w:rsidR="000B765F" w:rsidRPr="006C0DD2" w:rsidRDefault="00971696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8,54</w:t>
            </w:r>
          </w:p>
        </w:tc>
      </w:tr>
      <w:tr w:rsidR="000B765F" w:rsidRPr="006C0DD2" w14:paraId="0DCBA27F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6B635402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C9ACCA8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03</w:t>
            </w:r>
          </w:p>
        </w:tc>
        <w:tc>
          <w:tcPr>
            <w:tcW w:w="3544" w:type="dxa"/>
          </w:tcPr>
          <w:p w14:paraId="39AA33A8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18C79B7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Služba glavnog administratora</w:t>
            </w:r>
          </w:p>
        </w:tc>
        <w:tc>
          <w:tcPr>
            <w:tcW w:w="3118" w:type="dxa"/>
          </w:tcPr>
          <w:p w14:paraId="1526387A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6514F5F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83.321,00</w:t>
            </w:r>
          </w:p>
        </w:tc>
        <w:tc>
          <w:tcPr>
            <w:tcW w:w="1685" w:type="dxa"/>
          </w:tcPr>
          <w:p w14:paraId="285EF26A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D868C92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0,35</w:t>
            </w:r>
          </w:p>
        </w:tc>
      </w:tr>
      <w:tr w:rsidR="000B765F" w:rsidRPr="006C0DD2" w14:paraId="3F9C663A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5825935D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4933D96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04</w:t>
            </w:r>
          </w:p>
        </w:tc>
        <w:tc>
          <w:tcPr>
            <w:tcW w:w="3544" w:type="dxa"/>
          </w:tcPr>
          <w:p w14:paraId="0FAE856D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5416996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Sekretarijat za investicije i projekte</w:t>
            </w:r>
          </w:p>
        </w:tc>
        <w:tc>
          <w:tcPr>
            <w:tcW w:w="3118" w:type="dxa"/>
          </w:tcPr>
          <w:p w14:paraId="297C61CE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3C0EC29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4.244.075,00</w:t>
            </w:r>
          </w:p>
        </w:tc>
        <w:tc>
          <w:tcPr>
            <w:tcW w:w="1685" w:type="dxa"/>
          </w:tcPr>
          <w:p w14:paraId="3B30AFF2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DAA297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18,05</w:t>
            </w:r>
          </w:p>
        </w:tc>
      </w:tr>
      <w:tr w:rsidR="000B765F" w:rsidRPr="006C0DD2" w14:paraId="1CE106FE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6E0AA412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2945410C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14:paraId="60DD4299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350CE3C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Sekretarijat za lokalnu samoupravu</w:t>
            </w:r>
          </w:p>
        </w:tc>
        <w:tc>
          <w:tcPr>
            <w:tcW w:w="3118" w:type="dxa"/>
          </w:tcPr>
          <w:p w14:paraId="6E04A7CA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3A5E1F9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486.361,00</w:t>
            </w:r>
          </w:p>
        </w:tc>
        <w:tc>
          <w:tcPr>
            <w:tcW w:w="1685" w:type="dxa"/>
          </w:tcPr>
          <w:p w14:paraId="4DDAF562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40487F7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2,06</w:t>
            </w:r>
          </w:p>
        </w:tc>
      </w:tr>
      <w:tr w:rsidR="000B765F" w:rsidRPr="006C0DD2" w14:paraId="19779D23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7FD60633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0B8E11D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14:paraId="5FA108D9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FDD5B94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Sekretarijat za finansije, razvoj i preduzetništvo</w:t>
            </w:r>
          </w:p>
        </w:tc>
        <w:tc>
          <w:tcPr>
            <w:tcW w:w="3118" w:type="dxa"/>
          </w:tcPr>
          <w:p w14:paraId="2A0F0213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CCF6D6B" w14:textId="77777777" w:rsidR="000B765F" w:rsidRPr="006C0DD2" w:rsidRDefault="00854547" w:rsidP="009716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4.</w:t>
            </w:r>
            <w:r w:rsidR="00971696" w:rsidRPr="006C0DD2">
              <w:rPr>
                <w:rFonts w:ascii="Cambria" w:hAnsi="Cambria" w:cs="Arial"/>
                <w:sz w:val="20"/>
                <w:szCs w:val="20"/>
              </w:rPr>
              <w:t>507.810,00</w:t>
            </w:r>
          </w:p>
        </w:tc>
        <w:tc>
          <w:tcPr>
            <w:tcW w:w="1685" w:type="dxa"/>
          </w:tcPr>
          <w:p w14:paraId="5CA56588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034ED12" w14:textId="77777777" w:rsidR="000B765F" w:rsidRPr="006C0DD2" w:rsidRDefault="00971696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19,18</w:t>
            </w:r>
          </w:p>
        </w:tc>
      </w:tr>
      <w:tr w:rsidR="000B765F" w:rsidRPr="006C0DD2" w14:paraId="7C34D0BE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1CD41A23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FFB8310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07</w:t>
            </w:r>
          </w:p>
        </w:tc>
        <w:tc>
          <w:tcPr>
            <w:tcW w:w="3544" w:type="dxa"/>
          </w:tcPr>
          <w:p w14:paraId="3EDFC831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A0FCF4D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Sekretarijat za uredjenje prostora i zaštitu životne sredine</w:t>
            </w:r>
          </w:p>
        </w:tc>
        <w:tc>
          <w:tcPr>
            <w:tcW w:w="3118" w:type="dxa"/>
          </w:tcPr>
          <w:p w14:paraId="3B908C19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35B6DBB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300.078,00</w:t>
            </w:r>
          </w:p>
        </w:tc>
        <w:tc>
          <w:tcPr>
            <w:tcW w:w="1685" w:type="dxa"/>
          </w:tcPr>
          <w:p w14:paraId="558D5FD2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BA1E0AB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1,27</w:t>
            </w:r>
          </w:p>
        </w:tc>
      </w:tr>
      <w:tr w:rsidR="000B765F" w:rsidRPr="006C0DD2" w14:paraId="5023AA48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1138F3F3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0F36C8B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08</w:t>
            </w:r>
          </w:p>
        </w:tc>
        <w:tc>
          <w:tcPr>
            <w:tcW w:w="3544" w:type="dxa"/>
          </w:tcPr>
          <w:p w14:paraId="25980456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3EB2A09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Sekretarijat za kulturu, sport, mlade i socijalno staranje</w:t>
            </w:r>
          </w:p>
        </w:tc>
        <w:tc>
          <w:tcPr>
            <w:tcW w:w="3118" w:type="dxa"/>
          </w:tcPr>
          <w:p w14:paraId="7FB89074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68AB5A3" w14:textId="77777777" w:rsidR="000B765F" w:rsidRPr="006C0DD2" w:rsidRDefault="00971696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2.532.813,00</w:t>
            </w:r>
          </w:p>
        </w:tc>
        <w:tc>
          <w:tcPr>
            <w:tcW w:w="1685" w:type="dxa"/>
          </w:tcPr>
          <w:p w14:paraId="72672606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A2A9F06" w14:textId="77777777" w:rsidR="000B765F" w:rsidRPr="006C0DD2" w:rsidRDefault="00971696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10,77</w:t>
            </w:r>
          </w:p>
        </w:tc>
      </w:tr>
      <w:tr w:rsidR="000B765F" w:rsidRPr="006C0DD2" w14:paraId="5F79B31E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034864CD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B4FBB62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09</w:t>
            </w:r>
          </w:p>
        </w:tc>
        <w:tc>
          <w:tcPr>
            <w:tcW w:w="3544" w:type="dxa"/>
          </w:tcPr>
          <w:p w14:paraId="0CD446D8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6AE8554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Sekretarijat za komunalne poslove i saobraćaj</w:t>
            </w:r>
          </w:p>
        </w:tc>
        <w:tc>
          <w:tcPr>
            <w:tcW w:w="3118" w:type="dxa"/>
          </w:tcPr>
          <w:p w14:paraId="303DD34B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EDFA6C8" w14:textId="77777777" w:rsidR="000B765F" w:rsidRPr="006C0DD2" w:rsidRDefault="00971696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3.088.976,00</w:t>
            </w:r>
          </w:p>
        </w:tc>
        <w:tc>
          <w:tcPr>
            <w:tcW w:w="1685" w:type="dxa"/>
          </w:tcPr>
          <w:p w14:paraId="750E2BE2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BB66627" w14:textId="77777777" w:rsidR="000B765F" w:rsidRPr="006C0DD2" w:rsidRDefault="00854547" w:rsidP="009716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13,</w:t>
            </w:r>
            <w:r w:rsidR="00971696" w:rsidRPr="006C0DD2"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</w:tr>
      <w:tr w:rsidR="000B765F" w:rsidRPr="006C0DD2" w14:paraId="391BBB40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5AD974A4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35CA340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73EFA8C3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C2A2ADD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Direkcija za imovinu</w:t>
            </w:r>
          </w:p>
        </w:tc>
        <w:tc>
          <w:tcPr>
            <w:tcW w:w="3118" w:type="dxa"/>
          </w:tcPr>
          <w:p w14:paraId="08BB3B07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D42DC0" w14:textId="77777777" w:rsidR="000B765F" w:rsidRPr="006C0DD2" w:rsidRDefault="00971696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363.339,00</w:t>
            </w:r>
          </w:p>
        </w:tc>
        <w:tc>
          <w:tcPr>
            <w:tcW w:w="1685" w:type="dxa"/>
          </w:tcPr>
          <w:p w14:paraId="13EBC6B1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73220A8" w14:textId="77777777" w:rsidR="000B765F" w:rsidRPr="006C0DD2" w:rsidRDefault="00854547" w:rsidP="009716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1,</w:t>
            </w:r>
            <w:r w:rsidR="00971696" w:rsidRPr="006C0DD2">
              <w:rPr>
                <w:rFonts w:ascii="Cambria" w:hAnsi="Cambria" w:cs="Arial"/>
                <w:sz w:val="20"/>
                <w:szCs w:val="20"/>
              </w:rPr>
              <w:t>55</w:t>
            </w:r>
          </w:p>
        </w:tc>
      </w:tr>
      <w:tr w:rsidR="000B765F" w:rsidRPr="006C0DD2" w14:paraId="66B30CF5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77EB6781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1CEEB73A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14:paraId="0CF7ED30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E52F7FF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Uprava lokalnih javnih prihoda</w:t>
            </w:r>
          </w:p>
        </w:tc>
        <w:tc>
          <w:tcPr>
            <w:tcW w:w="3118" w:type="dxa"/>
          </w:tcPr>
          <w:p w14:paraId="7000B5E5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64EFE3C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358.526,00</w:t>
            </w:r>
          </w:p>
        </w:tc>
        <w:tc>
          <w:tcPr>
            <w:tcW w:w="1685" w:type="dxa"/>
          </w:tcPr>
          <w:p w14:paraId="7F7C414C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CE20A53" w14:textId="77777777" w:rsidR="000B765F" w:rsidRPr="006C0DD2" w:rsidRDefault="000B765F" w:rsidP="008545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1,</w:t>
            </w:r>
            <w:r w:rsidR="00854547" w:rsidRPr="006C0DD2">
              <w:rPr>
                <w:rFonts w:ascii="Cambria" w:hAnsi="Cambria" w:cs="Arial"/>
                <w:sz w:val="20"/>
                <w:szCs w:val="20"/>
              </w:rPr>
              <w:t>52</w:t>
            </w:r>
          </w:p>
        </w:tc>
      </w:tr>
      <w:tr w:rsidR="000B765F" w:rsidRPr="006C0DD2" w14:paraId="5CE09108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7E05080A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22125D33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14:paraId="358E20DB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88F354C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Komunalna policija</w:t>
            </w:r>
          </w:p>
        </w:tc>
        <w:tc>
          <w:tcPr>
            <w:tcW w:w="3118" w:type="dxa"/>
          </w:tcPr>
          <w:p w14:paraId="18FC5FE1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4F70837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315.957,00</w:t>
            </w:r>
          </w:p>
        </w:tc>
        <w:tc>
          <w:tcPr>
            <w:tcW w:w="1685" w:type="dxa"/>
          </w:tcPr>
          <w:p w14:paraId="3402F8C7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10EB91D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1,34</w:t>
            </w:r>
          </w:p>
        </w:tc>
      </w:tr>
      <w:tr w:rsidR="000B765F" w:rsidRPr="006C0DD2" w14:paraId="60550F95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2E28D7B8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FE87253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14:paraId="4376DB1B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1C06583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Služba zaštite i spašavanja</w:t>
            </w:r>
          </w:p>
        </w:tc>
        <w:tc>
          <w:tcPr>
            <w:tcW w:w="3118" w:type="dxa"/>
          </w:tcPr>
          <w:p w14:paraId="0D03301B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E59234C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1.056.439,00</w:t>
            </w:r>
          </w:p>
        </w:tc>
        <w:tc>
          <w:tcPr>
            <w:tcW w:w="1685" w:type="dxa"/>
          </w:tcPr>
          <w:p w14:paraId="4CABE9E2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A3863AE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4,49</w:t>
            </w:r>
          </w:p>
        </w:tc>
      </w:tr>
      <w:tr w:rsidR="000B765F" w:rsidRPr="006C0DD2" w14:paraId="3DD74373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3A43AD42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15A868E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14:paraId="18E8DDAA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88C81B3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Služba za zajedničke poslove</w:t>
            </w:r>
          </w:p>
        </w:tc>
        <w:tc>
          <w:tcPr>
            <w:tcW w:w="3118" w:type="dxa"/>
          </w:tcPr>
          <w:p w14:paraId="015879B0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A40F741" w14:textId="77777777" w:rsidR="000B765F" w:rsidRPr="006C0DD2" w:rsidRDefault="00971696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509.870,00</w:t>
            </w:r>
          </w:p>
        </w:tc>
        <w:tc>
          <w:tcPr>
            <w:tcW w:w="1685" w:type="dxa"/>
          </w:tcPr>
          <w:p w14:paraId="695A59CB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A33BC9A" w14:textId="77777777" w:rsidR="000B765F" w:rsidRPr="006C0DD2" w:rsidRDefault="00854547" w:rsidP="009716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2,</w:t>
            </w:r>
            <w:r w:rsidR="00971696" w:rsidRPr="006C0DD2"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</w:tr>
      <w:tr w:rsidR="000B765F" w:rsidRPr="006C0DD2" w14:paraId="7C615378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06437503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4ECAC95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14:paraId="66A5CEAE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01F6E166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Služba za unutrašnju reviziju</w:t>
            </w:r>
          </w:p>
        </w:tc>
        <w:tc>
          <w:tcPr>
            <w:tcW w:w="3118" w:type="dxa"/>
          </w:tcPr>
          <w:p w14:paraId="7731C704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BACD0CD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51.039,00</w:t>
            </w:r>
          </w:p>
        </w:tc>
        <w:tc>
          <w:tcPr>
            <w:tcW w:w="1685" w:type="dxa"/>
          </w:tcPr>
          <w:p w14:paraId="3FD32C0D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34DD7ED" w14:textId="77777777" w:rsidR="000B765F" w:rsidRPr="006C0DD2" w:rsidRDefault="000B765F" w:rsidP="008545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0,2</w:t>
            </w:r>
            <w:r w:rsidR="00854547" w:rsidRPr="006C0DD2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</w:tr>
      <w:tr w:rsidR="000B765F" w:rsidRPr="006C0DD2" w14:paraId="3D7563D1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3CCC2186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E2EE020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14:paraId="675932A5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3F8CA11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Agencija za projektovanje i planiranje</w:t>
            </w:r>
          </w:p>
        </w:tc>
        <w:tc>
          <w:tcPr>
            <w:tcW w:w="3118" w:type="dxa"/>
          </w:tcPr>
          <w:p w14:paraId="5A6CDE1E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D920CFA" w14:textId="77777777" w:rsidR="000B765F" w:rsidRPr="006C0DD2" w:rsidRDefault="00971696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601.990,00</w:t>
            </w:r>
          </w:p>
        </w:tc>
        <w:tc>
          <w:tcPr>
            <w:tcW w:w="1685" w:type="dxa"/>
          </w:tcPr>
          <w:p w14:paraId="070891C4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ECCAF7E" w14:textId="77777777" w:rsidR="000B765F" w:rsidRPr="006C0DD2" w:rsidRDefault="000B765F" w:rsidP="009716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2,</w:t>
            </w:r>
            <w:r w:rsidR="00971696" w:rsidRPr="006C0DD2">
              <w:rPr>
                <w:rFonts w:ascii="Cambria" w:hAnsi="Cambria" w:cs="Arial"/>
                <w:sz w:val="20"/>
                <w:szCs w:val="20"/>
              </w:rPr>
              <w:t>56</w:t>
            </w:r>
          </w:p>
        </w:tc>
      </w:tr>
      <w:tr w:rsidR="000B765F" w:rsidRPr="006C0DD2" w14:paraId="7746C578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5B832A42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1F8FDF1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14:paraId="5832E9D4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4415DB5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Sekretarijat za inspekcijski nadzor</w:t>
            </w:r>
          </w:p>
        </w:tc>
        <w:tc>
          <w:tcPr>
            <w:tcW w:w="3118" w:type="dxa"/>
          </w:tcPr>
          <w:p w14:paraId="4AB4AD9D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75371B" w14:textId="77777777" w:rsidR="000B765F" w:rsidRPr="006C0DD2" w:rsidRDefault="00854547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369.735,00</w:t>
            </w:r>
          </w:p>
        </w:tc>
        <w:tc>
          <w:tcPr>
            <w:tcW w:w="1685" w:type="dxa"/>
          </w:tcPr>
          <w:p w14:paraId="7BCFBCD4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B8C0FCB" w14:textId="77777777" w:rsidR="000B765F" w:rsidRPr="006C0DD2" w:rsidRDefault="00B6140B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1,57</w:t>
            </w:r>
          </w:p>
        </w:tc>
      </w:tr>
      <w:tr w:rsidR="000B765F" w:rsidRPr="006C0DD2" w14:paraId="6242651C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  <w:vAlign w:val="bottom"/>
          </w:tcPr>
          <w:p w14:paraId="71128DFE" w14:textId="77777777" w:rsidR="000B765F" w:rsidRPr="006C0DD2" w:rsidRDefault="000B765F" w:rsidP="00B20CEF">
            <w:pPr>
              <w:ind w:left="96" w:firstLine="705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3544" w:type="dxa"/>
            <w:vAlign w:val="bottom"/>
          </w:tcPr>
          <w:p w14:paraId="6FDE3DC9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Služba Glavnog gradskog arhitekte</w:t>
            </w:r>
          </w:p>
        </w:tc>
        <w:tc>
          <w:tcPr>
            <w:tcW w:w="3118" w:type="dxa"/>
            <w:vAlign w:val="bottom"/>
          </w:tcPr>
          <w:p w14:paraId="3BF5333E" w14:textId="77777777" w:rsidR="000B765F" w:rsidRPr="006C0DD2" w:rsidRDefault="00B6140B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61.211,00</w:t>
            </w:r>
          </w:p>
        </w:tc>
        <w:tc>
          <w:tcPr>
            <w:tcW w:w="1685" w:type="dxa"/>
            <w:vAlign w:val="bottom"/>
          </w:tcPr>
          <w:p w14:paraId="48BBA8AA" w14:textId="77777777" w:rsidR="000B765F" w:rsidRPr="006C0DD2" w:rsidRDefault="00B6140B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0,26</w:t>
            </w:r>
          </w:p>
        </w:tc>
      </w:tr>
      <w:tr w:rsidR="000B765F" w:rsidRPr="006C0DD2" w14:paraId="7F279D0A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282DDDD5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2A3F51F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011</w:t>
            </w:r>
          </w:p>
        </w:tc>
        <w:tc>
          <w:tcPr>
            <w:tcW w:w="3544" w:type="dxa"/>
          </w:tcPr>
          <w:p w14:paraId="66FF5756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CC67D78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JU Muzeji i galerije</w:t>
            </w:r>
          </w:p>
        </w:tc>
        <w:tc>
          <w:tcPr>
            <w:tcW w:w="3118" w:type="dxa"/>
          </w:tcPr>
          <w:p w14:paraId="15C865C6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3F5161A" w14:textId="77777777" w:rsidR="000B765F" w:rsidRPr="006C0DD2" w:rsidRDefault="00B6140B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454.244,00</w:t>
            </w:r>
          </w:p>
        </w:tc>
        <w:tc>
          <w:tcPr>
            <w:tcW w:w="1685" w:type="dxa"/>
          </w:tcPr>
          <w:p w14:paraId="2C5DADA0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0DAA639" w14:textId="77777777" w:rsidR="000B765F" w:rsidRPr="006C0DD2" w:rsidRDefault="00B6140B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1,93</w:t>
            </w:r>
          </w:p>
        </w:tc>
      </w:tr>
      <w:tr w:rsidR="000B765F" w:rsidRPr="006C0DD2" w14:paraId="1D737D69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2DC07BA6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C546240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012</w:t>
            </w:r>
          </w:p>
        </w:tc>
        <w:tc>
          <w:tcPr>
            <w:tcW w:w="3544" w:type="dxa"/>
          </w:tcPr>
          <w:p w14:paraId="5C4A0E03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0085DFC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JU Nikšićko pozorište</w:t>
            </w:r>
          </w:p>
        </w:tc>
        <w:tc>
          <w:tcPr>
            <w:tcW w:w="3118" w:type="dxa"/>
          </w:tcPr>
          <w:p w14:paraId="7C0A5EAA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4DEA2F5" w14:textId="77777777" w:rsidR="000B765F" w:rsidRPr="006C0DD2" w:rsidRDefault="00B6140B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452.445,00</w:t>
            </w:r>
          </w:p>
        </w:tc>
        <w:tc>
          <w:tcPr>
            <w:tcW w:w="1685" w:type="dxa"/>
          </w:tcPr>
          <w:p w14:paraId="5C1E6CF1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6462E86" w14:textId="77777777" w:rsidR="000B765F" w:rsidRPr="006C0DD2" w:rsidRDefault="00B6140B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1,92</w:t>
            </w:r>
          </w:p>
        </w:tc>
      </w:tr>
      <w:tr w:rsidR="000B765F" w:rsidRPr="006C0DD2" w14:paraId="1A3442C8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729ED77E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2BDFF5F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013</w:t>
            </w:r>
          </w:p>
        </w:tc>
        <w:tc>
          <w:tcPr>
            <w:tcW w:w="3544" w:type="dxa"/>
          </w:tcPr>
          <w:p w14:paraId="5DFAD06D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A1ADB88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JU Zahumlje</w:t>
            </w:r>
          </w:p>
        </w:tc>
        <w:tc>
          <w:tcPr>
            <w:tcW w:w="3118" w:type="dxa"/>
          </w:tcPr>
          <w:p w14:paraId="7364ECDC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1DFA8E4" w14:textId="77777777" w:rsidR="000B765F" w:rsidRPr="006C0DD2" w:rsidRDefault="00B6140B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270.200,00</w:t>
            </w:r>
          </w:p>
        </w:tc>
        <w:tc>
          <w:tcPr>
            <w:tcW w:w="1685" w:type="dxa"/>
          </w:tcPr>
          <w:p w14:paraId="7C5ED4C4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D156E45" w14:textId="77777777" w:rsidR="000B765F" w:rsidRPr="006C0DD2" w:rsidRDefault="00B6140B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1,14</w:t>
            </w:r>
          </w:p>
        </w:tc>
      </w:tr>
      <w:tr w:rsidR="000B765F" w:rsidRPr="006C0DD2" w14:paraId="7C529EB2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61F2B3D8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6EA405C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014</w:t>
            </w:r>
          </w:p>
        </w:tc>
        <w:tc>
          <w:tcPr>
            <w:tcW w:w="3544" w:type="dxa"/>
          </w:tcPr>
          <w:p w14:paraId="53B3C98F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3485F5F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JU Narodna biblioteka „Njegoš“ Nikšić</w:t>
            </w:r>
          </w:p>
        </w:tc>
        <w:tc>
          <w:tcPr>
            <w:tcW w:w="3118" w:type="dxa"/>
          </w:tcPr>
          <w:p w14:paraId="7A7F92FB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B368E5D" w14:textId="77777777" w:rsidR="000B765F" w:rsidRPr="006C0DD2" w:rsidRDefault="00B6140B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354.120,00</w:t>
            </w:r>
          </w:p>
        </w:tc>
        <w:tc>
          <w:tcPr>
            <w:tcW w:w="1685" w:type="dxa"/>
          </w:tcPr>
          <w:p w14:paraId="47003DE8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F53C8FE" w14:textId="77777777" w:rsidR="000B765F" w:rsidRPr="006C0DD2" w:rsidRDefault="00B6140B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1,50</w:t>
            </w:r>
          </w:p>
        </w:tc>
      </w:tr>
      <w:tr w:rsidR="000B765F" w:rsidRPr="006C0DD2" w14:paraId="26DAB5D0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089F1E8F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B640C38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015</w:t>
            </w:r>
          </w:p>
        </w:tc>
        <w:tc>
          <w:tcPr>
            <w:tcW w:w="3544" w:type="dxa"/>
          </w:tcPr>
          <w:p w14:paraId="2835A9FF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DC75376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JU Dnevni centar za djecu sa smetnjama u razvoju</w:t>
            </w:r>
          </w:p>
        </w:tc>
        <w:tc>
          <w:tcPr>
            <w:tcW w:w="3118" w:type="dxa"/>
          </w:tcPr>
          <w:p w14:paraId="52D995B5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051114E" w14:textId="77777777" w:rsidR="000B765F" w:rsidRPr="006C0DD2" w:rsidRDefault="00B6140B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223.000,00</w:t>
            </w:r>
          </w:p>
        </w:tc>
        <w:tc>
          <w:tcPr>
            <w:tcW w:w="1685" w:type="dxa"/>
          </w:tcPr>
          <w:p w14:paraId="41119AED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B715BC7" w14:textId="77777777" w:rsidR="000B765F" w:rsidRPr="006C0DD2" w:rsidRDefault="00B6140B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0,94</w:t>
            </w:r>
          </w:p>
        </w:tc>
      </w:tr>
      <w:tr w:rsidR="000B765F" w:rsidRPr="006C0DD2" w14:paraId="0A082E87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2F7DC235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6903656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023</w:t>
            </w:r>
          </w:p>
        </w:tc>
        <w:tc>
          <w:tcPr>
            <w:tcW w:w="3544" w:type="dxa"/>
          </w:tcPr>
          <w:p w14:paraId="658134DE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8D60842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Turistička organizacija</w:t>
            </w:r>
          </w:p>
        </w:tc>
        <w:tc>
          <w:tcPr>
            <w:tcW w:w="3118" w:type="dxa"/>
          </w:tcPr>
          <w:p w14:paraId="36079D20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D23A399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70.000,00</w:t>
            </w:r>
          </w:p>
        </w:tc>
        <w:tc>
          <w:tcPr>
            <w:tcW w:w="1685" w:type="dxa"/>
          </w:tcPr>
          <w:p w14:paraId="3B480FA8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68D6929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0,29</w:t>
            </w:r>
          </w:p>
        </w:tc>
      </w:tr>
      <w:tr w:rsidR="000B765F" w:rsidRPr="006C0DD2" w14:paraId="369F5A69" w14:textId="77777777" w:rsidTr="00B20C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39" w:type="dxa"/>
          </w:tcPr>
          <w:p w14:paraId="76EDA258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1579F7BE" w14:textId="77777777" w:rsidR="000B765F" w:rsidRPr="006C0DD2" w:rsidRDefault="000B765F" w:rsidP="00B20CEF">
            <w:pPr>
              <w:ind w:left="96" w:firstLine="70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C0DD2">
              <w:rPr>
                <w:rFonts w:ascii="Cambria" w:hAnsi="Cambria" w:cs="Arial"/>
                <w:sz w:val="20"/>
                <w:szCs w:val="20"/>
              </w:rPr>
              <w:t>UKUPNO:</w:t>
            </w:r>
          </w:p>
        </w:tc>
        <w:tc>
          <w:tcPr>
            <w:tcW w:w="3544" w:type="dxa"/>
          </w:tcPr>
          <w:p w14:paraId="0321EB8D" w14:textId="77777777" w:rsidR="000B765F" w:rsidRPr="006C0DD2" w:rsidRDefault="000B765F" w:rsidP="00B20CE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7562430" w14:textId="77777777" w:rsidR="000B765F" w:rsidRPr="006C0DD2" w:rsidRDefault="000B765F" w:rsidP="00B20C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B72679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34BC30D" w14:textId="77777777" w:rsidR="000B765F" w:rsidRPr="006C0DD2" w:rsidRDefault="00971696" w:rsidP="00B20CE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C0DD2">
              <w:rPr>
                <w:rFonts w:ascii="Cambria" w:hAnsi="Cambria" w:cs="Arial"/>
                <w:b/>
                <w:sz w:val="20"/>
                <w:szCs w:val="20"/>
              </w:rPr>
              <w:t>23.500.000,00</w:t>
            </w:r>
          </w:p>
        </w:tc>
        <w:tc>
          <w:tcPr>
            <w:tcW w:w="1685" w:type="dxa"/>
          </w:tcPr>
          <w:p w14:paraId="6C86B46B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6C45FE4" w14:textId="77777777" w:rsidR="000B765F" w:rsidRPr="006C0DD2" w:rsidRDefault="000B765F" w:rsidP="00B20CE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C0DD2">
              <w:rPr>
                <w:rFonts w:ascii="Cambria" w:hAnsi="Cambria" w:cs="Arial"/>
                <w:b/>
                <w:sz w:val="20"/>
                <w:szCs w:val="20"/>
              </w:rPr>
              <w:t>100,00</w:t>
            </w:r>
          </w:p>
        </w:tc>
      </w:tr>
    </w:tbl>
    <w:p w14:paraId="1A5C4AE9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61B27B2C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172C3F79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178BBB6F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66A246D2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7A83DAA6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2F6815E1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471C3114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1F93AC07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7F3B4143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1F439470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7EA25224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34363DE4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1FF135C3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03A83CD4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68325353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6DB38DD6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1C554028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0D8B0A4A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2A165E80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37340F05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63310755" w14:textId="77777777" w:rsidR="00DC5D67" w:rsidRDefault="00DC5D67" w:rsidP="00F7591D">
      <w:pPr>
        <w:ind w:firstLine="705"/>
        <w:jc w:val="both"/>
        <w:rPr>
          <w:rFonts w:ascii="Cambria" w:hAnsi="Cambria" w:cs="Arial"/>
        </w:rPr>
      </w:pPr>
    </w:p>
    <w:p w14:paraId="6AF343E2" w14:textId="77777777" w:rsidR="00481CAF" w:rsidRDefault="00481CAF" w:rsidP="00F7591D">
      <w:pPr>
        <w:ind w:firstLine="705"/>
        <w:jc w:val="both"/>
        <w:rPr>
          <w:rFonts w:ascii="Cambria" w:hAnsi="Cambria" w:cs="Arial"/>
        </w:rPr>
      </w:pPr>
    </w:p>
    <w:p w14:paraId="1180268C" w14:textId="77777777" w:rsidR="00481CAF" w:rsidRDefault="00481CAF" w:rsidP="00F7591D">
      <w:pPr>
        <w:ind w:firstLine="705"/>
        <w:jc w:val="both"/>
        <w:rPr>
          <w:rFonts w:ascii="Cambria" w:hAnsi="Cambria" w:cs="Arial"/>
        </w:rPr>
      </w:pPr>
    </w:p>
    <w:p w14:paraId="7C537CA2" w14:textId="77777777" w:rsidR="00481CAF" w:rsidRDefault="00481CAF" w:rsidP="00F7591D">
      <w:pPr>
        <w:ind w:firstLine="705"/>
        <w:jc w:val="both"/>
        <w:rPr>
          <w:rFonts w:ascii="Cambria" w:hAnsi="Cambria" w:cs="Arial"/>
        </w:rPr>
      </w:pPr>
    </w:p>
    <w:p w14:paraId="29E14066" w14:textId="77777777" w:rsidR="00481CAF" w:rsidRDefault="00481CAF" w:rsidP="00F7591D">
      <w:pPr>
        <w:ind w:firstLine="705"/>
        <w:jc w:val="both"/>
        <w:rPr>
          <w:rFonts w:ascii="Cambria" w:hAnsi="Cambria" w:cs="Arial"/>
        </w:rPr>
      </w:pPr>
    </w:p>
    <w:p w14:paraId="4170521C" w14:textId="77777777" w:rsidR="00481CAF" w:rsidRDefault="00481CAF" w:rsidP="00F7591D">
      <w:pPr>
        <w:ind w:firstLine="705"/>
        <w:jc w:val="both"/>
        <w:rPr>
          <w:rFonts w:ascii="Cambria" w:hAnsi="Cambria" w:cs="Arial"/>
        </w:rPr>
      </w:pPr>
    </w:p>
    <w:p w14:paraId="0D0AD9D6" w14:textId="77777777" w:rsidR="00481CAF" w:rsidRDefault="00481CAF" w:rsidP="00F7591D">
      <w:pPr>
        <w:ind w:firstLine="705"/>
        <w:jc w:val="both"/>
        <w:rPr>
          <w:rFonts w:ascii="Cambria" w:hAnsi="Cambria" w:cs="Arial"/>
        </w:rPr>
      </w:pPr>
    </w:p>
    <w:p w14:paraId="74539C2A" w14:textId="77777777" w:rsidR="00481CAF" w:rsidRDefault="00481CAF" w:rsidP="00F7591D">
      <w:pPr>
        <w:ind w:firstLine="705"/>
        <w:jc w:val="both"/>
        <w:rPr>
          <w:rFonts w:ascii="Cambria" w:hAnsi="Cambria" w:cs="Arial"/>
        </w:rPr>
      </w:pPr>
    </w:p>
    <w:p w14:paraId="469AE4A7" w14:textId="77777777" w:rsidR="00481CAF" w:rsidRDefault="00481CAF" w:rsidP="00F7591D">
      <w:pPr>
        <w:ind w:firstLine="705"/>
        <w:jc w:val="both"/>
        <w:rPr>
          <w:rFonts w:ascii="Cambria" w:hAnsi="Cambria" w:cs="Arial"/>
        </w:rPr>
      </w:pPr>
    </w:p>
    <w:p w14:paraId="3F42BC00" w14:textId="77777777" w:rsidR="00481CAF" w:rsidRDefault="00481CAF" w:rsidP="00F7591D">
      <w:pPr>
        <w:ind w:firstLine="705"/>
        <w:jc w:val="both"/>
        <w:rPr>
          <w:rFonts w:ascii="Cambria" w:hAnsi="Cambria" w:cs="Arial"/>
        </w:rPr>
      </w:pPr>
    </w:p>
    <w:p w14:paraId="7E3323F6" w14:textId="77777777" w:rsidR="00481CAF" w:rsidRPr="006C0DD2" w:rsidRDefault="00481CAF" w:rsidP="00F7591D">
      <w:pPr>
        <w:ind w:firstLine="705"/>
        <w:jc w:val="both"/>
        <w:rPr>
          <w:rFonts w:ascii="Cambria" w:hAnsi="Cambria" w:cs="Arial"/>
        </w:rPr>
      </w:pPr>
    </w:p>
    <w:p w14:paraId="0AF79E04" w14:textId="77777777" w:rsidR="005C6DE3" w:rsidRPr="006C0DD2" w:rsidRDefault="005C6DE3" w:rsidP="00F7591D">
      <w:pPr>
        <w:ind w:firstLine="705"/>
        <w:jc w:val="both"/>
        <w:rPr>
          <w:rFonts w:ascii="Cambria" w:hAnsi="Cambria" w:cs="Arial"/>
        </w:rPr>
      </w:pPr>
    </w:p>
    <w:p w14:paraId="5875A67D" w14:textId="77777777" w:rsidR="00FF205F" w:rsidRPr="006C0DD2" w:rsidRDefault="00FF205F" w:rsidP="00F7591D">
      <w:pPr>
        <w:ind w:firstLine="705"/>
        <w:jc w:val="both"/>
        <w:rPr>
          <w:rFonts w:ascii="Cambria" w:hAnsi="Cambria" w:cs="Arial"/>
        </w:rPr>
      </w:pPr>
    </w:p>
    <w:p w14:paraId="3480FB9A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534115E4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02F1A898" w14:textId="77777777" w:rsidR="00FF205F" w:rsidRPr="006C0DD2" w:rsidRDefault="00FF205F" w:rsidP="00F7591D">
      <w:pPr>
        <w:ind w:firstLine="705"/>
        <w:jc w:val="both"/>
        <w:rPr>
          <w:rFonts w:ascii="Cambria" w:hAnsi="Cambria" w:cs="Arial"/>
        </w:rPr>
      </w:pPr>
    </w:p>
    <w:p w14:paraId="0BDD7DC1" w14:textId="77777777" w:rsidR="00FF205F" w:rsidRPr="006C0DD2" w:rsidRDefault="00FF205F" w:rsidP="00F7591D">
      <w:pPr>
        <w:ind w:firstLine="705"/>
        <w:jc w:val="both"/>
        <w:rPr>
          <w:rFonts w:ascii="Cambria" w:hAnsi="Cambria" w:cs="Arial"/>
        </w:rPr>
      </w:pPr>
    </w:p>
    <w:p w14:paraId="4B2E00E0" w14:textId="77777777" w:rsidR="003B4861" w:rsidRPr="006C0DD2" w:rsidRDefault="003B4861" w:rsidP="003B4861">
      <w:pPr>
        <w:jc w:val="both"/>
        <w:rPr>
          <w:rFonts w:ascii="Cambria" w:hAnsi="Cambria" w:cs="Arial"/>
          <w:i/>
        </w:rPr>
      </w:pPr>
      <w:r w:rsidRPr="006C0DD2">
        <w:rPr>
          <w:rFonts w:ascii="Cambria" w:hAnsi="Cambria" w:cs="Arial"/>
          <w:i/>
          <w:noProof/>
        </w:rPr>
        <w:t xml:space="preserve">                Odluka o budžetu opštine Nikšić za  20</w:t>
      </w:r>
      <w:r w:rsidR="00047C06" w:rsidRPr="006C0DD2">
        <w:rPr>
          <w:rFonts w:ascii="Cambria" w:hAnsi="Cambria" w:cs="Arial"/>
          <w:i/>
          <w:noProof/>
        </w:rPr>
        <w:t>2</w:t>
      </w:r>
      <w:r w:rsidR="007C2C35">
        <w:rPr>
          <w:rFonts w:ascii="Cambria" w:hAnsi="Cambria" w:cs="Arial"/>
          <w:i/>
          <w:noProof/>
        </w:rPr>
        <w:t>1</w:t>
      </w:r>
      <w:r w:rsidRPr="006C0DD2">
        <w:rPr>
          <w:rFonts w:ascii="Cambria" w:hAnsi="Cambria" w:cs="Arial"/>
          <w:i/>
          <w:noProof/>
        </w:rPr>
        <w:t xml:space="preserve">. godinu  stupa na snagu danom objavljivanja u </w:t>
      </w:r>
      <w:r w:rsidR="00BF316E" w:rsidRPr="006C0DD2">
        <w:rPr>
          <w:rFonts w:ascii="Cambria" w:hAnsi="Cambria" w:cs="Arial"/>
          <w:i/>
          <w:noProof/>
        </w:rPr>
        <w:t>„</w:t>
      </w:r>
      <w:r w:rsidRPr="006C0DD2">
        <w:rPr>
          <w:rFonts w:ascii="Cambria" w:hAnsi="Cambria" w:cs="Arial"/>
          <w:i/>
          <w:noProof/>
        </w:rPr>
        <w:t>Sl</w:t>
      </w:r>
      <w:r w:rsidR="00BF316E" w:rsidRPr="006C0DD2">
        <w:rPr>
          <w:rFonts w:ascii="Cambria" w:hAnsi="Cambria" w:cs="Arial"/>
          <w:i/>
          <w:noProof/>
        </w:rPr>
        <w:t>užbenom listu</w:t>
      </w:r>
      <w:r w:rsidRPr="006C0DD2">
        <w:rPr>
          <w:rFonts w:ascii="Cambria" w:hAnsi="Cambria" w:cs="Arial"/>
          <w:i/>
          <w:noProof/>
        </w:rPr>
        <w:t xml:space="preserve"> CG- opštinski propisi</w:t>
      </w:r>
      <w:r w:rsidR="00BF316E" w:rsidRPr="006C0DD2">
        <w:rPr>
          <w:rFonts w:ascii="Cambria" w:hAnsi="Cambria" w:cs="Arial"/>
          <w:i/>
          <w:noProof/>
        </w:rPr>
        <w:t>“</w:t>
      </w:r>
      <w:r w:rsidRPr="006C0DD2">
        <w:rPr>
          <w:rFonts w:ascii="Cambria" w:hAnsi="Cambria" w:cs="Arial"/>
          <w:i/>
          <w:noProof/>
        </w:rPr>
        <w:t>, a primjenjivaće s</w:t>
      </w:r>
      <w:r w:rsidRPr="006C0DD2">
        <w:rPr>
          <w:rFonts w:ascii="Cambria" w:hAnsi="Cambria" w:cs="Arial"/>
          <w:noProof/>
        </w:rPr>
        <w:t xml:space="preserve">e </w:t>
      </w:r>
      <w:r w:rsidRPr="006C0DD2">
        <w:rPr>
          <w:rFonts w:ascii="Cambria" w:hAnsi="Cambria" w:cs="Arial"/>
          <w:i/>
          <w:noProof/>
        </w:rPr>
        <w:t>od 01.01.20</w:t>
      </w:r>
      <w:r w:rsidR="00047C06" w:rsidRPr="006C0DD2">
        <w:rPr>
          <w:rFonts w:ascii="Cambria" w:hAnsi="Cambria" w:cs="Arial"/>
          <w:i/>
          <w:noProof/>
        </w:rPr>
        <w:t>2</w:t>
      </w:r>
      <w:r w:rsidR="001003A8" w:rsidRPr="006C0DD2">
        <w:rPr>
          <w:rFonts w:ascii="Cambria" w:hAnsi="Cambria" w:cs="Arial"/>
          <w:i/>
          <w:noProof/>
        </w:rPr>
        <w:t>1</w:t>
      </w:r>
      <w:r w:rsidRPr="006C0DD2">
        <w:rPr>
          <w:rFonts w:ascii="Cambria" w:hAnsi="Cambria" w:cs="Arial"/>
          <w:i/>
          <w:noProof/>
        </w:rPr>
        <w:t xml:space="preserve">. godine.     </w:t>
      </w:r>
    </w:p>
    <w:p w14:paraId="3EE45ED8" w14:textId="77777777" w:rsidR="00F7591D" w:rsidRPr="006C0DD2" w:rsidRDefault="00F7591D" w:rsidP="00F7591D">
      <w:pPr>
        <w:ind w:firstLine="705"/>
        <w:jc w:val="both"/>
        <w:rPr>
          <w:rFonts w:ascii="Cambria" w:hAnsi="Cambria" w:cs="Arial"/>
        </w:rPr>
      </w:pPr>
    </w:p>
    <w:p w14:paraId="5A1747FA" w14:textId="77777777" w:rsidR="00F7591D" w:rsidRPr="006C0DD2" w:rsidRDefault="00F7591D" w:rsidP="00F7591D">
      <w:pPr>
        <w:ind w:firstLine="705"/>
        <w:jc w:val="both"/>
        <w:rPr>
          <w:rFonts w:ascii="Cambria" w:hAnsi="Cambria" w:cs="Arial"/>
        </w:rPr>
      </w:pPr>
    </w:p>
    <w:p w14:paraId="4A3134E9" w14:textId="77777777" w:rsidR="00C04824" w:rsidRPr="006C0DD2" w:rsidRDefault="00C04824" w:rsidP="00F7591D">
      <w:pPr>
        <w:ind w:firstLine="705"/>
        <w:jc w:val="both"/>
        <w:rPr>
          <w:rFonts w:ascii="Cambria" w:hAnsi="Cambria" w:cs="Arial"/>
        </w:rPr>
      </w:pPr>
    </w:p>
    <w:p w14:paraId="5CC7A87B" w14:textId="77777777" w:rsidR="00E3295C" w:rsidRPr="006C0DD2" w:rsidRDefault="00E3295C" w:rsidP="00F7591D">
      <w:pPr>
        <w:ind w:firstLine="705"/>
        <w:jc w:val="both"/>
        <w:rPr>
          <w:rFonts w:ascii="Cambria" w:hAnsi="Cambria" w:cs="Arial"/>
        </w:rPr>
      </w:pPr>
    </w:p>
    <w:p w14:paraId="72976EB7" w14:textId="77777777" w:rsidR="00E3295C" w:rsidRPr="006C0DD2" w:rsidRDefault="00E3295C" w:rsidP="00F7591D">
      <w:pPr>
        <w:ind w:firstLine="705"/>
        <w:jc w:val="both"/>
        <w:rPr>
          <w:rFonts w:ascii="Cambria" w:hAnsi="Cambria" w:cs="Arial"/>
        </w:rPr>
      </w:pPr>
    </w:p>
    <w:p w14:paraId="367F623C" w14:textId="77777777" w:rsidR="00DC5D67" w:rsidRPr="006C0DD2" w:rsidRDefault="00DC5D67" w:rsidP="00F7591D">
      <w:pPr>
        <w:ind w:firstLine="705"/>
        <w:jc w:val="both"/>
        <w:rPr>
          <w:rFonts w:ascii="Cambria" w:hAnsi="Cambria" w:cs="Arial"/>
        </w:rPr>
      </w:pPr>
    </w:p>
    <w:p w14:paraId="4FE86619" w14:textId="77777777" w:rsidR="00E3295C" w:rsidRPr="006C0DD2" w:rsidRDefault="00E3295C" w:rsidP="00F7591D">
      <w:pPr>
        <w:ind w:firstLine="705"/>
        <w:jc w:val="both"/>
        <w:rPr>
          <w:rFonts w:ascii="Cambria" w:hAnsi="Cambria" w:cs="Arial"/>
        </w:rPr>
      </w:pPr>
    </w:p>
    <w:p w14:paraId="21A19FCE" w14:textId="77777777" w:rsidR="00E3295C" w:rsidRDefault="00E3295C" w:rsidP="00F7591D">
      <w:pPr>
        <w:ind w:firstLine="705"/>
        <w:jc w:val="both"/>
        <w:rPr>
          <w:rFonts w:ascii="Cambria" w:hAnsi="Cambria" w:cs="Arial"/>
        </w:rPr>
      </w:pPr>
    </w:p>
    <w:p w14:paraId="507C69B1" w14:textId="77777777" w:rsidR="00481CAF" w:rsidRDefault="00481CAF" w:rsidP="00F7591D">
      <w:pPr>
        <w:ind w:firstLine="705"/>
        <w:jc w:val="both"/>
        <w:rPr>
          <w:rFonts w:ascii="Cambria" w:hAnsi="Cambria" w:cs="Arial"/>
        </w:rPr>
      </w:pPr>
    </w:p>
    <w:p w14:paraId="4FEF8C8F" w14:textId="77777777" w:rsidR="00481CAF" w:rsidRDefault="00481CAF" w:rsidP="00F7591D">
      <w:pPr>
        <w:ind w:firstLine="705"/>
        <w:jc w:val="both"/>
        <w:rPr>
          <w:rFonts w:ascii="Cambria" w:hAnsi="Cambria" w:cs="Arial"/>
        </w:rPr>
      </w:pPr>
    </w:p>
    <w:p w14:paraId="33F01AF3" w14:textId="77777777" w:rsidR="00481CAF" w:rsidRDefault="00481CAF" w:rsidP="00F7591D">
      <w:pPr>
        <w:ind w:firstLine="705"/>
        <w:jc w:val="both"/>
        <w:rPr>
          <w:rFonts w:ascii="Cambria" w:hAnsi="Cambria" w:cs="Arial"/>
        </w:rPr>
      </w:pPr>
    </w:p>
    <w:p w14:paraId="1D469D51" w14:textId="77777777" w:rsidR="00481CAF" w:rsidRPr="006C0DD2" w:rsidRDefault="00481CAF" w:rsidP="00F7591D">
      <w:pPr>
        <w:ind w:firstLine="705"/>
        <w:jc w:val="both"/>
        <w:rPr>
          <w:rFonts w:ascii="Cambria" w:hAnsi="Cambria" w:cs="Arial"/>
        </w:rPr>
      </w:pPr>
    </w:p>
    <w:p w14:paraId="390DF961" w14:textId="77777777" w:rsidR="005C6DE3" w:rsidRPr="006C0DD2" w:rsidRDefault="005C6DE3" w:rsidP="00F7591D">
      <w:pPr>
        <w:ind w:firstLine="705"/>
        <w:jc w:val="both"/>
        <w:rPr>
          <w:rFonts w:ascii="Cambria" w:hAnsi="Cambria" w:cs="Arial"/>
        </w:rPr>
      </w:pPr>
    </w:p>
    <w:p w14:paraId="6824C69E" w14:textId="77777777" w:rsidR="005C6DE3" w:rsidRPr="006C0DD2" w:rsidRDefault="005C6DE3" w:rsidP="00F7591D">
      <w:pPr>
        <w:ind w:firstLine="705"/>
        <w:jc w:val="both"/>
        <w:rPr>
          <w:rFonts w:ascii="Cambria" w:hAnsi="Cambria" w:cs="Arial"/>
        </w:rPr>
      </w:pPr>
    </w:p>
    <w:p w14:paraId="65E48712" w14:textId="77777777" w:rsidR="00C04824" w:rsidRPr="006C0DD2" w:rsidRDefault="00C04824" w:rsidP="00F7591D">
      <w:pPr>
        <w:ind w:firstLine="705"/>
        <w:jc w:val="both"/>
        <w:rPr>
          <w:rFonts w:ascii="Cambria" w:hAnsi="Cambria" w:cs="Arial"/>
        </w:rPr>
      </w:pPr>
    </w:p>
    <w:p w14:paraId="0B1E980E" w14:textId="77777777" w:rsidR="00F7591D" w:rsidRPr="006C0DD2" w:rsidRDefault="00F7591D" w:rsidP="00F7591D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6C0DD2">
        <w:rPr>
          <w:rFonts w:ascii="Cambria" w:hAnsi="Cambria" w:cs="Arial"/>
          <w:b/>
          <w:noProof/>
          <w:sz w:val="28"/>
          <w:szCs w:val="28"/>
        </w:rPr>
        <w:t>S E K R E T A R I J A T</w:t>
      </w:r>
    </w:p>
    <w:p w14:paraId="2FBC14BF" w14:textId="77777777" w:rsidR="00F7591D" w:rsidRPr="006C0DD2" w:rsidRDefault="00F7591D" w:rsidP="00F7591D">
      <w:pPr>
        <w:jc w:val="center"/>
        <w:rPr>
          <w:rFonts w:ascii="Cambria" w:hAnsi="Cambria" w:cs="Arial"/>
          <w:b/>
          <w:noProof/>
          <w:sz w:val="28"/>
          <w:szCs w:val="28"/>
        </w:rPr>
      </w:pPr>
      <w:r w:rsidRPr="006C0DD2">
        <w:rPr>
          <w:rFonts w:ascii="Cambria" w:hAnsi="Cambria" w:cs="Arial"/>
          <w:b/>
          <w:noProof/>
          <w:sz w:val="28"/>
          <w:szCs w:val="28"/>
        </w:rPr>
        <w:t xml:space="preserve">Z A  F I N A N S I J E, </w:t>
      </w:r>
      <w:r w:rsidR="001003A8" w:rsidRPr="006C0DD2">
        <w:rPr>
          <w:rFonts w:ascii="Cambria" w:hAnsi="Cambria" w:cs="Arial"/>
          <w:b/>
          <w:noProof/>
          <w:sz w:val="28"/>
          <w:szCs w:val="28"/>
        </w:rPr>
        <w:t xml:space="preserve"> </w:t>
      </w:r>
      <w:r w:rsidRPr="006C0DD2">
        <w:rPr>
          <w:rFonts w:ascii="Cambria" w:hAnsi="Cambria" w:cs="Arial"/>
          <w:b/>
          <w:noProof/>
          <w:sz w:val="28"/>
          <w:szCs w:val="28"/>
        </w:rPr>
        <w:t>RAZVOJ</w:t>
      </w:r>
      <w:r w:rsidR="001003A8" w:rsidRPr="006C0DD2">
        <w:rPr>
          <w:rFonts w:ascii="Cambria" w:hAnsi="Cambria" w:cs="Arial"/>
          <w:b/>
          <w:noProof/>
          <w:sz w:val="28"/>
          <w:szCs w:val="28"/>
        </w:rPr>
        <w:t xml:space="preserve"> </w:t>
      </w:r>
      <w:r w:rsidRPr="006C0DD2">
        <w:rPr>
          <w:rFonts w:ascii="Cambria" w:hAnsi="Cambria" w:cs="Arial"/>
          <w:b/>
          <w:noProof/>
          <w:sz w:val="28"/>
          <w:szCs w:val="28"/>
        </w:rPr>
        <w:t xml:space="preserve"> I </w:t>
      </w:r>
      <w:r w:rsidR="001003A8" w:rsidRPr="006C0DD2">
        <w:rPr>
          <w:rFonts w:ascii="Cambria" w:hAnsi="Cambria" w:cs="Arial"/>
          <w:b/>
          <w:noProof/>
          <w:sz w:val="28"/>
          <w:szCs w:val="28"/>
        </w:rPr>
        <w:t xml:space="preserve"> </w:t>
      </w:r>
      <w:r w:rsidRPr="006C0DD2">
        <w:rPr>
          <w:rFonts w:ascii="Cambria" w:hAnsi="Cambria" w:cs="Arial"/>
          <w:b/>
          <w:noProof/>
          <w:sz w:val="28"/>
          <w:szCs w:val="28"/>
        </w:rPr>
        <w:t>PREDUZETNIŠTVO</w:t>
      </w:r>
    </w:p>
    <w:p w14:paraId="5D74BE0C" w14:textId="77777777" w:rsidR="00F7591D" w:rsidRPr="006C0DD2" w:rsidRDefault="00F7591D" w:rsidP="00F7591D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62ABCA51" w14:textId="77777777" w:rsidR="00E3295C" w:rsidRPr="006C0DD2" w:rsidRDefault="00E3295C" w:rsidP="00F7591D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737D7E35" w14:textId="77777777" w:rsidR="00E3295C" w:rsidRPr="006C0DD2" w:rsidRDefault="00E3295C" w:rsidP="00F7591D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305FAFF7" w14:textId="77777777" w:rsidR="00E3295C" w:rsidRPr="006C0DD2" w:rsidRDefault="00E3295C" w:rsidP="00F7591D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61EE622E" w14:textId="77777777" w:rsidR="00E3295C" w:rsidRPr="006C0DD2" w:rsidRDefault="00E3295C" w:rsidP="00F7591D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11397B8B" w14:textId="77777777" w:rsidR="00E3295C" w:rsidRPr="006C0DD2" w:rsidRDefault="00E3295C" w:rsidP="00F7591D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65454E7F" w14:textId="77777777" w:rsidR="00E3295C" w:rsidRPr="006C0DD2" w:rsidRDefault="00E3295C" w:rsidP="00F7591D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2EE15786" w14:textId="77777777" w:rsidR="00E3295C" w:rsidRPr="006C0DD2" w:rsidRDefault="00E3295C" w:rsidP="00F7591D">
      <w:pPr>
        <w:jc w:val="center"/>
        <w:rPr>
          <w:rFonts w:ascii="Cambria" w:hAnsi="Cambria" w:cs="Arial"/>
          <w:b/>
          <w:noProof/>
          <w:sz w:val="28"/>
          <w:szCs w:val="28"/>
        </w:rPr>
      </w:pPr>
    </w:p>
    <w:p w14:paraId="15E76D0D" w14:textId="77777777" w:rsidR="00F7591D" w:rsidRPr="006C0DD2" w:rsidRDefault="00F7591D" w:rsidP="00F7591D">
      <w:pPr>
        <w:jc w:val="both"/>
        <w:rPr>
          <w:rFonts w:ascii="Cambria" w:hAnsi="Cambria" w:cs="Arial"/>
          <w:noProof/>
        </w:rPr>
      </w:pPr>
      <w:r w:rsidRPr="006C0DD2">
        <w:rPr>
          <w:rFonts w:ascii="Cambria" w:hAnsi="Cambria" w:cs="Arial"/>
          <w:noProof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A4F3621" w14:textId="77777777" w:rsidR="00F7591D" w:rsidRPr="006C0DD2" w:rsidRDefault="00F7591D" w:rsidP="00C37106">
      <w:pPr>
        <w:jc w:val="right"/>
        <w:rPr>
          <w:rFonts w:ascii="Cambria" w:hAnsi="Cambria" w:cs="Arial"/>
        </w:rPr>
      </w:pPr>
      <w:r w:rsidRPr="006C0DD2">
        <w:rPr>
          <w:rFonts w:ascii="Cambria" w:hAnsi="Cambria" w:cs="Arial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D36081" w:rsidRPr="006C0DD2">
        <w:rPr>
          <w:rFonts w:ascii="Cambria" w:hAnsi="Cambria" w:cs="Arial"/>
          <w:noProof/>
          <w:sz w:val="28"/>
          <w:szCs w:val="28"/>
        </w:rPr>
        <w:t xml:space="preserve"> </w:t>
      </w:r>
    </w:p>
    <w:p w14:paraId="7BDC88D8" w14:textId="77777777" w:rsidR="00F7591D" w:rsidRPr="006C0DD2" w:rsidRDefault="004F39CC" w:rsidP="004F39CC">
      <w:pPr>
        <w:jc w:val="center"/>
        <w:rPr>
          <w:rFonts w:ascii="Cambria" w:hAnsi="Cambria" w:cs="Arial"/>
          <w:b/>
        </w:rPr>
      </w:pPr>
      <w:r w:rsidRPr="006C0DD2">
        <w:rPr>
          <w:rFonts w:ascii="Cambria" w:hAnsi="Cambria" w:cs="Arial"/>
          <w:b/>
        </w:rPr>
        <w:t xml:space="preserve">                                                      </w:t>
      </w:r>
      <w:r w:rsidR="00481CAF">
        <w:rPr>
          <w:rFonts w:ascii="Cambria" w:hAnsi="Cambria" w:cs="Arial"/>
          <w:b/>
        </w:rPr>
        <w:t xml:space="preserve">                                            </w:t>
      </w:r>
      <w:r w:rsidRPr="006C0DD2">
        <w:rPr>
          <w:rFonts w:ascii="Cambria" w:hAnsi="Cambria" w:cs="Arial"/>
          <w:b/>
        </w:rPr>
        <w:t xml:space="preserve">           </w:t>
      </w:r>
      <w:r w:rsidR="001003A8" w:rsidRPr="006C0DD2">
        <w:rPr>
          <w:rFonts w:ascii="Cambria" w:hAnsi="Cambria" w:cs="Arial"/>
          <w:b/>
        </w:rPr>
        <w:t xml:space="preserve">  </w:t>
      </w:r>
      <w:r w:rsidRPr="006C0DD2">
        <w:rPr>
          <w:rFonts w:ascii="Cambria" w:hAnsi="Cambria" w:cs="Arial"/>
          <w:b/>
        </w:rPr>
        <w:t xml:space="preserve">  </w:t>
      </w:r>
      <w:r w:rsidR="00C37106" w:rsidRPr="006C0DD2">
        <w:rPr>
          <w:rFonts w:ascii="Cambria" w:hAnsi="Cambria" w:cs="Arial"/>
          <w:b/>
        </w:rPr>
        <w:t xml:space="preserve"> S E K R E T A R </w:t>
      </w:r>
    </w:p>
    <w:p w14:paraId="567AC625" w14:textId="77777777" w:rsidR="00C37106" w:rsidRPr="006C0DD2" w:rsidRDefault="004F39CC" w:rsidP="004F39CC">
      <w:pPr>
        <w:jc w:val="center"/>
        <w:rPr>
          <w:rFonts w:ascii="Cambria" w:hAnsi="Cambria" w:cs="Arial"/>
          <w:b/>
        </w:rPr>
      </w:pPr>
      <w:r w:rsidRPr="006C0DD2">
        <w:rPr>
          <w:rFonts w:ascii="Cambria" w:hAnsi="Cambria" w:cs="Arial"/>
          <w:b/>
        </w:rPr>
        <w:t xml:space="preserve">                                                          </w:t>
      </w:r>
      <w:r w:rsidR="00481CAF">
        <w:rPr>
          <w:rFonts w:ascii="Cambria" w:hAnsi="Cambria" w:cs="Arial"/>
          <w:b/>
        </w:rPr>
        <w:t xml:space="preserve">                                           </w:t>
      </w:r>
      <w:r w:rsidRPr="006C0DD2">
        <w:rPr>
          <w:rFonts w:ascii="Cambria" w:hAnsi="Cambria" w:cs="Arial"/>
          <w:b/>
        </w:rPr>
        <w:t xml:space="preserve">             </w:t>
      </w:r>
      <w:r w:rsidR="00C37106" w:rsidRPr="006C0DD2">
        <w:rPr>
          <w:rFonts w:ascii="Cambria" w:hAnsi="Cambria" w:cs="Arial"/>
          <w:b/>
        </w:rPr>
        <w:t>Sanija Fatić, dipl.ecc</w:t>
      </w:r>
    </w:p>
    <w:sectPr w:rsidR="00C37106" w:rsidRPr="006C0DD2" w:rsidSect="00521D04">
      <w:footerReference w:type="even" r:id="rId18"/>
      <w:footerReference w:type="default" r:id="rId19"/>
      <w:pgSz w:w="12240" w:h="15840"/>
      <w:pgMar w:top="1077" w:right="1259" w:bottom="107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29AD0" w14:textId="77777777" w:rsidR="00B32769" w:rsidRDefault="00B32769">
      <w:r>
        <w:separator/>
      </w:r>
    </w:p>
  </w:endnote>
  <w:endnote w:type="continuationSeparator" w:id="0">
    <w:p w14:paraId="0BEF25A6" w14:textId="77777777" w:rsidR="00B32769" w:rsidRDefault="00B3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6F33" w14:textId="77777777" w:rsidR="00C413A4" w:rsidRDefault="00C413A4" w:rsidP="00467A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DE30E" w14:textId="77777777" w:rsidR="00C413A4" w:rsidRDefault="00C41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F3E1" w14:textId="77777777" w:rsidR="00C413A4" w:rsidRDefault="00C413A4" w:rsidP="00467A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7FC">
      <w:rPr>
        <w:rStyle w:val="PageNumber"/>
        <w:noProof/>
      </w:rPr>
      <w:t>30</w:t>
    </w:r>
    <w:r>
      <w:rPr>
        <w:rStyle w:val="PageNumber"/>
      </w:rPr>
      <w:fldChar w:fldCharType="end"/>
    </w:r>
  </w:p>
  <w:p w14:paraId="4AA7B24A" w14:textId="77777777" w:rsidR="00C413A4" w:rsidRDefault="00C41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ABA6" w14:textId="77777777" w:rsidR="00B32769" w:rsidRDefault="00B32769">
      <w:r>
        <w:separator/>
      </w:r>
    </w:p>
  </w:footnote>
  <w:footnote w:type="continuationSeparator" w:id="0">
    <w:p w14:paraId="2D9C2078" w14:textId="77777777" w:rsidR="00B32769" w:rsidRDefault="00B3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3044B1"/>
    <w:multiLevelType w:val="hybridMultilevel"/>
    <w:tmpl w:val="E77C375C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 w15:restartNumberingAfterBreak="0">
    <w:nsid w:val="0C390C94"/>
    <w:multiLevelType w:val="hybridMultilevel"/>
    <w:tmpl w:val="60D2B19C"/>
    <w:lvl w:ilvl="0" w:tplc="08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81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1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1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0A409FD"/>
    <w:multiLevelType w:val="hybridMultilevel"/>
    <w:tmpl w:val="EBB4E750"/>
    <w:lvl w:ilvl="0" w:tplc="6268A254">
      <w:numFmt w:val="bullet"/>
      <w:lvlText w:val="-"/>
      <w:lvlJc w:val="left"/>
      <w:pPr>
        <w:tabs>
          <w:tab w:val="num" w:pos="1560"/>
        </w:tabs>
        <w:ind w:left="1560" w:hanging="855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8984174"/>
    <w:multiLevelType w:val="hybridMultilevel"/>
    <w:tmpl w:val="85C0959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A282CC6"/>
    <w:multiLevelType w:val="hybridMultilevel"/>
    <w:tmpl w:val="BBC02DA4"/>
    <w:lvl w:ilvl="0" w:tplc="54BC19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05AA"/>
    <w:multiLevelType w:val="hybridMultilevel"/>
    <w:tmpl w:val="8868603A"/>
    <w:lvl w:ilvl="0" w:tplc="EEF84CE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3A9B"/>
    <w:multiLevelType w:val="singleLevel"/>
    <w:tmpl w:val="369EC4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C6A385A"/>
    <w:multiLevelType w:val="hybridMultilevel"/>
    <w:tmpl w:val="DE9474E8"/>
    <w:lvl w:ilvl="0" w:tplc="5FD289EA">
      <w:start w:val="1"/>
      <w:numFmt w:val="bullet"/>
      <w:lvlText w:val=""/>
      <w:lvlJc w:val="left"/>
      <w:pPr>
        <w:ind w:left="1543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9" w15:restartNumberingAfterBreak="0">
    <w:nsid w:val="1EC052BE"/>
    <w:multiLevelType w:val="hybridMultilevel"/>
    <w:tmpl w:val="B7B6472E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0" w15:restartNumberingAfterBreak="0">
    <w:nsid w:val="24CF6264"/>
    <w:multiLevelType w:val="hybridMultilevel"/>
    <w:tmpl w:val="51F81D38"/>
    <w:lvl w:ilvl="0" w:tplc="DC08CE06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1E19F6"/>
    <w:multiLevelType w:val="hybridMultilevel"/>
    <w:tmpl w:val="97F89F6A"/>
    <w:lvl w:ilvl="0" w:tplc="5FD289EA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523BF1"/>
    <w:multiLevelType w:val="hybridMultilevel"/>
    <w:tmpl w:val="DE4219B0"/>
    <w:lvl w:ilvl="0" w:tplc="DC08CE06">
      <w:start w:val="1"/>
      <w:numFmt w:val="decimal"/>
      <w:lvlText w:val="%1."/>
      <w:lvlJc w:val="left"/>
      <w:pPr>
        <w:ind w:left="1956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3" w15:restartNumberingAfterBreak="0">
    <w:nsid w:val="27DF409A"/>
    <w:multiLevelType w:val="hybridMultilevel"/>
    <w:tmpl w:val="AC969B2A"/>
    <w:lvl w:ilvl="0" w:tplc="9F3E9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0E03"/>
    <w:multiLevelType w:val="hybridMultilevel"/>
    <w:tmpl w:val="5C5A71CA"/>
    <w:lvl w:ilvl="0" w:tplc="5FD289EA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B1A4D8D"/>
    <w:multiLevelType w:val="hybridMultilevel"/>
    <w:tmpl w:val="3E5495E2"/>
    <w:lvl w:ilvl="0" w:tplc="DAEACF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2951DA4"/>
    <w:multiLevelType w:val="hybridMultilevel"/>
    <w:tmpl w:val="CDA84566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7" w15:restartNumberingAfterBreak="0">
    <w:nsid w:val="45CE439D"/>
    <w:multiLevelType w:val="hybridMultilevel"/>
    <w:tmpl w:val="405A0BB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470C617E"/>
    <w:multiLevelType w:val="hybridMultilevel"/>
    <w:tmpl w:val="8BA4B364"/>
    <w:lvl w:ilvl="0" w:tplc="DC08CE06">
      <w:start w:val="1"/>
      <w:numFmt w:val="decimal"/>
      <w:lvlText w:val="%1."/>
      <w:lvlJc w:val="left"/>
      <w:pPr>
        <w:ind w:left="1956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9" w15:restartNumberingAfterBreak="0">
    <w:nsid w:val="4776402F"/>
    <w:multiLevelType w:val="hybridMultilevel"/>
    <w:tmpl w:val="3188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2E30"/>
    <w:multiLevelType w:val="hybridMultilevel"/>
    <w:tmpl w:val="519C1F80"/>
    <w:lvl w:ilvl="0" w:tplc="0409000B">
      <w:start w:val="1"/>
      <w:numFmt w:val="bullet"/>
      <w:lvlText w:val=""/>
      <w:lvlJc w:val="left"/>
      <w:pPr>
        <w:ind w:left="10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85" w:hanging="360"/>
      </w:pPr>
      <w:rPr>
        <w:rFonts w:ascii="Wingdings" w:hAnsi="Wingdings" w:hint="default"/>
      </w:rPr>
    </w:lvl>
  </w:abstractNum>
  <w:abstractNum w:abstractNumId="21" w15:restartNumberingAfterBreak="0">
    <w:nsid w:val="52350CA2"/>
    <w:multiLevelType w:val="hybridMultilevel"/>
    <w:tmpl w:val="BEF2C00A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2" w15:restartNumberingAfterBreak="0">
    <w:nsid w:val="53F512B2"/>
    <w:multiLevelType w:val="hybridMultilevel"/>
    <w:tmpl w:val="5E6CE1A8"/>
    <w:lvl w:ilvl="0" w:tplc="6942671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C3E114C"/>
    <w:multiLevelType w:val="hybridMultilevel"/>
    <w:tmpl w:val="E6F85CD4"/>
    <w:lvl w:ilvl="0" w:tplc="5FD289EA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4" w15:restartNumberingAfterBreak="0">
    <w:nsid w:val="61B77095"/>
    <w:multiLevelType w:val="hybridMultilevel"/>
    <w:tmpl w:val="A1FCB5BE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5" w15:restartNumberingAfterBreak="0">
    <w:nsid w:val="667A17FB"/>
    <w:multiLevelType w:val="hybridMultilevel"/>
    <w:tmpl w:val="830CEFB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676B35CB"/>
    <w:multiLevelType w:val="hybridMultilevel"/>
    <w:tmpl w:val="DFF2FD92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7" w15:restartNumberingAfterBreak="0">
    <w:nsid w:val="68C754F8"/>
    <w:multiLevelType w:val="hybridMultilevel"/>
    <w:tmpl w:val="1310A160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9701135"/>
    <w:multiLevelType w:val="hybridMultilevel"/>
    <w:tmpl w:val="7F7E8E1C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9" w15:restartNumberingAfterBreak="0">
    <w:nsid w:val="7AD75127"/>
    <w:multiLevelType w:val="hybridMultilevel"/>
    <w:tmpl w:val="843A2802"/>
    <w:lvl w:ilvl="0" w:tplc="54BC19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217EFC"/>
    <w:multiLevelType w:val="hybridMultilevel"/>
    <w:tmpl w:val="B09A77C2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1" w15:restartNumberingAfterBreak="0">
    <w:nsid w:val="7BA070CE"/>
    <w:multiLevelType w:val="hybridMultilevel"/>
    <w:tmpl w:val="286C2742"/>
    <w:lvl w:ilvl="0" w:tplc="5FD289EA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21"/>
  </w:num>
  <w:num w:numId="8">
    <w:abstractNumId w:val="1"/>
  </w:num>
  <w:num w:numId="9">
    <w:abstractNumId w:val="4"/>
  </w:num>
  <w:num w:numId="10">
    <w:abstractNumId w:val="30"/>
  </w:num>
  <w:num w:numId="11">
    <w:abstractNumId w:val="28"/>
  </w:num>
  <w:num w:numId="12">
    <w:abstractNumId w:val="9"/>
  </w:num>
  <w:num w:numId="13">
    <w:abstractNumId w:val="26"/>
  </w:num>
  <w:num w:numId="14">
    <w:abstractNumId w:val="16"/>
  </w:num>
  <w:num w:numId="15">
    <w:abstractNumId w:val="24"/>
  </w:num>
  <w:num w:numId="16">
    <w:abstractNumId w:val="25"/>
  </w:num>
  <w:num w:numId="17">
    <w:abstractNumId w:val="20"/>
  </w:num>
  <w:num w:numId="18">
    <w:abstractNumId w:val="27"/>
  </w:num>
  <w:num w:numId="19">
    <w:abstractNumId w:val="8"/>
  </w:num>
  <w:num w:numId="20">
    <w:abstractNumId w:val="29"/>
  </w:num>
  <w:num w:numId="21">
    <w:abstractNumId w:val="5"/>
  </w:num>
  <w:num w:numId="22">
    <w:abstractNumId w:val="10"/>
  </w:num>
  <w:num w:numId="23">
    <w:abstractNumId w:val="17"/>
  </w:num>
  <w:num w:numId="24">
    <w:abstractNumId w:val="12"/>
  </w:num>
  <w:num w:numId="25">
    <w:abstractNumId w:val="23"/>
  </w:num>
  <w:num w:numId="26">
    <w:abstractNumId w:val="11"/>
  </w:num>
  <w:num w:numId="27">
    <w:abstractNumId w:val="14"/>
  </w:num>
  <w:num w:numId="28">
    <w:abstractNumId w:val="31"/>
  </w:num>
  <w:num w:numId="29">
    <w:abstractNumId w:val="18"/>
  </w:num>
  <w:num w:numId="30">
    <w:abstractNumId w:val="0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90"/>
    <w:rsid w:val="000012FF"/>
    <w:rsid w:val="0000192F"/>
    <w:rsid w:val="00003468"/>
    <w:rsid w:val="000110ED"/>
    <w:rsid w:val="00013D45"/>
    <w:rsid w:val="0001442C"/>
    <w:rsid w:val="000148F8"/>
    <w:rsid w:val="00015190"/>
    <w:rsid w:val="000171B3"/>
    <w:rsid w:val="00020C75"/>
    <w:rsid w:val="000259D0"/>
    <w:rsid w:val="00025F8C"/>
    <w:rsid w:val="000309CA"/>
    <w:rsid w:val="00030F07"/>
    <w:rsid w:val="000324CA"/>
    <w:rsid w:val="00033E6D"/>
    <w:rsid w:val="00034A07"/>
    <w:rsid w:val="000372BC"/>
    <w:rsid w:val="00040EA9"/>
    <w:rsid w:val="00044F21"/>
    <w:rsid w:val="00045F34"/>
    <w:rsid w:val="00047C06"/>
    <w:rsid w:val="00051B70"/>
    <w:rsid w:val="00054FA6"/>
    <w:rsid w:val="00055207"/>
    <w:rsid w:val="000567C6"/>
    <w:rsid w:val="000608BC"/>
    <w:rsid w:val="00065165"/>
    <w:rsid w:val="000708A3"/>
    <w:rsid w:val="00076095"/>
    <w:rsid w:val="0007624A"/>
    <w:rsid w:val="00077157"/>
    <w:rsid w:val="00084CF6"/>
    <w:rsid w:val="00085919"/>
    <w:rsid w:val="000865F8"/>
    <w:rsid w:val="00091EB5"/>
    <w:rsid w:val="00093B3C"/>
    <w:rsid w:val="00093D5D"/>
    <w:rsid w:val="00094BF3"/>
    <w:rsid w:val="000A1860"/>
    <w:rsid w:val="000A1BCB"/>
    <w:rsid w:val="000A4614"/>
    <w:rsid w:val="000A7093"/>
    <w:rsid w:val="000B0410"/>
    <w:rsid w:val="000B0F2B"/>
    <w:rsid w:val="000B3191"/>
    <w:rsid w:val="000B5290"/>
    <w:rsid w:val="000B6877"/>
    <w:rsid w:val="000B699B"/>
    <w:rsid w:val="000B6E01"/>
    <w:rsid w:val="000B72C3"/>
    <w:rsid w:val="000B765F"/>
    <w:rsid w:val="000C384A"/>
    <w:rsid w:val="000D1569"/>
    <w:rsid w:val="000D256F"/>
    <w:rsid w:val="000D3381"/>
    <w:rsid w:val="000D492B"/>
    <w:rsid w:val="000D5C40"/>
    <w:rsid w:val="000D74B9"/>
    <w:rsid w:val="000E2A6B"/>
    <w:rsid w:val="000E2AA8"/>
    <w:rsid w:val="000E2B93"/>
    <w:rsid w:val="000E632C"/>
    <w:rsid w:val="000E7198"/>
    <w:rsid w:val="000F175E"/>
    <w:rsid w:val="000F3239"/>
    <w:rsid w:val="000F34D3"/>
    <w:rsid w:val="000F64B1"/>
    <w:rsid w:val="000F6A95"/>
    <w:rsid w:val="001003A8"/>
    <w:rsid w:val="00105B45"/>
    <w:rsid w:val="00106795"/>
    <w:rsid w:val="001075F4"/>
    <w:rsid w:val="001128B2"/>
    <w:rsid w:val="00116B28"/>
    <w:rsid w:val="0011758E"/>
    <w:rsid w:val="001258F9"/>
    <w:rsid w:val="00126DBF"/>
    <w:rsid w:val="001273B1"/>
    <w:rsid w:val="00131763"/>
    <w:rsid w:val="00131D8D"/>
    <w:rsid w:val="00132E21"/>
    <w:rsid w:val="0013718D"/>
    <w:rsid w:val="00140BFB"/>
    <w:rsid w:val="00144A25"/>
    <w:rsid w:val="001471ED"/>
    <w:rsid w:val="001504F7"/>
    <w:rsid w:val="001524E2"/>
    <w:rsid w:val="00153078"/>
    <w:rsid w:val="00155AA5"/>
    <w:rsid w:val="00162A73"/>
    <w:rsid w:val="00163230"/>
    <w:rsid w:val="00170BF2"/>
    <w:rsid w:val="001723FD"/>
    <w:rsid w:val="00173EBC"/>
    <w:rsid w:val="00175E19"/>
    <w:rsid w:val="00177803"/>
    <w:rsid w:val="00177BD2"/>
    <w:rsid w:val="001806F8"/>
    <w:rsid w:val="00182807"/>
    <w:rsid w:val="00183098"/>
    <w:rsid w:val="00183B3F"/>
    <w:rsid w:val="00185914"/>
    <w:rsid w:val="00190D52"/>
    <w:rsid w:val="0019406F"/>
    <w:rsid w:val="0019510E"/>
    <w:rsid w:val="001970C6"/>
    <w:rsid w:val="00197C15"/>
    <w:rsid w:val="001A0CBC"/>
    <w:rsid w:val="001A123B"/>
    <w:rsid w:val="001A230F"/>
    <w:rsid w:val="001A3578"/>
    <w:rsid w:val="001A3742"/>
    <w:rsid w:val="001A3FE4"/>
    <w:rsid w:val="001A65BF"/>
    <w:rsid w:val="001B2139"/>
    <w:rsid w:val="001B4019"/>
    <w:rsid w:val="001B5545"/>
    <w:rsid w:val="001B6A3C"/>
    <w:rsid w:val="001B6FED"/>
    <w:rsid w:val="001B7479"/>
    <w:rsid w:val="001B7F29"/>
    <w:rsid w:val="001C2842"/>
    <w:rsid w:val="001C4291"/>
    <w:rsid w:val="001C695E"/>
    <w:rsid w:val="001D1705"/>
    <w:rsid w:val="001D1C75"/>
    <w:rsid w:val="001D34B7"/>
    <w:rsid w:val="001D58B4"/>
    <w:rsid w:val="001E0ED4"/>
    <w:rsid w:val="001E1E5C"/>
    <w:rsid w:val="001E5149"/>
    <w:rsid w:val="001E5FEC"/>
    <w:rsid w:val="001E60A6"/>
    <w:rsid w:val="001E763E"/>
    <w:rsid w:val="001F15B9"/>
    <w:rsid w:val="001F3B7E"/>
    <w:rsid w:val="001F4770"/>
    <w:rsid w:val="001F7C01"/>
    <w:rsid w:val="002004C1"/>
    <w:rsid w:val="002049E4"/>
    <w:rsid w:val="002051D3"/>
    <w:rsid w:val="00205EC6"/>
    <w:rsid w:val="00211922"/>
    <w:rsid w:val="00211F86"/>
    <w:rsid w:val="002140FB"/>
    <w:rsid w:val="00215E47"/>
    <w:rsid w:val="00216EA9"/>
    <w:rsid w:val="00222656"/>
    <w:rsid w:val="002235FB"/>
    <w:rsid w:val="00223BD5"/>
    <w:rsid w:val="0022797F"/>
    <w:rsid w:val="00233704"/>
    <w:rsid w:val="002349F4"/>
    <w:rsid w:val="0023633E"/>
    <w:rsid w:val="00242E64"/>
    <w:rsid w:val="00243691"/>
    <w:rsid w:val="00245265"/>
    <w:rsid w:val="00246657"/>
    <w:rsid w:val="00253E26"/>
    <w:rsid w:val="00254069"/>
    <w:rsid w:val="00260819"/>
    <w:rsid w:val="00263D7E"/>
    <w:rsid w:val="00264B2B"/>
    <w:rsid w:val="00267D54"/>
    <w:rsid w:val="00271514"/>
    <w:rsid w:val="00271B48"/>
    <w:rsid w:val="00275C9D"/>
    <w:rsid w:val="0028178C"/>
    <w:rsid w:val="00286474"/>
    <w:rsid w:val="00286A06"/>
    <w:rsid w:val="00286AA1"/>
    <w:rsid w:val="00286AF6"/>
    <w:rsid w:val="00287935"/>
    <w:rsid w:val="0029095D"/>
    <w:rsid w:val="00295920"/>
    <w:rsid w:val="002A538D"/>
    <w:rsid w:val="002B065E"/>
    <w:rsid w:val="002B2437"/>
    <w:rsid w:val="002B2A2A"/>
    <w:rsid w:val="002B50FD"/>
    <w:rsid w:val="002B7810"/>
    <w:rsid w:val="002C0B15"/>
    <w:rsid w:val="002C1429"/>
    <w:rsid w:val="002C2713"/>
    <w:rsid w:val="002C2BDA"/>
    <w:rsid w:val="002C4198"/>
    <w:rsid w:val="002C63FE"/>
    <w:rsid w:val="002C6406"/>
    <w:rsid w:val="002D5502"/>
    <w:rsid w:val="002E06D4"/>
    <w:rsid w:val="002E1775"/>
    <w:rsid w:val="002E5587"/>
    <w:rsid w:val="002E7825"/>
    <w:rsid w:val="002F0678"/>
    <w:rsid w:val="002F067D"/>
    <w:rsid w:val="002F47CB"/>
    <w:rsid w:val="00300A40"/>
    <w:rsid w:val="00303C47"/>
    <w:rsid w:val="003045E3"/>
    <w:rsid w:val="0030523C"/>
    <w:rsid w:val="003074EA"/>
    <w:rsid w:val="00310976"/>
    <w:rsid w:val="0031213E"/>
    <w:rsid w:val="003125F8"/>
    <w:rsid w:val="00312B78"/>
    <w:rsid w:val="0031403C"/>
    <w:rsid w:val="0031426F"/>
    <w:rsid w:val="00317416"/>
    <w:rsid w:val="00317B66"/>
    <w:rsid w:val="00321E66"/>
    <w:rsid w:val="00324948"/>
    <w:rsid w:val="00327D96"/>
    <w:rsid w:val="003312EB"/>
    <w:rsid w:val="003317DE"/>
    <w:rsid w:val="003325B6"/>
    <w:rsid w:val="00337603"/>
    <w:rsid w:val="0033797B"/>
    <w:rsid w:val="003408E0"/>
    <w:rsid w:val="00343D08"/>
    <w:rsid w:val="0034535C"/>
    <w:rsid w:val="00350A28"/>
    <w:rsid w:val="00351424"/>
    <w:rsid w:val="00360B92"/>
    <w:rsid w:val="00373BE8"/>
    <w:rsid w:val="003759A4"/>
    <w:rsid w:val="00376782"/>
    <w:rsid w:val="003774AD"/>
    <w:rsid w:val="003831BD"/>
    <w:rsid w:val="003843B4"/>
    <w:rsid w:val="00387C81"/>
    <w:rsid w:val="00390630"/>
    <w:rsid w:val="00390B2D"/>
    <w:rsid w:val="0039192A"/>
    <w:rsid w:val="00393E31"/>
    <w:rsid w:val="0039437E"/>
    <w:rsid w:val="00395C92"/>
    <w:rsid w:val="00395DBC"/>
    <w:rsid w:val="0039782B"/>
    <w:rsid w:val="003A3435"/>
    <w:rsid w:val="003B4373"/>
    <w:rsid w:val="003B4861"/>
    <w:rsid w:val="003C57C9"/>
    <w:rsid w:val="003C5D49"/>
    <w:rsid w:val="003C62B1"/>
    <w:rsid w:val="003D082C"/>
    <w:rsid w:val="003D6F55"/>
    <w:rsid w:val="003E730F"/>
    <w:rsid w:val="003F34DA"/>
    <w:rsid w:val="003F3F13"/>
    <w:rsid w:val="00401569"/>
    <w:rsid w:val="00402AA6"/>
    <w:rsid w:val="004045E4"/>
    <w:rsid w:val="004066DF"/>
    <w:rsid w:val="0041181D"/>
    <w:rsid w:val="00412E02"/>
    <w:rsid w:val="00413F3D"/>
    <w:rsid w:val="00414A40"/>
    <w:rsid w:val="004227AE"/>
    <w:rsid w:val="004227CD"/>
    <w:rsid w:val="0042413F"/>
    <w:rsid w:val="00426016"/>
    <w:rsid w:val="00426D2D"/>
    <w:rsid w:val="00431472"/>
    <w:rsid w:val="00432AAF"/>
    <w:rsid w:val="004338A9"/>
    <w:rsid w:val="00434831"/>
    <w:rsid w:val="00436975"/>
    <w:rsid w:val="00437E75"/>
    <w:rsid w:val="00441CA7"/>
    <w:rsid w:val="00442B71"/>
    <w:rsid w:val="00443753"/>
    <w:rsid w:val="00444817"/>
    <w:rsid w:val="00446403"/>
    <w:rsid w:val="0044700A"/>
    <w:rsid w:val="00447748"/>
    <w:rsid w:val="004500CB"/>
    <w:rsid w:val="0045082F"/>
    <w:rsid w:val="004520DC"/>
    <w:rsid w:val="00453116"/>
    <w:rsid w:val="004532A4"/>
    <w:rsid w:val="00455CFF"/>
    <w:rsid w:val="00455E14"/>
    <w:rsid w:val="00456F23"/>
    <w:rsid w:val="004570DF"/>
    <w:rsid w:val="0046425D"/>
    <w:rsid w:val="0046779B"/>
    <w:rsid w:val="00467AA3"/>
    <w:rsid w:val="00472D31"/>
    <w:rsid w:val="00474BA5"/>
    <w:rsid w:val="00480113"/>
    <w:rsid w:val="00480BE4"/>
    <w:rsid w:val="00481085"/>
    <w:rsid w:val="00481CAF"/>
    <w:rsid w:val="00484068"/>
    <w:rsid w:val="004879B6"/>
    <w:rsid w:val="0049586B"/>
    <w:rsid w:val="004A135F"/>
    <w:rsid w:val="004A49A7"/>
    <w:rsid w:val="004A63E5"/>
    <w:rsid w:val="004B1463"/>
    <w:rsid w:val="004B14A8"/>
    <w:rsid w:val="004B2165"/>
    <w:rsid w:val="004B3919"/>
    <w:rsid w:val="004B3E0C"/>
    <w:rsid w:val="004B6C01"/>
    <w:rsid w:val="004B6F81"/>
    <w:rsid w:val="004B7B91"/>
    <w:rsid w:val="004C0EFF"/>
    <w:rsid w:val="004C5FF7"/>
    <w:rsid w:val="004C6D53"/>
    <w:rsid w:val="004E2D37"/>
    <w:rsid w:val="004E4E44"/>
    <w:rsid w:val="004E5543"/>
    <w:rsid w:val="004E59F5"/>
    <w:rsid w:val="004E5B92"/>
    <w:rsid w:val="004E6B82"/>
    <w:rsid w:val="004E7FE0"/>
    <w:rsid w:val="004F072B"/>
    <w:rsid w:val="004F0878"/>
    <w:rsid w:val="004F116F"/>
    <w:rsid w:val="004F1E7C"/>
    <w:rsid w:val="004F38CC"/>
    <w:rsid w:val="004F39CC"/>
    <w:rsid w:val="004F3AB7"/>
    <w:rsid w:val="00503A3A"/>
    <w:rsid w:val="00504F44"/>
    <w:rsid w:val="00506D79"/>
    <w:rsid w:val="005104BC"/>
    <w:rsid w:val="00510A8E"/>
    <w:rsid w:val="0051492D"/>
    <w:rsid w:val="00517280"/>
    <w:rsid w:val="00521D04"/>
    <w:rsid w:val="00521D6C"/>
    <w:rsid w:val="00522FF9"/>
    <w:rsid w:val="005236DD"/>
    <w:rsid w:val="00524169"/>
    <w:rsid w:val="00530702"/>
    <w:rsid w:val="00531775"/>
    <w:rsid w:val="005560AB"/>
    <w:rsid w:val="00563240"/>
    <w:rsid w:val="005634BF"/>
    <w:rsid w:val="0056460B"/>
    <w:rsid w:val="00564D2C"/>
    <w:rsid w:val="005702CB"/>
    <w:rsid w:val="00570C2E"/>
    <w:rsid w:val="00571ACB"/>
    <w:rsid w:val="005722DD"/>
    <w:rsid w:val="005724BF"/>
    <w:rsid w:val="005727E4"/>
    <w:rsid w:val="0058235B"/>
    <w:rsid w:val="00584174"/>
    <w:rsid w:val="00590345"/>
    <w:rsid w:val="00593CD7"/>
    <w:rsid w:val="0059603B"/>
    <w:rsid w:val="005971B3"/>
    <w:rsid w:val="005A2910"/>
    <w:rsid w:val="005A7FB2"/>
    <w:rsid w:val="005B114C"/>
    <w:rsid w:val="005B24D0"/>
    <w:rsid w:val="005B2B2A"/>
    <w:rsid w:val="005B30C4"/>
    <w:rsid w:val="005B4AB9"/>
    <w:rsid w:val="005B6223"/>
    <w:rsid w:val="005B69CD"/>
    <w:rsid w:val="005B70ED"/>
    <w:rsid w:val="005C1955"/>
    <w:rsid w:val="005C1B1C"/>
    <w:rsid w:val="005C27A6"/>
    <w:rsid w:val="005C3B32"/>
    <w:rsid w:val="005C4A35"/>
    <w:rsid w:val="005C4C5C"/>
    <w:rsid w:val="005C4DA4"/>
    <w:rsid w:val="005C5199"/>
    <w:rsid w:val="005C6DE3"/>
    <w:rsid w:val="005C7371"/>
    <w:rsid w:val="005C768F"/>
    <w:rsid w:val="005C7E2F"/>
    <w:rsid w:val="005D016C"/>
    <w:rsid w:val="005D08A6"/>
    <w:rsid w:val="005D48FF"/>
    <w:rsid w:val="005D6F01"/>
    <w:rsid w:val="005D7A63"/>
    <w:rsid w:val="005E153D"/>
    <w:rsid w:val="005E1DBF"/>
    <w:rsid w:val="005E4876"/>
    <w:rsid w:val="005E5FA6"/>
    <w:rsid w:val="005F433B"/>
    <w:rsid w:val="006027A9"/>
    <w:rsid w:val="00605C2C"/>
    <w:rsid w:val="00614A59"/>
    <w:rsid w:val="00617629"/>
    <w:rsid w:val="006178AB"/>
    <w:rsid w:val="006179FC"/>
    <w:rsid w:val="0062433F"/>
    <w:rsid w:val="0062478F"/>
    <w:rsid w:val="006274E0"/>
    <w:rsid w:val="00631394"/>
    <w:rsid w:val="00634AFA"/>
    <w:rsid w:val="00636AED"/>
    <w:rsid w:val="0063703C"/>
    <w:rsid w:val="00641908"/>
    <w:rsid w:val="006503BF"/>
    <w:rsid w:val="00651477"/>
    <w:rsid w:val="006520E2"/>
    <w:rsid w:val="00652F48"/>
    <w:rsid w:val="0065332E"/>
    <w:rsid w:val="006546E6"/>
    <w:rsid w:val="0065606F"/>
    <w:rsid w:val="00663ED1"/>
    <w:rsid w:val="006657FD"/>
    <w:rsid w:val="00670003"/>
    <w:rsid w:val="00670012"/>
    <w:rsid w:val="00675C67"/>
    <w:rsid w:val="00675D49"/>
    <w:rsid w:val="00682197"/>
    <w:rsid w:val="00683230"/>
    <w:rsid w:val="00685E03"/>
    <w:rsid w:val="00686E3C"/>
    <w:rsid w:val="006914CF"/>
    <w:rsid w:val="00693083"/>
    <w:rsid w:val="00694E5D"/>
    <w:rsid w:val="00697557"/>
    <w:rsid w:val="006A139A"/>
    <w:rsid w:val="006A45ED"/>
    <w:rsid w:val="006A5347"/>
    <w:rsid w:val="006A795A"/>
    <w:rsid w:val="006A7B4C"/>
    <w:rsid w:val="006B06A0"/>
    <w:rsid w:val="006B0872"/>
    <w:rsid w:val="006B0EF7"/>
    <w:rsid w:val="006B60A4"/>
    <w:rsid w:val="006C0DD2"/>
    <w:rsid w:val="006C7C26"/>
    <w:rsid w:val="006D0B4E"/>
    <w:rsid w:val="006D215C"/>
    <w:rsid w:val="006D3E63"/>
    <w:rsid w:val="006D72BA"/>
    <w:rsid w:val="006E1144"/>
    <w:rsid w:val="006E2112"/>
    <w:rsid w:val="006E2971"/>
    <w:rsid w:val="006E3ACA"/>
    <w:rsid w:val="006E4D9D"/>
    <w:rsid w:val="006E770C"/>
    <w:rsid w:val="006E79D1"/>
    <w:rsid w:val="006F07D5"/>
    <w:rsid w:val="006F2317"/>
    <w:rsid w:val="006F28D2"/>
    <w:rsid w:val="006F2B1E"/>
    <w:rsid w:val="006F2CB2"/>
    <w:rsid w:val="006F3833"/>
    <w:rsid w:val="006F4CAE"/>
    <w:rsid w:val="0070047C"/>
    <w:rsid w:val="00700E3B"/>
    <w:rsid w:val="007030A6"/>
    <w:rsid w:val="00707D10"/>
    <w:rsid w:val="00711F6B"/>
    <w:rsid w:val="00712E7E"/>
    <w:rsid w:val="007132D8"/>
    <w:rsid w:val="007159D6"/>
    <w:rsid w:val="0071697A"/>
    <w:rsid w:val="00716EBB"/>
    <w:rsid w:val="00722E17"/>
    <w:rsid w:val="0072585A"/>
    <w:rsid w:val="007260D1"/>
    <w:rsid w:val="00726D01"/>
    <w:rsid w:val="00727A96"/>
    <w:rsid w:val="007325F2"/>
    <w:rsid w:val="00733BCC"/>
    <w:rsid w:val="007340EB"/>
    <w:rsid w:val="00736094"/>
    <w:rsid w:val="007362C9"/>
    <w:rsid w:val="00737FCF"/>
    <w:rsid w:val="00740871"/>
    <w:rsid w:val="007418FC"/>
    <w:rsid w:val="007422C0"/>
    <w:rsid w:val="00745BC6"/>
    <w:rsid w:val="00745EB4"/>
    <w:rsid w:val="00752E77"/>
    <w:rsid w:val="007542D5"/>
    <w:rsid w:val="00754CBE"/>
    <w:rsid w:val="00756E02"/>
    <w:rsid w:val="0076043F"/>
    <w:rsid w:val="007606B2"/>
    <w:rsid w:val="0076174B"/>
    <w:rsid w:val="00773FBC"/>
    <w:rsid w:val="00774AEC"/>
    <w:rsid w:val="00780526"/>
    <w:rsid w:val="00780BDF"/>
    <w:rsid w:val="00781CB3"/>
    <w:rsid w:val="00782BC9"/>
    <w:rsid w:val="00784A40"/>
    <w:rsid w:val="00786BDB"/>
    <w:rsid w:val="00787AE7"/>
    <w:rsid w:val="00794DB1"/>
    <w:rsid w:val="007959F1"/>
    <w:rsid w:val="007A046D"/>
    <w:rsid w:val="007A6A05"/>
    <w:rsid w:val="007B0219"/>
    <w:rsid w:val="007B1D63"/>
    <w:rsid w:val="007B22E6"/>
    <w:rsid w:val="007B3DE4"/>
    <w:rsid w:val="007B44B6"/>
    <w:rsid w:val="007B5A59"/>
    <w:rsid w:val="007C04F8"/>
    <w:rsid w:val="007C06C3"/>
    <w:rsid w:val="007C1E5B"/>
    <w:rsid w:val="007C2C35"/>
    <w:rsid w:val="007C3FB4"/>
    <w:rsid w:val="007C4696"/>
    <w:rsid w:val="007C46FA"/>
    <w:rsid w:val="007C61E8"/>
    <w:rsid w:val="007D172C"/>
    <w:rsid w:val="007D25BA"/>
    <w:rsid w:val="007E07C8"/>
    <w:rsid w:val="007E71A9"/>
    <w:rsid w:val="007F0182"/>
    <w:rsid w:val="007F24A1"/>
    <w:rsid w:val="007F377E"/>
    <w:rsid w:val="007F5795"/>
    <w:rsid w:val="007F5B29"/>
    <w:rsid w:val="007F6556"/>
    <w:rsid w:val="008038F8"/>
    <w:rsid w:val="00803DDA"/>
    <w:rsid w:val="00804579"/>
    <w:rsid w:val="008048FC"/>
    <w:rsid w:val="00810959"/>
    <w:rsid w:val="00810D57"/>
    <w:rsid w:val="00812386"/>
    <w:rsid w:val="008143F2"/>
    <w:rsid w:val="0081508E"/>
    <w:rsid w:val="00817ED3"/>
    <w:rsid w:val="0082150E"/>
    <w:rsid w:val="00825DCB"/>
    <w:rsid w:val="008309F4"/>
    <w:rsid w:val="0083493B"/>
    <w:rsid w:val="00842A5F"/>
    <w:rsid w:val="008446C9"/>
    <w:rsid w:val="00844B4E"/>
    <w:rsid w:val="0084662B"/>
    <w:rsid w:val="008466AE"/>
    <w:rsid w:val="008470C1"/>
    <w:rsid w:val="00850879"/>
    <w:rsid w:val="00850EE7"/>
    <w:rsid w:val="00854547"/>
    <w:rsid w:val="008558AF"/>
    <w:rsid w:val="00856BC7"/>
    <w:rsid w:val="00857617"/>
    <w:rsid w:val="0087505C"/>
    <w:rsid w:val="00875473"/>
    <w:rsid w:val="00876AFE"/>
    <w:rsid w:val="00876B95"/>
    <w:rsid w:val="00877DE6"/>
    <w:rsid w:val="00881B5F"/>
    <w:rsid w:val="00882883"/>
    <w:rsid w:val="00882A12"/>
    <w:rsid w:val="00882E39"/>
    <w:rsid w:val="00884279"/>
    <w:rsid w:val="00885C3F"/>
    <w:rsid w:val="00886E25"/>
    <w:rsid w:val="00887443"/>
    <w:rsid w:val="00887A1B"/>
    <w:rsid w:val="008917FB"/>
    <w:rsid w:val="00892D7A"/>
    <w:rsid w:val="00893E6A"/>
    <w:rsid w:val="008953DD"/>
    <w:rsid w:val="008A1623"/>
    <w:rsid w:val="008A21CA"/>
    <w:rsid w:val="008A29BD"/>
    <w:rsid w:val="008A3C21"/>
    <w:rsid w:val="008A4B52"/>
    <w:rsid w:val="008A67AA"/>
    <w:rsid w:val="008B5106"/>
    <w:rsid w:val="008B6A16"/>
    <w:rsid w:val="008C0EEA"/>
    <w:rsid w:val="008C6705"/>
    <w:rsid w:val="008D2497"/>
    <w:rsid w:val="008D41EF"/>
    <w:rsid w:val="008D7B8A"/>
    <w:rsid w:val="008E0158"/>
    <w:rsid w:val="008E1270"/>
    <w:rsid w:val="008E1D77"/>
    <w:rsid w:val="008E53B0"/>
    <w:rsid w:val="008F2499"/>
    <w:rsid w:val="008F2E94"/>
    <w:rsid w:val="008F646B"/>
    <w:rsid w:val="008F79D2"/>
    <w:rsid w:val="0090193C"/>
    <w:rsid w:val="00901B45"/>
    <w:rsid w:val="00903332"/>
    <w:rsid w:val="00904151"/>
    <w:rsid w:val="00904924"/>
    <w:rsid w:val="00904B1A"/>
    <w:rsid w:val="00904BAF"/>
    <w:rsid w:val="00905A00"/>
    <w:rsid w:val="00911A37"/>
    <w:rsid w:val="00911F93"/>
    <w:rsid w:val="00913717"/>
    <w:rsid w:val="00920FCE"/>
    <w:rsid w:val="009219DD"/>
    <w:rsid w:val="00927F75"/>
    <w:rsid w:val="00930077"/>
    <w:rsid w:val="009302B4"/>
    <w:rsid w:val="00934055"/>
    <w:rsid w:val="00934632"/>
    <w:rsid w:val="00936F93"/>
    <w:rsid w:val="0094032F"/>
    <w:rsid w:val="00946331"/>
    <w:rsid w:val="00950673"/>
    <w:rsid w:val="00952ECA"/>
    <w:rsid w:val="00953367"/>
    <w:rsid w:val="0095342F"/>
    <w:rsid w:val="009535DE"/>
    <w:rsid w:val="00960192"/>
    <w:rsid w:val="009616D0"/>
    <w:rsid w:val="00961B45"/>
    <w:rsid w:val="009623CA"/>
    <w:rsid w:val="00963E5C"/>
    <w:rsid w:val="00970983"/>
    <w:rsid w:val="00971696"/>
    <w:rsid w:val="00972576"/>
    <w:rsid w:val="00973BED"/>
    <w:rsid w:val="00974B80"/>
    <w:rsid w:val="00975218"/>
    <w:rsid w:val="009756E3"/>
    <w:rsid w:val="00976AD1"/>
    <w:rsid w:val="00980568"/>
    <w:rsid w:val="00983007"/>
    <w:rsid w:val="009847D2"/>
    <w:rsid w:val="00985DB2"/>
    <w:rsid w:val="009865B3"/>
    <w:rsid w:val="00990D14"/>
    <w:rsid w:val="009912B3"/>
    <w:rsid w:val="00993510"/>
    <w:rsid w:val="009944FA"/>
    <w:rsid w:val="00994CBE"/>
    <w:rsid w:val="009956F7"/>
    <w:rsid w:val="0099677D"/>
    <w:rsid w:val="0099740C"/>
    <w:rsid w:val="009976E6"/>
    <w:rsid w:val="009A03CA"/>
    <w:rsid w:val="009A130E"/>
    <w:rsid w:val="009A2154"/>
    <w:rsid w:val="009A261A"/>
    <w:rsid w:val="009A32D9"/>
    <w:rsid w:val="009A4595"/>
    <w:rsid w:val="009A74AA"/>
    <w:rsid w:val="009B212C"/>
    <w:rsid w:val="009B3EDD"/>
    <w:rsid w:val="009B4D2B"/>
    <w:rsid w:val="009B7B72"/>
    <w:rsid w:val="009C3A02"/>
    <w:rsid w:val="009C4A1F"/>
    <w:rsid w:val="009C5CAE"/>
    <w:rsid w:val="009D1C55"/>
    <w:rsid w:val="009D422D"/>
    <w:rsid w:val="009D527C"/>
    <w:rsid w:val="009D6A49"/>
    <w:rsid w:val="009E22FA"/>
    <w:rsid w:val="009E4EC5"/>
    <w:rsid w:val="009E7872"/>
    <w:rsid w:val="009F15A7"/>
    <w:rsid w:val="009F3455"/>
    <w:rsid w:val="009F3B6D"/>
    <w:rsid w:val="009F58C1"/>
    <w:rsid w:val="009F6048"/>
    <w:rsid w:val="009F65EF"/>
    <w:rsid w:val="009F6836"/>
    <w:rsid w:val="00A00DC2"/>
    <w:rsid w:val="00A02A3E"/>
    <w:rsid w:val="00A037BB"/>
    <w:rsid w:val="00A108C2"/>
    <w:rsid w:val="00A10B95"/>
    <w:rsid w:val="00A12746"/>
    <w:rsid w:val="00A1444D"/>
    <w:rsid w:val="00A179DA"/>
    <w:rsid w:val="00A21AF8"/>
    <w:rsid w:val="00A21C13"/>
    <w:rsid w:val="00A22413"/>
    <w:rsid w:val="00A22E2E"/>
    <w:rsid w:val="00A241B9"/>
    <w:rsid w:val="00A24223"/>
    <w:rsid w:val="00A24905"/>
    <w:rsid w:val="00A27AC8"/>
    <w:rsid w:val="00A33CC1"/>
    <w:rsid w:val="00A3543C"/>
    <w:rsid w:val="00A3638D"/>
    <w:rsid w:val="00A36AC7"/>
    <w:rsid w:val="00A40A11"/>
    <w:rsid w:val="00A425CC"/>
    <w:rsid w:val="00A427CF"/>
    <w:rsid w:val="00A4596B"/>
    <w:rsid w:val="00A46030"/>
    <w:rsid w:val="00A467BB"/>
    <w:rsid w:val="00A50646"/>
    <w:rsid w:val="00A5197C"/>
    <w:rsid w:val="00A51E30"/>
    <w:rsid w:val="00A52CCC"/>
    <w:rsid w:val="00A53B93"/>
    <w:rsid w:val="00A63995"/>
    <w:rsid w:val="00A701A7"/>
    <w:rsid w:val="00A71AFD"/>
    <w:rsid w:val="00A74E1B"/>
    <w:rsid w:val="00A775FC"/>
    <w:rsid w:val="00A806E7"/>
    <w:rsid w:val="00A80A3D"/>
    <w:rsid w:val="00A8234B"/>
    <w:rsid w:val="00A83970"/>
    <w:rsid w:val="00A83F74"/>
    <w:rsid w:val="00A844BC"/>
    <w:rsid w:val="00A869D0"/>
    <w:rsid w:val="00A911FC"/>
    <w:rsid w:val="00A95C1A"/>
    <w:rsid w:val="00A960A8"/>
    <w:rsid w:val="00A96F10"/>
    <w:rsid w:val="00AA3507"/>
    <w:rsid w:val="00AA47BF"/>
    <w:rsid w:val="00AA4F5D"/>
    <w:rsid w:val="00AA52F4"/>
    <w:rsid w:val="00AB2C78"/>
    <w:rsid w:val="00AB7DB3"/>
    <w:rsid w:val="00AC2F23"/>
    <w:rsid w:val="00AC3A40"/>
    <w:rsid w:val="00AC5891"/>
    <w:rsid w:val="00AD767E"/>
    <w:rsid w:val="00AE1AC5"/>
    <w:rsid w:val="00AE7FCA"/>
    <w:rsid w:val="00AF0ABB"/>
    <w:rsid w:val="00AF0BF6"/>
    <w:rsid w:val="00AF55C0"/>
    <w:rsid w:val="00AF6DB4"/>
    <w:rsid w:val="00AF7FC7"/>
    <w:rsid w:val="00B037C7"/>
    <w:rsid w:val="00B1148C"/>
    <w:rsid w:val="00B15C7C"/>
    <w:rsid w:val="00B177A6"/>
    <w:rsid w:val="00B20CEF"/>
    <w:rsid w:val="00B2229F"/>
    <w:rsid w:val="00B229CA"/>
    <w:rsid w:val="00B22C6B"/>
    <w:rsid w:val="00B23F23"/>
    <w:rsid w:val="00B247C4"/>
    <w:rsid w:val="00B31013"/>
    <w:rsid w:val="00B31A99"/>
    <w:rsid w:val="00B32769"/>
    <w:rsid w:val="00B33E04"/>
    <w:rsid w:val="00B34553"/>
    <w:rsid w:val="00B34813"/>
    <w:rsid w:val="00B34CAE"/>
    <w:rsid w:val="00B34FAE"/>
    <w:rsid w:val="00B35CE1"/>
    <w:rsid w:val="00B35D42"/>
    <w:rsid w:val="00B4345B"/>
    <w:rsid w:val="00B4355E"/>
    <w:rsid w:val="00B43A33"/>
    <w:rsid w:val="00B440D7"/>
    <w:rsid w:val="00B45F5C"/>
    <w:rsid w:val="00B475C0"/>
    <w:rsid w:val="00B509F7"/>
    <w:rsid w:val="00B51C14"/>
    <w:rsid w:val="00B5552F"/>
    <w:rsid w:val="00B5681F"/>
    <w:rsid w:val="00B56B73"/>
    <w:rsid w:val="00B60FD5"/>
    <w:rsid w:val="00B6140B"/>
    <w:rsid w:val="00B65A42"/>
    <w:rsid w:val="00B67848"/>
    <w:rsid w:val="00B777B5"/>
    <w:rsid w:val="00B77D56"/>
    <w:rsid w:val="00B80C13"/>
    <w:rsid w:val="00B80E3E"/>
    <w:rsid w:val="00B828C1"/>
    <w:rsid w:val="00B83DD4"/>
    <w:rsid w:val="00B8517A"/>
    <w:rsid w:val="00B864C3"/>
    <w:rsid w:val="00B874E6"/>
    <w:rsid w:val="00B91EEE"/>
    <w:rsid w:val="00B937FC"/>
    <w:rsid w:val="00B9531E"/>
    <w:rsid w:val="00BA1765"/>
    <w:rsid w:val="00BA78A7"/>
    <w:rsid w:val="00BB0681"/>
    <w:rsid w:val="00BB2839"/>
    <w:rsid w:val="00BB335C"/>
    <w:rsid w:val="00BB3A63"/>
    <w:rsid w:val="00BB4A6E"/>
    <w:rsid w:val="00BB587C"/>
    <w:rsid w:val="00BB692E"/>
    <w:rsid w:val="00BC00DC"/>
    <w:rsid w:val="00BC0101"/>
    <w:rsid w:val="00BC2A77"/>
    <w:rsid w:val="00BC450F"/>
    <w:rsid w:val="00BC5EFA"/>
    <w:rsid w:val="00BC732E"/>
    <w:rsid w:val="00BD1D1A"/>
    <w:rsid w:val="00BD21C9"/>
    <w:rsid w:val="00BD3485"/>
    <w:rsid w:val="00BD6095"/>
    <w:rsid w:val="00BD667C"/>
    <w:rsid w:val="00BD6C5D"/>
    <w:rsid w:val="00BD763D"/>
    <w:rsid w:val="00BE0E1B"/>
    <w:rsid w:val="00BE22C5"/>
    <w:rsid w:val="00BE5041"/>
    <w:rsid w:val="00BE51A4"/>
    <w:rsid w:val="00BE62B2"/>
    <w:rsid w:val="00BE72A3"/>
    <w:rsid w:val="00BF053B"/>
    <w:rsid w:val="00BF0AE8"/>
    <w:rsid w:val="00BF316E"/>
    <w:rsid w:val="00BF641F"/>
    <w:rsid w:val="00BF6A22"/>
    <w:rsid w:val="00C03942"/>
    <w:rsid w:val="00C03A89"/>
    <w:rsid w:val="00C04824"/>
    <w:rsid w:val="00C05026"/>
    <w:rsid w:val="00C067E8"/>
    <w:rsid w:val="00C07086"/>
    <w:rsid w:val="00C13E43"/>
    <w:rsid w:val="00C156A7"/>
    <w:rsid w:val="00C20023"/>
    <w:rsid w:val="00C20BEA"/>
    <w:rsid w:val="00C219A6"/>
    <w:rsid w:val="00C22345"/>
    <w:rsid w:val="00C22967"/>
    <w:rsid w:val="00C23A18"/>
    <w:rsid w:val="00C2648D"/>
    <w:rsid w:val="00C313BF"/>
    <w:rsid w:val="00C35043"/>
    <w:rsid w:val="00C35B20"/>
    <w:rsid w:val="00C37106"/>
    <w:rsid w:val="00C371D3"/>
    <w:rsid w:val="00C41289"/>
    <w:rsid w:val="00C413A4"/>
    <w:rsid w:val="00C427B6"/>
    <w:rsid w:val="00C453F5"/>
    <w:rsid w:val="00C46876"/>
    <w:rsid w:val="00C520F8"/>
    <w:rsid w:val="00C54D61"/>
    <w:rsid w:val="00C571E8"/>
    <w:rsid w:val="00C574FC"/>
    <w:rsid w:val="00C60414"/>
    <w:rsid w:val="00C629BD"/>
    <w:rsid w:val="00C64496"/>
    <w:rsid w:val="00C64637"/>
    <w:rsid w:val="00C65B65"/>
    <w:rsid w:val="00C65DA1"/>
    <w:rsid w:val="00C67D84"/>
    <w:rsid w:val="00C67EAC"/>
    <w:rsid w:val="00C7071E"/>
    <w:rsid w:val="00C71FAB"/>
    <w:rsid w:val="00C74229"/>
    <w:rsid w:val="00C7518E"/>
    <w:rsid w:val="00C75A6D"/>
    <w:rsid w:val="00C76E2D"/>
    <w:rsid w:val="00C76EBF"/>
    <w:rsid w:val="00C81A1B"/>
    <w:rsid w:val="00C850DD"/>
    <w:rsid w:val="00C85AA3"/>
    <w:rsid w:val="00C87986"/>
    <w:rsid w:val="00C9165D"/>
    <w:rsid w:val="00C97354"/>
    <w:rsid w:val="00CA0FA8"/>
    <w:rsid w:val="00CA450C"/>
    <w:rsid w:val="00CA4E7F"/>
    <w:rsid w:val="00CB2877"/>
    <w:rsid w:val="00CB41D2"/>
    <w:rsid w:val="00CB4298"/>
    <w:rsid w:val="00CB788C"/>
    <w:rsid w:val="00CC00DF"/>
    <w:rsid w:val="00CC4E6F"/>
    <w:rsid w:val="00CC73AD"/>
    <w:rsid w:val="00CD0B38"/>
    <w:rsid w:val="00CD219D"/>
    <w:rsid w:val="00CD522C"/>
    <w:rsid w:val="00CD6826"/>
    <w:rsid w:val="00CD6A7A"/>
    <w:rsid w:val="00CD7B7C"/>
    <w:rsid w:val="00CE0F71"/>
    <w:rsid w:val="00CE4235"/>
    <w:rsid w:val="00CE551F"/>
    <w:rsid w:val="00CF6BFE"/>
    <w:rsid w:val="00D0248A"/>
    <w:rsid w:val="00D04C94"/>
    <w:rsid w:val="00D0539C"/>
    <w:rsid w:val="00D0545E"/>
    <w:rsid w:val="00D12445"/>
    <w:rsid w:val="00D124DD"/>
    <w:rsid w:val="00D1446D"/>
    <w:rsid w:val="00D17AF7"/>
    <w:rsid w:val="00D20F7C"/>
    <w:rsid w:val="00D228D6"/>
    <w:rsid w:val="00D23326"/>
    <w:rsid w:val="00D34CD2"/>
    <w:rsid w:val="00D34E19"/>
    <w:rsid w:val="00D35AED"/>
    <w:rsid w:val="00D36081"/>
    <w:rsid w:val="00D37721"/>
    <w:rsid w:val="00D37B51"/>
    <w:rsid w:val="00D4183B"/>
    <w:rsid w:val="00D432E1"/>
    <w:rsid w:val="00D46B14"/>
    <w:rsid w:val="00D471F5"/>
    <w:rsid w:val="00D5049B"/>
    <w:rsid w:val="00D5090B"/>
    <w:rsid w:val="00D51055"/>
    <w:rsid w:val="00D56D56"/>
    <w:rsid w:val="00D571FB"/>
    <w:rsid w:val="00D579FD"/>
    <w:rsid w:val="00D601D9"/>
    <w:rsid w:val="00D6452B"/>
    <w:rsid w:val="00D64B2F"/>
    <w:rsid w:val="00D670CE"/>
    <w:rsid w:val="00D75DEB"/>
    <w:rsid w:val="00D76459"/>
    <w:rsid w:val="00D86487"/>
    <w:rsid w:val="00D904D8"/>
    <w:rsid w:val="00D93AD4"/>
    <w:rsid w:val="00D94044"/>
    <w:rsid w:val="00DA0B61"/>
    <w:rsid w:val="00DA28CD"/>
    <w:rsid w:val="00DA45A6"/>
    <w:rsid w:val="00DA7275"/>
    <w:rsid w:val="00DB1C54"/>
    <w:rsid w:val="00DB308B"/>
    <w:rsid w:val="00DB4670"/>
    <w:rsid w:val="00DC20F7"/>
    <w:rsid w:val="00DC4193"/>
    <w:rsid w:val="00DC5D67"/>
    <w:rsid w:val="00DC779B"/>
    <w:rsid w:val="00DD087E"/>
    <w:rsid w:val="00DD26C1"/>
    <w:rsid w:val="00DD26F6"/>
    <w:rsid w:val="00DD4332"/>
    <w:rsid w:val="00DD4E12"/>
    <w:rsid w:val="00DD6C3B"/>
    <w:rsid w:val="00DE253F"/>
    <w:rsid w:val="00DE289A"/>
    <w:rsid w:val="00DE455F"/>
    <w:rsid w:val="00DE6BDF"/>
    <w:rsid w:val="00DF07A3"/>
    <w:rsid w:val="00DF202E"/>
    <w:rsid w:val="00DF3CBB"/>
    <w:rsid w:val="00DF5B82"/>
    <w:rsid w:val="00E00236"/>
    <w:rsid w:val="00E029B9"/>
    <w:rsid w:val="00E02D53"/>
    <w:rsid w:val="00E03742"/>
    <w:rsid w:val="00E03B46"/>
    <w:rsid w:val="00E04976"/>
    <w:rsid w:val="00E053D0"/>
    <w:rsid w:val="00E148C3"/>
    <w:rsid w:val="00E158C2"/>
    <w:rsid w:val="00E17BEE"/>
    <w:rsid w:val="00E21241"/>
    <w:rsid w:val="00E25605"/>
    <w:rsid w:val="00E2610B"/>
    <w:rsid w:val="00E309AF"/>
    <w:rsid w:val="00E318E5"/>
    <w:rsid w:val="00E32565"/>
    <w:rsid w:val="00E3295C"/>
    <w:rsid w:val="00E36A2E"/>
    <w:rsid w:val="00E409AD"/>
    <w:rsid w:val="00E5083D"/>
    <w:rsid w:val="00E50F3E"/>
    <w:rsid w:val="00E514FF"/>
    <w:rsid w:val="00E5219A"/>
    <w:rsid w:val="00E52C5C"/>
    <w:rsid w:val="00E57500"/>
    <w:rsid w:val="00E607E4"/>
    <w:rsid w:val="00E6107E"/>
    <w:rsid w:val="00E612B3"/>
    <w:rsid w:val="00E62E1F"/>
    <w:rsid w:val="00E63B4C"/>
    <w:rsid w:val="00E673CC"/>
    <w:rsid w:val="00E67769"/>
    <w:rsid w:val="00E738FE"/>
    <w:rsid w:val="00E742DC"/>
    <w:rsid w:val="00E77982"/>
    <w:rsid w:val="00E77B38"/>
    <w:rsid w:val="00E80477"/>
    <w:rsid w:val="00E86FC1"/>
    <w:rsid w:val="00E90ABC"/>
    <w:rsid w:val="00E94BD1"/>
    <w:rsid w:val="00EA07F0"/>
    <w:rsid w:val="00EA4037"/>
    <w:rsid w:val="00EA5280"/>
    <w:rsid w:val="00EB0937"/>
    <w:rsid w:val="00EB469D"/>
    <w:rsid w:val="00EB71BA"/>
    <w:rsid w:val="00EB74EF"/>
    <w:rsid w:val="00EC30C7"/>
    <w:rsid w:val="00EC799D"/>
    <w:rsid w:val="00ED0834"/>
    <w:rsid w:val="00ED097B"/>
    <w:rsid w:val="00ED1609"/>
    <w:rsid w:val="00ED1DDA"/>
    <w:rsid w:val="00ED3C19"/>
    <w:rsid w:val="00ED5CC1"/>
    <w:rsid w:val="00ED6313"/>
    <w:rsid w:val="00EE0232"/>
    <w:rsid w:val="00EE374E"/>
    <w:rsid w:val="00EE4158"/>
    <w:rsid w:val="00EE4261"/>
    <w:rsid w:val="00EE426E"/>
    <w:rsid w:val="00EE58E3"/>
    <w:rsid w:val="00EE60A0"/>
    <w:rsid w:val="00EE70D2"/>
    <w:rsid w:val="00EE7C0F"/>
    <w:rsid w:val="00EF0336"/>
    <w:rsid w:val="00EF14E6"/>
    <w:rsid w:val="00EF352F"/>
    <w:rsid w:val="00EF4ACE"/>
    <w:rsid w:val="00EF4E59"/>
    <w:rsid w:val="00F02820"/>
    <w:rsid w:val="00F038BA"/>
    <w:rsid w:val="00F05338"/>
    <w:rsid w:val="00F05662"/>
    <w:rsid w:val="00F10FD0"/>
    <w:rsid w:val="00F113B5"/>
    <w:rsid w:val="00F129B8"/>
    <w:rsid w:val="00F13DCD"/>
    <w:rsid w:val="00F14132"/>
    <w:rsid w:val="00F15DD2"/>
    <w:rsid w:val="00F16915"/>
    <w:rsid w:val="00F17E3D"/>
    <w:rsid w:val="00F24917"/>
    <w:rsid w:val="00F2579D"/>
    <w:rsid w:val="00F30BAF"/>
    <w:rsid w:val="00F32299"/>
    <w:rsid w:val="00F33D65"/>
    <w:rsid w:val="00F3775B"/>
    <w:rsid w:val="00F40B1B"/>
    <w:rsid w:val="00F41185"/>
    <w:rsid w:val="00F413BC"/>
    <w:rsid w:val="00F42012"/>
    <w:rsid w:val="00F43C63"/>
    <w:rsid w:val="00F4407A"/>
    <w:rsid w:val="00F46204"/>
    <w:rsid w:val="00F53EB3"/>
    <w:rsid w:val="00F544DE"/>
    <w:rsid w:val="00F55F6E"/>
    <w:rsid w:val="00F5716D"/>
    <w:rsid w:val="00F6057E"/>
    <w:rsid w:val="00F620B5"/>
    <w:rsid w:val="00F62BB1"/>
    <w:rsid w:val="00F65508"/>
    <w:rsid w:val="00F6655E"/>
    <w:rsid w:val="00F7155B"/>
    <w:rsid w:val="00F716B0"/>
    <w:rsid w:val="00F7591D"/>
    <w:rsid w:val="00F800E4"/>
    <w:rsid w:val="00F86B3D"/>
    <w:rsid w:val="00F87FFE"/>
    <w:rsid w:val="00F90492"/>
    <w:rsid w:val="00F954EE"/>
    <w:rsid w:val="00F96A5A"/>
    <w:rsid w:val="00FA2428"/>
    <w:rsid w:val="00FA4C2F"/>
    <w:rsid w:val="00FA55B8"/>
    <w:rsid w:val="00FA6813"/>
    <w:rsid w:val="00FB126F"/>
    <w:rsid w:val="00FB459D"/>
    <w:rsid w:val="00FC41BB"/>
    <w:rsid w:val="00FC4B4C"/>
    <w:rsid w:val="00FD0136"/>
    <w:rsid w:val="00FD4C48"/>
    <w:rsid w:val="00FE03A4"/>
    <w:rsid w:val="00FE0B3E"/>
    <w:rsid w:val="00FE117D"/>
    <w:rsid w:val="00FE15A4"/>
    <w:rsid w:val="00FE2547"/>
    <w:rsid w:val="00FF05B2"/>
    <w:rsid w:val="00FF0FA2"/>
    <w:rsid w:val="00FF15E8"/>
    <w:rsid w:val="00FF205F"/>
    <w:rsid w:val="00FF51C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F1C5F9"/>
  <w15:chartTrackingRefBased/>
  <w15:docId w15:val="{14EE24F6-0397-7C4A-9CB0-42ED4132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 w:qFormat="1"/>
    <w:lsdException w:name="HTML Code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290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354"/>
    <w:pPr>
      <w:keepNext/>
      <w:jc w:val="center"/>
      <w:outlineLvl w:val="0"/>
    </w:pPr>
    <w:rPr>
      <w:b/>
      <w:i/>
      <w:sz w:val="36"/>
      <w:szCs w:val="20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2B7"/>
    <w:pPr>
      <w:keepNext/>
      <w:keepLines/>
      <w:spacing w:before="240" w:after="60" w:line="276" w:lineRule="auto"/>
      <w:ind w:left="576" w:hanging="576"/>
      <w:jc w:val="both"/>
      <w:outlineLvl w:val="1"/>
    </w:pPr>
    <w:rPr>
      <w:rFonts w:ascii="Cambria" w:hAnsi="Cambria"/>
      <w:b/>
      <w:bCs/>
      <w:sz w:val="28"/>
      <w:szCs w:val="26"/>
      <w:lang w:val="sr-Latn-M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2B7"/>
    <w:pPr>
      <w:keepNext/>
      <w:keepLines/>
      <w:spacing w:before="120" w:after="60" w:line="276" w:lineRule="auto"/>
      <w:ind w:left="720" w:hanging="720"/>
      <w:jc w:val="both"/>
      <w:outlineLvl w:val="2"/>
    </w:pPr>
    <w:rPr>
      <w:rFonts w:ascii="Cambria" w:hAnsi="Cambria"/>
      <w:b/>
      <w:bCs/>
      <w:sz w:val="26"/>
      <w:szCs w:val="22"/>
      <w:lang w:val="sr-Latn-M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72B7"/>
    <w:pPr>
      <w:keepNext/>
      <w:keepLines/>
      <w:spacing w:before="40" w:after="60" w:line="276" w:lineRule="auto"/>
      <w:ind w:left="864" w:hanging="864"/>
      <w:jc w:val="both"/>
      <w:outlineLvl w:val="3"/>
    </w:pPr>
    <w:rPr>
      <w:rFonts w:ascii="Cambria" w:hAnsi="Cambria"/>
      <w:b/>
      <w:i/>
      <w:iCs/>
      <w:szCs w:val="22"/>
      <w:lang w:val="sr-Latn-ME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F72B7"/>
    <w:pPr>
      <w:keepNext/>
      <w:keepLines/>
      <w:spacing w:before="40" w:after="60" w:line="276" w:lineRule="auto"/>
      <w:ind w:left="1008" w:hanging="1008"/>
      <w:jc w:val="both"/>
      <w:outlineLvl w:val="4"/>
    </w:pPr>
    <w:rPr>
      <w:rFonts w:ascii="Cambria" w:hAnsi="Cambria"/>
      <w:b/>
      <w:lang w:val="sr-Latn-ME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2B7"/>
    <w:pPr>
      <w:keepNext/>
      <w:keepLines/>
      <w:spacing w:before="40" w:after="60" w:line="276" w:lineRule="auto"/>
      <w:ind w:left="1152" w:hanging="1152"/>
      <w:jc w:val="both"/>
      <w:outlineLvl w:val="5"/>
    </w:pPr>
    <w:rPr>
      <w:rFonts w:ascii="Calibri Light" w:hAnsi="Calibri Light"/>
      <w:color w:val="1F4D78"/>
      <w:szCs w:val="20"/>
      <w:lang w:val="sr-Latn-M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rsid w:val="00693083"/>
    <w:rPr>
      <w:b/>
      <w:i/>
      <w:sz w:val="36"/>
      <w:lang w:val="sl-SI" w:eastAsia="sr-Latn-CS"/>
    </w:rPr>
  </w:style>
  <w:style w:type="character" w:customStyle="1" w:styleId="Heading2Char">
    <w:name w:val="Heading 2 Char"/>
    <w:link w:val="Heading2"/>
    <w:uiPriority w:val="9"/>
    <w:rsid w:val="00FF72B7"/>
    <w:rPr>
      <w:rFonts w:ascii="Cambria" w:hAnsi="Cambria"/>
      <w:b/>
      <w:bCs/>
      <w:sz w:val="28"/>
      <w:szCs w:val="26"/>
      <w:lang w:val="sr-Latn-ME"/>
    </w:rPr>
  </w:style>
  <w:style w:type="character" w:customStyle="1" w:styleId="Heading3Char">
    <w:name w:val="Heading 3 Char"/>
    <w:link w:val="Heading3"/>
    <w:uiPriority w:val="9"/>
    <w:rsid w:val="00FF72B7"/>
    <w:rPr>
      <w:rFonts w:ascii="Cambria" w:hAnsi="Cambria"/>
      <w:b/>
      <w:bCs/>
      <w:sz w:val="26"/>
      <w:szCs w:val="22"/>
      <w:lang w:val="sr-Latn-ME"/>
    </w:rPr>
  </w:style>
  <w:style w:type="character" w:customStyle="1" w:styleId="Heading4Char">
    <w:name w:val="Heading 4 Char"/>
    <w:link w:val="Heading4"/>
    <w:uiPriority w:val="9"/>
    <w:rsid w:val="00FF72B7"/>
    <w:rPr>
      <w:rFonts w:ascii="Cambria" w:hAnsi="Cambria"/>
      <w:b/>
      <w:i/>
      <w:iCs/>
      <w:sz w:val="24"/>
      <w:szCs w:val="22"/>
      <w:lang w:val="sr-Latn-ME"/>
    </w:rPr>
  </w:style>
  <w:style w:type="character" w:customStyle="1" w:styleId="Heading5Char">
    <w:name w:val="Heading 5 Char"/>
    <w:link w:val="Heading5"/>
    <w:uiPriority w:val="9"/>
    <w:semiHidden/>
    <w:rsid w:val="00FF72B7"/>
    <w:rPr>
      <w:rFonts w:ascii="Cambria" w:hAnsi="Cambria"/>
      <w:b/>
      <w:sz w:val="24"/>
      <w:szCs w:val="24"/>
      <w:lang w:val="sr-Latn-ME"/>
    </w:rPr>
  </w:style>
  <w:style w:type="character" w:customStyle="1" w:styleId="Heading6Char">
    <w:name w:val="Heading 6 Char"/>
    <w:link w:val="Heading6"/>
    <w:uiPriority w:val="9"/>
    <w:semiHidden/>
    <w:rsid w:val="00FF72B7"/>
    <w:rPr>
      <w:rFonts w:ascii="Calibri Light" w:hAnsi="Calibri Light"/>
      <w:color w:val="1F4D78"/>
      <w:sz w:val="24"/>
      <w:lang w:val="sr-Latn-ME"/>
    </w:rPr>
  </w:style>
  <w:style w:type="paragraph" w:styleId="Header">
    <w:name w:val="header"/>
    <w:basedOn w:val="Normal"/>
    <w:link w:val="HeaderChar"/>
    <w:uiPriority w:val="99"/>
    <w:rsid w:val="00C97354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97354"/>
    <w:rPr>
      <w:sz w:val="24"/>
      <w:szCs w:val="24"/>
      <w:lang w:val="sr-Latn-CS" w:eastAsia="sr-Latn-CS" w:bidi="ar-SA"/>
    </w:rPr>
  </w:style>
  <w:style w:type="paragraph" w:styleId="Footer">
    <w:name w:val="footer"/>
    <w:basedOn w:val="Normal"/>
    <w:link w:val="FooterChar"/>
    <w:uiPriority w:val="99"/>
    <w:rsid w:val="00C97354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C97354"/>
    <w:rPr>
      <w:sz w:val="24"/>
      <w:szCs w:val="24"/>
      <w:lang w:val="sr-Latn-CS" w:eastAsia="sr-Latn-CS" w:bidi="ar-SA"/>
    </w:rPr>
  </w:style>
  <w:style w:type="character" w:styleId="PageNumber">
    <w:name w:val="page number"/>
    <w:basedOn w:val="DefaultParagraphFont"/>
    <w:uiPriority w:val="99"/>
    <w:rsid w:val="00C97354"/>
  </w:style>
  <w:style w:type="paragraph" w:styleId="Title">
    <w:name w:val="Title"/>
    <w:basedOn w:val="Normal"/>
    <w:link w:val="TitleChar"/>
    <w:uiPriority w:val="10"/>
    <w:qFormat/>
    <w:rsid w:val="00C97354"/>
    <w:pPr>
      <w:jc w:val="center"/>
    </w:pPr>
    <w:rPr>
      <w:b/>
      <w:i/>
      <w:sz w:val="32"/>
      <w:szCs w:val="20"/>
      <w:lang w:val="sl-SI"/>
    </w:rPr>
  </w:style>
  <w:style w:type="character" w:customStyle="1" w:styleId="TitleChar">
    <w:name w:val="Title Char"/>
    <w:link w:val="Title"/>
    <w:uiPriority w:val="10"/>
    <w:rsid w:val="00693083"/>
    <w:rPr>
      <w:b/>
      <w:i/>
      <w:sz w:val="32"/>
      <w:lang w:val="sl-SI" w:eastAsia="sr-Latn-CS"/>
    </w:rPr>
  </w:style>
  <w:style w:type="paragraph" w:styleId="BodyText">
    <w:name w:val="Body Text"/>
    <w:basedOn w:val="Normal"/>
    <w:link w:val="BodyTextChar"/>
    <w:rsid w:val="00C97354"/>
    <w:pPr>
      <w:jc w:val="both"/>
    </w:pPr>
    <w:rPr>
      <w:szCs w:val="20"/>
      <w:lang w:val="sl-SI"/>
    </w:rPr>
  </w:style>
  <w:style w:type="character" w:customStyle="1" w:styleId="BodyTextChar">
    <w:name w:val="Body Text Char"/>
    <w:link w:val="BodyText"/>
    <w:rsid w:val="00693083"/>
    <w:rPr>
      <w:sz w:val="24"/>
      <w:lang w:val="sl-SI" w:eastAsia="sr-Latn-CS"/>
    </w:rPr>
  </w:style>
  <w:style w:type="paragraph" w:styleId="BalloonText">
    <w:name w:val="Balloon Text"/>
    <w:basedOn w:val="Normal"/>
    <w:link w:val="BalloonTextChar"/>
    <w:rsid w:val="00C9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354"/>
    <w:rPr>
      <w:rFonts w:ascii="Tahoma" w:hAnsi="Tahoma" w:cs="Tahoma"/>
      <w:sz w:val="16"/>
      <w:szCs w:val="16"/>
      <w:lang w:val="sr-Latn-CS" w:eastAsia="sr-Latn-CS" w:bidi="ar-SA"/>
    </w:rPr>
  </w:style>
  <w:style w:type="paragraph" w:styleId="ListParagraph">
    <w:name w:val="List Paragraph"/>
    <w:basedOn w:val="Normal"/>
    <w:uiPriority w:val="34"/>
    <w:qFormat/>
    <w:rsid w:val="00FF205F"/>
    <w:pPr>
      <w:ind w:left="720"/>
    </w:pPr>
  </w:style>
  <w:style w:type="paragraph" w:customStyle="1" w:styleId="Table10">
    <w:name w:val="Table 10"/>
    <w:basedOn w:val="Normal"/>
    <w:rsid w:val="00FF72B7"/>
    <w:pPr>
      <w:spacing w:before="120" w:after="60" w:line="276" w:lineRule="auto"/>
      <w:jc w:val="both"/>
    </w:pPr>
    <w:rPr>
      <w:rFonts w:ascii="Cambria" w:hAnsi="Cambria"/>
      <w:sz w:val="20"/>
      <w:szCs w:val="20"/>
      <w:lang w:val="sr-Latn-ME"/>
    </w:rPr>
  </w:style>
  <w:style w:type="table" w:styleId="TableGrid">
    <w:name w:val="Table Grid"/>
    <w:basedOn w:val="TableNormal"/>
    <w:rsid w:val="00FF72B7"/>
    <w:rPr>
      <w:rFonts w:ascii="Cambria" w:hAnsi="Cambria"/>
      <w:lang w:val="sr-Latn-M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FF72B7"/>
    <w:rPr>
      <w:i/>
      <w:noProof w:val="0"/>
      <w:color w:val="1F4E79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FF72B7"/>
    <w:pPr>
      <w:spacing w:before="120" w:after="60" w:line="276" w:lineRule="auto"/>
      <w:jc w:val="both"/>
    </w:pPr>
    <w:rPr>
      <w:rFonts w:ascii="Consolas" w:eastAsia="Cambria" w:hAnsi="Consolas" w:cs="Consolas"/>
      <w:noProof/>
      <w:sz w:val="20"/>
      <w:szCs w:val="21"/>
      <w:lang w:val="sr-Latn-ME" w:eastAsia="en-US"/>
    </w:rPr>
  </w:style>
  <w:style w:type="character" w:customStyle="1" w:styleId="PlainTextChar">
    <w:name w:val="Plain Text Char"/>
    <w:link w:val="PlainText"/>
    <w:uiPriority w:val="99"/>
    <w:rsid w:val="00FF72B7"/>
    <w:rPr>
      <w:rFonts w:ascii="Consolas" w:eastAsia="Cambria" w:hAnsi="Consolas" w:cs="Consolas"/>
      <w:noProof/>
      <w:szCs w:val="21"/>
      <w:lang w:val="sr-Latn-ME"/>
    </w:rPr>
  </w:style>
  <w:style w:type="character" w:styleId="HTMLCode">
    <w:name w:val="HTML Code"/>
    <w:uiPriority w:val="99"/>
    <w:unhideWhenUsed/>
    <w:qFormat/>
    <w:rsid w:val="00FF72B7"/>
    <w:rPr>
      <w:rFonts w:ascii="Consolas" w:hAnsi="Consolas" w:cs="Consolas"/>
      <w:noProof/>
      <w:sz w:val="20"/>
      <w:szCs w:val="20"/>
      <w:lang w:val="sr-Latn-ME"/>
    </w:rPr>
  </w:style>
  <w:style w:type="character" w:customStyle="1" w:styleId="small">
    <w:name w:val="small"/>
    <w:uiPriority w:val="1"/>
    <w:qFormat/>
    <w:rsid w:val="00FF72B7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F72B7"/>
    <w:pPr>
      <w:spacing w:before="60" w:after="60"/>
      <w:ind w:left="862" w:right="862"/>
    </w:pPr>
    <w:rPr>
      <w:rFonts w:ascii="Cambria" w:hAnsi="Cambria"/>
      <w:iCs/>
      <w:color w:val="3C3C3C"/>
      <w:lang w:val="sr-Latn-ME" w:eastAsia="en-US"/>
    </w:rPr>
  </w:style>
  <w:style w:type="character" w:customStyle="1" w:styleId="QuoteChar">
    <w:name w:val="Quote Char"/>
    <w:link w:val="Quote"/>
    <w:uiPriority w:val="29"/>
    <w:rsid w:val="00FF72B7"/>
    <w:rPr>
      <w:rFonts w:ascii="Cambria" w:hAnsi="Cambria"/>
      <w:iCs/>
      <w:color w:val="3C3C3C"/>
      <w:sz w:val="24"/>
      <w:szCs w:val="24"/>
      <w:lang w:val="sr-Latn-ME"/>
    </w:rPr>
  </w:style>
  <w:style w:type="paragraph" w:styleId="Subtitle">
    <w:name w:val="Subtitle"/>
    <w:basedOn w:val="Normal"/>
    <w:next w:val="Normal"/>
    <w:link w:val="SubtitleChar"/>
    <w:uiPriority w:val="11"/>
    <w:rsid w:val="00FF72B7"/>
    <w:pPr>
      <w:numPr>
        <w:ilvl w:val="1"/>
      </w:numPr>
      <w:spacing w:before="120" w:after="160" w:line="276" w:lineRule="auto"/>
      <w:jc w:val="right"/>
    </w:pPr>
    <w:rPr>
      <w:rFonts w:ascii="Cambria" w:hAnsi="Cambria"/>
      <w:color w:val="3C3C3C"/>
      <w:spacing w:val="15"/>
      <w:sz w:val="22"/>
      <w:szCs w:val="22"/>
      <w:lang w:val="sr-Latn-ME" w:eastAsia="en-US"/>
    </w:rPr>
  </w:style>
  <w:style w:type="character" w:customStyle="1" w:styleId="SubtitleChar">
    <w:name w:val="Subtitle Char"/>
    <w:link w:val="Subtitle"/>
    <w:uiPriority w:val="11"/>
    <w:rsid w:val="00FF72B7"/>
    <w:rPr>
      <w:rFonts w:ascii="Cambria" w:hAnsi="Cambria"/>
      <w:color w:val="3C3C3C"/>
      <w:spacing w:val="15"/>
      <w:sz w:val="22"/>
      <w:szCs w:val="22"/>
      <w:lang w:val="sr-Latn-ME"/>
    </w:rPr>
  </w:style>
  <w:style w:type="paragraph" w:customStyle="1" w:styleId="Info">
    <w:name w:val="Info"/>
    <w:basedOn w:val="Normal"/>
    <w:link w:val="InfoChar"/>
    <w:rsid w:val="00FF72B7"/>
    <w:pPr>
      <w:shd w:val="clear" w:color="auto" w:fill="B0D8FF"/>
      <w:spacing w:before="120" w:after="60" w:line="276" w:lineRule="auto"/>
      <w:jc w:val="both"/>
    </w:pPr>
    <w:rPr>
      <w:rFonts w:ascii="Cambria" w:hAnsi="Cambria"/>
      <w:b/>
      <w:color w:val="0000FF"/>
      <w:lang w:val="sr-Latn-ME" w:eastAsia="en-US"/>
    </w:rPr>
  </w:style>
  <w:style w:type="character" w:customStyle="1" w:styleId="InfoChar">
    <w:name w:val="Info Char"/>
    <w:link w:val="Info"/>
    <w:rsid w:val="00FF72B7"/>
    <w:rPr>
      <w:rFonts w:ascii="Cambria" w:hAnsi="Cambria"/>
      <w:b/>
      <w:color w:val="0000FF"/>
      <w:sz w:val="24"/>
      <w:szCs w:val="24"/>
      <w:shd w:val="clear" w:color="auto" w:fill="B0D8FF"/>
      <w:lang w:val="sr-Latn-ME"/>
    </w:rPr>
  </w:style>
  <w:style w:type="character" w:styleId="Hyperlink">
    <w:name w:val="Hyperlink"/>
    <w:uiPriority w:val="99"/>
    <w:unhideWhenUsed/>
    <w:rsid w:val="00FF72B7"/>
    <w:rPr>
      <w:color w:val="0563C1"/>
      <w:u w:val="single"/>
    </w:rPr>
  </w:style>
  <w:style w:type="paragraph" w:customStyle="1" w:styleId="Warn">
    <w:name w:val="Warn"/>
    <w:basedOn w:val="Normal"/>
    <w:link w:val="WarnChar"/>
    <w:rsid w:val="00FF72B7"/>
    <w:pPr>
      <w:shd w:val="clear" w:color="auto" w:fill="FFFF50"/>
      <w:spacing w:before="120" w:after="60" w:line="276" w:lineRule="auto"/>
      <w:jc w:val="both"/>
    </w:pPr>
    <w:rPr>
      <w:rFonts w:ascii="Cambria" w:hAnsi="Cambria"/>
      <w:b/>
      <w:color w:val="828200"/>
      <w:lang w:val="sr-Latn-ME" w:eastAsia="en-US"/>
    </w:rPr>
  </w:style>
  <w:style w:type="character" w:customStyle="1" w:styleId="WarnChar">
    <w:name w:val="Warn Char"/>
    <w:link w:val="Warn"/>
    <w:rsid w:val="00FF72B7"/>
    <w:rPr>
      <w:rFonts w:ascii="Cambria" w:hAnsi="Cambria"/>
      <w:b/>
      <w:color w:val="828200"/>
      <w:sz w:val="24"/>
      <w:szCs w:val="24"/>
      <w:shd w:val="clear" w:color="auto" w:fill="FFFF50"/>
      <w:lang w:val="sr-Latn-ME"/>
    </w:rPr>
  </w:style>
  <w:style w:type="paragraph" w:customStyle="1" w:styleId="Error">
    <w:name w:val="Error"/>
    <w:basedOn w:val="Normal"/>
    <w:link w:val="ErrorChar"/>
    <w:rsid w:val="00FF72B7"/>
    <w:pPr>
      <w:shd w:val="clear" w:color="auto" w:fill="FFAAAA"/>
      <w:spacing w:before="120" w:after="60" w:line="276" w:lineRule="auto"/>
      <w:jc w:val="both"/>
    </w:pPr>
    <w:rPr>
      <w:rFonts w:ascii="Cambria" w:hAnsi="Cambria"/>
      <w:b/>
      <w:color w:val="DC0000"/>
      <w:lang w:val="sr-Latn-ME" w:eastAsia="en-US"/>
    </w:rPr>
  </w:style>
  <w:style w:type="character" w:customStyle="1" w:styleId="ErrorChar">
    <w:name w:val="Error Char"/>
    <w:link w:val="Error"/>
    <w:rsid w:val="00FF72B7"/>
    <w:rPr>
      <w:rFonts w:ascii="Cambria" w:hAnsi="Cambria"/>
      <w:b/>
      <w:color w:val="DC0000"/>
      <w:sz w:val="24"/>
      <w:szCs w:val="24"/>
      <w:shd w:val="clear" w:color="auto" w:fill="FFAAAA"/>
      <w:lang w:val="sr-Latn-ME"/>
    </w:rPr>
  </w:style>
  <w:style w:type="character" w:styleId="FollowedHyperlink">
    <w:name w:val="FollowedHyperlink"/>
    <w:uiPriority w:val="99"/>
    <w:unhideWhenUsed/>
    <w:rsid w:val="009F3455"/>
    <w:rPr>
      <w:color w:val="800080"/>
      <w:u w:val="single"/>
    </w:rPr>
  </w:style>
  <w:style w:type="paragraph" w:customStyle="1" w:styleId="font5">
    <w:name w:val="font5"/>
    <w:basedOn w:val="Normal"/>
    <w:rsid w:val="009F345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9F345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9F345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font8">
    <w:name w:val="font8"/>
    <w:basedOn w:val="Normal"/>
    <w:rsid w:val="009F345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US" w:eastAsia="en-US"/>
    </w:rPr>
  </w:style>
  <w:style w:type="paragraph" w:customStyle="1" w:styleId="font9">
    <w:name w:val="font9"/>
    <w:basedOn w:val="Normal"/>
    <w:rsid w:val="009F345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10">
    <w:name w:val="font10"/>
    <w:basedOn w:val="Normal"/>
    <w:rsid w:val="009F345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xl66">
    <w:name w:val="xl66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7">
    <w:name w:val="xl67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0">
    <w:name w:val="xl70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1">
    <w:name w:val="xl71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73">
    <w:name w:val="xl73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4">
    <w:name w:val="xl74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  <w:style w:type="paragraph" w:customStyle="1" w:styleId="xl76">
    <w:name w:val="xl76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7">
    <w:name w:val="xl77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78">
    <w:name w:val="xl78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lang w:val="en-US" w:eastAsia="en-US"/>
    </w:rPr>
  </w:style>
  <w:style w:type="paragraph" w:customStyle="1" w:styleId="xl79">
    <w:name w:val="xl79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Normal"/>
    <w:rsid w:val="009F345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8"/>
      <w:szCs w:val="28"/>
      <w:lang w:val="en-US" w:eastAsia="en-US"/>
    </w:rPr>
  </w:style>
  <w:style w:type="paragraph" w:customStyle="1" w:styleId="xl81">
    <w:name w:val="xl81"/>
    <w:basedOn w:val="Normal"/>
    <w:rsid w:val="009F345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8"/>
      <w:szCs w:val="28"/>
      <w:lang w:val="en-US" w:eastAsia="en-US"/>
    </w:rPr>
  </w:style>
  <w:style w:type="paragraph" w:customStyle="1" w:styleId="xl82">
    <w:name w:val="xl82"/>
    <w:basedOn w:val="Normal"/>
    <w:rsid w:val="009F34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8"/>
      <w:szCs w:val="28"/>
      <w:lang w:val="en-US" w:eastAsia="en-US"/>
    </w:rPr>
  </w:style>
  <w:style w:type="paragraph" w:customStyle="1" w:styleId="xl83">
    <w:name w:val="xl83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000000"/>
      <w:lang w:val="en-US" w:eastAsia="en-US"/>
    </w:rPr>
  </w:style>
  <w:style w:type="paragraph" w:customStyle="1" w:styleId="xl84">
    <w:name w:val="xl84"/>
    <w:basedOn w:val="Normal"/>
    <w:rsid w:val="009F34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lang w:val="en-US" w:eastAsia="en-US"/>
    </w:rPr>
  </w:style>
  <w:style w:type="paragraph" w:customStyle="1" w:styleId="xl85">
    <w:name w:val="xl85"/>
    <w:basedOn w:val="Normal"/>
    <w:rsid w:val="009F345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lang w:val="en-US" w:eastAsia="en-US"/>
    </w:rPr>
  </w:style>
  <w:style w:type="paragraph" w:customStyle="1" w:styleId="xl86">
    <w:name w:val="xl86"/>
    <w:basedOn w:val="Normal"/>
    <w:rsid w:val="009F34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lang w:val="en-US" w:eastAsia="en-US"/>
    </w:rPr>
  </w:style>
  <w:style w:type="paragraph" w:customStyle="1" w:styleId="xl68">
    <w:name w:val="xl68"/>
    <w:basedOn w:val="Normal"/>
    <w:rsid w:val="00E51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Normal"/>
    <w:rsid w:val="00E51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87">
    <w:name w:val="xl87"/>
    <w:basedOn w:val="Normal"/>
    <w:rsid w:val="00E51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lang w:val="en-US" w:eastAsia="en-US"/>
    </w:rPr>
  </w:style>
  <w:style w:type="paragraph" w:customStyle="1" w:styleId="xl88">
    <w:name w:val="xl88"/>
    <w:basedOn w:val="Normal"/>
    <w:rsid w:val="00E514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89">
    <w:name w:val="xl89"/>
    <w:basedOn w:val="Normal"/>
    <w:rsid w:val="00E514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0">
    <w:name w:val="xl90"/>
    <w:basedOn w:val="Normal"/>
    <w:rsid w:val="00E514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1">
    <w:name w:val="xl91"/>
    <w:basedOn w:val="Normal"/>
    <w:rsid w:val="00E514F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lang w:val="en-US" w:eastAsia="en-US"/>
    </w:rPr>
  </w:style>
  <w:style w:type="paragraph" w:customStyle="1" w:styleId="xl92">
    <w:name w:val="xl92"/>
    <w:basedOn w:val="Normal"/>
    <w:rsid w:val="00E514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Chart2.xls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Microsoft_Excel_Chart4.xls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Chart1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Chart3.xls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Chart.xls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6A11-D736-4FDC-AA15-47559539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9946</Words>
  <Characters>56698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b r a z l o ž e nj e</vt:lpstr>
    </vt:vector>
  </TitlesOfParts>
  <Company/>
  <LinksUpToDate>false</LinksUpToDate>
  <CharactersWithSpaces>66511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r a z l o ž e nj e</dc:title>
  <dc:subject/>
  <dc:creator>XP</dc:creator>
  <cp:keywords/>
  <dc:description/>
  <cp:lastModifiedBy>Microsoft Office User</cp:lastModifiedBy>
  <cp:revision>2</cp:revision>
  <cp:lastPrinted>2019-12-03T11:28:00Z</cp:lastPrinted>
  <dcterms:created xsi:type="dcterms:W3CDTF">2021-01-12T10:07:00Z</dcterms:created>
  <dcterms:modified xsi:type="dcterms:W3CDTF">2021-01-12T10:07:00Z</dcterms:modified>
</cp:coreProperties>
</file>