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CEBF" w14:textId="77777777" w:rsidR="00D97146" w:rsidRPr="00A04923" w:rsidRDefault="007A1B88" w:rsidP="00F03C5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b/>
          <w:sz w:val="24"/>
          <w:szCs w:val="24"/>
          <w:lang w:val="sr-Latn-ME"/>
        </w:rPr>
        <w:t>CRNA GORA</w:t>
      </w:r>
    </w:p>
    <w:p w14:paraId="4A0E1681" w14:textId="77777777" w:rsidR="00D97146" w:rsidRPr="00A04923" w:rsidRDefault="007A1B88" w:rsidP="00F03C5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b/>
          <w:sz w:val="24"/>
          <w:szCs w:val="24"/>
          <w:lang w:val="sr-Latn-ME"/>
        </w:rPr>
        <w:t>OPŠTINA NIKŠIĆ</w:t>
      </w:r>
    </w:p>
    <w:p w14:paraId="4C448722" w14:textId="4B26A7AF" w:rsidR="00AC4256" w:rsidRPr="00A04923" w:rsidRDefault="00AC4256" w:rsidP="00D97146">
      <w:pPr>
        <w:pStyle w:val="Bezrazmaka"/>
        <w:jc w:val="both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b/>
          <w:sz w:val="24"/>
          <w:szCs w:val="24"/>
          <w:lang w:val="sr-Latn-ME"/>
        </w:rPr>
        <w:t>Sekretarijat za finansije, razvoj i preduzetništvo</w:t>
      </w:r>
    </w:p>
    <w:p w14:paraId="4505E95B" w14:textId="7BD3FD14" w:rsidR="00010056" w:rsidRPr="00A04923" w:rsidRDefault="00AC4256" w:rsidP="00D97146">
      <w:pPr>
        <w:pStyle w:val="Bezrazmaka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Broj: </w:t>
      </w:r>
      <w:r w:rsidR="00903C5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06 </w:t>
      </w:r>
      <w:r w:rsidR="00FD2845" w:rsidRPr="00A04923">
        <w:rPr>
          <w:rFonts w:asciiTheme="majorHAnsi" w:hAnsiTheme="majorHAnsi" w:cs="Times New Roman"/>
          <w:sz w:val="24"/>
          <w:szCs w:val="24"/>
          <w:lang w:val="sr-Latn-ME"/>
        </w:rPr>
        <w:t>– 320 -</w:t>
      </w:r>
      <w:r w:rsidR="00FE4C53">
        <w:rPr>
          <w:rFonts w:asciiTheme="majorHAnsi" w:hAnsiTheme="majorHAnsi" w:cs="Times New Roman"/>
          <w:sz w:val="24"/>
          <w:szCs w:val="24"/>
          <w:lang w:val="sr-Latn-ME"/>
        </w:rPr>
        <w:t xml:space="preserve"> 54</w:t>
      </w:r>
    </w:p>
    <w:p w14:paraId="328678B9" w14:textId="5017F586" w:rsidR="00D97146" w:rsidRPr="00A04923" w:rsidRDefault="007A1B88" w:rsidP="00D97146">
      <w:pPr>
        <w:pStyle w:val="Bezrazmaka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Nikšić</w:t>
      </w:r>
      <w:r w:rsidR="00F6246A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, </w:t>
      </w:r>
      <w:r w:rsidR="00DF7555">
        <w:rPr>
          <w:rFonts w:asciiTheme="majorHAnsi" w:hAnsiTheme="majorHAnsi" w:cs="Times New Roman"/>
          <w:sz w:val="24"/>
          <w:szCs w:val="24"/>
          <w:lang w:val="sr-Latn-ME"/>
        </w:rPr>
        <w:t>17.04.</w:t>
      </w:r>
      <w:r w:rsidR="00D522E4" w:rsidRPr="00A04923">
        <w:rPr>
          <w:rFonts w:asciiTheme="majorHAnsi" w:hAnsiTheme="majorHAnsi" w:cs="Times New Roman"/>
          <w:sz w:val="24"/>
          <w:szCs w:val="24"/>
          <w:lang w:val="sr-Latn-ME"/>
        </w:rPr>
        <w:t>2024</w:t>
      </w:r>
      <w:r w:rsidR="00FD2845" w:rsidRPr="00A04923">
        <w:rPr>
          <w:rFonts w:asciiTheme="majorHAnsi" w:hAnsiTheme="majorHAnsi" w:cs="Times New Roman"/>
          <w:sz w:val="24"/>
          <w:szCs w:val="24"/>
          <w:lang w:val="sr-Latn-ME"/>
        </w:rPr>
        <w:t>.</w:t>
      </w:r>
      <w:r w:rsidR="008E222F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D97146" w:rsidRPr="00A04923">
        <w:rPr>
          <w:rFonts w:asciiTheme="majorHAnsi" w:hAnsiTheme="majorHAnsi" w:cs="Times New Roman"/>
          <w:sz w:val="24"/>
          <w:szCs w:val="24"/>
          <w:lang w:val="sr-Latn-ME"/>
        </w:rPr>
        <w:t>godine</w:t>
      </w:r>
    </w:p>
    <w:p w14:paraId="745DAFFC" w14:textId="77777777" w:rsidR="00D97146" w:rsidRPr="00A04923" w:rsidRDefault="00D97146" w:rsidP="00F03C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1A5A0306" w14:textId="4AC6566A" w:rsidR="00F03C5A" w:rsidRPr="00A04923" w:rsidRDefault="005C3039" w:rsidP="00F03C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Na osnovu člana </w:t>
      </w:r>
      <w:r w:rsidR="00457951" w:rsidRPr="00A04923">
        <w:rPr>
          <w:rFonts w:asciiTheme="majorHAnsi" w:hAnsiTheme="majorHAnsi" w:cs="Times New Roman"/>
          <w:sz w:val="24"/>
          <w:szCs w:val="24"/>
          <w:lang w:val="sr-Latn-ME"/>
        </w:rPr>
        <w:t>6</w:t>
      </w:r>
      <w:r w:rsidR="00AC4256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45795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Programa </w:t>
      </w:r>
      <w:r w:rsidR="00D11180" w:rsidRPr="00A04923">
        <w:rPr>
          <w:rFonts w:asciiTheme="majorHAnsi" w:hAnsiTheme="majorHAnsi" w:cs="Times New Roman"/>
          <w:sz w:val="24"/>
          <w:szCs w:val="24"/>
          <w:lang w:val="sr-Latn-ME"/>
        </w:rPr>
        <w:t>za podsticanje</w:t>
      </w:r>
      <w:r w:rsidR="00C83912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poljoprivred</w:t>
      </w:r>
      <w:r w:rsidR="007B2713" w:rsidRPr="00A04923">
        <w:rPr>
          <w:rFonts w:asciiTheme="majorHAnsi" w:hAnsiTheme="majorHAnsi" w:cs="Times New Roman"/>
          <w:sz w:val="24"/>
          <w:szCs w:val="24"/>
          <w:lang w:val="sr-Latn-ME"/>
        </w:rPr>
        <w:t>ne proizvodnje</w:t>
      </w:r>
      <w:r w:rsidR="00CE2FA5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u </w:t>
      </w:r>
      <w:r w:rsidR="008D672C">
        <w:rPr>
          <w:rFonts w:asciiTheme="majorHAnsi" w:hAnsiTheme="majorHAnsi" w:cs="Times New Roman"/>
          <w:sz w:val="24"/>
          <w:szCs w:val="24"/>
          <w:lang w:val="sr-Latn-ME"/>
        </w:rPr>
        <w:t>o</w:t>
      </w:r>
      <w:r w:rsidR="00CE2FA5" w:rsidRPr="00A04923">
        <w:rPr>
          <w:rFonts w:asciiTheme="majorHAnsi" w:hAnsiTheme="majorHAnsi" w:cs="Times New Roman"/>
          <w:sz w:val="24"/>
          <w:szCs w:val="24"/>
          <w:lang w:val="sr-Latn-ME"/>
        </w:rPr>
        <w:t>pštini Nikšić za 202</w:t>
      </w:r>
      <w:r w:rsidR="00D522E4" w:rsidRPr="00A04923">
        <w:rPr>
          <w:rFonts w:asciiTheme="majorHAnsi" w:hAnsiTheme="majorHAnsi" w:cs="Times New Roman"/>
          <w:sz w:val="24"/>
          <w:szCs w:val="24"/>
          <w:lang w:val="sr-Latn-ME"/>
        </w:rPr>
        <w:t>4</w:t>
      </w:r>
      <w:r w:rsidR="00CE2FA5" w:rsidRPr="00A04923">
        <w:rPr>
          <w:rFonts w:asciiTheme="majorHAnsi" w:hAnsiTheme="majorHAnsi" w:cs="Times New Roman"/>
          <w:sz w:val="24"/>
          <w:szCs w:val="24"/>
          <w:lang w:val="sr-Latn-ME"/>
        </w:rPr>
        <w:t>.</w:t>
      </w:r>
      <w:r w:rsidR="0045795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godinu </w:t>
      </w:r>
      <w:r w:rsidR="00016F11" w:rsidRPr="00A04923">
        <w:rPr>
          <w:rFonts w:asciiTheme="majorHAnsi" w:hAnsiTheme="majorHAnsi" w:cs="Times New Roman"/>
          <w:sz w:val="24"/>
          <w:szCs w:val="24"/>
          <w:lang w:val="sr-Latn-ME"/>
        </w:rPr>
        <w:t>(„Službeni list CG</w:t>
      </w:r>
      <w:r w:rsidR="00B0100D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- opštinski propisi”, broj:</w:t>
      </w:r>
      <w:r w:rsidR="00150D1C">
        <w:rPr>
          <w:rFonts w:asciiTheme="majorHAnsi" w:hAnsiTheme="majorHAnsi" w:cs="Times New Roman"/>
          <w:sz w:val="24"/>
          <w:szCs w:val="24"/>
          <w:lang w:val="sr-Latn-ME"/>
        </w:rPr>
        <w:t xml:space="preserve"> 020/24</w:t>
      </w:r>
      <w:r w:rsidR="00016F1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), </w:t>
      </w:r>
      <w:r w:rsidR="00AC4256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Sekretarijat za finansije, razvoj i preduzetništvo raspisuje </w:t>
      </w:r>
    </w:p>
    <w:p w14:paraId="321308E0" w14:textId="6E0170C3" w:rsidR="009B5750" w:rsidRPr="00A04923" w:rsidRDefault="009B5750" w:rsidP="00F03C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484FD45D" w14:textId="77777777" w:rsidR="00D43F10" w:rsidRPr="00A04923" w:rsidRDefault="00D43F10" w:rsidP="00F03C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32F88916" w14:textId="77777777" w:rsidR="00AC4256" w:rsidRPr="00A04923" w:rsidRDefault="00AC4256" w:rsidP="00F03C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0A32AFFC" w14:textId="447BCEF0" w:rsidR="00016F11" w:rsidRPr="00A04923" w:rsidRDefault="00AC4256" w:rsidP="00B0100D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J</w:t>
      </w:r>
      <w:r w:rsidR="00552106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AVNI POZIV</w:t>
      </w:r>
    </w:p>
    <w:p w14:paraId="14053B58" w14:textId="77404DB8" w:rsidR="001B6F87" w:rsidRPr="00A04923" w:rsidRDefault="00016F11" w:rsidP="00B0100D">
      <w:pPr>
        <w:spacing w:after="0" w:line="240" w:lineRule="auto"/>
        <w:jc w:val="center"/>
        <w:rPr>
          <w:rStyle w:val="Naglaeno"/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ZA </w:t>
      </w:r>
      <w:r w:rsidR="00E0639E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RASPODJELU SREDSTAVA Z</w:t>
      </w:r>
      <w:r w:rsidR="00CD755A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A </w:t>
      </w:r>
      <w:r w:rsidR="00954CA7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PODSTICANJE </w:t>
      </w:r>
      <w:r w:rsidR="00CD755A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POLJOPRIVREDNE PROIZVODNJE </w:t>
      </w:r>
      <w:r w:rsidR="00954CA7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U OPŠTINI NIKŠIĆ </w:t>
      </w:r>
      <w:r w:rsidR="00457951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ZA </w:t>
      </w:r>
      <w:r w:rsidR="008E222F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202</w:t>
      </w:r>
      <w:r w:rsidR="00D522E4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4</w:t>
      </w:r>
      <w:r w:rsidR="00457951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>. GODINU</w:t>
      </w:r>
    </w:p>
    <w:p w14:paraId="680B9C14" w14:textId="226CC765" w:rsidR="00C83912" w:rsidRPr="00A04923" w:rsidRDefault="00C83912" w:rsidP="004F3EFB">
      <w:pPr>
        <w:spacing w:after="0" w:line="240" w:lineRule="auto"/>
        <w:rPr>
          <w:rStyle w:val="Naglaeno"/>
          <w:rFonts w:asciiTheme="majorHAnsi" w:hAnsiTheme="majorHAnsi" w:cs="Times New Roman"/>
          <w:sz w:val="24"/>
          <w:szCs w:val="24"/>
          <w:lang w:val="sr-Latn-ME"/>
        </w:rPr>
      </w:pPr>
    </w:p>
    <w:p w14:paraId="2845ADFF" w14:textId="77777777" w:rsidR="00747D6F" w:rsidRPr="00A04923" w:rsidRDefault="00747D6F" w:rsidP="001B6F87">
      <w:pPr>
        <w:spacing w:after="0" w:line="240" w:lineRule="auto"/>
        <w:jc w:val="both"/>
        <w:rPr>
          <w:rStyle w:val="Naglaeno"/>
          <w:rFonts w:asciiTheme="majorHAnsi" w:hAnsiTheme="majorHAnsi" w:cs="Times New Roman"/>
          <w:color w:val="FF0000"/>
          <w:sz w:val="24"/>
          <w:szCs w:val="24"/>
          <w:lang w:val="sr-Latn-ME"/>
        </w:rPr>
      </w:pPr>
    </w:p>
    <w:p w14:paraId="1706085F" w14:textId="3D355B74" w:rsidR="00656ADE" w:rsidRPr="00A04923" w:rsidRDefault="004F3EFB" w:rsidP="001B6F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I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    </w:t>
      </w:r>
      <w:r w:rsidR="001B6F87" w:rsidRPr="00A04923">
        <w:rPr>
          <w:rFonts w:asciiTheme="majorHAnsi" w:hAnsiTheme="majorHAnsi" w:cs="Times New Roman"/>
          <w:sz w:val="24"/>
          <w:szCs w:val="24"/>
          <w:lang w:val="sr-Latn-ME"/>
        </w:rPr>
        <w:t>P</w:t>
      </w:r>
      <w:r w:rsidR="00C83912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redmet 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ovog javnog poziva</w:t>
      </w:r>
      <w:r w:rsidR="00656ADE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6350CA" w:rsidRPr="00A04923">
        <w:rPr>
          <w:rFonts w:asciiTheme="majorHAnsi" w:hAnsiTheme="majorHAnsi" w:cs="Times New Roman"/>
          <w:sz w:val="24"/>
          <w:szCs w:val="24"/>
          <w:lang w:val="sr-Latn-ME"/>
        </w:rPr>
        <w:t>je</w:t>
      </w:r>
      <w:r w:rsidR="0060302C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E0639E">
        <w:rPr>
          <w:rFonts w:asciiTheme="majorHAnsi" w:hAnsiTheme="majorHAnsi" w:cs="Times New Roman"/>
          <w:sz w:val="24"/>
          <w:szCs w:val="24"/>
          <w:lang w:val="sr-Latn-ME"/>
        </w:rPr>
        <w:t xml:space="preserve">raspodjela sredstava za podsticanje 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>po</w:t>
      </w:r>
      <w:r w:rsidR="007B4B5E" w:rsidRPr="00A04923">
        <w:rPr>
          <w:rFonts w:asciiTheme="majorHAnsi" w:hAnsiTheme="majorHAnsi" w:cs="Times New Roman"/>
          <w:sz w:val="24"/>
          <w:szCs w:val="24"/>
          <w:lang w:val="sr-Latn-ME"/>
        </w:rPr>
        <w:t>ljoprivred</w:t>
      </w:r>
      <w:r w:rsidR="00E0639E">
        <w:rPr>
          <w:rFonts w:asciiTheme="majorHAnsi" w:hAnsiTheme="majorHAnsi" w:cs="Times New Roman"/>
          <w:sz w:val="24"/>
          <w:szCs w:val="24"/>
          <w:lang w:val="sr-Latn-ME"/>
        </w:rPr>
        <w:t>ne proizvodnje</w:t>
      </w:r>
      <w:r w:rsidR="002C2CE7">
        <w:rPr>
          <w:rFonts w:asciiTheme="majorHAnsi" w:hAnsiTheme="majorHAnsi" w:cs="Times New Roman"/>
          <w:sz w:val="24"/>
          <w:szCs w:val="24"/>
          <w:lang w:val="sr-Latn-ME"/>
        </w:rPr>
        <w:t xml:space="preserve"> u opštini Nikšić</w:t>
      </w:r>
      <w:r w:rsidR="00F21EAE" w:rsidRPr="00A04923">
        <w:rPr>
          <w:rFonts w:asciiTheme="majorHAnsi" w:hAnsiTheme="majorHAnsi" w:cs="Times New Roman"/>
          <w:sz w:val="24"/>
          <w:szCs w:val="24"/>
          <w:lang w:val="sr-Latn-ME"/>
        </w:rPr>
        <w:t>,</w:t>
      </w:r>
      <w:r w:rsidR="007B4B5E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>za</w:t>
      </w:r>
      <w:r w:rsidR="00E64540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7B4B5E" w:rsidRPr="00A04923">
        <w:rPr>
          <w:rFonts w:asciiTheme="majorHAnsi" w:hAnsiTheme="majorHAnsi" w:cs="Times New Roman"/>
          <w:sz w:val="24"/>
          <w:szCs w:val="24"/>
          <w:lang w:val="sr-Latn-ME"/>
        </w:rPr>
        <w:t>sljedeće mjere</w:t>
      </w:r>
      <w:r w:rsidR="0060302C" w:rsidRPr="00A04923">
        <w:rPr>
          <w:rFonts w:asciiTheme="majorHAnsi" w:hAnsiTheme="majorHAnsi" w:cs="Times New Roman"/>
          <w:sz w:val="24"/>
          <w:szCs w:val="24"/>
          <w:lang w:val="sr-Latn-ME"/>
        </w:rPr>
        <w:t>:</w:t>
      </w:r>
    </w:p>
    <w:p w14:paraId="44E39486" w14:textId="659C58C7" w:rsidR="004F3EFB" w:rsidRPr="00A04923" w:rsidRDefault="004F3EFB" w:rsidP="004F3EFB">
      <w:pPr>
        <w:pStyle w:val="Pasussalisto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bookmarkStart w:id="0" w:name="_Hlk134519814"/>
      <w:r w:rsidRPr="00A04923">
        <w:rPr>
          <w:rFonts w:asciiTheme="majorHAnsi" w:hAnsiTheme="majorHAnsi" w:cs="Times New Roman"/>
          <w:sz w:val="24"/>
          <w:szCs w:val="24"/>
          <w:lang w:val="sr-Latn-ME"/>
        </w:rPr>
        <w:t>Podrška za nabavku sjemenskog i sadnog materijala povrtarsk</w:t>
      </w:r>
      <w:r w:rsidR="000D5948" w:rsidRPr="00A04923">
        <w:rPr>
          <w:rFonts w:asciiTheme="majorHAnsi" w:hAnsiTheme="majorHAnsi" w:cs="Times New Roman"/>
          <w:sz w:val="24"/>
          <w:szCs w:val="24"/>
          <w:lang w:val="sr-Latn-ME"/>
        </w:rPr>
        <w:t>e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kultur</w:t>
      </w:r>
      <w:r w:rsidR="000D5948" w:rsidRPr="00A04923">
        <w:rPr>
          <w:rFonts w:asciiTheme="majorHAnsi" w:hAnsiTheme="majorHAnsi" w:cs="Times New Roman"/>
          <w:sz w:val="24"/>
          <w:szCs w:val="24"/>
          <w:lang w:val="sr-Latn-ME"/>
        </w:rPr>
        <w:t>e krompir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;</w:t>
      </w:r>
    </w:p>
    <w:p w14:paraId="72249509" w14:textId="525D9CAC" w:rsidR="004F3EFB" w:rsidRPr="00A04923" w:rsidRDefault="004F3EFB" w:rsidP="004F3EFB">
      <w:pPr>
        <w:pStyle w:val="Pasussalisto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bookmarkStart w:id="1" w:name="_Hlk134527868"/>
      <w:bookmarkEnd w:id="0"/>
      <w:r w:rsidRPr="00A04923">
        <w:rPr>
          <w:rFonts w:asciiTheme="majorHAnsi" w:hAnsiTheme="majorHAnsi" w:cs="Times New Roman"/>
          <w:sz w:val="24"/>
          <w:szCs w:val="24"/>
          <w:lang w:val="sr-Latn-ME"/>
        </w:rPr>
        <w:t>Pod</w:t>
      </w:r>
      <w:r w:rsidR="000D5948" w:rsidRPr="00A04923">
        <w:rPr>
          <w:rFonts w:asciiTheme="majorHAnsi" w:hAnsiTheme="majorHAnsi" w:cs="Times New Roman"/>
          <w:sz w:val="24"/>
          <w:szCs w:val="24"/>
          <w:lang w:val="sr-Latn-ME"/>
        </w:rPr>
        <w:t>sticanje uzgoja lososa i autohtone vrste pastrmke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;</w:t>
      </w:r>
    </w:p>
    <w:bookmarkEnd w:id="1"/>
    <w:p w14:paraId="6793FBFE" w14:textId="4309940B" w:rsidR="00C83912" w:rsidRPr="00A04923" w:rsidRDefault="004F3EFB" w:rsidP="002350F5">
      <w:pPr>
        <w:pStyle w:val="Pasussalisto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Podrška za </w:t>
      </w:r>
      <w:r w:rsidR="000D5948" w:rsidRPr="00A04923">
        <w:rPr>
          <w:rFonts w:asciiTheme="majorHAnsi" w:hAnsiTheme="majorHAnsi" w:cs="Times New Roman"/>
          <w:sz w:val="24"/>
          <w:szCs w:val="24"/>
          <w:lang w:val="sr-Latn-ME"/>
        </w:rPr>
        <w:t>iskop bunara i nabavku opreme za iste na parcelama u vlasništvu podnosioca zahtjeva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.</w:t>
      </w:r>
    </w:p>
    <w:p w14:paraId="618149FA" w14:textId="47F0E897" w:rsidR="00494A95" w:rsidRPr="00A04923" w:rsidRDefault="00494A95" w:rsidP="00494A9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0017CC11" w14:textId="4071D40A" w:rsidR="00494A95" w:rsidRPr="00A04923" w:rsidRDefault="00494A95" w:rsidP="00494A9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Budžetom za 2024.godinu su za ove namjene planirana sreds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>t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va u ukupnom iznosu od 100.000,00 eura.</w:t>
      </w:r>
    </w:p>
    <w:p w14:paraId="677A14C9" w14:textId="77777777" w:rsidR="00C83912" w:rsidRPr="00A04923" w:rsidRDefault="00C83912" w:rsidP="001B6F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3FAEF50F" w14:textId="39969EB6" w:rsidR="001B6F87" w:rsidRPr="00A04923" w:rsidRDefault="004F3EFB" w:rsidP="001B6F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II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   P</w:t>
      </w:r>
      <w:r w:rsidR="001B6F87" w:rsidRPr="00A04923">
        <w:rPr>
          <w:rFonts w:asciiTheme="majorHAnsi" w:hAnsiTheme="majorHAnsi" w:cs="Times New Roman"/>
          <w:sz w:val="24"/>
          <w:szCs w:val="24"/>
          <w:lang w:val="sr-Latn-ME"/>
        </w:rPr>
        <w:t>ozivaju se poljoprivredni proizvođači</w:t>
      </w:r>
      <w:r w:rsidR="00E640FB" w:rsidRPr="00A04923">
        <w:rPr>
          <w:rFonts w:asciiTheme="majorHAnsi" w:hAnsiTheme="majorHAnsi" w:cs="Times New Roman"/>
          <w:sz w:val="24"/>
          <w:szCs w:val="24"/>
          <w:lang w:val="sr-Latn-ME"/>
        </w:rPr>
        <w:t>/poljoprivredna gazdinstva</w:t>
      </w:r>
      <w:r w:rsidR="001B6F87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sa teritorije opštine Nikšić da dostave</w:t>
      </w:r>
      <w:r w:rsidR="00FC5B4D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494A95" w:rsidRPr="00A04923">
        <w:rPr>
          <w:rFonts w:asciiTheme="majorHAnsi" w:hAnsiTheme="majorHAnsi" w:cs="Times New Roman"/>
          <w:sz w:val="24"/>
          <w:szCs w:val="24"/>
          <w:lang w:val="sr-Latn-ME"/>
        </w:rPr>
        <w:t>prijave-</w:t>
      </w:r>
      <w:r w:rsidR="00FC5B4D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zahtjeve </w:t>
      </w:r>
      <w:r w:rsidR="001B6F87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na Javni poziv za </w:t>
      </w:r>
      <w:r w:rsidR="005525CE">
        <w:rPr>
          <w:rFonts w:asciiTheme="majorHAnsi" w:hAnsiTheme="majorHAnsi" w:cs="Times New Roman"/>
          <w:sz w:val="24"/>
          <w:szCs w:val="24"/>
          <w:lang w:val="sr-Latn-ME"/>
        </w:rPr>
        <w:t>raspodjelu sredstava</w:t>
      </w:r>
      <w:r w:rsidR="00F21EAE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za podsticanje 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poljoprivredne proizvodnje u opštini</w:t>
      </w:r>
      <w:r w:rsidR="001B6F87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Nikšić za 202</w:t>
      </w:r>
      <w:r w:rsidR="00742E50" w:rsidRPr="00A04923">
        <w:rPr>
          <w:rFonts w:asciiTheme="majorHAnsi" w:hAnsiTheme="majorHAnsi" w:cs="Times New Roman"/>
          <w:sz w:val="24"/>
          <w:szCs w:val="24"/>
          <w:lang w:val="sr-Latn-ME"/>
        </w:rPr>
        <w:t>4</w:t>
      </w:r>
      <w:r w:rsidR="001B6F87" w:rsidRPr="00A04923">
        <w:rPr>
          <w:rFonts w:asciiTheme="majorHAnsi" w:hAnsiTheme="majorHAnsi" w:cs="Times New Roman"/>
          <w:sz w:val="24"/>
          <w:szCs w:val="24"/>
          <w:lang w:val="sr-Latn-ME"/>
        </w:rPr>
        <w:t>. godinu.</w:t>
      </w:r>
    </w:p>
    <w:p w14:paraId="3CF40137" w14:textId="5248E87A" w:rsidR="001B6F87" w:rsidRPr="00A04923" w:rsidRDefault="001B6F87" w:rsidP="001B6F8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599098A4" w14:textId="54DF6011" w:rsidR="00AB2A33" w:rsidRPr="00A04923" w:rsidRDefault="007B4B5E" w:rsidP="00FC5B4D">
      <w:pPr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  <w:r w:rsidRPr="00A04923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II</w:t>
      </w:r>
      <w:r w:rsidR="00FD3678" w:rsidRPr="00A04923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I</w:t>
      </w:r>
      <w:r w:rsidR="00FC5B4D" w:rsidRPr="00A04923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 </w:t>
      </w:r>
      <w:r w:rsidR="00FC5B4D"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Uz zahtjev </w:t>
      </w:r>
      <w:r w:rsidR="00AB2A33" w:rsidRPr="00A04923">
        <w:rPr>
          <w:rFonts w:asciiTheme="majorHAnsi" w:eastAsia="Times New Roman" w:hAnsiTheme="majorHAnsi" w:cs="Times New Roman"/>
          <w:color w:val="000000"/>
          <w:sz w:val="24"/>
          <w:szCs w:val="24"/>
        </w:rPr>
        <w:t>se prilažu dokazi o ispunjenosti uslova za svaku pojedinačnu mjeru</w:t>
      </w:r>
      <w:r w:rsidR="00433AC8" w:rsidRPr="00A04923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FC5B4D"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 </w:t>
      </w:r>
    </w:p>
    <w:p w14:paraId="709B5F93" w14:textId="1787F205" w:rsidR="00790D02" w:rsidRPr="00A04923" w:rsidRDefault="00AB2A33" w:rsidP="00C5472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  <w:r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Za </w:t>
      </w:r>
      <w:r w:rsidR="00DD1BF0"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podsticajnu </w:t>
      </w:r>
      <w:r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>mjeru</w:t>
      </w:r>
      <w:r w:rsidR="00433AC8"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 </w:t>
      </w:r>
      <w:r w:rsidR="00790D02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>Podrška za nabavku sjemenskog i sadnog materijala povrtarsk</w:t>
      </w:r>
      <w:r w:rsidR="00DA77F1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 xml:space="preserve">e </w:t>
      </w:r>
      <w:r w:rsidR="00790D02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>kultur</w:t>
      </w:r>
      <w:r w:rsidR="00DA77F1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>e krompir</w:t>
      </w:r>
      <w:r w:rsidR="00433AC8" w:rsidRPr="00A04923">
        <w:rPr>
          <w:rFonts w:asciiTheme="majorHAnsi" w:eastAsia="Times New Roman" w:hAnsiTheme="majorHAnsi" w:cs="Times New Roman"/>
          <w:sz w:val="24"/>
          <w:szCs w:val="24"/>
          <w:u w:val="single"/>
          <w:lang w:val="sr-Latn-CS" w:bidi="en-US"/>
        </w:rPr>
        <w:t xml:space="preserve"> </w:t>
      </w:r>
      <w:r w:rsidR="00433AC8"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>potrebn</w:t>
      </w:r>
      <w:r w:rsidR="00F1018E"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o je priložiti: </w:t>
      </w:r>
    </w:p>
    <w:p w14:paraId="3723E217" w14:textId="77777777" w:rsidR="00E6051D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- </w:t>
      </w:r>
      <w:r w:rsidR="00433AC8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Zahtjev za dodjelu subvencije; </w:t>
      </w:r>
    </w:p>
    <w:p w14:paraId="7E0CA1AE" w14:textId="5D5254F1" w:rsidR="00B73B71" w:rsidRPr="00A04923" w:rsidRDefault="00E6051D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-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>K</w:t>
      </w:r>
      <w:r w:rsidR="00433AC8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opiju rješenja o upisu u Registar poljoprivrednih proizvođača ili u Registar poljoprivrednih gazdinstava kod nadležnog ministarstva; </w:t>
      </w:r>
    </w:p>
    <w:p w14:paraId="594EDC7E" w14:textId="7B45B0D7" w:rsidR="00B73B71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>L</w:t>
      </w:r>
      <w:r w:rsidR="00433AC8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ist nepokretnosti i ugovor o zakupu (ukoliko je zemljište pod zakupom); </w:t>
      </w:r>
    </w:p>
    <w:p w14:paraId="4A397FC8" w14:textId="3CDC37B0" w:rsidR="00B73B71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>D</w:t>
      </w:r>
      <w:r w:rsidR="00433AC8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okaz o kupovini sjemenskog materijala (fiskalni račun); </w:t>
      </w:r>
    </w:p>
    <w:p w14:paraId="5B947E33" w14:textId="32739BAE" w:rsidR="00B73B71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>K</w:t>
      </w:r>
      <w:r w:rsidR="00433AC8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opija žiro računa i 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</w:p>
    <w:p w14:paraId="07BB6143" w14:textId="59557EC0" w:rsidR="00AB2A33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>K</w:t>
      </w:r>
      <w:r w:rsidR="00433AC8" w:rsidRPr="00A04923">
        <w:rPr>
          <w:rFonts w:asciiTheme="majorHAnsi" w:hAnsiTheme="majorHAnsi" w:cs="Times New Roman"/>
          <w:sz w:val="24"/>
          <w:szCs w:val="24"/>
          <w:lang w:val="sr-Latn-ME"/>
        </w:rPr>
        <w:t>opija lične karte.</w:t>
      </w:r>
    </w:p>
    <w:p w14:paraId="0E35963E" w14:textId="68A7C72B" w:rsidR="006C7E6D" w:rsidRPr="00A04923" w:rsidRDefault="006C7E6D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Podrška se dodjeljuje u v</w:t>
      </w:r>
      <w:r w:rsidR="00E6051D" w:rsidRPr="00A04923">
        <w:rPr>
          <w:rFonts w:asciiTheme="majorHAnsi" w:hAnsiTheme="majorHAnsi" w:cs="Times New Roman"/>
          <w:sz w:val="24"/>
          <w:szCs w:val="24"/>
          <w:lang w:val="sr-Latn-ME"/>
        </w:rPr>
        <w:t>rijednosti</w:t>
      </w:r>
      <w:r w:rsidR="005B7DB7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50 % za nabavku sjemenskog i sadnog materijala povrtarsk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t>e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kultur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t>e krompir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za sjetvu/sadnju na otvorenom minimalne površine 200 m2 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a</w:t>
      </w:r>
      <w:r w:rsidR="00494A95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maksimalan iznos povrata iznosi 600,00 eura po korisniku. Ukoliko se prijavi veći broj </w:t>
      </w:r>
      <w:r w:rsidR="005B7DB7" w:rsidRPr="00A04923">
        <w:rPr>
          <w:rFonts w:asciiTheme="majorHAnsi" w:hAnsiTheme="majorHAnsi" w:cs="Times New Roman"/>
          <w:sz w:val="24"/>
          <w:szCs w:val="24"/>
          <w:lang w:val="sr-Latn-ME"/>
        </w:rPr>
        <w:t>podnosilaca zahtjeva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t>, tako da planirana sredstva ne mogu pokriti naveden</w:t>
      </w:r>
      <w:r w:rsidR="005B7DB7" w:rsidRPr="00A04923">
        <w:rPr>
          <w:rFonts w:asciiTheme="majorHAnsi" w:hAnsiTheme="majorHAnsi" w:cs="Times New Roman"/>
          <w:sz w:val="24"/>
          <w:szCs w:val="24"/>
          <w:lang w:val="sr-Latn-ME"/>
        </w:rPr>
        <w:t>i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procen</w:t>
      </w:r>
      <w:r w:rsidR="005B7DB7" w:rsidRPr="00A04923">
        <w:rPr>
          <w:rFonts w:asciiTheme="majorHAnsi" w:hAnsiTheme="majorHAnsi" w:cs="Times New Roman"/>
          <w:sz w:val="24"/>
          <w:szCs w:val="24"/>
          <w:lang w:val="sr-Latn-ME"/>
        </w:rPr>
        <w:t>a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t 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lastRenderedPageBreak/>
        <w:t>podrške, Sekretarijat će srazmjerno smanjiti procenat podrške</w:t>
      </w:r>
      <w:r w:rsidR="00C77CD2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. Planirani iznos podrške 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za ovu podsticajnu mjeru </w:t>
      </w:r>
      <w:r w:rsidR="00C77CD2" w:rsidRPr="00A04923">
        <w:rPr>
          <w:rFonts w:asciiTheme="majorHAnsi" w:hAnsiTheme="majorHAnsi" w:cs="Times New Roman"/>
          <w:sz w:val="24"/>
          <w:szCs w:val="24"/>
          <w:lang w:val="sr-Latn-ME"/>
        </w:rPr>
        <w:t>je 40.000,00 eura.</w:t>
      </w:r>
    </w:p>
    <w:p w14:paraId="013AC035" w14:textId="250CC8C3" w:rsidR="00F1018E" w:rsidRPr="00A04923" w:rsidRDefault="00DA77F1" w:rsidP="00C5472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val="sr-Latn-ME"/>
        </w:rPr>
      </w:pPr>
      <w:bookmarkStart w:id="2" w:name="_Hlk134525448"/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Rok za podnošenje zahtjeva je do </w:t>
      </w:r>
      <w:r w:rsidRPr="00A04923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15.07.2024.godine.</w:t>
      </w:r>
    </w:p>
    <w:bookmarkEnd w:id="2"/>
    <w:p w14:paraId="11C87D33" w14:textId="77777777" w:rsidR="003B7DC2" w:rsidRPr="00A04923" w:rsidRDefault="003B7DC2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76EAC9A8" w14:textId="22C9567C" w:rsidR="00B73B71" w:rsidRPr="00A04923" w:rsidRDefault="00433AC8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bookmarkStart w:id="3" w:name="_Hlk134520597"/>
      <w:r w:rsidRPr="00A04923">
        <w:rPr>
          <w:rFonts w:asciiTheme="majorHAnsi" w:hAnsiTheme="majorHAnsi" w:cs="Times New Roman"/>
          <w:sz w:val="24"/>
          <w:szCs w:val="24"/>
          <w:lang w:val="sr-Latn-ME"/>
        </w:rPr>
        <w:t>Za</w:t>
      </w:r>
      <w:r w:rsidR="00626143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DD1BF0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podsticajnu </w:t>
      </w:r>
      <w:r w:rsidR="00626143" w:rsidRPr="00A04923">
        <w:rPr>
          <w:rFonts w:asciiTheme="majorHAnsi" w:hAnsiTheme="majorHAnsi" w:cs="Times New Roman"/>
          <w:sz w:val="24"/>
          <w:szCs w:val="24"/>
          <w:lang w:val="sr-Latn-ME"/>
        </w:rPr>
        <w:t>mjeru</w:t>
      </w:r>
      <w:r w:rsidR="00790D02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790D02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>Pod</w:t>
      </w:r>
      <w:r w:rsidR="00DA77F1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>sticanje uzgoja lososa i autohtone vrste pastrmke</w:t>
      </w:r>
      <w:r w:rsidR="00790D02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 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potrebn</w:t>
      </w:r>
      <w:r w:rsidR="00F1018E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 je priložiti: </w:t>
      </w:r>
    </w:p>
    <w:p w14:paraId="0D6F3A32" w14:textId="055AC31E" w:rsidR="00B73B71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433AC8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Zahtjev; </w:t>
      </w:r>
    </w:p>
    <w:p w14:paraId="3D45C179" w14:textId="324DEA8C" w:rsidR="00B73B71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-</w:t>
      </w:r>
      <w:r w:rsidR="005B7DB7" w:rsidRPr="00A04923">
        <w:rPr>
          <w:rFonts w:asciiTheme="majorHAnsi" w:hAnsiTheme="majorHAnsi" w:cs="Times New Roman"/>
          <w:sz w:val="24"/>
          <w:szCs w:val="24"/>
          <w:lang w:val="sr-Latn-ME"/>
        </w:rPr>
        <w:t>K</w:t>
      </w:r>
      <w:r w:rsidR="00433AC8" w:rsidRPr="00A04923">
        <w:rPr>
          <w:rFonts w:asciiTheme="majorHAnsi" w:hAnsiTheme="majorHAnsi" w:cs="Times New Roman"/>
          <w:sz w:val="24"/>
          <w:szCs w:val="24"/>
          <w:lang w:val="sr-Latn-ME"/>
        </w:rPr>
        <w:t>opiju rješenja o upisu u Registar poljoprivrednih proizvođača ili u Registar poljoprivrednih gazdinstava kod nadležnog ministarstva;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</w:p>
    <w:p w14:paraId="2E395318" w14:textId="1420C200" w:rsidR="00B73B71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5B7DB7" w:rsidRPr="00A04923">
        <w:rPr>
          <w:rFonts w:asciiTheme="majorHAnsi" w:hAnsiTheme="majorHAnsi" w:cs="Times New Roman"/>
          <w:sz w:val="24"/>
          <w:szCs w:val="24"/>
          <w:lang w:val="sr-Latn-ME"/>
        </w:rPr>
        <w:t>L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ist nepokretnosti </w:t>
      </w:r>
      <w:r w:rsidR="00EA7ED4" w:rsidRPr="00A04923">
        <w:rPr>
          <w:rFonts w:asciiTheme="majorHAnsi" w:hAnsiTheme="majorHAnsi" w:cs="Times New Roman"/>
          <w:sz w:val="24"/>
          <w:szCs w:val="24"/>
          <w:lang w:val="sr-Latn-ME"/>
        </w:rPr>
        <w:t>(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>i ugovor o zakupu</w:t>
      </w:r>
      <w:r w:rsidR="00EA7ED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, 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ukoliko je 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t>ribnjak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pod zakupom); </w:t>
      </w:r>
    </w:p>
    <w:p w14:paraId="21750E54" w14:textId="319BED5D" w:rsidR="00B73B71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5B7DB7" w:rsidRPr="00A04923">
        <w:rPr>
          <w:rFonts w:asciiTheme="majorHAnsi" w:hAnsiTheme="majorHAnsi" w:cs="Times New Roman"/>
          <w:sz w:val="24"/>
          <w:szCs w:val="24"/>
          <w:lang w:val="sr-Latn-ME"/>
        </w:rPr>
        <w:t>D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okaz o 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registraciji ribnjaka u Upravi za bezbjednost hrane  i kod nadležnog ministarstva 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>(</w:t>
      </w:r>
      <w:r w:rsidR="00DA77F1" w:rsidRPr="00A04923">
        <w:rPr>
          <w:rFonts w:asciiTheme="majorHAnsi" w:hAnsiTheme="majorHAnsi" w:cs="Times New Roman"/>
          <w:sz w:val="24"/>
          <w:szCs w:val="24"/>
          <w:lang w:val="sr-Latn-ME"/>
        </w:rPr>
        <w:t>imaju registrovanu djelatnost proizvodnje ribe)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; </w:t>
      </w:r>
    </w:p>
    <w:p w14:paraId="58A12BFC" w14:textId="2E281FC6" w:rsidR="00B73B71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-</w:t>
      </w:r>
      <w:r w:rsidR="005B7DB7" w:rsidRPr="00A04923">
        <w:rPr>
          <w:rFonts w:asciiTheme="majorHAnsi" w:hAnsiTheme="majorHAnsi" w:cs="Times New Roman"/>
          <w:sz w:val="24"/>
          <w:szCs w:val="24"/>
          <w:lang w:val="sr-Latn-ME"/>
        </w:rPr>
        <w:t>K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opija žiro računa 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i</w:t>
      </w:r>
    </w:p>
    <w:p w14:paraId="2F620015" w14:textId="686EA2CD" w:rsidR="00C54724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-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5B7DB7" w:rsidRPr="00A04923">
        <w:rPr>
          <w:rFonts w:asciiTheme="majorHAnsi" w:hAnsiTheme="majorHAnsi" w:cs="Times New Roman"/>
          <w:sz w:val="24"/>
          <w:szCs w:val="24"/>
          <w:lang w:val="sr-Latn-ME"/>
        </w:rPr>
        <w:t>K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>opija lične karte.</w:t>
      </w:r>
    </w:p>
    <w:p w14:paraId="50431C96" w14:textId="0ED7091B" w:rsidR="00C77CD2" w:rsidRPr="00A04923" w:rsidRDefault="00DA77F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Pravo na podršku imaju svi ribnjaci koji se prijave da uzgajaju losos</w:t>
      </w:r>
      <w:r w:rsidR="00C77CD2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i autohtonu vrstu pastrmke na površini ne manjoj od 150 m2 u bazenima ili kavezima na teritoriji Opštine.</w:t>
      </w:r>
    </w:p>
    <w:p w14:paraId="6A851A76" w14:textId="617197DA" w:rsidR="00C77CD2" w:rsidRPr="00A04923" w:rsidRDefault="00C77CD2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Sredstva će se </w:t>
      </w:r>
      <w:r w:rsidR="005B7DB7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raspodijeliti 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ravnopravno, zavisno od broja pristiglih prijava na način da će opredijeljeni iznos biti podijeljen na prijavljene proizvođače koji ispunjavaju uslove javnog poziva. Planirani iznos podrške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za ovu podsticajnu mjeru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je 3.000,00 eura.</w:t>
      </w:r>
    </w:p>
    <w:p w14:paraId="03E360C2" w14:textId="3F7D2A73" w:rsidR="00F1018E" w:rsidRPr="00A04923" w:rsidRDefault="00C77CD2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Rok za podnošenje zahtjeva je do </w:t>
      </w:r>
      <w:r w:rsidRPr="00A04923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15.07.2024.godine.</w:t>
      </w:r>
    </w:p>
    <w:p w14:paraId="6C65A968" w14:textId="77777777" w:rsidR="00C77CD2" w:rsidRPr="00A04923" w:rsidRDefault="00C77CD2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706BE2C5" w14:textId="77777777" w:rsidR="003B7DC2" w:rsidRPr="00A04923" w:rsidRDefault="003B7DC2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bookmarkEnd w:id="3"/>
    <w:p w14:paraId="7779E150" w14:textId="0AA83D99" w:rsidR="00B73B71" w:rsidRPr="00A04923" w:rsidRDefault="00C54724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Za</w:t>
      </w:r>
      <w:r w:rsidR="00683ABF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DD1BF0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podsticajnu 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mjeru </w:t>
      </w:r>
      <w:r w:rsidR="00790D02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 xml:space="preserve">Podrška za </w:t>
      </w:r>
      <w:r w:rsidR="00C77CD2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>iskop bunara na parcelama u vlasništvu podnosioca zahtjeva i nabavk</w:t>
      </w:r>
      <w:r w:rsidR="00173800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>a</w:t>
      </w:r>
      <w:r w:rsidR="00C77CD2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 xml:space="preserve"> nove opreme </w:t>
      </w:r>
      <w:r w:rsidR="00EA7ED4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>z</w:t>
      </w:r>
      <w:r w:rsidR="00C77CD2" w:rsidRPr="00A04923">
        <w:rPr>
          <w:rFonts w:asciiTheme="majorHAnsi" w:hAnsiTheme="majorHAnsi" w:cs="Times New Roman"/>
          <w:b/>
          <w:sz w:val="24"/>
          <w:szCs w:val="24"/>
          <w:u w:val="single"/>
          <w:lang w:val="sr-Latn-ME"/>
        </w:rPr>
        <w:t>a novoizgrađene bunare, pumpe, agregate i cijevne linije od bunara do proizvodne parcele</w:t>
      </w:r>
      <w:r w:rsidR="00C77CD2" w:rsidRPr="00A04923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 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potrebn</w:t>
      </w:r>
      <w:r w:rsidR="00B73B7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 je priložiti: </w:t>
      </w:r>
    </w:p>
    <w:p w14:paraId="3456CD3E" w14:textId="77777777" w:rsidR="00B73B71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Zahtjev za dodjelu subvencije; </w:t>
      </w:r>
    </w:p>
    <w:p w14:paraId="7BBFB560" w14:textId="0DE0AA54" w:rsidR="00C77CD2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9D4DD8" w:rsidRPr="00A04923">
        <w:rPr>
          <w:rFonts w:asciiTheme="majorHAnsi" w:hAnsiTheme="majorHAnsi" w:cs="Times New Roman"/>
          <w:sz w:val="24"/>
          <w:szCs w:val="24"/>
          <w:lang w:val="sr-Latn-ME"/>
        </w:rPr>
        <w:t>K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opiju rješenja o upisu u Registar </w:t>
      </w:r>
      <w:r w:rsidR="00C77CD2" w:rsidRPr="00A04923">
        <w:rPr>
          <w:rFonts w:asciiTheme="majorHAnsi" w:hAnsiTheme="majorHAnsi" w:cs="Times New Roman"/>
          <w:sz w:val="24"/>
          <w:szCs w:val="24"/>
          <w:lang w:val="sr-Latn-ME"/>
        </w:rPr>
        <w:t>poljoprivrednih proizvođača ili u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173800" w:rsidRPr="00A04923">
        <w:rPr>
          <w:rFonts w:asciiTheme="majorHAnsi" w:hAnsiTheme="majorHAnsi" w:cs="Times New Roman"/>
          <w:sz w:val="24"/>
          <w:szCs w:val="24"/>
          <w:lang w:val="sr-Latn-ME"/>
        </w:rPr>
        <w:t>R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>egist</w:t>
      </w:r>
      <w:r w:rsidR="00173800" w:rsidRPr="00A04923">
        <w:rPr>
          <w:rFonts w:asciiTheme="majorHAnsi" w:hAnsiTheme="majorHAnsi" w:cs="Times New Roman"/>
          <w:sz w:val="24"/>
          <w:szCs w:val="24"/>
          <w:lang w:val="sr-Latn-ME"/>
        </w:rPr>
        <w:t>a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>r poljoprivrednih gazdinstava kod nadležnog ministarstva</w:t>
      </w:r>
      <w:r w:rsidR="00173800" w:rsidRPr="00A04923">
        <w:rPr>
          <w:rFonts w:asciiTheme="majorHAnsi" w:hAnsiTheme="majorHAnsi" w:cs="Times New Roman"/>
          <w:sz w:val="24"/>
          <w:szCs w:val="24"/>
          <w:lang w:val="sr-Latn-ME"/>
        </w:rPr>
        <w:t>;</w:t>
      </w:r>
    </w:p>
    <w:p w14:paraId="25C37663" w14:textId="4C456AC6" w:rsidR="00957319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9D4DD8" w:rsidRPr="00A04923">
        <w:rPr>
          <w:rFonts w:asciiTheme="majorHAnsi" w:hAnsiTheme="majorHAnsi" w:cs="Times New Roman"/>
          <w:sz w:val="24"/>
          <w:szCs w:val="24"/>
          <w:lang w:val="sr-Latn-ME"/>
        </w:rPr>
        <w:t>D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>okaz o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vlasništvu zemljišta na kom je izgrađen bunar</w:t>
      </w:r>
      <w:r w:rsidR="00173800" w:rsidRPr="00A04923">
        <w:rPr>
          <w:rFonts w:asciiTheme="majorHAnsi" w:hAnsiTheme="majorHAnsi" w:cs="Times New Roman"/>
          <w:sz w:val="24"/>
          <w:szCs w:val="24"/>
          <w:lang w:val="sr-Latn-ME"/>
        </w:rPr>
        <w:t>;</w:t>
      </w:r>
    </w:p>
    <w:p w14:paraId="66B5D095" w14:textId="3C737F98" w:rsidR="00957319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9D4DD8" w:rsidRPr="00A04923">
        <w:rPr>
          <w:rFonts w:asciiTheme="majorHAnsi" w:hAnsiTheme="majorHAnsi" w:cs="Times New Roman"/>
          <w:sz w:val="24"/>
          <w:szCs w:val="24"/>
          <w:lang w:val="sr-Latn-ME"/>
        </w:rPr>
        <w:t>O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riginal 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d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okaz 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>da je izvršena usluga i/ili nabavljena oprema i to: originalna faktura na ime podnosioca zahtjeva i fiskalni račun sa otpremnicom</w:t>
      </w:r>
      <w:r w:rsidR="00354DC0" w:rsidRPr="00A04923">
        <w:rPr>
          <w:rFonts w:asciiTheme="majorHAnsi" w:hAnsiTheme="majorHAnsi" w:cs="Times New Roman"/>
          <w:sz w:val="24"/>
          <w:szCs w:val="24"/>
          <w:lang w:val="sr-Latn-ME"/>
        </w:rPr>
        <w:t>; U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>pla</w:t>
      </w:r>
      <w:r w:rsidR="00EA7ED4" w:rsidRPr="00A04923">
        <w:rPr>
          <w:rFonts w:asciiTheme="majorHAnsi" w:hAnsiTheme="majorHAnsi" w:cs="Times New Roman"/>
          <w:sz w:val="24"/>
          <w:szCs w:val="24"/>
          <w:lang w:val="sr-Latn-ME"/>
        </w:rPr>
        <w:t>t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nica i ovjereni izvod od banke u slučaju plaćanja preko transakcionog računa; </w:t>
      </w:r>
      <w:r w:rsidR="00354DC0" w:rsidRPr="00A04923">
        <w:rPr>
          <w:rFonts w:asciiTheme="majorHAnsi" w:hAnsiTheme="majorHAnsi" w:cs="Times New Roman"/>
          <w:sz w:val="24"/>
          <w:szCs w:val="24"/>
          <w:lang w:val="sr-Latn-ME"/>
        </w:rPr>
        <w:t>U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slučaju inostranog plaćanja dokaz o izmirenim obavezama prema Upravi carina Crne Gore</w:t>
      </w:r>
      <w:r w:rsidR="00354DC0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>-</w:t>
      </w:r>
      <w:r w:rsidR="00354DC0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ovjeren virman </w:t>
      </w:r>
      <w:r w:rsidR="00EA7ED4" w:rsidRPr="00A04923">
        <w:rPr>
          <w:rFonts w:asciiTheme="majorHAnsi" w:hAnsiTheme="majorHAnsi" w:cs="Times New Roman"/>
          <w:sz w:val="24"/>
          <w:szCs w:val="24"/>
          <w:lang w:val="sr-Latn-ME"/>
        </w:rPr>
        <w:t>(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>uplatnica) i ovjeren swift od strane banke o prenosu sredstava dobavljača kao i jedinstvena carinska isprava</w:t>
      </w:r>
      <w:r w:rsidR="00EA7ED4" w:rsidRPr="00A04923">
        <w:rPr>
          <w:rFonts w:asciiTheme="majorHAnsi" w:hAnsiTheme="majorHAnsi" w:cs="Times New Roman"/>
          <w:sz w:val="24"/>
          <w:szCs w:val="24"/>
          <w:lang w:val="sr-Latn-ME"/>
        </w:rPr>
        <w:t>;</w:t>
      </w:r>
    </w:p>
    <w:p w14:paraId="6C1F2A29" w14:textId="62A0DCC5" w:rsidR="00957319" w:rsidRPr="00A04923" w:rsidRDefault="00957319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EA7ED4" w:rsidRPr="00A04923">
        <w:rPr>
          <w:rFonts w:asciiTheme="majorHAnsi" w:hAnsiTheme="majorHAnsi" w:cs="Times New Roman"/>
          <w:sz w:val="24"/>
          <w:szCs w:val="24"/>
          <w:lang w:val="sr-Latn-ME"/>
        </w:rPr>
        <w:t>G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arancija za kupljenu opremu:</w:t>
      </w:r>
    </w:p>
    <w:p w14:paraId="0F57D9C7" w14:textId="3D414628" w:rsidR="00957319" w:rsidRPr="00A04923" w:rsidRDefault="00957319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-</w:t>
      </w:r>
      <w:r w:rsidR="00EA7ED4" w:rsidRPr="00A04923">
        <w:rPr>
          <w:rFonts w:asciiTheme="majorHAnsi" w:hAnsiTheme="majorHAnsi" w:cs="Times New Roman"/>
          <w:sz w:val="24"/>
          <w:szCs w:val="24"/>
          <w:lang w:val="sr-Latn-ME"/>
        </w:rPr>
        <w:t>D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okaz od Ministarstva da nije ranije ostvareno pravo na</w:t>
      </w:r>
      <w:r w:rsidR="009D4DD8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subvenciju za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iskop bunara</w:t>
      </w:r>
      <w:r w:rsidR="00354DC0" w:rsidRPr="00A04923">
        <w:rPr>
          <w:rFonts w:asciiTheme="majorHAnsi" w:hAnsiTheme="majorHAnsi" w:cs="Times New Roman"/>
          <w:sz w:val="24"/>
          <w:szCs w:val="24"/>
          <w:lang w:val="sr-Latn-ME"/>
        </w:rPr>
        <w:t>;</w:t>
      </w:r>
    </w:p>
    <w:p w14:paraId="49715492" w14:textId="34D63681" w:rsidR="00B73B71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9D4DD8" w:rsidRPr="00A04923">
        <w:rPr>
          <w:rFonts w:asciiTheme="majorHAnsi" w:hAnsiTheme="majorHAnsi" w:cs="Times New Roman"/>
          <w:sz w:val="24"/>
          <w:szCs w:val="24"/>
          <w:lang w:val="sr-Latn-ME"/>
        </w:rPr>
        <w:t>K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opija žiro računa i </w:t>
      </w:r>
    </w:p>
    <w:p w14:paraId="1BC50920" w14:textId="25E687A8" w:rsidR="00C54724" w:rsidRPr="00A04923" w:rsidRDefault="00B73B71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- </w:t>
      </w:r>
      <w:r w:rsidR="009D4DD8" w:rsidRPr="00A04923">
        <w:rPr>
          <w:rFonts w:asciiTheme="majorHAnsi" w:hAnsiTheme="majorHAnsi" w:cs="Times New Roman"/>
          <w:sz w:val="24"/>
          <w:szCs w:val="24"/>
          <w:lang w:val="sr-Latn-ME"/>
        </w:rPr>
        <w:t>K</w:t>
      </w:r>
      <w:r w:rsidR="00C54724" w:rsidRPr="00A04923">
        <w:rPr>
          <w:rFonts w:asciiTheme="majorHAnsi" w:hAnsiTheme="majorHAnsi" w:cs="Times New Roman"/>
          <w:sz w:val="24"/>
          <w:szCs w:val="24"/>
          <w:lang w:val="sr-Latn-ME"/>
        </w:rPr>
        <w:t>opija lične karte.</w:t>
      </w:r>
    </w:p>
    <w:p w14:paraId="43022F31" w14:textId="1776A801" w:rsidR="00494A95" w:rsidRPr="00A04923" w:rsidRDefault="006F7B4C" w:rsidP="00C547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>Podrška se odnosi na poljoprivredna gazdinstva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koja su na svojim parcelama našla vodu, iskopala bunare i ugradila opremu u 2024.godini, do dana o</w:t>
      </w:r>
      <w:r w:rsidR="009D4DD8" w:rsidRPr="00A04923">
        <w:rPr>
          <w:rFonts w:asciiTheme="majorHAnsi" w:hAnsiTheme="majorHAnsi" w:cs="Times New Roman"/>
          <w:sz w:val="24"/>
          <w:szCs w:val="24"/>
          <w:lang w:val="sr-Latn-ME"/>
        </w:rPr>
        <w:t>d</w:t>
      </w:r>
      <w:r w:rsidR="00957319" w:rsidRPr="00A04923">
        <w:rPr>
          <w:rFonts w:asciiTheme="majorHAnsi" w:hAnsiTheme="majorHAnsi" w:cs="Times New Roman"/>
          <w:sz w:val="24"/>
          <w:szCs w:val="24"/>
          <w:lang w:val="sr-Latn-ME"/>
        </w:rPr>
        <w:t>ređenog za podnošenje zahtjeva za refundaciju. Refundacija troškova kopanja, nabavke i postavljanja cijevi i opreme u novoizgrađene bunare iznosi od 30 % do 50 % po fakturi izvođača radova i isporučioca opreme. Ukoliko se prijavi veći broj</w:t>
      </w:r>
      <w:r w:rsidR="00494A95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podnosilaca zahtjeva, tako da planirana sredstva ne mogu pokriti navedene procente podrške, Sekretarijat će srazmjerno smanjiti procenat podrške. Procenat subvencije zavisi od toga da li je podnosilac zahtj</w:t>
      </w:r>
      <w:r w:rsidR="009D4DD8" w:rsidRPr="00A04923">
        <w:rPr>
          <w:rFonts w:asciiTheme="majorHAnsi" w:hAnsiTheme="majorHAnsi" w:cs="Times New Roman"/>
          <w:sz w:val="24"/>
          <w:szCs w:val="24"/>
          <w:lang w:val="sr-Latn-ME"/>
        </w:rPr>
        <w:t>e</w:t>
      </w:r>
      <w:r w:rsidR="00494A95" w:rsidRPr="00A04923">
        <w:rPr>
          <w:rFonts w:asciiTheme="majorHAnsi" w:hAnsiTheme="majorHAnsi" w:cs="Times New Roman"/>
          <w:sz w:val="24"/>
          <w:szCs w:val="24"/>
          <w:lang w:val="sr-Latn-ME"/>
        </w:rPr>
        <w:t>v</w:t>
      </w:r>
      <w:r w:rsidR="009D4DD8" w:rsidRPr="00A04923">
        <w:rPr>
          <w:rFonts w:asciiTheme="majorHAnsi" w:hAnsiTheme="majorHAnsi" w:cs="Times New Roman"/>
          <w:sz w:val="24"/>
          <w:szCs w:val="24"/>
          <w:lang w:val="sr-Latn-ME"/>
        </w:rPr>
        <w:t>a</w:t>
      </w:r>
      <w:r w:rsidR="00494A95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ostvario pravo subvencije od nadležnog ministarstva. Ukoliko je podnosilac zahtjeva ostvario pravo </w:t>
      </w:r>
      <w:r w:rsidR="00494A95" w:rsidRPr="00A04923">
        <w:rPr>
          <w:rFonts w:asciiTheme="majorHAnsi" w:hAnsiTheme="majorHAnsi" w:cs="Times New Roman"/>
          <w:sz w:val="24"/>
          <w:szCs w:val="24"/>
          <w:lang w:val="sr-Latn-ME"/>
        </w:rPr>
        <w:lastRenderedPageBreak/>
        <w:t>subvencije od nadležnog ministarstva istom će se</w:t>
      </w:r>
      <w:r w:rsidR="00354DC0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po programu</w:t>
      </w:r>
      <w:r w:rsidR="00494A95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dodijeliti subvencija do 30 %, a ukoliko nije ostvario podršku od nadležnog ministarstva</w:t>
      </w:r>
      <w:r w:rsidR="00354DC0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, po programu će mu se  </w:t>
      </w:r>
      <w:r w:rsidR="00494A95" w:rsidRPr="00A04923">
        <w:rPr>
          <w:rFonts w:asciiTheme="majorHAnsi" w:hAnsiTheme="majorHAnsi" w:cs="Times New Roman"/>
          <w:sz w:val="24"/>
          <w:szCs w:val="24"/>
          <w:lang w:val="sr-Latn-ME"/>
        </w:rPr>
        <w:t>dodijeli</w:t>
      </w:r>
      <w:r w:rsidR="00354DC0" w:rsidRPr="00A04923">
        <w:rPr>
          <w:rFonts w:asciiTheme="majorHAnsi" w:hAnsiTheme="majorHAnsi" w:cs="Times New Roman"/>
          <w:sz w:val="24"/>
          <w:szCs w:val="24"/>
          <w:lang w:val="sr-Latn-ME"/>
        </w:rPr>
        <w:t>ti</w:t>
      </w:r>
      <w:r w:rsidR="00494A95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subvencija do 50 %. Planirani iznos podrške</w:t>
      </w:r>
      <w:r w:rsidR="00A02519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za ovu podsticajnu mjeru</w:t>
      </w:r>
      <w:r w:rsidR="00494A95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je 57.000,00 eura.</w:t>
      </w:r>
    </w:p>
    <w:p w14:paraId="35A88911" w14:textId="459367ED" w:rsidR="00D43F10" w:rsidRPr="00A04923" w:rsidRDefault="00494A95" w:rsidP="003B7DC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Rok za podnošenje zahtjeva je do </w:t>
      </w:r>
      <w:r w:rsidRPr="00A04923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30.10.2024.godine</w:t>
      </w:r>
      <w:r w:rsidRPr="00A04923">
        <w:rPr>
          <w:rFonts w:asciiTheme="majorHAnsi" w:hAnsiTheme="majorHAnsi" w:cs="Times New Roman"/>
          <w:sz w:val="24"/>
          <w:szCs w:val="24"/>
          <w:lang w:val="sr-Latn-ME"/>
        </w:rPr>
        <w:t>.</w:t>
      </w:r>
    </w:p>
    <w:p w14:paraId="5729EF48" w14:textId="77777777" w:rsidR="003B7DC2" w:rsidRPr="00A04923" w:rsidRDefault="003B7DC2" w:rsidP="00903C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</w:p>
    <w:p w14:paraId="35F9D1B9" w14:textId="77777777" w:rsidR="00494A95" w:rsidRPr="00A04923" w:rsidRDefault="00494A95" w:rsidP="00903C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  <w:r w:rsidRPr="00A04923">
        <w:rPr>
          <w:rFonts w:asciiTheme="majorHAnsi" w:eastAsia="Times New Roman" w:hAnsiTheme="majorHAnsi" w:cs="Times New Roman"/>
          <w:b/>
          <w:bCs/>
          <w:sz w:val="24"/>
          <w:szCs w:val="24"/>
          <w:lang w:val="sr-Latn-CS" w:bidi="en-US"/>
        </w:rPr>
        <w:t>I</w:t>
      </w:r>
      <w:r w:rsidR="00FD3678" w:rsidRPr="00A04923">
        <w:rPr>
          <w:rFonts w:asciiTheme="majorHAnsi" w:eastAsia="Times New Roman" w:hAnsiTheme="majorHAnsi" w:cs="Times New Roman"/>
          <w:b/>
          <w:bCs/>
          <w:sz w:val="24"/>
          <w:szCs w:val="24"/>
          <w:lang w:val="sr-Latn-CS" w:bidi="en-US"/>
        </w:rPr>
        <w:t>V</w:t>
      </w:r>
      <w:r w:rsidR="00E5177B" w:rsidRPr="00A04923">
        <w:rPr>
          <w:rFonts w:asciiTheme="majorHAnsi" w:eastAsia="Times New Roman" w:hAnsiTheme="majorHAnsi" w:cs="Times New Roman"/>
          <w:b/>
          <w:bCs/>
          <w:sz w:val="24"/>
          <w:szCs w:val="24"/>
          <w:lang w:val="sr-Latn-CS" w:bidi="en-US"/>
        </w:rPr>
        <w:t xml:space="preserve"> </w:t>
      </w:r>
      <w:r w:rsidR="00E5177B"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 </w:t>
      </w:r>
      <w:r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>Podnosilac zahtjeva, u postupku ostvarivanja prava na podršku odgovara za tačnost priloženih podataka i dokumentacije, shodno zakonu.</w:t>
      </w:r>
    </w:p>
    <w:p w14:paraId="1BC5A120" w14:textId="6ACC5160" w:rsidR="00494A95" w:rsidRPr="00A04923" w:rsidRDefault="00494A95" w:rsidP="00903C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</w:p>
    <w:p w14:paraId="3D9BF4A5" w14:textId="1DA563A4" w:rsidR="00557620" w:rsidRPr="00A04923" w:rsidRDefault="00EA7ED4" w:rsidP="00903C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</w:pPr>
      <w:r w:rsidRPr="00A04923">
        <w:rPr>
          <w:rFonts w:asciiTheme="majorHAnsi" w:eastAsia="Times New Roman" w:hAnsiTheme="majorHAnsi" w:cs="Times New Roman"/>
          <w:b/>
          <w:bCs/>
          <w:sz w:val="24"/>
          <w:szCs w:val="24"/>
          <w:lang w:val="sr-Latn-CS" w:bidi="en-US"/>
        </w:rPr>
        <w:t>V</w:t>
      </w:r>
      <w:r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  </w:t>
      </w:r>
      <w:r w:rsidR="00E5177B"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>O ostvarivanju prava na podsticaj odlučuje Sekretarijat za finansije, razvoj i preduzetništvo.</w:t>
      </w:r>
    </w:p>
    <w:p w14:paraId="693188E3" w14:textId="28B68B88" w:rsidR="00557620" w:rsidRPr="00A04923" w:rsidRDefault="00E5177B" w:rsidP="0055762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  <w:r w:rsidRPr="00A04923">
        <w:rPr>
          <w:rFonts w:asciiTheme="majorHAnsi" w:eastAsia="Times New Roman" w:hAnsiTheme="majorHAnsi" w:cs="Times New Roman"/>
          <w:sz w:val="24"/>
          <w:szCs w:val="24"/>
          <w:lang w:val="sr-Latn-CS" w:bidi="en-US"/>
        </w:rPr>
        <w:t xml:space="preserve">Informacije </w:t>
      </w:r>
      <w:r w:rsidR="00557620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o svim pitanjima od značaja za učešće na Konkursu mogu se dobiti svakog </w:t>
      </w:r>
      <w:r w:rsidR="005759B6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radnog dana </w:t>
      </w:r>
      <w:r w:rsidR="00E0639E">
        <w:rPr>
          <w:rFonts w:asciiTheme="majorHAnsi" w:hAnsiTheme="majorHAnsi" w:cs="Times New Roman"/>
          <w:sz w:val="24"/>
          <w:szCs w:val="24"/>
          <w:lang w:val="sr-Latn-ME"/>
        </w:rPr>
        <w:t xml:space="preserve">u prostorijama Odjeljenja za poljoprivredu, ul.Narodnih heroja bb, (zgrada Sofke), kao i </w:t>
      </w:r>
      <w:r w:rsidR="00557620" w:rsidRPr="00A04923">
        <w:rPr>
          <w:rFonts w:asciiTheme="majorHAnsi" w:hAnsiTheme="majorHAnsi" w:cs="Times New Roman"/>
          <w:sz w:val="24"/>
          <w:szCs w:val="24"/>
          <w:lang w:val="sr-Latn-ME"/>
        </w:rPr>
        <w:t>na telefon 040 200 325</w:t>
      </w:r>
      <w:r w:rsidR="00E0639E">
        <w:rPr>
          <w:rFonts w:asciiTheme="majorHAnsi" w:hAnsiTheme="majorHAnsi" w:cs="Times New Roman"/>
          <w:sz w:val="24"/>
          <w:szCs w:val="24"/>
          <w:lang w:val="sr-Latn-ME"/>
        </w:rPr>
        <w:t>.</w:t>
      </w:r>
    </w:p>
    <w:p w14:paraId="104C06B1" w14:textId="4FA960E2" w:rsidR="005759B6" w:rsidRPr="00A04923" w:rsidRDefault="005759B6" w:rsidP="0055762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ME"/>
        </w:rPr>
      </w:pPr>
    </w:p>
    <w:p w14:paraId="3ED9B2F5" w14:textId="26700AEA" w:rsidR="00557620" w:rsidRPr="00A04923" w:rsidRDefault="00FD3678" w:rsidP="00832D4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 w:bidi="en-US"/>
        </w:rPr>
      </w:pPr>
      <w:r w:rsidRPr="00A04923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>VI</w:t>
      </w:r>
      <w:r w:rsidR="002B1ED1" w:rsidRPr="00A04923">
        <w:rPr>
          <w:rFonts w:asciiTheme="majorHAnsi" w:hAnsiTheme="majorHAnsi" w:cs="Times New Roman"/>
          <w:b/>
          <w:bCs/>
          <w:sz w:val="24"/>
          <w:szCs w:val="24"/>
          <w:lang w:val="sr-Latn-ME"/>
        </w:rPr>
        <w:t xml:space="preserve"> </w:t>
      </w:r>
      <w:r w:rsidR="005759B6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Prijava – zatjev se podnosi Opštini Nikšić, Sekretarijatu za finansije, razvoj i preduzetništvo, u zapečaćenoj koverti, sa naznakom: ″</w:t>
      </w:r>
      <w:r w:rsidR="005759B6" w:rsidRPr="00A04923">
        <w:rPr>
          <w:rFonts w:asciiTheme="majorHAnsi" w:hAnsiTheme="majorHAnsi" w:cs="Times New Roman"/>
          <w:sz w:val="24"/>
          <w:szCs w:val="24"/>
          <w:lang w:val="sr-Latn-CS" w:bidi="en-US"/>
        </w:rPr>
        <w:t xml:space="preserve"> Podsticajne mjere – </w:t>
      </w:r>
      <w:r w:rsidR="00EA7ED4" w:rsidRPr="00A04923">
        <w:rPr>
          <w:rFonts w:asciiTheme="majorHAnsi" w:hAnsiTheme="majorHAnsi" w:cs="Times New Roman"/>
          <w:sz w:val="24"/>
          <w:szCs w:val="24"/>
          <w:lang w:val="sr-Latn-CS" w:bidi="en-US"/>
        </w:rPr>
        <w:t xml:space="preserve">subvencije za poljoprivredu - </w:t>
      </w:r>
      <w:r w:rsidR="005759B6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ne otvaraj″ i predaje se na pisarnici (arhivi) Opštine Nikšić, ul. Njegoševa br. 18.</w:t>
      </w:r>
      <w:r w:rsidR="00557620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 </w:t>
      </w:r>
    </w:p>
    <w:p w14:paraId="35D14E8F" w14:textId="7C4800B4" w:rsidR="00557620" w:rsidRPr="00A04923" w:rsidRDefault="00CE2FA5" w:rsidP="00CE2FA5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04923">
        <w:rPr>
          <w:rFonts w:asciiTheme="majorHAnsi" w:hAnsiTheme="majorHAnsi" w:cs="Times New Roman"/>
          <w:b/>
          <w:sz w:val="24"/>
          <w:szCs w:val="24"/>
          <w:lang w:val="sr-Latn-ME"/>
        </w:rPr>
        <w:t xml:space="preserve">       </w:t>
      </w:r>
    </w:p>
    <w:p w14:paraId="21C3279A" w14:textId="05EB906D" w:rsidR="005759B6" w:rsidRPr="00A04923" w:rsidRDefault="005759B6" w:rsidP="005759B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                                                                                               </w:t>
      </w:r>
      <w:r w:rsidR="00A70F21" w:rsidRPr="00A04923">
        <w:rPr>
          <w:rFonts w:asciiTheme="majorHAnsi" w:hAnsiTheme="majorHAnsi" w:cs="Times New Roman"/>
          <w:sz w:val="24"/>
          <w:szCs w:val="24"/>
          <w:lang w:val="sr-Latn-ME"/>
        </w:rPr>
        <w:t xml:space="preserve">              </w:t>
      </w:r>
      <w:r w:rsidRPr="00A04923">
        <w:rPr>
          <w:rFonts w:asciiTheme="majorHAnsi" w:hAnsiTheme="majorHAnsi" w:cs="Times New Roman"/>
          <w:b/>
          <w:sz w:val="24"/>
          <w:szCs w:val="24"/>
          <w:lang w:val="sr-Latn-ME"/>
        </w:rPr>
        <w:t>Sekretar</w:t>
      </w:r>
    </w:p>
    <w:p w14:paraId="33D93316" w14:textId="6D9530EE" w:rsidR="005759B6" w:rsidRPr="00A04923" w:rsidRDefault="005759B6" w:rsidP="005759B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sr-Latn-ME"/>
        </w:rPr>
      </w:pPr>
      <w:r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                                               </w:t>
      </w:r>
      <w:r w:rsidR="00D43F10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 </w:t>
      </w:r>
      <w:r w:rsidR="00A70F21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D43F10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="00A70F21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     </w:t>
      </w:r>
      <w:r w:rsidR="00D43F10" w:rsidRPr="00A04923">
        <w:rPr>
          <w:rStyle w:val="Naglaeno"/>
          <w:rFonts w:asciiTheme="majorHAnsi" w:hAnsiTheme="majorHAnsi" w:cs="Times New Roman"/>
          <w:sz w:val="24"/>
          <w:szCs w:val="24"/>
          <w:lang w:val="sr-Latn-ME"/>
        </w:rPr>
        <w:t xml:space="preserve"> </w:t>
      </w:r>
      <w:r w:rsidRPr="00A04923">
        <w:rPr>
          <w:rStyle w:val="Naglaeno"/>
          <w:rFonts w:asciiTheme="majorHAnsi" w:hAnsiTheme="majorHAnsi" w:cs="Times New Roman"/>
          <w:b w:val="0"/>
          <w:sz w:val="24"/>
          <w:szCs w:val="24"/>
          <w:lang w:val="sr-Latn-ME"/>
        </w:rPr>
        <w:t>Zoran Šoškić, dipl.ecc</w:t>
      </w:r>
    </w:p>
    <w:sectPr w:rsidR="005759B6" w:rsidRPr="00A04923" w:rsidSect="00D97146">
      <w:footerReference w:type="default" r:id="rId8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38F3" w14:textId="77777777" w:rsidR="00BC2CCF" w:rsidRDefault="00BC2CCF" w:rsidP="00D97146">
      <w:pPr>
        <w:spacing w:after="0" w:line="240" w:lineRule="auto"/>
      </w:pPr>
      <w:r>
        <w:separator/>
      </w:r>
    </w:p>
  </w:endnote>
  <w:endnote w:type="continuationSeparator" w:id="0">
    <w:p w14:paraId="729A8242" w14:textId="77777777" w:rsidR="00BC2CCF" w:rsidRDefault="00BC2CCF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893455"/>
      <w:docPartObj>
        <w:docPartGallery w:val="Page Numbers (Bottom of Page)"/>
        <w:docPartUnique/>
      </w:docPartObj>
    </w:sdtPr>
    <w:sdtEndPr/>
    <w:sdtContent>
      <w:p w14:paraId="092FC7AE" w14:textId="77777777" w:rsidR="00D97146" w:rsidRDefault="00310381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6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0C0793" w14:textId="77777777" w:rsidR="00D97146" w:rsidRDefault="00D9714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F2A6" w14:textId="77777777" w:rsidR="00BC2CCF" w:rsidRDefault="00BC2CCF" w:rsidP="00D97146">
      <w:pPr>
        <w:spacing w:after="0" w:line="240" w:lineRule="auto"/>
      </w:pPr>
      <w:r>
        <w:separator/>
      </w:r>
    </w:p>
  </w:footnote>
  <w:footnote w:type="continuationSeparator" w:id="0">
    <w:p w14:paraId="28042F3F" w14:textId="77777777" w:rsidR="00BC2CCF" w:rsidRDefault="00BC2CCF" w:rsidP="00D9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7F7"/>
    <w:multiLevelType w:val="hybridMultilevel"/>
    <w:tmpl w:val="5FAA90B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D27"/>
    <w:multiLevelType w:val="hybridMultilevel"/>
    <w:tmpl w:val="996AEDD4"/>
    <w:lvl w:ilvl="0" w:tplc="AB3A7F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5319"/>
    <w:multiLevelType w:val="hybridMultilevel"/>
    <w:tmpl w:val="273470E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606"/>
    <w:multiLevelType w:val="hybridMultilevel"/>
    <w:tmpl w:val="D5F81B6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838"/>
    <w:multiLevelType w:val="hybridMultilevel"/>
    <w:tmpl w:val="F410D1C4"/>
    <w:lvl w:ilvl="0" w:tplc="85B8755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E5E76"/>
    <w:multiLevelType w:val="hybridMultilevel"/>
    <w:tmpl w:val="0A42D002"/>
    <w:lvl w:ilvl="0" w:tplc="17F8FE2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E1F90"/>
    <w:multiLevelType w:val="hybridMultilevel"/>
    <w:tmpl w:val="5510BFBA"/>
    <w:lvl w:ilvl="0" w:tplc="99A28AD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62F3"/>
    <w:multiLevelType w:val="hybridMultilevel"/>
    <w:tmpl w:val="6E402D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371A"/>
    <w:multiLevelType w:val="hybridMultilevel"/>
    <w:tmpl w:val="A34C3F88"/>
    <w:lvl w:ilvl="0" w:tplc="121E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2E4954"/>
    <w:multiLevelType w:val="hybridMultilevel"/>
    <w:tmpl w:val="8D068214"/>
    <w:lvl w:ilvl="0" w:tplc="E51E4C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F16C3"/>
    <w:multiLevelType w:val="hybridMultilevel"/>
    <w:tmpl w:val="E4121EDE"/>
    <w:lvl w:ilvl="0" w:tplc="5044B6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A4F5A"/>
    <w:multiLevelType w:val="hybridMultilevel"/>
    <w:tmpl w:val="7846AC2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7AB6"/>
    <w:multiLevelType w:val="hybridMultilevel"/>
    <w:tmpl w:val="93349A44"/>
    <w:lvl w:ilvl="0" w:tplc="8026C6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56B5A"/>
    <w:multiLevelType w:val="hybridMultilevel"/>
    <w:tmpl w:val="126E5778"/>
    <w:lvl w:ilvl="0" w:tplc="BD4EFC0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770"/>
    <w:multiLevelType w:val="hybridMultilevel"/>
    <w:tmpl w:val="DC8EF1D8"/>
    <w:lvl w:ilvl="0" w:tplc="BC1400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49FB"/>
    <w:multiLevelType w:val="hybridMultilevel"/>
    <w:tmpl w:val="E9806876"/>
    <w:lvl w:ilvl="0" w:tplc="2C26215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F4B04"/>
    <w:multiLevelType w:val="hybridMultilevel"/>
    <w:tmpl w:val="EC96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11"/>
    <w:rsid w:val="00010056"/>
    <w:rsid w:val="00016F11"/>
    <w:rsid w:val="000253F7"/>
    <w:rsid w:val="0003263A"/>
    <w:rsid w:val="00033446"/>
    <w:rsid w:val="00043292"/>
    <w:rsid w:val="00044968"/>
    <w:rsid w:val="00063248"/>
    <w:rsid w:val="00066118"/>
    <w:rsid w:val="00070615"/>
    <w:rsid w:val="00070E39"/>
    <w:rsid w:val="000840E2"/>
    <w:rsid w:val="00096E45"/>
    <w:rsid w:val="00097B2D"/>
    <w:rsid w:val="000A2EF8"/>
    <w:rsid w:val="000B1D21"/>
    <w:rsid w:val="000B2BEF"/>
    <w:rsid w:val="000B6821"/>
    <w:rsid w:val="000D5948"/>
    <w:rsid w:val="000D64C5"/>
    <w:rsid w:val="000E5391"/>
    <w:rsid w:val="000F0DCC"/>
    <w:rsid w:val="000F5C42"/>
    <w:rsid w:val="00101E02"/>
    <w:rsid w:val="001272EA"/>
    <w:rsid w:val="00145679"/>
    <w:rsid w:val="00150D1C"/>
    <w:rsid w:val="00167015"/>
    <w:rsid w:val="00173800"/>
    <w:rsid w:val="001958B6"/>
    <w:rsid w:val="001A5E12"/>
    <w:rsid w:val="001B5896"/>
    <w:rsid w:val="001B6F87"/>
    <w:rsid w:val="001C1FF4"/>
    <w:rsid w:val="001E1D8C"/>
    <w:rsid w:val="001E28B3"/>
    <w:rsid w:val="001F29B0"/>
    <w:rsid w:val="002001C8"/>
    <w:rsid w:val="00204CB6"/>
    <w:rsid w:val="00213DB5"/>
    <w:rsid w:val="00230ADF"/>
    <w:rsid w:val="0024522A"/>
    <w:rsid w:val="0025162C"/>
    <w:rsid w:val="002574C8"/>
    <w:rsid w:val="00264CF1"/>
    <w:rsid w:val="00275151"/>
    <w:rsid w:val="00283143"/>
    <w:rsid w:val="00285FB4"/>
    <w:rsid w:val="002B1ED1"/>
    <w:rsid w:val="002C2CE7"/>
    <w:rsid w:val="002D17F6"/>
    <w:rsid w:val="002D3F9C"/>
    <w:rsid w:val="002E08F5"/>
    <w:rsid w:val="002E6272"/>
    <w:rsid w:val="002F6B17"/>
    <w:rsid w:val="0030146A"/>
    <w:rsid w:val="00310381"/>
    <w:rsid w:val="003175B0"/>
    <w:rsid w:val="00317C7B"/>
    <w:rsid w:val="00332591"/>
    <w:rsid w:val="003333DB"/>
    <w:rsid w:val="00354DC0"/>
    <w:rsid w:val="00355591"/>
    <w:rsid w:val="003817C7"/>
    <w:rsid w:val="003872AA"/>
    <w:rsid w:val="00391720"/>
    <w:rsid w:val="003A57C7"/>
    <w:rsid w:val="003B7DC2"/>
    <w:rsid w:val="003C1188"/>
    <w:rsid w:val="003E0AF1"/>
    <w:rsid w:val="00433AC8"/>
    <w:rsid w:val="00450960"/>
    <w:rsid w:val="00457951"/>
    <w:rsid w:val="00467EB8"/>
    <w:rsid w:val="00480DCC"/>
    <w:rsid w:val="00494A95"/>
    <w:rsid w:val="004B1281"/>
    <w:rsid w:val="004C2997"/>
    <w:rsid w:val="004C38D0"/>
    <w:rsid w:val="004C53AF"/>
    <w:rsid w:val="004E2ACC"/>
    <w:rsid w:val="004F2EE3"/>
    <w:rsid w:val="004F3EFB"/>
    <w:rsid w:val="004F7CB1"/>
    <w:rsid w:val="00504A6F"/>
    <w:rsid w:val="00536D85"/>
    <w:rsid w:val="00552106"/>
    <w:rsid w:val="005525CE"/>
    <w:rsid w:val="00557620"/>
    <w:rsid w:val="00564EAB"/>
    <w:rsid w:val="00570154"/>
    <w:rsid w:val="005759B6"/>
    <w:rsid w:val="00583B3C"/>
    <w:rsid w:val="0058705E"/>
    <w:rsid w:val="005977F2"/>
    <w:rsid w:val="0059793A"/>
    <w:rsid w:val="005A23BD"/>
    <w:rsid w:val="005A51D4"/>
    <w:rsid w:val="005A7B9F"/>
    <w:rsid w:val="005B7DB7"/>
    <w:rsid w:val="005C3039"/>
    <w:rsid w:val="005D376E"/>
    <w:rsid w:val="005D443E"/>
    <w:rsid w:val="005D4D89"/>
    <w:rsid w:val="005F1DB0"/>
    <w:rsid w:val="0060302C"/>
    <w:rsid w:val="00603143"/>
    <w:rsid w:val="00605B77"/>
    <w:rsid w:val="00626143"/>
    <w:rsid w:val="00627D81"/>
    <w:rsid w:val="006350CA"/>
    <w:rsid w:val="00635934"/>
    <w:rsid w:val="00647D6B"/>
    <w:rsid w:val="00653CF8"/>
    <w:rsid w:val="00656ADE"/>
    <w:rsid w:val="00665E87"/>
    <w:rsid w:val="00673ACB"/>
    <w:rsid w:val="00682AD5"/>
    <w:rsid w:val="00683ABF"/>
    <w:rsid w:val="006B0C26"/>
    <w:rsid w:val="006B62BD"/>
    <w:rsid w:val="006C6FAD"/>
    <w:rsid w:val="006C7E6D"/>
    <w:rsid w:val="006D3605"/>
    <w:rsid w:val="006D3B78"/>
    <w:rsid w:val="006E7A2E"/>
    <w:rsid w:val="006F7B4C"/>
    <w:rsid w:val="0072535F"/>
    <w:rsid w:val="0073478E"/>
    <w:rsid w:val="007359ED"/>
    <w:rsid w:val="00742E50"/>
    <w:rsid w:val="00744DBA"/>
    <w:rsid w:val="00747D6F"/>
    <w:rsid w:val="00765337"/>
    <w:rsid w:val="00773A7C"/>
    <w:rsid w:val="00775334"/>
    <w:rsid w:val="007773DF"/>
    <w:rsid w:val="00790D02"/>
    <w:rsid w:val="00796D04"/>
    <w:rsid w:val="007A1B88"/>
    <w:rsid w:val="007A3397"/>
    <w:rsid w:val="007A407B"/>
    <w:rsid w:val="007A65C2"/>
    <w:rsid w:val="007B1D00"/>
    <w:rsid w:val="007B2713"/>
    <w:rsid w:val="007B4B5E"/>
    <w:rsid w:val="007F2898"/>
    <w:rsid w:val="00807405"/>
    <w:rsid w:val="00822E40"/>
    <w:rsid w:val="00832D49"/>
    <w:rsid w:val="008528CD"/>
    <w:rsid w:val="0085349A"/>
    <w:rsid w:val="00855A90"/>
    <w:rsid w:val="0086570C"/>
    <w:rsid w:val="008751C5"/>
    <w:rsid w:val="008C52DE"/>
    <w:rsid w:val="008C5ED0"/>
    <w:rsid w:val="008D2EE3"/>
    <w:rsid w:val="008D672C"/>
    <w:rsid w:val="008E222F"/>
    <w:rsid w:val="008F423D"/>
    <w:rsid w:val="00903C51"/>
    <w:rsid w:val="00914C74"/>
    <w:rsid w:val="009204A9"/>
    <w:rsid w:val="00942B59"/>
    <w:rsid w:val="00954CA7"/>
    <w:rsid w:val="00956EBB"/>
    <w:rsid w:val="00956F03"/>
    <w:rsid w:val="00957319"/>
    <w:rsid w:val="009640F6"/>
    <w:rsid w:val="0098611B"/>
    <w:rsid w:val="009A3423"/>
    <w:rsid w:val="009B48C6"/>
    <w:rsid w:val="009B5750"/>
    <w:rsid w:val="009C17C0"/>
    <w:rsid w:val="009D4DD8"/>
    <w:rsid w:val="009D788F"/>
    <w:rsid w:val="009E00F0"/>
    <w:rsid w:val="009E7A41"/>
    <w:rsid w:val="00A02519"/>
    <w:rsid w:val="00A04923"/>
    <w:rsid w:val="00A0727C"/>
    <w:rsid w:val="00A101FC"/>
    <w:rsid w:val="00A11C76"/>
    <w:rsid w:val="00A16D77"/>
    <w:rsid w:val="00A327FF"/>
    <w:rsid w:val="00A34C80"/>
    <w:rsid w:val="00A35D97"/>
    <w:rsid w:val="00A605D1"/>
    <w:rsid w:val="00A65266"/>
    <w:rsid w:val="00A70F21"/>
    <w:rsid w:val="00A8261E"/>
    <w:rsid w:val="00AA3AD8"/>
    <w:rsid w:val="00AB19E2"/>
    <w:rsid w:val="00AB2A33"/>
    <w:rsid w:val="00AB3B8E"/>
    <w:rsid w:val="00AB426F"/>
    <w:rsid w:val="00AB6F1A"/>
    <w:rsid w:val="00AC10B4"/>
    <w:rsid w:val="00AC4256"/>
    <w:rsid w:val="00B0100D"/>
    <w:rsid w:val="00B10A4E"/>
    <w:rsid w:val="00B12FC7"/>
    <w:rsid w:val="00B15280"/>
    <w:rsid w:val="00B319A2"/>
    <w:rsid w:val="00B50BD4"/>
    <w:rsid w:val="00B572E0"/>
    <w:rsid w:val="00B61793"/>
    <w:rsid w:val="00B73B71"/>
    <w:rsid w:val="00B854BA"/>
    <w:rsid w:val="00B91573"/>
    <w:rsid w:val="00B929E5"/>
    <w:rsid w:val="00BB28A9"/>
    <w:rsid w:val="00BC2CCF"/>
    <w:rsid w:val="00BF4707"/>
    <w:rsid w:val="00C12B9D"/>
    <w:rsid w:val="00C54724"/>
    <w:rsid w:val="00C615C9"/>
    <w:rsid w:val="00C62F4C"/>
    <w:rsid w:val="00C77CD2"/>
    <w:rsid w:val="00C81037"/>
    <w:rsid w:val="00C83912"/>
    <w:rsid w:val="00CA5F77"/>
    <w:rsid w:val="00CC0E9C"/>
    <w:rsid w:val="00CD755A"/>
    <w:rsid w:val="00CE2FA5"/>
    <w:rsid w:val="00CE57B4"/>
    <w:rsid w:val="00CF05D0"/>
    <w:rsid w:val="00CF4452"/>
    <w:rsid w:val="00D11180"/>
    <w:rsid w:val="00D13969"/>
    <w:rsid w:val="00D2427B"/>
    <w:rsid w:val="00D43F10"/>
    <w:rsid w:val="00D4421C"/>
    <w:rsid w:val="00D46298"/>
    <w:rsid w:val="00D522E4"/>
    <w:rsid w:val="00D54640"/>
    <w:rsid w:val="00D674FB"/>
    <w:rsid w:val="00D72F36"/>
    <w:rsid w:val="00D7324F"/>
    <w:rsid w:val="00D97146"/>
    <w:rsid w:val="00D97ED8"/>
    <w:rsid w:val="00DA585B"/>
    <w:rsid w:val="00DA77F1"/>
    <w:rsid w:val="00DC4A03"/>
    <w:rsid w:val="00DC7A38"/>
    <w:rsid w:val="00DD1BF0"/>
    <w:rsid w:val="00DD6388"/>
    <w:rsid w:val="00DF7555"/>
    <w:rsid w:val="00E02B3B"/>
    <w:rsid w:val="00E057C7"/>
    <w:rsid w:val="00E0639E"/>
    <w:rsid w:val="00E11211"/>
    <w:rsid w:val="00E30885"/>
    <w:rsid w:val="00E30AB9"/>
    <w:rsid w:val="00E44FF0"/>
    <w:rsid w:val="00E5177B"/>
    <w:rsid w:val="00E528BF"/>
    <w:rsid w:val="00E6051D"/>
    <w:rsid w:val="00E640FB"/>
    <w:rsid w:val="00E64540"/>
    <w:rsid w:val="00E822F7"/>
    <w:rsid w:val="00E90991"/>
    <w:rsid w:val="00E93384"/>
    <w:rsid w:val="00EA1E3C"/>
    <w:rsid w:val="00EA6022"/>
    <w:rsid w:val="00EA7C24"/>
    <w:rsid w:val="00EA7ED4"/>
    <w:rsid w:val="00EB3D79"/>
    <w:rsid w:val="00EC4F03"/>
    <w:rsid w:val="00ED3FED"/>
    <w:rsid w:val="00EE5196"/>
    <w:rsid w:val="00EE6640"/>
    <w:rsid w:val="00EF30C0"/>
    <w:rsid w:val="00EF35C4"/>
    <w:rsid w:val="00F03C5A"/>
    <w:rsid w:val="00F1018E"/>
    <w:rsid w:val="00F1302F"/>
    <w:rsid w:val="00F215CA"/>
    <w:rsid w:val="00F21EAE"/>
    <w:rsid w:val="00F540BF"/>
    <w:rsid w:val="00F6246A"/>
    <w:rsid w:val="00F75DF9"/>
    <w:rsid w:val="00FA3E30"/>
    <w:rsid w:val="00FB140F"/>
    <w:rsid w:val="00FC5B4D"/>
    <w:rsid w:val="00FD099D"/>
    <w:rsid w:val="00FD2845"/>
    <w:rsid w:val="00FD3678"/>
    <w:rsid w:val="00FD487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9F4B"/>
  <w15:docId w15:val="{023F9310-ACE6-4695-AE19-79EE9C9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22"/>
  </w:style>
  <w:style w:type="paragraph" w:styleId="Naslov1">
    <w:name w:val="heading 1"/>
    <w:basedOn w:val="Normal"/>
    <w:next w:val="Normal"/>
    <w:link w:val="Naslov1Char"/>
    <w:uiPriority w:val="9"/>
    <w:qFormat/>
    <w:rsid w:val="00CE2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016F11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ezrazmaka">
    <w:name w:val="No Spacing"/>
    <w:uiPriority w:val="1"/>
    <w:qFormat/>
    <w:rsid w:val="00D97146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D97146"/>
  </w:style>
  <w:style w:type="paragraph" w:styleId="Podnojestranice">
    <w:name w:val="footer"/>
    <w:basedOn w:val="Normal"/>
    <w:link w:val="Podnojestranice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97146"/>
  </w:style>
  <w:style w:type="character" w:styleId="Referencakomentara">
    <w:name w:val="annotation reference"/>
    <w:basedOn w:val="Podrazumevanifontpasusa"/>
    <w:uiPriority w:val="99"/>
    <w:semiHidden/>
    <w:unhideWhenUsed/>
    <w:rsid w:val="006B62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62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B62BD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B62B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B62BD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62BD"/>
    <w:rPr>
      <w:rFonts w:ascii="Tahoma" w:hAnsi="Tahoma" w:cs="Tahoma"/>
      <w:sz w:val="16"/>
      <w:szCs w:val="16"/>
    </w:rPr>
  </w:style>
  <w:style w:type="paragraph" w:styleId="Korektura">
    <w:name w:val="Revision"/>
    <w:hidden/>
    <w:uiPriority w:val="99"/>
    <w:semiHidden/>
    <w:rsid w:val="007B1D00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2E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X">
    <w:name w:val="C30X"/>
    <w:basedOn w:val="Normal"/>
    <w:uiPriority w:val="99"/>
    <w:rsid w:val="005977F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CE2F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8A1D-CE78-4728-B3F9-0719330A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Ivana Ćeranić</cp:lastModifiedBy>
  <cp:revision>23</cp:revision>
  <cp:lastPrinted>2024-04-16T06:03:00Z</cp:lastPrinted>
  <dcterms:created xsi:type="dcterms:W3CDTF">2024-04-10T08:23:00Z</dcterms:created>
  <dcterms:modified xsi:type="dcterms:W3CDTF">2024-04-17T07:37:00Z</dcterms:modified>
</cp:coreProperties>
</file>