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784D39" w:rsidTr="00784D39">
        <w:trPr>
          <w:trHeight w:val="144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1EFB" w:rsidRDefault="002B1EFB"/>
          <w:tbl>
            <w:tblPr>
              <w:tblpPr w:leftFromText="180" w:rightFromText="180" w:vertAnchor="text" w:tblpX="1368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24"/>
            </w:tblGrid>
            <w:tr w:rsidR="00784D39" w:rsidRPr="008B3EF3" w:rsidTr="002B1EFB">
              <w:trPr>
                <w:trHeight w:val="1440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D39" w:rsidRPr="00243E1E" w:rsidRDefault="00784D39" w:rsidP="002B1EFB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Crna Gora</w:t>
                  </w:r>
                </w:p>
                <w:p w:rsidR="00784D39" w:rsidRPr="00243E1E" w:rsidRDefault="00784D39" w:rsidP="002B1EFB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OPŠTINA NIKŠIĆ</w:t>
                  </w:r>
                </w:p>
                <w:p w:rsidR="00784D39" w:rsidRPr="00243E1E" w:rsidRDefault="00784D39" w:rsidP="002B1E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B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roj: </w:t>
                  </w:r>
                </w:p>
                <w:p w:rsidR="00784D39" w:rsidRPr="00243E1E" w:rsidRDefault="00784D39" w:rsidP="002B1EFB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Nikšić,</w:t>
                  </w:r>
                  <w:r w:rsidR="002B1EFB">
                    <w:rPr>
                      <w:rFonts w:ascii="Arial" w:hAnsi="Arial" w:cs="Arial"/>
                      <w:sz w:val="20"/>
                      <w:szCs w:val="20"/>
                    </w:rPr>
                    <w:t xml:space="preserve"> 03.10. </w:t>
                  </w:r>
                  <w:r w:rsidR="001669A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285A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D6118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243E1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godine</w:t>
                  </w:r>
                </w:p>
              </w:tc>
            </w:tr>
          </w:tbl>
          <w:p w:rsidR="00784D39" w:rsidRPr="00784D39" w:rsidRDefault="00784D39">
            <w:pPr>
              <w:rPr>
                <w:lang w:val="en-US"/>
              </w:rPr>
            </w:pPr>
          </w:p>
        </w:tc>
      </w:tr>
    </w:tbl>
    <w:p w:rsidR="00784D39" w:rsidRPr="00784D39" w:rsidRDefault="00784D39" w:rsidP="00784D39">
      <w:pPr>
        <w:jc w:val="both"/>
      </w:pPr>
    </w:p>
    <w:tbl>
      <w:tblPr>
        <w:tblpPr w:leftFromText="180" w:rightFromText="180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0"/>
      </w:tblGrid>
      <w:tr w:rsidR="00784D39" w:rsidRPr="008B3EF3" w:rsidTr="00784D39">
        <w:trPr>
          <w:trHeight w:val="97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:rsidR="00784D39" w:rsidRPr="008B3EF3" w:rsidRDefault="00784D39" w:rsidP="000A5BA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784D39" w:rsidRDefault="00784D39" w:rsidP="00784D39">
      <w:pPr>
        <w:jc w:val="both"/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81025" cy="819150"/>
            <wp:effectExtent l="19050" t="0" r="9525" b="0"/>
            <wp:docPr id="6" name="Picture 6" descr="Grb_nis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_nis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39" w:rsidRDefault="00784D39" w:rsidP="00784D39">
      <w:pPr>
        <w:jc w:val="both"/>
      </w:pPr>
    </w:p>
    <w:p w:rsidR="00784D39" w:rsidRDefault="00784D39" w:rsidP="00784D39">
      <w:pPr>
        <w:jc w:val="both"/>
      </w:pPr>
    </w:p>
    <w:p w:rsidR="00784D39" w:rsidRDefault="00784D39" w:rsidP="00784D39">
      <w:pPr>
        <w:jc w:val="both"/>
      </w:pPr>
    </w:p>
    <w:p w:rsidR="00784D39" w:rsidRPr="002B1EFB" w:rsidRDefault="00784D39" w:rsidP="00784D39">
      <w:pPr>
        <w:jc w:val="both"/>
      </w:pPr>
      <w:r w:rsidRPr="002B1EFB">
        <w:t>Na osnovu člana 20 Odluke o načinu i postupku učešća lokalnog stanovništva u vršenju javnih poslova („Sl.list RCG</w:t>
      </w:r>
      <w:r w:rsidR="006A654C" w:rsidRPr="002B1EFB">
        <w:t xml:space="preserve"> </w:t>
      </w:r>
      <w:r w:rsidR="00DB7C40" w:rsidRPr="002B1EFB">
        <w:t>-</w:t>
      </w:r>
      <w:r w:rsidR="006A654C" w:rsidRPr="002B1EFB">
        <w:t xml:space="preserve"> </w:t>
      </w:r>
      <w:r w:rsidR="00DB7C40" w:rsidRPr="002B1EFB">
        <w:t>O</w:t>
      </w:r>
      <w:r w:rsidRPr="002B1EFB">
        <w:t>pštinski propisi“, br.</w:t>
      </w:r>
      <w:r w:rsidR="00266B1A" w:rsidRPr="002B1EFB">
        <w:t xml:space="preserve"> </w:t>
      </w:r>
      <w:r w:rsidRPr="002B1EFB">
        <w:t>29/05 i „Sl.list CG</w:t>
      </w:r>
      <w:r w:rsidR="006A654C" w:rsidRPr="002B1EFB">
        <w:t xml:space="preserve"> </w:t>
      </w:r>
      <w:r w:rsidRPr="002B1EFB">
        <w:t>-</w:t>
      </w:r>
      <w:r w:rsidR="006A654C" w:rsidRPr="002B1EFB">
        <w:t xml:space="preserve"> </w:t>
      </w:r>
      <w:r w:rsidR="00DB7C40" w:rsidRPr="002B1EFB">
        <w:t>O</w:t>
      </w:r>
      <w:r w:rsidRPr="002B1EFB">
        <w:t>pštinski propisi“, br.</w:t>
      </w:r>
      <w:r w:rsidR="00775B53" w:rsidRPr="002B1EFB">
        <w:t xml:space="preserve"> </w:t>
      </w:r>
      <w:r w:rsidR="002B1EFB" w:rsidRPr="002B1EFB">
        <w:t>39/14), Op</w:t>
      </w:r>
      <w:r w:rsidR="002B1EFB" w:rsidRPr="002B1EFB">
        <w:rPr>
          <w:lang w:val="sr-Latn-ME"/>
        </w:rPr>
        <w:t>ština Nikšić</w:t>
      </w:r>
      <w:r w:rsidRPr="002B1EFB">
        <w:t>,</w:t>
      </w:r>
      <w:r w:rsidR="002B1EFB" w:rsidRPr="002B1EFB">
        <w:t xml:space="preserve">       </w:t>
      </w:r>
      <w:r w:rsidRPr="002B1EFB">
        <w:t xml:space="preserve"> </w:t>
      </w:r>
      <w:r w:rsidRPr="002B1EFB">
        <w:rPr>
          <w:b/>
        </w:rPr>
        <w:t>o r g a n i z u j</w:t>
      </w:r>
      <w:r w:rsidRPr="002B1EFB">
        <w:t xml:space="preserve"> </w:t>
      </w:r>
      <w:r w:rsidRPr="002B1EFB">
        <w:rPr>
          <w:b/>
        </w:rPr>
        <w:t>e</w:t>
      </w:r>
    </w:p>
    <w:p w:rsidR="00784D39" w:rsidRPr="002B1EFB" w:rsidRDefault="00784D39" w:rsidP="00784D39">
      <w:pPr>
        <w:jc w:val="both"/>
      </w:pPr>
    </w:p>
    <w:p w:rsidR="00784D39" w:rsidRPr="002B1EFB" w:rsidRDefault="00784D39" w:rsidP="00784D39">
      <w:pPr>
        <w:jc w:val="both"/>
        <w:rPr>
          <w:b/>
        </w:rPr>
      </w:pPr>
    </w:p>
    <w:p w:rsidR="00784D39" w:rsidRPr="002B1EFB" w:rsidRDefault="00784D39" w:rsidP="00784D39">
      <w:pPr>
        <w:jc w:val="both"/>
        <w:rPr>
          <w:b/>
        </w:rPr>
      </w:pPr>
      <w:r w:rsidRPr="002B1EFB">
        <w:rPr>
          <w:b/>
        </w:rPr>
        <w:t xml:space="preserve">                </w:t>
      </w:r>
      <w:r w:rsidR="00243E1E" w:rsidRPr="002B1EFB">
        <w:rPr>
          <w:b/>
        </w:rPr>
        <w:t xml:space="preserve">                             </w:t>
      </w:r>
      <w:r w:rsidR="001669A1" w:rsidRPr="002B1EFB">
        <w:rPr>
          <w:b/>
        </w:rPr>
        <w:t xml:space="preserve"> </w:t>
      </w:r>
      <w:r w:rsidR="00243E1E" w:rsidRPr="002B1EFB">
        <w:rPr>
          <w:b/>
        </w:rPr>
        <w:t xml:space="preserve"> </w:t>
      </w:r>
      <w:r w:rsidR="00A97049" w:rsidRPr="002B1EFB">
        <w:rPr>
          <w:b/>
        </w:rPr>
        <w:t xml:space="preserve">   </w:t>
      </w:r>
      <w:r w:rsidR="00243E1E" w:rsidRPr="002B1EFB">
        <w:rPr>
          <w:b/>
        </w:rPr>
        <w:t xml:space="preserve"> </w:t>
      </w:r>
      <w:r w:rsidRPr="002B1EFB">
        <w:rPr>
          <w:b/>
        </w:rPr>
        <w:t>JAVNU RASPRAVU</w:t>
      </w:r>
    </w:p>
    <w:p w:rsidR="00784D39" w:rsidRPr="002B1EFB" w:rsidRDefault="00784D39" w:rsidP="005C5EE5">
      <w:pPr>
        <w:jc w:val="both"/>
        <w:rPr>
          <w:b/>
        </w:rPr>
      </w:pPr>
    </w:p>
    <w:p w:rsidR="00784D39" w:rsidRPr="002B1EFB" w:rsidRDefault="00784D39" w:rsidP="00784D39">
      <w:pPr>
        <w:jc w:val="both"/>
      </w:pPr>
      <w:r w:rsidRPr="002B1EFB">
        <w:rPr>
          <w:b/>
        </w:rPr>
        <w:t>NA TEMU:</w:t>
      </w:r>
      <w:r w:rsidR="001669A1" w:rsidRPr="002B1EFB">
        <w:rPr>
          <w:b/>
        </w:rPr>
        <w:t xml:space="preserve"> </w:t>
      </w:r>
      <w:r w:rsidR="00243E1E" w:rsidRPr="002B1EFB">
        <w:rPr>
          <w:b/>
        </w:rPr>
        <w:t xml:space="preserve"> </w:t>
      </w:r>
      <w:r w:rsidR="002B1EFB" w:rsidRPr="002B1EFB">
        <w:t>Strateški plan razvoja Opštine Nikšić za period 2023-2028. godine</w:t>
      </w:r>
    </w:p>
    <w:p w:rsidR="00185E8E" w:rsidRPr="002B1EFB" w:rsidRDefault="00185E8E" w:rsidP="00784D39">
      <w:pPr>
        <w:jc w:val="both"/>
        <w:rPr>
          <w:b/>
        </w:rPr>
      </w:pPr>
    </w:p>
    <w:p w:rsidR="0074372B" w:rsidRPr="002B1EFB" w:rsidRDefault="002B1EFB" w:rsidP="00961806">
      <w:pPr>
        <w:pStyle w:val="ListParagraph"/>
        <w:numPr>
          <w:ilvl w:val="0"/>
          <w:numId w:val="4"/>
        </w:numPr>
        <w:tabs>
          <w:tab w:val="left" w:pos="2775"/>
        </w:tabs>
        <w:jc w:val="both"/>
      </w:pPr>
      <w:r w:rsidRPr="002B1EFB">
        <w:t xml:space="preserve">Pozivaju se zainteresovani predstavnici institucija, privrednih društava, ustanova, preduzetnika,   mjesnih  zajednica,  nevladinih organizacija i  građani da se uključe u javnu raspravu i daju svoj doprinos u razmatranju i unapređenju </w:t>
      </w:r>
      <w:r>
        <w:rPr>
          <w:b/>
        </w:rPr>
        <w:t xml:space="preserve">Nacrta </w:t>
      </w:r>
      <w:r w:rsidRPr="002B1EFB">
        <w:t xml:space="preserve">Strateškog plana razvoja opštine Nikšić za period 2023 – 2028. </w:t>
      </w:r>
      <w:r>
        <w:t>g</w:t>
      </w:r>
      <w:r w:rsidRPr="002B1EFB">
        <w:t>odin</w:t>
      </w:r>
      <w:r>
        <w:t>e</w:t>
      </w:r>
    </w:p>
    <w:p w:rsidR="00971DC1" w:rsidRPr="002B1EFB" w:rsidRDefault="00971DC1" w:rsidP="00961806">
      <w:pPr>
        <w:jc w:val="both"/>
      </w:pPr>
    </w:p>
    <w:p w:rsidR="002B1EFB" w:rsidRDefault="002B1EFB" w:rsidP="002B1EFB">
      <w:pPr>
        <w:pStyle w:val="ListParagraph"/>
        <w:numPr>
          <w:ilvl w:val="0"/>
          <w:numId w:val="4"/>
        </w:numPr>
        <w:tabs>
          <w:tab w:val="left" w:pos="2775"/>
        </w:tabs>
        <w:jc w:val="both"/>
        <w:rPr>
          <w:b/>
        </w:rPr>
      </w:pPr>
      <w:r w:rsidRPr="002B1EFB">
        <w:t xml:space="preserve">Javna rasprava će se održati u periodu od </w:t>
      </w:r>
      <w:r w:rsidRPr="002B1EFB">
        <w:rPr>
          <w:b/>
        </w:rPr>
        <w:t xml:space="preserve"> </w:t>
      </w:r>
      <w:r w:rsidR="00CB1B1E">
        <w:rPr>
          <w:b/>
          <w:highlight w:val="yellow"/>
        </w:rPr>
        <w:t>10</w:t>
      </w:r>
      <w:r w:rsidRPr="002B1EFB">
        <w:rPr>
          <w:b/>
          <w:highlight w:val="yellow"/>
        </w:rPr>
        <w:t xml:space="preserve">.10.2023. godine do </w:t>
      </w:r>
      <w:r w:rsidR="00CB1B1E">
        <w:rPr>
          <w:b/>
          <w:highlight w:val="yellow"/>
        </w:rPr>
        <w:t>25</w:t>
      </w:r>
      <w:r w:rsidRPr="002B1EFB">
        <w:rPr>
          <w:b/>
          <w:highlight w:val="yellow"/>
        </w:rPr>
        <w:t>.10. 2023 godine.</w:t>
      </w:r>
    </w:p>
    <w:p w:rsidR="002B1EFB" w:rsidRPr="002B1EFB" w:rsidRDefault="002B1EFB" w:rsidP="002B1EFB">
      <w:pPr>
        <w:pStyle w:val="ListParagraph"/>
        <w:rPr>
          <w:b/>
        </w:rPr>
      </w:pPr>
    </w:p>
    <w:p w:rsidR="002B1EFB" w:rsidRPr="002B1EFB" w:rsidRDefault="002B1EFB" w:rsidP="002B1EFB">
      <w:pPr>
        <w:tabs>
          <w:tab w:val="left" w:pos="2775"/>
        </w:tabs>
        <w:jc w:val="both"/>
        <w:rPr>
          <w:b/>
        </w:rPr>
      </w:pPr>
    </w:p>
    <w:p w:rsidR="002B1EFB" w:rsidRPr="002B1EFB" w:rsidRDefault="002B1EFB" w:rsidP="002B1EFB">
      <w:pPr>
        <w:pStyle w:val="ListParagraph"/>
        <w:numPr>
          <w:ilvl w:val="0"/>
          <w:numId w:val="4"/>
        </w:numPr>
        <w:tabs>
          <w:tab w:val="left" w:pos="2775"/>
        </w:tabs>
        <w:jc w:val="both"/>
        <w:rPr>
          <w:b/>
        </w:rPr>
      </w:pPr>
      <w:r w:rsidRPr="002B1EFB">
        <w:rPr>
          <w:b/>
        </w:rPr>
        <w:t xml:space="preserve">Centralna  javna rasprava će se održati  </w:t>
      </w:r>
      <w:r w:rsidR="00CB1B1E">
        <w:rPr>
          <w:b/>
          <w:highlight w:val="yellow"/>
        </w:rPr>
        <w:t>23</w:t>
      </w:r>
      <w:r w:rsidRPr="002B1EFB">
        <w:rPr>
          <w:b/>
          <w:highlight w:val="yellow"/>
        </w:rPr>
        <w:t>.10.2023 godine, sa početkom u 10</w:t>
      </w:r>
      <w:r w:rsidRPr="002B1EFB">
        <w:rPr>
          <w:b/>
          <w:highlight w:val="yellow"/>
          <w:lang w:val="sr-Latn-ME"/>
        </w:rPr>
        <w:t>:00</w:t>
      </w:r>
      <w:r w:rsidRPr="002B1EFB">
        <w:rPr>
          <w:b/>
        </w:rPr>
        <w:t xml:space="preserve">           časova  u  sali br. I u zgradi opštine Nikšić.</w:t>
      </w:r>
    </w:p>
    <w:p w:rsidR="00784D39" w:rsidRPr="002B1EFB" w:rsidRDefault="00784D39" w:rsidP="00961806">
      <w:pPr>
        <w:jc w:val="both"/>
      </w:pPr>
    </w:p>
    <w:p w:rsidR="002B1EFB" w:rsidRPr="002B1EFB" w:rsidRDefault="002B1EFB" w:rsidP="002B1EFB">
      <w:pPr>
        <w:tabs>
          <w:tab w:val="left" w:pos="2775"/>
        </w:tabs>
        <w:ind w:left="-810"/>
        <w:jc w:val="both"/>
      </w:pPr>
      <w:r w:rsidRPr="002B1EFB">
        <w:t xml:space="preserve">Sa Nacrtom </w:t>
      </w:r>
      <w:r w:rsidRPr="00CB1B1E">
        <w:rPr>
          <w:b/>
        </w:rPr>
        <w:t>Strateškog plana razvoja opštine Nikšić za period 2023-2028. godine</w:t>
      </w:r>
      <w:r w:rsidRPr="002B1EFB">
        <w:t xml:space="preserve">  zainteresovani se mogu upoznati na sajtu Opštine Nikšić </w:t>
      </w:r>
      <w:hyperlink r:id="rId7" w:history="1">
        <w:r w:rsidRPr="002B1EFB">
          <w:rPr>
            <w:rStyle w:val="Hyperlink"/>
          </w:rPr>
          <w:t>www.niksic.me</w:t>
        </w:r>
      </w:hyperlink>
      <w:r w:rsidRPr="002B1EFB">
        <w:t>, kao i u prostorijama Sekretarijata za investicije i projekte: II sprat, kancelarija br. 16</w:t>
      </w:r>
      <w:r w:rsidR="00CB1B1E">
        <w:t xml:space="preserve"> u zgradi Opštine Nikšić, u periodu od </w:t>
      </w:r>
      <w:r w:rsidR="00CB1B1E" w:rsidRPr="00CB1B1E">
        <w:rPr>
          <w:b/>
        </w:rPr>
        <w:t>10:00h – 14:00h</w:t>
      </w:r>
      <w:bookmarkStart w:id="0" w:name="_GoBack"/>
      <w:bookmarkEnd w:id="0"/>
    </w:p>
    <w:p w:rsidR="002B1EFB" w:rsidRPr="002B1EFB" w:rsidRDefault="002B1EFB" w:rsidP="002B1EFB">
      <w:pPr>
        <w:tabs>
          <w:tab w:val="left" w:pos="2775"/>
        </w:tabs>
        <w:ind w:left="-810"/>
        <w:jc w:val="both"/>
        <w:rPr>
          <w:b/>
        </w:rPr>
      </w:pPr>
    </w:p>
    <w:p w:rsidR="002B1EFB" w:rsidRPr="002B1EFB" w:rsidRDefault="002B1EFB" w:rsidP="002B1EFB">
      <w:pPr>
        <w:tabs>
          <w:tab w:val="left" w:pos="2775"/>
        </w:tabs>
        <w:ind w:left="-810"/>
        <w:jc w:val="both"/>
      </w:pPr>
      <w:r w:rsidRPr="002B1EFB">
        <w:t>Predlozi, primjedbe, sugestije i mišljenja na tekst Nacrta Strateškog plana razvoja opštine Nikšić za period 2023 – 2028. godine,  mogu se dostaviti u pisanoj formi Sekreta</w:t>
      </w:r>
      <w:r>
        <w:t>rijatu za investicije i</w:t>
      </w:r>
      <w:r w:rsidRPr="002B1EFB">
        <w:t xml:space="preserve"> projekte ili na  e-mail adresu: </w:t>
      </w:r>
      <w:r w:rsidRPr="00CB1B1E">
        <w:rPr>
          <w:color w:val="4F81BD" w:themeColor="accent1"/>
        </w:rPr>
        <w:t>sip@niksic.me</w:t>
      </w:r>
    </w:p>
    <w:p w:rsidR="002B1EFB" w:rsidRPr="002B1EFB" w:rsidRDefault="002B1EFB" w:rsidP="00961806">
      <w:pPr>
        <w:jc w:val="both"/>
      </w:pPr>
    </w:p>
    <w:p w:rsidR="00067DBC" w:rsidRPr="00243E1E" w:rsidRDefault="00067DBC" w:rsidP="00961806">
      <w:pPr>
        <w:jc w:val="both"/>
        <w:rPr>
          <w:rFonts w:ascii="Arial" w:hAnsi="Arial" w:cs="Arial"/>
          <w:sz w:val="20"/>
          <w:szCs w:val="20"/>
        </w:rPr>
      </w:pPr>
    </w:p>
    <w:p w:rsidR="00784D39" w:rsidRPr="00243E1E" w:rsidRDefault="00D36C78" w:rsidP="002B1E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D39" w:rsidRPr="00243E1E" w:rsidRDefault="00784D39" w:rsidP="00784D39">
      <w:pPr>
        <w:rPr>
          <w:rFonts w:ascii="Arial" w:hAnsi="Arial" w:cs="Arial"/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784D39" w:rsidRPr="00243E1E" w:rsidRDefault="00784D39" w:rsidP="00784D39">
      <w:pPr>
        <w:rPr>
          <w:sz w:val="20"/>
          <w:szCs w:val="20"/>
        </w:rPr>
      </w:pPr>
    </w:p>
    <w:p w:rsidR="00F36D86" w:rsidRPr="00243E1E" w:rsidRDefault="00F36D86">
      <w:pPr>
        <w:rPr>
          <w:sz w:val="20"/>
          <w:szCs w:val="20"/>
        </w:rPr>
      </w:pPr>
    </w:p>
    <w:p w:rsidR="00784D39" w:rsidRDefault="00784D39"/>
    <w:p w:rsidR="00784D39" w:rsidRDefault="00784D39"/>
    <w:sectPr w:rsidR="00784D39" w:rsidSect="00F3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44A"/>
    <w:multiLevelType w:val="hybridMultilevel"/>
    <w:tmpl w:val="9560EF8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4F30E5B"/>
    <w:multiLevelType w:val="hybridMultilevel"/>
    <w:tmpl w:val="66261A6A"/>
    <w:lvl w:ilvl="0" w:tplc="CD3E7CD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F920113"/>
    <w:multiLevelType w:val="hybridMultilevel"/>
    <w:tmpl w:val="DF1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27B4"/>
    <w:multiLevelType w:val="hybridMultilevel"/>
    <w:tmpl w:val="CF2E92A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39"/>
    <w:rsid w:val="000178C5"/>
    <w:rsid w:val="00024623"/>
    <w:rsid w:val="000273BC"/>
    <w:rsid w:val="00067DBC"/>
    <w:rsid w:val="00095654"/>
    <w:rsid w:val="000D7BC4"/>
    <w:rsid w:val="00124A8D"/>
    <w:rsid w:val="001418D6"/>
    <w:rsid w:val="001669A1"/>
    <w:rsid w:val="00185E8E"/>
    <w:rsid w:val="001C5409"/>
    <w:rsid w:val="001E6DE9"/>
    <w:rsid w:val="0020229D"/>
    <w:rsid w:val="002036E6"/>
    <w:rsid w:val="00243E1E"/>
    <w:rsid w:val="00266B1A"/>
    <w:rsid w:val="0028265A"/>
    <w:rsid w:val="00285A07"/>
    <w:rsid w:val="00295C9B"/>
    <w:rsid w:val="002B1EFB"/>
    <w:rsid w:val="002F4D81"/>
    <w:rsid w:val="0038494A"/>
    <w:rsid w:val="003A74B9"/>
    <w:rsid w:val="003B65D5"/>
    <w:rsid w:val="00441BBC"/>
    <w:rsid w:val="004B6208"/>
    <w:rsid w:val="004D25E0"/>
    <w:rsid w:val="005228D3"/>
    <w:rsid w:val="00575307"/>
    <w:rsid w:val="005939DB"/>
    <w:rsid w:val="00593CAB"/>
    <w:rsid w:val="005A3006"/>
    <w:rsid w:val="005A30C0"/>
    <w:rsid w:val="005B1BB7"/>
    <w:rsid w:val="005C5EE5"/>
    <w:rsid w:val="005E434D"/>
    <w:rsid w:val="0064063A"/>
    <w:rsid w:val="006569B2"/>
    <w:rsid w:val="006A654C"/>
    <w:rsid w:val="006E68C2"/>
    <w:rsid w:val="007206F9"/>
    <w:rsid w:val="00741474"/>
    <w:rsid w:val="0074372B"/>
    <w:rsid w:val="00775B53"/>
    <w:rsid w:val="00780E72"/>
    <w:rsid w:val="00782AFC"/>
    <w:rsid w:val="00784D39"/>
    <w:rsid w:val="00787CB7"/>
    <w:rsid w:val="0084764E"/>
    <w:rsid w:val="008F5188"/>
    <w:rsid w:val="00933E4A"/>
    <w:rsid w:val="00961806"/>
    <w:rsid w:val="00971DC1"/>
    <w:rsid w:val="00A22457"/>
    <w:rsid w:val="00A348CD"/>
    <w:rsid w:val="00A51C89"/>
    <w:rsid w:val="00A97049"/>
    <w:rsid w:val="00B1634F"/>
    <w:rsid w:val="00BA7BED"/>
    <w:rsid w:val="00BC3DB1"/>
    <w:rsid w:val="00C87F8D"/>
    <w:rsid w:val="00CB1B1E"/>
    <w:rsid w:val="00D36C78"/>
    <w:rsid w:val="00D6118A"/>
    <w:rsid w:val="00D71661"/>
    <w:rsid w:val="00DB7C40"/>
    <w:rsid w:val="00DF5FF6"/>
    <w:rsid w:val="00E7109B"/>
    <w:rsid w:val="00EA6E30"/>
    <w:rsid w:val="00ED0CA7"/>
    <w:rsid w:val="00ED11BD"/>
    <w:rsid w:val="00F25F14"/>
    <w:rsid w:val="00F36D86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DCEA4-E849-46E8-926A-7270A78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9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B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E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ksic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12C7-92CE-4416-89F6-7472ED2D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account</cp:lastModifiedBy>
  <cp:revision>5</cp:revision>
  <cp:lastPrinted>2023-02-08T06:48:00Z</cp:lastPrinted>
  <dcterms:created xsi:type="dcterms:W3CDTF">2023-10-03T10:44:00Z</dcterms:created>
  <dcterms:modified xsi:type="dcterms:W3CDTF">2023-10-10T06:23:00Z</dcterms:modified>
</cp:coreProperties>
</file>