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E62A" w14:textId="460F7354" w:rsidR="009526EB" w:rsidRDefault="006D1EB3" w:rsidP="002E06BB">
      <w:pPr>
        <w:ind w:right="-284"/>
        <w:jc w:val="both"/>
        <w:rPr>
          <w:rFonts w:ascii="Cambria" w:hAnsi="Cambria"/>
          <w:sz w:val="20"/>
          <w:szCs w:val="20"/>
        </w:rPr>
      </w:pPr>
      <w:r w:rsidRPr="006D1EB3">
        <w:rPr>
          <w:rFonts w:ascii="Cambria" w:hAnsi="Cambria"/>
          <w:sz w:val="20"/>
          <w:szCs w:val="20"/>
        </w:rPr>
        <w:t xml:space="preserve">Na osnovi člana </w:t>
      </w:r>
      <w:r>
        <w:rPr>
          <w:rFonts w:ascii="Cambria" w:hAnsi="Cambria"/>
          <w:sz w:val="20"/>
          <w:szCs w:val="20"/>
        </w:rPr>
        <w:t xml:space="preserve">15 Odluke o </w:t>
      </w:r>
      <w:r w:rsidR="00F1764E">
        <w:rPr>
          <w:rFonts w:ascii="Cambria" w:hAnsi="Cambria"/>
          <w:sz w:val="20"/>
          <w:szCs w:val="20"/>
        </w:rPr>
        <w:t>E</w:t>
      </w:r>
      <w:r>
        <w:rPr>
          <w:rFonts w:ascii="Cambria" w:hAnsi="Cambria"/>
          <w:sz w:val="20"/>
          <w:szCs w:val="20"/>
        </w:rPr>
        <w:t>tičkoj komisiji za lokalne službenike i namještenike („Službeni list CG</w:t>
      </w:r>
      <w:r w:rsidR="002E06BB">
        <w:rPr>
          <w:rFonts w:ascii="Cambria" w:hAnsi="Cambria"/>
          <w:sz w:val="20"/>
          <w:szCs w:val="20"/>
        </w:rPr>
        <w:t xml:space="preserve"> - </w:t>
      </w:r>
      <w:r>
        <w:rPr>
          <w:rFonts w:ascii="Cambria" w:hAnsi="Cambria"/>
          <w:sz w:val="20"/>
          <w:szCs w:val="20"/>
        </w:rPr>
        <w:t>Opštinski propisi“, broj 17/10</w:t>
      </w:r>
      <w:r w:rsidR="00CB3783">
        <w:rPr>
          <w:rFonts w:ascii="Cambria" w:hAnsi="Cambria"/>
          <w:sz w:val="20"/>
          <w:szCs w:val="20"/>
        </w:rPr>
        <w:t>, 22/10 i 45/21</w:t>
      </w:r>
      <w:r>
        <w:rPr>
          <w:rFonts w:ascii="Cambria" w:hAnsi="Cambria"/>
          <w:sz w:val="20"/>
          <w:szCs w:val="20"/>
        </w:rPr>
        <w:t xml:space="preserve">), Odbor za izbor i imenovanja Skupštine opštine Nikšić, upućuje  </w:t>
      </w:r>
    </w:p>
    <w:p w14:paraId="5505A176" w14:textId="54101D62" w:rsidR="006D1EB3" w:rsidRDefault="006D1EB3" w:rsidP="006D1EB3">
      <w:pPr>
        <w:ind w:right="-284"/>
        <w:rPr>
          <w:rFonts w:ascii="Cambria" w:hAnsi="Cambria"/>
          <w:sz w:val="20"/>
          <w:szCs w:val="20"/>
        </w:rPr>
      </w:pPr>
    </w:p>
    <w:p w14:paraId="47D0F213" w14:textId="35E394F3" w:rsidR="006D1EB3" w:rsidRDefault="006D1EB3" w:rsidP="006D1EB3">
      <w:pPr>
        <w:ind w:right="-284"/>
        <w:jc w:val="center"/>
        <w:rPr>
          <w:rFonts w:ascii="Cambria" w:hAnsi="Cambria"/>
          <w:b/>
          <w:bCs/>
          <w:sz w:val="20"/>
          <w:szCs w:val="20"/>
        </w:rPr>
      </w:pPr>
      <w:r w:rsidRPr="006D1EB3">
        <w:rPr>
          <w:rFonts w:ascii="Cambria" w:hAnsi="Cambria"/>
          <w:b/>
          <w:bCs/>
          <w:sz w:val="20"/>
          <w:szCs w:val="20"/>
        </w:rPr>
        <w:t>J A V N I  P O Z I V</w:t>
      </w:r>
    </w:p>
    <w:p w14:paraId="0B69DF6E" w14:textId="59C83242" w:rsidR="006D1EB3" w:rsidRDefault="006D1EB3" w:rsidP="00953701">
      <w:pPr>
        <w:ind w:right="-284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za predlaganje kandidata za predsjednika i članove Etičke komisije za lokalne službenike i namještenike</w:t>
      </w:r>
    </w:p>
    <w:p w14:paraId="703CF886" w14:textId="77777777" w:rsidR="0078338B" w:rsidRDefault="0078338B" w:rsidP="00953701">
      <w:pPr>
        <w:ind w:right="-284"/>
        <w:jc w:val="center"/>
        <w:rPr>
          <w:rFonts w:ascii="Cambria" w:hAnsi="Cambria"/>
          <w:b/>
          <w:bCs/>
          <w:sz w:val="20"/>
          <w:szCs w:val="20"/>
        </w:rPr>
      </w:pPr>
    </w:p>
    <w:p w14:paraId="48A3194F" w14:textId="340ED486" w:rsidR="006D1EB3" w:rsidRDefault="006D1EB3" w:rsidP="006D1EB3">
      <w:pPr>
        <w:ind w:right="-284"/>
        <w:jc w:val="center"/>
        <w:rPr>
          <w:rFonts w:ascii="Cambria" w:hAnsi="Cambria"/>
          <w:b/>
          <w:bCs/>
          <w:sz w:val="20"/>
          <w:szCs w:val="20"/>
        </w:rPr>
      </w:pPr>
    </w:p>
    <w:p w14:paraId="79D5B263" w14:textId="16298830" w:rsidR="000B1433" w:rsidRDefault="006D1EB3" w:rsidP="006D1EB3">
      <w:pPr>
        <w:ind w:right="-284"/>
        <w:jc w:val="both"/>
        <w:rPr>
          <w:rFonts w:ascii="Cambria" w:hAnsi="Cambria"/>
          <w:sz w:val="20"/>
          <w:szCs w:val="20"/>
        </w:rPr>
      </w:pPr>
      <w:r w:rsidRPr="000B1433">
        <w:rPr>
          <w:rFonts w:ascii="Cambria" w:hAnsi="Cambria"/>
          <w:b/>
          <w:bCs/>
          <w:sz w:val="20"/>
          <w:szCs w:val="20"/>
        </w:rPr>
        <w:t>1.</w:t>
      </w:r>
      <w:r>
        <w:rPr>
          <w:rFonts w:ascii="Cambria" w:hAnsi="Cambria"/>
          <w:sz w:val="20"/>
          <w:szCs w:val="20"/>
        </w:rPr>
        <w:t xml:space="preserve"> Za članove Etičke komisije biraju se:</w:t>
      </w:r>
    </w:p>
    <w:p w14:paraId="2FA02292" w14:textId="5F80B81F" w:rsidR="006D1EB3" w:rsidRDefault="006D1EB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jedan predstavnik iz reda građana;</w:t>
      </w:r>
    </w:p>
    <w:p w14:paraId="68246F60" w14:textId="41503EF0" w:rsidR="006D1EB3" w:rsidRDefault="006D1EB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jedan predstavnik iz reda zaposlenih u organima </w:t>
      </w:r>
      <w:r w:rsidR="00CB3783">
        <w:rPr>
          <w:rFonts w:ascii="Cambria" w:hAnsi="Cambria"/>
          <w:sz w:val="20"/>
          <w:szCs w:val="20"/>
        </w:rPr>
        <w:t xml:space="preserve">lokalne </w:t>
      </w:r>
      <w:r>
        <w:rPr>
          <w:rFonts w:ascii="Cambria" w:hAnsi="Cambria"/>
          <w:sz w:val="20"/>
          <w:szCs w:val="20"/>
        </w:rPr>
        <w:t>uprave;</w:t>
      </w:r>
    </w:p>
    <w:p w14:paraId="3DE567B2" w14:textId="7AC27D35" w:rsidR="006D1EB3" w:rsidRDefault="006D1EB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</w:t>
      </w:r>
      <w:r w:rsidR="0016108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jedan predstavnik iz reda zaposlenih u javnim službama (javnim preduzećima, javnim ustanovama i organizacijama čiji je osnivač Opština)</w:t>
      </w:r>
      <w:r w:rsidR="000B1433">
        <w:rPr>
          <w:rFonts w:ascii="Cambria" w:hAnsi="Cambria"/>
          <w:sz w:val="20"/>
          <w:szCs w:val="20"/>
        </w:rPr>
        <w:t>;</w:t>
      </w:r>
    </w:p>
    <w:p w14:paraId="79436385" w14:textId="6123C3E0" w:rsidR="000B1433" w:rsidRDefault="000B143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jedan predstavnik iz reda zaposlenih u lokalnim medijama i </w:t>
      </w:r>
    </w:p>
    <w:p w14:paraId="6E92EFAD" w14:textId="38EC9939" w:rsidR="000B1433" w:rsidRDefault="000B1433" w:rsidP="00953701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jedan predstavnik nevladinih organizacija.</w:t>
      </w:r>
    </w:p>
    <w:p w14:paraId="5979E3C4" w14:textId="3423B669" w:rsidR="000B1433" w:rsidRDefault="000B1433" w:rsidP="006D1EB3">
      <w:pPr>
        <w:ind w:right="-284"/>
        <w:jc w:val="both"/>
        <w:rPr>
          <w:rFonts w:ascii="Cambria" w:hAnsi="Cambria"/>
          <w:sz w:val="20"/>
          <w:szCs w:val="20"/>
        </w:rPr>
      </w:pPr>
    </w:p>
    <w:p w14:paraId="5919BCAD" w14:textId="32628726" w:rsidR="000B1433" w:rsidRDefault="000B1433" w:rsidP="006D1EB3">
      <w:pPr>
        <w:ind w:right="-284"/>
        <w:jc w:val="both"/>
        <w:rPr>
          <w:rFonts w:ascii="Cambria" w:hAnsi="Cambria"/>
          <w:sz w:val="20"/>
          <w:szCs w:val="20"/>
        </w:rPr>
      </w:pPr>
      <w:r w:rsidRPr="000B1433">
        <w:rPr>
          <w:rFonts w:ascii="Cambria" w:hAnsi="Cambria"/>
          <w:b/>
          <w:bCs/>
          <w:sz w:val="20"/>
          <w:szCs w:val="20"/>
        </w:rPr>
        <w:t>2.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0B1433">
        <w:rPr>
          <w:rFonts w:ascii="Cambria" w:hAnsi="Cambria"/>
          <w:sz w:val="20"/>
          <w:szCs w:val="20"/>
        </w:rPr>
        <w:t>Za člana Etičke komisije može biti izabrano lice koje</w:t>
      </w:r>
      <w:r>
        <w:rPr>
          <w:rFonts w:ascii="Cambria" w:hAnsi="Cambria"/>
          <w:sz w:val="20"/>
          <w:szCs w:val="20"/>
        </w:rPr>
        <w:t>:</w:t>
      </w:r>
    </w:p>
    <w:p w14:paraId="49F4BDAF" w14:textId="0414D668" w:rsidR="000B1433" w:rsidRDefault="000B143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radom i ponašanjem uživa ugled i poštovanje u svojoj sredini i</w:t>
      </w:r>
    </w:p>
    <w:p w14:paraId="0179558F" w14:textId="1DCA5C12" w:rsidR="000B1433" w:rsidRDefault="000B143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ima prebivalište na teritoriji Opštine.</w:t>
      </w:r>
    </w:p>
    <w:p w14:paraId="773AE053" w14:textId="5E13A8D1" w:rsidR="000B1433" w:rsidRDefault="000B143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Za člana Etičke komisije lice može biti izabrano najviše dva puta uzastopno. </w:t>
      </w:r>
    </w:p>
    <w:p w14:paraId="64FEA5A7" w14:textId="1825DBED" w:rsidR="000B1433" w:rsidRDefault="000B1433" w:rsidP="006D1EB3">
      <w:pPr>
        <w:ind w:right="-284"/>
        <w:jc w:val="both"/>
        <w:rPr>
          <w:rFonts w:ascii="Cambria" w:hAnsi="Cambria"/>
          <w:sz w:val="20"/>
          <w:szCs w:val="20"/>
        </w:rPr>
      </w:pPr>
    </w:p>
    <w:p w14:paraId="1F1D648C" w14:textId="77777777" w:rsidR="000B1433" w:rsidRDefault="000B1433" w:rsidP="006D1EB3">
      <w:pPr>
        <w:ind w:right="-284"/>
        <w:jc w:val="both"/>
        <w:rPr>
          <w:rFonts w:ascii="Cambria" w:hAnsi="Cambria"/>
          <w:sz w:val="20"/>
          <w:szCs w:val="20"/>
        </w:rPr>
      </w:pPr>
      <w:r w:rsidRPr="000B1433">
        <w:rPr>
          <w:rFonts w:ascii="Cambria" w:hAnsi="Cambria"/>
          <w:b/>
          <w:bCs/>
          <w:sz w:val="20"/>
          <w:szCs w:val="20"/>
        </w:rPr>
        <w:t>3.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 člana Etičke komisije ne može biti izabrano lice koje je:</w:t>
      </w:r>
    </w:p>
    <w:p w14:paraId="27F0F0B0" w14:textId="77777777" w:rsidR="000B1433" w:rsidRDefault="000B143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izabrani predstavnik ili funkcioner u smislu </w:t>
      </w:r>
      <w:proofErr w:type="spellStart"/>
      <w:r>
        <w:rPr>
          <w:rFonts w:ascii="Cambria" w:hAnsi="Cambria"/>
          <w:sz w:val="20"/>
          <w:szCs w:val="20"/>
        </w:rPr>
        <w:t>ordedaba</w:t>
      </w:r>
      <w:proofErr w:type="spellEnd"/>
      <w:r>
        <w:rPr>
          <w:rFonts w:ascii="Cambria" w:hAnsi="Cambria"/>
          <w:sz w:val="20"/>
          <w:szCs w:val="20"/>
        </w:rPr>
        <w:t xml:space="preserve"> Etičkog kodeksa izabranih predstavnika i funkcionera;</w:t>
      </w:r>
    </w:p>
    <w:p w14:paraId="00B08702" w14:textId="450EC023" w:rsidR="000B1433" w:rsidRDefault="000B143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funkcioner ili član organa političke partije</w:t>
      </w:r>
      <w:r w:rsidR="0016108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(predsjednik partije, članovi predsjedništva, njihovi zamjenici, članovi izvršnih i glavnih odbora, k</w:t>
      </w:r>
      <w:r w:rsidR="002E06BB">
        <w:rPr>
          <w:rFonts w:ascii="Cambria" w:hAnsi="Cambria"/>
          <w:sz w:val="20"/>
          <w:szCs w:val="20"/>
        </w:rPr>
        <w:t xml:space="preserve">ao </w:t>
      </w:r>
      <w:r>
        <w:rPr>
          <w:rFonts w:ascii="Cambria" w:hAnsi="Cambria"/>
          <w:sz w:val="20"/>
          <w:szCs w:val="20"/>
        </w:rPr>
        <w:t>i drugi partijski funkcioner);</w:t>
      </w:r>
    </w:p>
    <w:p w14:paraId="00967417" w14:textId="0463BE50" w:rsidR="000B1433" w:rsidRDefault="000B143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pravosna</w:t>
      </w:r>
      <w:r w:rsidR="00161086">
        <w:rPr>
          <w:rFonts w:ascii="Cambria" w:hAnsi="Cambria"/>
          <w:sz w:val="20"/>
          <w:szCs w:val="20"/>
        </w:rPr>
        <w:t>ž</w:t>
      </w:r>
      <w:r>
        <w:rPr>
          <w:rFonts w:ascii="Cambria" w:hAnsi="Cambria"/>
          <w:sz w:val="20"/>
          <w:szCs w:val="20"/>
        </w:rPr>
        <w:t>no osuđeno za krivično djelo koje ga čini nepodobnim za članstvo u Etičkoj komisiji.</w:t>
      </w:r>
    </w:p>
    <w:p w14:paraId="266EDBA2" w14:textId="77777777" w:rsidR="000000B8" w:rsidRDefault="000000B8" w:rsidP="000000B8">
      <w:pPr>
        <w:ind w:right="-284"/>
        <w:jc w:val="both"/>
        <w:rPr>
          <w:rFonts w:ascii="Cambria" w:hAnsi="Cambria"/>
          <w:sz w:val="20"/>
          <w:szCs w:val="20"/>
        </w:rPr>
      </w:pPr>
    </w:p>
    <w:p w14:paraId="779152CE" w14:textId="67BE433A" w:rsidR="000000B8" w:rsidRDefault="000B1433" w:rsidP="000000B8">
      <w:pPr>
        <w:ind w:right="-284"/>
        <w:jc w:val="both"/>
        <w:rPr>
          <w:rFonts w:ascii="Cambria" w:hAnsi="Cambria"/>
          <w:sz w:val="20"/>
          <w:szCs w:val="20"/>
        </w:rPr>
      </w:pPr>
      <w:r w:rsidRPr="000000B8">
        <w:rPr>
          <w:rFonts w:ascii="Cambria" w:hAnsi="Cambria"/>
          <w:b/>
          <w:bCs/>
          <w:sz w:val="20"/>
          <w:szCs w:val="20"/>
        </w:rPr>
        <w:t>4</w:t>
      </w:r>
      <w:r>
        <w:rPr>
          <w:rFonts w:ascii="Cambria" w:hAnsi="Cambria"/>
          <w:sz w:val="20"/>
          <w:szCs w:val="20"/>
        </w:rPr>
        <w:t xml:space="preserve">. Pravo predlaganja kandidata imaju: građani, grupa građana, zaposleni u organima lokalne uprave, </w:t>
      </w:r>
      <w:r w:rsidR="000000B8">
        <w:rPr>
          <w:rFonts w:ascii="Cambria" w:hAnsi="Cambria"/>
          <w:sz w:val="20"/>
          <w:szCs w:val="20"/>
        </w:rPr>
        <w:t xml:space="preserve">zaposleni            </w:t>
      </w:r>
      <w:r w:rsidR="008F0DFD">
        <w:rPr>
          <w:rFonts w:ascii="Cambria" w:hAnsi="Cambria"/>
          <w:sz w:val="20"/>
          <w:szCs w:val="20"/>
        </w:rPr>
        <w:t xml:space="preserve">    </w:t>
      </w:r>
      <w:r w:rsidR="000000B8">
        <w:rPr>
          <w:rFonts w:ascii="Cambria" w:hAnsi="Cambria"/>
          <w:sz w:val="20"/>
          <w:szCs w:val="20"/>
        </w:rPr>
        <w:t>u javnim službama, zaposleni u lokalnim medijima i nevladine organizacije koje imaju sjedište na području Opštine.</w:t>
      </w:r>
    </w:p>
    <w:p w14:paraId="6F287ADE" w14:textId="776D76AA" w:rsidR="000B1433" w:rsidRPr="00953701" w:rsidRDefault="000000B8" w:rsidP="00953701">
      <w:pPr>
        <w:ind w:left="284" w:right="-284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Ovlašćeni predlagači mogu predložiti najviše po jed</w:t>
      </w:r>
      <w:r w:rsidR="00161086">
        <w:rPr>
          <w:rFonts w:ascii="Cambria" w:hAnsi="Cambria"/>
          <w:sz w:val="20"/>
          <w:szCs w:val="20"/>
        </w:rPr>
        <w:t>n</w:t>
      </w:r>
      <w:r>
        <w:rPr>
          <w:rFonts w:ascii="Cambria" w:hAnsi="Cambria"/>
          <w:sz w:val="20"/>
          <w:szCs w:val="20"/>
        </w:rPr>
        <w:t>og kandidata.</w:t>
      </w:r>
      <w:r w:rsidR="000B1433" w:rsidRPr="000B1433">
        <w:rPr>
          <w:rFonts w:ascii="Cambria" w:hAnsi="Cambria"/>
          <w:b/>
          <w:bCs/>
          <w:sz w:val="20"/>
          <w:szCs w:val="20"/>
        </w:rPr>
        <w:t xml:space="preserve"> </w:t>
      </w:r>
    </w:p>
    <w:p w14:paraId="39B63786" w14:textId="1E7CF4E9" w:rsidR="000000B8" w:rsidRDefault="000000B8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</w:p>
    <w:p w14:paraId="676FC134" w14:textId="77777777" w:rsidR="008F0DFD" w:rsidRDefault="000000B8" w:rsidP="000000B8">
      <w:pPr>
        <w:ind w:left="284" w:right="-284" w:hanging="284"/>
        <w:jc w:val="both"/>
        <w:rPr>
          <w:rFonts w:ascii="Cambria" w:hAnsi="Cambria"/>
          <w:sz w:val="20"/>
          <w:szCs w:val="20"/>
        </w:rPr>
      </w:pPr>
      <w:r w:rsidRPr="000000B8">
        <w:rPr>
          <w:rFonts w:ascii="Cambria" w:hAnsi="Cambria"/>
          <w:b/>
          <w:bCs/>
          <w:sz w:val="20"/>
          <w:szCs w:val="20"/>
        </w:rPr>
        <w:t xml:space="preserve">5. </w:t>
      </w:r>
      <w:r w:rsidRPr="000000B8">
        <w:rPr>
          <w:rFonts w:ascii="Cambria" w:hAnsi="Cambria"/>
          <w:sz w:val="20"/>
          <w:szCs w:val="20"/>
        </w:rPr>
        <w:t xml:space="preserve">Ovlašćeni </w:t>
      </w:r>
      <w:r>
        <w:rPr>
          <w:rFonts w:ascii="Cambria" w:hAnsi="Cambria"/>
          <w:sz w:val="20"/>
          <w:szCs w:val="20"/>
        </w:rPr>
        <w:t>predlagač, uz predlog, obavezno dostavlja: ime i prezime kandidata, druge lične po</w:t>
      </w:r>
      <w:r w:rsidR="008F0DFD">
        <w:rPr>
          <w:rFonts w:ascii="Cambria" w:hAnsi="Cambria"/>
          <w:sz w:val="20"/>
          <w:szCs w:val="20"/>
        </w:rPr>
        <w:t>datke, podatke</w:t>
      </w:r>
    </w:p>
    <w:p w14:paraId="3ACC5155" w14:textId="5098DCF2" w:rsidR="000000B8" w:rsidRDefault="008F0DFD" w:rsidP="000000B8">
      <w:pPr>
        <w:ind w:left="284" w:right="-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o prebivalištu, kraću biografiju i obrazloženje predloga.</w:t>
      </w:r>
    </w:p>
    <w:p w14:paraId="2A662D50" w14:textId="18537FDE" w:rsidR="008F0DFD" w:rsidRDefault="008F0DFD" w:rsidP="000000B8">
      <w:pPr>
        <w:ind w:left="284" w:right="-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Ovlašćeni predlagač, uz predlog, dostavlja i:</w:t>
      </w:r>
    </w:p>
    <w:p w14:paraId="565D1701" w14:textId="050A482B" w:rsidR="008F0DFD" w:rsidRDefault="008F0DFD" w:rsidP="008F0DFD">
      <w:pPr>
        <w:pStyle w:val="Pasussalistom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 w:rsidRPr="008F0DFD">
        <w:rPr>
          <w:rFonts w:ascii="Cambria" w:hAnsi="Cambria"/>
          <w:sz w:val="20"/>
          <w:szCs w:val="20"/>
        </w:rPr>
        <w:t xml:space="preserve">potpisanu </w:t>
      </w:r>
      <w:r>
        <w:rPr>
          <w:rFonts w:ascii="Cambria" w:hAnsi="Cambria"/>
          <w:sz w:val="20"/>
          <w:szCs w:val="20"/>
        </w:rPr>
        <w:t>izjavu kandidata da ispunjava uslove za člana Etičke komisije iz tačke 3 ovog poziva;</w:t>
      </w:r>
    </w:p>
    <w:p w14:paraId="767F3F75" w14:textId="4D5634BF" w:rsidR="008F0DFD" w:rsidRDefault="008F0DFD" w:rsidP="008F0DFD">
      <w:pPr>
        <w:pStyle w:val="Pasussalistom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dokaz o prebivalištu kandidata;</w:t>
      </w:r>
    </w:p>
    <w:p w14:paraId="7F326D08" w14:textId="3D6E3E11" w:rsidR="008F0DFD" w:rsidRDefault="008F0DFD" w:rsidP="008F0DFD">
      <w:pPr>
        <w:pStyle w:val="Pasussalistom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dokaz o radnom odnosu kandidata za lice iz tačke 1 </w:t>
      </w:r>
      <w:proofErr w:type="spellStart"/>
      <w:r>
        <w:rPr>
          <w:rFonts w:ascii="Cambria" w:hAnsi="Cambria"/>
          <w:sz w:val="20"/>
          <w:szCs w:val="20"/>
        </w:rPr>
        <w:t>al</w:t>
      </w:r>
      <w:proofErr w:type="spellEnd"/>
      <w:r>
        <w:rPr>
          <w:rFonts w:ascii="Cambria" w:hAnsi="Cambria"/>
          <w:sz w:val="20"/>
          <w:szCs w:val="20"/>
        </w:rPr>
        <w:t>. 2, 3 i 4, odnosno dokaz o članstvu kandidata za lica iz tačke 1 alineja 5 ovog poziva;</w:t>
      </w:r>
    </w:p>
    <w:p w14:paraId="4FD471E7" w14:textId="16DC8CA2" w:rsidR="008F0DFD" w:rsidRDefault="008F0DFD" w:rsidP="008F0DFD">
      <w:pPr>
        <w:pStyle w:val="Pasussalistom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izjavu kandidata da prihvat</w:t>
      </w:r>
      <w:r w:rsidR="00161086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 xml:space="preserve"> kandidaturu.</w:t>
      </w:r>
    </w:p>
    <w:p w14:paraId="58198603" w14:textId="6636F3BC" w:rsidR="008F0DFD" w:rsidRDefault="008F0DFD" w:rsidP="00953701">
      <w:pPr>
        <w:ind w:right="-284"/>
        <w:jc w:val="both"/>
        <w:rPr>
          <w:rFonts w:ascii="Cambria" w:hAnsi="Cambria"/>
          <w:sz w:val="20"/>
          <w:szCs w:val="20"/>
        </w:rPr>
      </w:pPr>
    </w:p>
    <w:p w14:paraId="65315A8C" w14:textId="02D5A0F5" w:rsidR="008F0DFD" w:rsidRDefault="008F0DFD" w:rsidP="008F0DFD">
      <w:pPr>
        <w:ind w:left="90" w:right="-284"/>
        <w:jc w:val="both"/>
        <w:rPr>
          <w:rFonts w:ascii="Cambria" w:hAnsi="Cambria"/>
          <w:sz w:val="20"/>
          <w:szCs w:val="20"/>
        </w:rPr>
      </w:pPr>
      <w:r w:rsidRPr="008F0DFD">
        <w:rPr>
          <w:rFonts w:ascii="Cambria" w:hAnsi="Cambria"/>
          <w:b/>
          <w:bCs/>
          <w:sz w:val="20"/>
          <w:szCs w:val="20"/>
        </w:rPr>
        <w:t xml:space="preserve">6. </w:t>
      </w:r>
      <w:proofErr w:type="spellStart"/>
      <w:r>
        <w:rPr>
          <w:rFonts w:ascii="Cambria" w:hAnsi="Cambria"/>
          <w:sz w:val="20"/>
          <w:szCs w:val="20"/>
        </w:rPr>
        <w:t>Predlozi</w:t>
      </w:r>
      <w:proofErr w:type="spellEnd"/>
      <w:r>
        <w:rPr>
          <w:rFonts w:ascii="Cambria" w:hAnsi="Cambria"/>
          <w:sz w:val="20"/>
          <w:szCs w:val="20"/>
        </w:rPr>
        <w:t xml:space="preserve"> se podnose Skupštini opštine Nikšić</w:t>
      </w:r>
      <w:r w:rsidR="0016108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-</w:t>
      </w:r>
      <w:r w:rsidR="0016108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Odboru za iz</w:t>
      </w:r>
      <w:r w:rsidR="00161086">
        <w:rPr>
          <w:rFonts w:ascii="Cambria" w:hAnsi="Cambria"/>
          <w:sz w:val="20"/>
          <w:szCs w:val="20"/>
        </w:rPr>
        <w:t>b</w:t>
      </w:r>
      <w:r>
        <w:rPr>
          <w:rFonts w:ascii="Cambria" w:hAnsi="Cambria"/>
          <w:sz w:val="20"/>
          <w:szCs w:val="20"/>
        </w:rPr>
        <w:t xml:space="preserve">or i imenovanja, na adresu Njegoševa 18, </w:t>
      </w:r>
      <w:r w:rsidR="00953701">
        <w:rPr>
          <w:rFonts w:ascii="Cambria" w:hAnsi="Cambria"/>
          <w:sz w:val="20"/>
          <w:szCs w:val="20"/>
        </w:rPr>
        <w:t xml:space="preserve">    </w:t>
      </w:r>
      <w:r>
        <w:rPr>
          <w:rFonts w:ascii="Cambria" w:hAnsi="Cambria"/>
          <w:sz w:val="20"/>
          <w:szCs w:val="20"/>
        </w:rPr>
        <w:t xml:space="preserve">neposredno </w:t>
      </w:r>
      <w:r w:rsidR="00953701">
        <w:rPr>
          <w:rFonts w:ascii="Cambria" w:hAnsi="Cambria"/>
          <w:sz w:val="20"/>
          <w:szCs w:val="20"/>
        </w:rPr>
        <w:t>ili putem pošte, u roku od 30 dana od dana objavljivanja javnog poziva.</w:t>
      </w:r>
    </w:p>
    <w:p w14:paraId="593943CE" w14:textId="04EB2542" w:rsidR="00953701" w:rsidRDefault="00953701" w:rsidP="00953701">
      <w:pPr>
        <w:ind w:right="-284"/>
        <w:jc w:val="both"/>
        <w:rPr>
          <w:rFonts w:ascii="Cambria" w:hAnsi="Cambria"/>
          <w:sz w:val="20"/>
          <w:szCs w:val="20"/>
        </w:rPr>
      </w:pPr>
    </w:p>
    <w:p w14:paraId="4C010C46" w14:textId="38E9451B" w:rsidR="00953701" w:rsidRDefault="00953701" w:rsidP="008F0DFD">
      <w:pPr>
        <w:ind w:left="90" w:right="-284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Ovaj javni poziv objaviće se u dnevnom listu</w:t>
      </w:r>
      <w:r w:rsidR="00EC2C46">
        <w:rPr>
          <w:rFonts w:ascii="Cambria" w:hAnsi="Cambria"/>
          <w:sz w:val="20"/>
          <w:szCs w:val="20"/>
        </w:rPr>
        <w:t xml:space="preserve"> Vijesti </w:t>
      </w:r>
      <w:r>
        <w:rPr>
          <w:rFonts w:ascii="Cambria" w:hAnsi="Cambria"/>
          <w:sz w:val="20"/>
          <w:szCs w:val="20"/>
        </w:rPr>
        <w:t>i</w:t>
      </w:r>
      <w:r w:rsidR="00EC2C4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putem Lokalnog javnog emitera „Radio-televizija“ Nikšić i na web site opštine Nikšić </w:t>
      </w:r>
      <w:hyperlink r:id="rId7" w:history="1">
        <w:r w:rsidRPr="00383002">
          <w:rPr>
            <w:rStyle w:val="Hiperveza"/>
            <w:rFonts w:ascii="Cambria" w:hAnsi="Cambria"/>
            <w:b/>
            <w:bCs/>
            <w:sz w:val="20"/>
            <w:szCs w:val="20"/>
          </w:rPr>
          <w:t>www.niksic.me</w:t>
        </w:r>
      </w:hyperlink>
    </w:p>
    <w:p w14:paraId="67638D24" w14:textId="3401B082" w:rsidR="00953701" w:rsidRDefault="00953701" w:rsidP="008F0DFD">
      <w:pPr>
        <w:ind w:left="90" w:right="-284"/>
        <w:jc w:val="both"/>
        <w:rPr>
          <w:rFonts w:ascii="Cambria" w:hAnsi="Cambria"/>
          <w:b/>
          <w:bCs/>
          <w:sz w:val="20"/>
          <w:szCs w:val="20"/>
        </w:rPr>
      </w:pPr>
    </w:p>
    <w:p w14:paraId="3FDD49A3" w14:textId="6E1711C1" w:rsidR="00953701" w:rsidRDefault="00953701" w:rsidP="008F0DFD">
      <w:pPr>
        <w:ind w:left="90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NAPOMENA: </w:t>
      </w:r>
      <w:r>
        <w:rPr>
          <w:rFonts w:ascii="Cambria" w:hAnsi="Cambria"/>
          <w:sz w:val="20"/>
          <w:szCs w:val="20"/>
        </w:rPr>
        <w:t>Bliže informacije u vezi sa javnim pozivom mogu se dobiti u Službi za skupštinske poslove (Skupština opštine Nikšić, II sprat, kancelarija broj 10) ili putem telefona 040/213-073.</w:t>
      </w:r>
    </w:p>
    <w:p w14:paraId="06111AAB" w14:textId="77777777" w:rsidR="0078338B" w:rsidRDefault="0078338B" w:rsidP="008F0DFD">
      <w:pPr>
        <w:ind w:left="90" w:right="-284"/>
        <w:jc w:val="both"/>
        <w:rPr>
          <w:rFonts w:ascii="Cambria" w:hAnsi="Cambria"/>
          <w:sz w:val="20"/>
          <w:szCs w:val="20"/>
        </w:rPr>
      </w:pPr>
    </w:p>
    <w:p w14:paraId="2033E016" w14:textId="01286E28" w:rsidR="00953701" w:rsidRDefault="00953701" w:rsidP="008F0DFD">
      <w:pPr>
        <w:ind w:left="90" w:right="-284"/>
        <w:jc w:val="both"/>
        <w:rPr>
          <w:rFonts w:ascii="Cambria" w:hAnsi="Cambria"/>
          <w:sz w:val="20"/>
          <w:szCs w:val="20"/>
        </w:rPr>
      </w:pPr>
    </w:p>
    <w:p w14:paraId="0716B6EC" w14:textId="0D742CAB" w:rsidR="00953701" w:rsidRDefault="00953701" w:rsidP="008F0DFD">
      <w:pPr>
        <w:ind w:left="90" w:right="-284"/>
        <w:jc w:val="both"/>
        <w:rPr>
          <w:rFonts w:ascii="Cambria" w:hAnsi="Cambria"/>
          <w:sz w:val="20"/>
          <w:szCs w:val="20"/>
        </w:rPr>
      </w:pPr>
    </w:p>
    <w:p w14:paraId="3CE24C30" w14:textId="1EA6132F" w:rsidR="00953701" w:rsidRDefault="00953701" w:rsidP="00953701">
      <w:pPr>
        <w:ind w:left="90" w:right="-284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P r e d s j e d n i k</w:t>
      </w:r>
    </w:p>
    <w:p w14:paraId="6CB57BEC" w14:textId="498B27B9" w:rsidR="00953701" w:rsidRPr="00953701" w:rsidRDefault="00953701" w:rsidP="00953701">
      <w:pPr>
        <w:ind w:left="90" w:right="-284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Milutin Jovanović, </w:t>
      </w:r>
      <w:proofErr w:type="spellStart"/>
      <w:r>
        <w:rPr>
          <w:rFonts w:ascii="Cambria" w:hAnsi="Cambria"/>
          <w:sz w:val="20"/>
          <w:szCs w:val="20"/>
        </w:rPr>
        <w:t>s.r</w:t>
      </w:r>
      <w:proofErr w:type="spellEnd"/>
      <w:r>
        <w:rPr>
          <w:rFonts w:ascii="Cambria" w:hAnsi="Cambria"/>
          <w:sz w:val="20"/>
          <w:szCs w:val="20"/>
        </w:rPr>
        <w:t>.</w:t>
      </w:r>
    </w:p>
    <w:sectPr w:rsidR="00953701" w:rsidRPr="009537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98410" w14:textId="77777777" w:rsidR="00A93947" w:rsidRDefault="00A93947" w:rsidP="0078338B">
      <w:r>
        <w:separator/>
      </w:r>
    </w:p>
  </w:endnote>
  <w:endnote w:type="continuationSeparator" w:id="0">
    <w:p w14:paraId="5742F6C9" w14:textId="77777777" w:rsidR="00A93947" w:rsidRDefault="00A93947" w:rsidP="0078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2791A" w14:textId="77777777" w:rsidR="00A93947" w:rsidRDefault="00A93947" w:rsidP="0078338B">
      <w:r>
        <w:separator/>
      </w:r>
    </w:p>
  </w:footnote>
  <w:footnote w:type="continuationSeparator" w:id="0">
    <w:p w14:paraId="3C38BC61" w14:textId="77777777" w:rsidR="00A93947" w:rsidRDefault="00A93947" w:rsidP="00783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D037" w14:textId="77777777" w:rsidR="0078338B" w:rsidRPr="006D1EB3" w:rsidRDefault="0078338B" w:rsidP="0078338B">
    <w:pPr>
      <w:ind w:right="-284"/>
      <w:jc w:val="both"/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</w:pPr>
    <w:r w:rsidRPr="006D1EB3">
      <w:rPr>
        <w:rFonts w:ascii="Cambria" w:hAnsi="Cambria" w:cs="Calibri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8D13D83" wp14:editId="6E319E5B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575945" cy="800100"/>
          <wp:effectExtent l="0" t="0" r="0" b="0"/>
          <wp:wrapNone/>
          <wp:docPr id="2" name="Picture 1" descr="Description: Description: Description: Grb_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Grb_ni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1EB3"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  <w:t xml:space="preserve">                     CRNA GORA                                                                                                                                           Njegoševa br.18 </w:t>
    </w:r>
  </w:p>
  <w:p w14:paraId="64A0CE7B" w14:textId="77777777" w:rsidR="0078338B" w:rsidRPr="006D1EB3" w:rsidRDefault="0078338B" w:rsidP="0078338B">
    <w:pPr>
      <w:ind w:right="-284"/>
      <w:jc w:val="both"/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</w:pPr>
    <w:r w:rsidRPr="006D1EB3"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  <w:t xml:space="preserve">                     SKUPŠTINA OPŠTINE NIKŠIĆ                                                                                                       Nikšić, Crna Gora</w:t>
    </w:r>
  </w:p>
  <w:p w14:paraId="081E324F" w14:textId="77777777" w:rsidR="0078338B" w:rsidRPr="006D1EB3" w:rsidRDefault="0078338B" w:rsidP="0078338B">
    <w:pPr>
      <w:ind w:right="-284"/>
      <w:jc w:val="both"/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</w:pPr>
    <w:r w:rsidRPr="006D1EB3"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  <w:t xml:space="preserve">                    -Odbor za izbor i imenovanja-                                                                                                                    skupstinank@niksic.me</w:t>
    </w:r>
  </w:p>
  <w:p w14:paraId="097CAA37" w14:textId="77777777" w:rsidR="0078338B" w:rsidRPr="006D1EB3" w:rsidRDefault="0078338B" w:rsidP="0078338B">
    <w:pPr>
      <w:ind w:right="-284"/>
      <w:jc w:val="both"/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</w:pPr>
  </w:p>
  <w:p w14:paraId="0E9AA539" w14:textId="77777777" w:rsidR="0078338B" w:rsidRPr="006D1EB3" w:rsidRDefault="0078338B" w:rsidP="0078338B">
    <w:pPr>
      <w:ind w:right="-284"/>
      <w:jc w:val="both"/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</w:pPr>
  </w:p>
  <w:p w14:paraId="5DC139BF" w14:textId="77777777" w:rsidR="0078338B" w:rsidRPr="006D1EB3" w:rsidRDefault="0078338B" w:rsidP="0078338B">
    <w:pPr>
      <w:pBdr>
        <w:bottom w:val="single" w:sz="12" w:space="1" w:color="auto"/>
      </w:pBdr>
      <w:ind w:right="-284"/>
      <w:jc w:val="both"/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</w:pPr>
    <w:r w:rsidRPr="006D1EB3"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  <w:t xml:space="preserve">  Broj: 01-030-</w:t>
    </w:r>
    <w:r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  <w:t>sl</w:t>
    </w:r>
    <w:r w:rsidRPr="006D1EB3"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  <w:t xml:space="preserve">                                                                                                                                  Nikšić, </w:t>
    </w:r>
    <w:r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  <w:t>01</w:t>
    </w:r>
    <w:r w:rsidRPr="006D1EB3"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  <w:t xml:space="preserve">. </w:t>
    </w:r>
    <w:r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  <w:t>10</w:t>
    </w:r>
    <w:r w:rsidRPr="006D1EB3"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  <w:t>. 2025. godine</w:t>
    </w:r>
  </w:p>
  <w:p w14:paraId="299BAAA7" w14:textId="77777777" w:rsidR="0078338B" w:rsidRDefault="0078338B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7D4"/>
    <w:multiLevelType w:val="hybridMultilevel"/>
    <w:tmpl w:val="2DBE2E1C"/>
    <w:lvl w:ilvl="0" w:tplc="8E4EB646">
      <w:start w:val="5"/>
      <w:numFmt w:val="bullet"/>
      <w:lvlText w:val="-"/>
      <w:lvlJc w:val="left"/>
      <w:pPr>
        <w:ind w:left="450" w:hanging="360"/>
      </w:pPr>
      <w:rPr>
        <w:rFonts w:ascii="Cambria" w:eastAsia="Times New Roman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AE64726"/>
    <w:multiLevelType w:val="hybridMultilevel"/>
    <w:tmpl w:val="A14EA462"/>
    <w:lvl w:ilvl="0" w:tplc="B16AD054">
      <w:start w:val="5"/>
      <w:numFmt w:val="bullet"/>
      <w:lvlText w:val="-"/>
      <w:lvlJc w:val="left"/>
      <w:pPr>
        <w:ind w:left="585" w:hanging="360"/>
      </w:pPr>
      <w:rPr>
        <w:rFonts w:ascii="Cambria" w:eastAsia="Times New Roman" w:hAnsi="Cambria" w:cs="Times New Roman" w:hint="default"/>
        <w:b w:val="0"/>
      </w:rPr>
    </w:lvl>
    <w:lvl w:ilvl="1" w:tplc="2C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EB"/>
    <w:rsid w:val="000000B8"/>
    <w:rsid w:val="000B1433"/>
    <w:rsid w:val="00161086"/>
    <w:rsid w:val="002E06BB"/>
    <w:rsid w:val="003C6F33"/>
    <w:rsid w:val="006D1EB3"/>
    <w:rsid w:val="0078338B"/>
    <w:rsid w:val="008F0DFD"/>
    <w:rsid w:val="009526EB"/>
    <w:rsid w:val="00953701"/>
    <w:rsid w:val="00A93947"/>
    <w:rsid w:val="00CB3783"/>
    <w:rsid w:val="00EC2C46"/>
    <w:rsid w:val="00F1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8525"/>
  <w15:chartTrackingRefBased/>
  <w15:docId w15:val="{E1237AC6-5369-4053-B71D-03CD1AD7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8F0DFD"/>
    <w:pPr>
      <w:ind w:left="720"/>
      <w:contextualSpacing/>
    </w:pPr>
  </w:style>
  <w:style w:type="character" w:styleId="Hiperveza">
    <w:name w:val="Hyperlink"/>
    <w:basedOn w:val="Podrazumevanifontpasusa"/>
    <w:uiPriority w:val="99"/>
    <w:unhideWhenUsed/>
    <w:rsid w:val="00953701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953701"/>
    <w:rPr>
      <w:color w:val="605E5C"/>
      <w:shd w:val="clear" w:color="auto" w:fill="E1DFDD"/>
    </w:rPr>
  </w:style>
  <w:style w:type="paragraph" w:styleId="Zaglavljestranice">
    <w:name w:val="header"/>
    <w:basedOn w:val="Normal"/>
    <w:link w:val="ZaglavljestraniceChar"/>
    <w:uiPriority w:val="99"/>
    <w:unhideWhenUsed/>
    <w:rsid w:val="0078338B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78338B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Podnojestranice">
    <w:name w:val="footer"/>
    <w:basedOn w:val="Normal"/>
    <w:link w:val="PodnojestraniceChar"/>
    <w:uiPriority w:val="99"/>
    <w:unhideWhenUsed/>
    <w:rsid w:val="0078338B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78338B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iksic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Radman</dc:creator>
  <cp:keywords/>
  <dc:description/>
  <cp:lastModifiedBy>Okica Karadžić</cp:lastModifiedBy>
  <cp:revision>11</cp:revision>
  <cp:lastPrinted>2025-08-27T12:34:00Z</cp:lastPrinted>
  <dcterms:created xsi:type="dcterms:W3CDTF">2025-08-27T06:20:00Z</dcterms:created>
  <dcterms:modified xsi:type="dcterms:W3CDTF">2025-10-01T05:52:00Z</dcterms:modified>
</cp:coreProperties>
</file>