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E62A" w14:textId="3FC6F04D" w:rsidR="009526EB" w:rsidRDefault="006D1EB3" w:rsidP="0043031C">
      <w:pPr>
        <w:ind w:right="-284"/>
        <w:jc w:val="both"/>
        <w:rPr>
          <w:rFonts w:ascii="Cambria" w:hAnsi="Cambria"/>
          <w:sz w:val="20"/>
          <w:szCs w:val="20"/>
        </w:rPr>
      </w:pPr>
      <w:r w:rsidRPr="006D1EB3">
        <w:rPr>
          <w:rFonts w:ascii="Cambria" w:hAnsi="Cambria"/>
          <w:sz w:val="20"/>
          <w:szCs w:val="20"/>
        </w:rPr>
        <w:t xml:space="preserve">Na osnovi člana </w:t>
      </w:r>
      <w:r>
        <w:rPr>
          <w:rFonts w:ascii="Cambria" w:hAnsi="Cambria"/>
          <w:sz w:val="20"/>
          <w:szCs w:val="20"/>
        </w:rPr>
        <w:t>1</w:t>
      </w:r>
      <w:r w:rsidR="001F7AF1">
        <w:rPr>
          <w:rFonts w:ascii="Cambria" w:hAnsi="Cambria"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 xml:space="preserve"> Odluke o </w:t>
      </w:r>
      <w:r w:rsidR="001F7AF1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tičkoj komisiji za</w:t>
      </w:r>
      <w:r w:rsidR="001F7AF1">
        <w:rPr>
          <w:rFonts w:ascii="Cambria" w:hAnsi="Cambria"/>
          <w:sz w:val="20"/>
          <w:szCs w:val="20"/>
        </w:rPr>
        <w:t xml:space="preserve"> izabrane predstavnike i funkcionere</w:t>
      </w:r>
      <w:r w:rsidR="0043031C">
        <w:rPr>
          <w:rFonts w:ascii="Cambria" w:hAnsi="Cambria"/>
          <w:sz w:val="20"/>
          <w:szCs w:val="20"/>
        </w:rPr>
        <w:t xml:space="preserve"> </w:t>
      </w:r>
      <w:r w:rsidR="001F7AF1">
        <w:rPr>
          <w:rFonts w:ascii="Cambria" w:hAnsi="Cambria"/>
          <w:sz w:val="20"/>
          <w:szCs w:val="20"/>
        </w:rPr>
        <w:t>(„Službeni list CG</w:t>
      </w:r>
      <w:r w:rsidR="0043031C">
        <w:rPr>
          <w:rFonts w:ascii="Cambria" w:hAnsi="Cambria"/>
          <w:sz w:val="20"/>
          <w:szCs w:val="20"/>
        </w:rPr>
        <w:t xml:space="preserve"> - </w:t>
      </w:r>
      <w:r w:rsidR="001F7AF1">
        <w:rPr>
          <w:rFonts w:ascii="Cambria" w:hAnsi="Cambria"/>
          <w:sz w:val="20"/>
          <w:szCs w:val="20"/>
        </w:rPr>
        <w:t>Opštinski propisi“, br. 17/10 i 39/14)</w:t>
      </w:r>
      <w:r>
        <w:rPr>
          <w:rFonts w:ascii="Cambria" w:hAnsi="Cambria"/>
          <w:sz w:val="20"/>
          <w:szCs w:val="20"/>
        </w:rPr>
        <w:t xml:space="preserve">, Odbor za izbor i imenovanja Skupštine opštine Nikšić, upućuje  </w:t>
      </w:r>
    </w:p>
    <w:p w14:paraId="5505A176" w14:textId="54101D62" w:rsidR="006D1EB3" w:rsidRDefault="006D1EB3" w:rsidP="006D1EB3">
      <w:pPr>
        <w:ind w:right="-284"/>
        <w:rPr>
          <w:rFonts w:ascii="Cambria" w:hAnsi="Cambria"/>
          <w:sz w:val="20"/>
          <w:szCs w:val="20"/>
        </w:rPr>
      </w:pPr>
    </w:p>
    <w:p w14:paraId="47D0F213" w14:textId="35E394F3" w:rsidR="006D1EB3" w:rsidRDefault="006D1EB3" w:rsidP="006D1EB3">
      <w:pPr>
        <w:ind w:right="-284"/>
        <w:jc w:val="center"/>
        <w:rPr>
          <w:rFonts w:ascii="Cambria" w:hAnsi="Cambria"/>
          <w:b/>
          <w:bCs/>
          <w:sz w:val="20"/>
          <w:szCs w:val="20"/>
        </w:rPr>
      </w:pPr>
      <w:r w:rsidRPr="006D1EB3">
        <w:rPr>
          <w:rFonts w:ascii="Cambria" w:hAnsi="Cambria"/>
          <w:b/>
          <w:bCs/>
          <w:sz w:val="20"/>
          <w:szCs w:val="20"/>
        </w:rPr>
        <w:t>J A V N I  P O Z I V</w:t>
      </w:r>
    </w:p>
    <w:p w14:paraId="48A3194F" w14:textId="4DFD9E3A" w:rsidR="006D1EB3" w:rsidRDefault="006D1EB3" w:rsidP="006D1EB3">
      <w:pPr>
        <w:ind w:right="-284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za predlaganje kandidata za predsjednika i članove Etičke komisije </w:t>
      </w:r>
      <w:r w:rsidR="001F7AF1">
        <w:rPr>
          <w:rFonts w:ascii="Cambria" w:hAnsi="Cambria"/>
          <w:b/>
          <w:bCs/>
          <w:sz w:val="20"/>
          <w:szCs w:val="20"/>
        </w:rPr>
        <w:t>za izabrane predstavnike i funkcionere</w:t>
      </w:r>
    </w:p>
    <w:p w14:paraId="15ABF243" w14:textId="77777777" w:rsidR="00BA4668" w:rsidRDefault="00BA4668" w:rsidP="006D1EB3">
      <w:pPr>
        <w:ind w:right="-284"/>
        <w:jc w:val="center"/>
        <w:rPr>
          <w:rFonts w:ascii="Cambria" w:hAnsi="Cambria"/>
          <w:b/>
          <w:bCs/>
          <w:sz w:val="20"/>
          <w:szCs w:val="20"/>
        </w:rPr>
      </w:pPr>
    </w:p>
    <w:p w14:paraId="79D5B263" w14:textId="16298830" w:rsidR="000B1433" w:rsidRDefault="006D1EB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1.</w:t>
      </w:r>
      <w:r>
        <w:rPr>
          <w:rFonts w:ascii="Cambria" w:hAnsi="Cambria"/>
          <w:sz w:val="20"/>
          <w:szCs w:val="20"/>
        </w:rPr>
        <w:t xml:space="preserve"> Za članove Etičke komisije biraju se:</w:t>
      </w:r>
    </w:p>
    <w:p w14:paraId="5979E3C4" w14:textId="3355CA72" w:rsidR="000B1433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tri predstavnika iz reda građana;</w:t>
      </w:r>
    </w:p>
    <w:p w14:paraId="7D445419" w14:textId="25E4EF3B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jedan predstavnik nevladinih organizacija i </w:t>
      </w:r>
    </w:p>
    <w:p w14:paraId="36B62CA8" w14:textId="641C3A0B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jedan predstavnik medija.</w:t>
      </w:r>
    </w:p>
    <w:p w14:paraId="29EBAFCF" w14:textId="77777777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</w:p>
    <w:p w14:paraId="5919BCAD" w14:textId="32628726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2.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0B1433">
        <w:rPr>
          <w:rFonts w:ascii="Cambria" w:hAnsi="Cambria"/>
          <w:sz w:val="20"/>
          <w:szCs w:val="20"/>
        </w:rPr>
        <w:t>Za člana Etičke komisije može biti izabrano lice koje</w:t>
      </w:r>
      <w:r>
        <w:rPr>
          <w:rFonts w:ascii="Cambria" w:hAnsi="Cambria"/>
          <w:sz w:val="20"/>
          <w:szCs w:val="20"/>
        </w:rPr>
        <w:t>:</w:t>
      </w:r>
    </w:p>
    <w:p w14:paraId="64FEA5A7" w14:textId="59535F96" w:rsidR="000B1433" w:rsidRDefault="000B1433" w:rsidP="001F7AF1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</w:t>
      </w:r>
      <w:r w:rsidR="001F7AF1">
        <w:rPr>
          <w:rFonts w:ascii="Cambria" w:hAnsi="Cambria"/>
          <w:sz w:val="20"/>
          <w:szCs w:val="20"/>
        </w:rPr>
        <w:t>radom i ponašanjem uživa ugled i poštovanje u svojoj sredini;</w:t>
      </w:r>
    </w:p>
    <w:p w14:paraId="6E86F41A" w14:textId="2A31EFD0" w:rsidR="001F7AF1" w:rsidRDefault="001F7AF1" w:rsidP="001F7AF1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ima prebivalište na teritoriji Opštine.</w:t>
      </w:r>
    </w:p>
    <w:p w14:paraId="5790D8DC" w14:textId="1F03DB27" w:rsidR="001F7AF1" w:rsidRDefault="001F7AF1" w:rsidP="001F7AF1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 člana Etičke komisije lice može biti birano najviše dva puta uzastopno.</w:t>
      </w:r>
    </w:p>
    <w:p w14:paraId="71FB33D1" w14:textId="77777777" w:rsidR="001F7AF1" w:rsidRDefault="001F7AF1" w:rsidP="001F7AF1">
      <w:pPr>
        <w:ind w:left="284" w:right="-284"/>
        <w:jc w:val="both"/>
        <w:rPr>
          <w:rFonts w:ascii="Cambria" w:hAnsi="Cambria"/>
          <w:sz w:val="20"/>
          <w:szCs w:val="20"/>
        </w:rPr>
      </w:pPr>
    </w:p>
    <w:p w14:paraId="1F1D648C" w14:textId="585B3CBA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3.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 člana Etičke komisije ne može biti izabrano lice koje je:</w:t>
      </w:r>
    </w:p>
    <w:p w14:paraId="29E5DA93" w14:textId="23F0F536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izabrani predstavnik ili funkcioner u smislu odredaba Etičkog kodeksa;</w:t>
      </w:r>
    </w:p>
    <w:p w14:paraId="796B2D4E" w14:textId="238761DF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funkcioner ili član organa političke partije (</w:t>
      </w:r>
      <w:proofErr w:type="spellStart"/>
      <w:r>
        <w:rPr>
          <w:rFonts w:ascii="Cambria" w:hAnsi="Cambria"/>
          <w:sz w:val="20"/>
          <w:szCs w:val="20"/>
        </w:rPr>
        <w:t>predjsednik</w:t>
      </w:r>
      <w:proofErr w:type="spellEnd"/>
      <w:r>
        <w:rPr>
          <w:rFonts w:ascii="Cambria" w:hAnsi="Cambria"/>
          <w:sz w:val="20"/>
          <w:szCs w:val="20"/>
        </w:rPr>
        <w:t xml:space="preserve"> partije, članovi predsjedništava, njihovi zamjenici, članovi iz</w:t>
      </w:r>
      <w:r w:rsidR="0043031C">
        <w:rPr>
          <w:rFonts w:ascii="Cambria" w:hAnsi="Cambria"/>
          <w:sz w:val="20"/>
          <w:szCs w:val="20"/>
        </w:rPr>
        <w:t>v</w:t>
      </w:r>
      <w:r>
        <w:rPr>
          <w:rFonts w:ascii="Cambria" w:hAnsi="Cambria"/>
          <w:sz w:val="20"/>
          <w:szCs w:val="20"/>
        </w:rPr>
        <w:t xml:space="preserve">ršnih, glavnih odbora i opštinskih odbora, </w:t>
      </w:r>
      <w:proofErr w:type="spellStart"/>
      <w:r>
        <w:rPr>
          <w:rFonts w:ascii="Cambria" w:hAnsi="Cambria"/>
          <w:sz w:val="20"/>
          <w:szCs w:val="20"/>
        </w:rPr>
        <w:t>koa</w:t>
      </w:r>
      <w:proofErr w:type="spellEnd"/>
      <w:r>
        <w:rPr>
          <w:rFonts w:ascii="Cambria" w:hAnsi="Cambria"/>
          <w:sz w:val="20"/>
          <w:szCs w:val="20"/>
        </w:rPr>
        <w:t xml:space="preserve"> i drugi partijski funkcioneri) i</w:t>
      </w:r>
    </w:p>
    <w:p w14:paraId="2D5DA923" w14:textId="602C3E1B" w:rsidR="001F7AF1" w:rsidRDefault="001F7AF1" w:rsidP="006D1EB3">
      <w:p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- pravosnažno osuđeno za krivično djelo koje ga čini nepodobnim za članstvo u Etičkoj komisiji.</w:t>
      </w:r>
    </w:p>
    <w:p w14:paraId="64D4F22B" w14:textId="77777777" w:rsidR="001F7AF1" w:rsidRDefault="001F7AF1" w:rsidP="000000B8">
      <w:pPr>
        <w:ind w:right="-284"/>
        <w:jc w:val="both"/>
        <w:rPr>
          <w:rFonts w:ascii="Cambria" w:hAnsi="Cambria"/>
          <w:sz w:val="20"/>
          <w:szCs w:val="20"/>
        </w:rPr>
      </w:pPr>
    </w:p>
    <w:p w14:paraId="779152CE" w14:textId="1BC2750A" w:rsidR="000000B8" w:rsidRDefault="000B1433" w:rsidP="000000B8">
      <w:pPr>
        <w:ind w:right="-284"/>
        <w:jc w:val="both"/>
        <w:rPr>
          <w:rFonts w:ascii="Cambria" w:hAnsi="Cambria"/>
          <w:sz w:val="20"/>
          <w:szCs w:val="20"/>
        </w:rPr>
      </w:pPr>
      <w:r w:rsidRPr="000000B8">
        <w:rPr>
          <w:rFonts w:ascii="Cambria" w:hAnsi="Cambria"/>
          <w:b/>
          <w:bCs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>. Pravo predlaganja kandidata imaju: građani, grupa građana,</w:t>
      </w:r>
      <w:r w:rsidR="001F7AF1">
        <w:rPr>
          <w:rFonts w:ascii="Cambria" w:hAnsi="Cambria"/>
          <w:sz w:val="20"/>
          <w:szCs w:val="20"/>
        </w:rPr>
        <w:t xml:space="preserve"> obrazovne, naučne i stručne institucije, ustanove iz oblasti kulture, medija, sporta i nevladine organizacije.</w:t>
      </w:r>
    </w:p>
    <w:p w14:paraId="6F287ADE" w14:textId="776D76AA" w:rsidR="000B1433" w:rsidRPr="00953701" w:rsidRDefault="000000B8" w:rsidP="00953701">
      <w:pPr>
        <w:ind w:left="284" w:right="-284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Ovlašćeni predlagači mogu predložiti najviše po jed</w:t>
      </w:r>
      <w:r w:rsidR="00161086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>og kandidata.</w:t>
      </w:r>
      <w:r w:rsidR="000B1433" w:rsidRPr="000B1433">
        <w:rPr>
          <w:rFonts w:ascii="Cambria" w:hAnsi="Cambria"/>
          <w:b/>
          <w:bCs/>
          <w:sz w:val="20"/>
          <w:szCs w:val="20"/>
        </w:rPr>
        <w:t xml:space="preserve"> </w:t>
      </w:r>
    </w:p>
    <w:p w14:paraId="39B63786" w14:textId="1E7CF4E9" w:rsidR="000000B8" w:rsidRDefault="000000B8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</w:p>
    <w:p w14:paraId="676FC134" w14:textId="77777777" w:rsidR="008F0DFD" w:rsidRDefault="000000B8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 w:rsidRPr="000000B8">
        <w:rPr>
          <w:rFonts w:ascii="Cambria" w:hAnsi="Cambria"/>
          <w:b/>
          <w:bCs/>
          <w:sz w:val="20"/>
          <w:szCs w:val="20"/>
        </w:rPr>
        <w:t xml:space="preserve">5. </w:t>
      </w:r>
      <w:r w:rsidRPr="000000B8">
        <w:rPr>
          <w:rFonts w:ascii="Cambria" w:hAnsi="Cambria"/>
          <w:sz w:val="20"/>
          <w:szCs w:val="20"/>
        </w:rPr>
        <w:t xml:space="preserve">Ovlašćeni </w:t>
      </w:r>
      <w:r>
        <w:rPr>
          <w:rFonts w:ascii="Cambria" w:hAnsi="Cambria"/>
          <w:sz w:val="20"/>
          <w:szCs w:val="20"/>
        </w:rPr>
        <w:t>predlagač, uz predlog, obavezno dostavlja: ime i prezime kandidata, druge lične po</w:t>
      </w:r>
      <w:r w:rsidR="008F0DFD">
        <w:rPr>
          <w:rFonts w:ascii="Cambria" w:hAnsi="Cambria"/>
          <w:sz w:val="20"/>
          <w:szCs w:val="20"/>
        </w:rPr>
        <w:t>datke, podatke</w:t>
      </w:r>
    </w:p>
    <w:p w14:paraId="3ACC5155" w14:textId="5098DCF2" w:rsidR="000000B8" w:rsidRDefault="008F0DFD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o prebivalištu, kraću biografiju i obrazloženje predloga.</w:t>
      </w:r>
    </w:p>
    <w:p w14:paraId="2A662D50" w14:textId="18537FDE" w:rsidR="008F0DFD" w:rsidRDefault="008F0DFD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Ovlašćeni predlagač, uz predlog, dostavlja i:</w:t>
      </w:r>
    </w:p>
    <w:p w14:paraId="565D1701" w14:textId="1F2526BA" w:rsidR="008F0DFD" w:rsidRDefault="008F0DFD" w:rsidP="008F0DFD">
      <w:pPr>
        <w:pStyle w:val="Pasussalistom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 w:rsidRPr="008F0DFD">
        <w:rPr>
          <w:rFonts w:ascii="Cambria" w:hAnsi="Cambria"/>
          <w:sz w:val="20"/>
          <w:szCs w:val="20"/>
        </w:rPr>
        <w:t xml:space="preserve">potpisanu </w:t>
      </w:r>
      <w:r>
        <w:rPr>
          <w:rFonts w:ascii="Cambria" w:hAnsi="Cambria"/>
          <w:sz w:val="20"/>
          <w:szCs w:val="20"/>
        </w:rPr>
        <w:t xml:space="preserve">izjavu kandidata da ispunjava uslove za člana Etičke komisije </w:t>
      </w:r>
      <w:r w:rsidR="007211E1">
        <w:rPr>
          <w:rFonts w:ascii="Cambria" w:hAnsi="Cambria"/>
          <w:sz w:val="20"/>
          <w:szCs w:val="20"/>
        </w:rPr>
        <w:t>u smislu</w:t>
      </w:r>
      <w:r>
        <w:rPr>
          <w:rFonts w:ascii="Cambria" w:hAnsi="Cambria"/>
          <w:sz w:val="20"/>
          <w:szCs w:val="20"/>
        </w:rPr>
        <w:t xml:space="preserve"> tačke 3 ovog poziva;</w:t>
      </w:r>
    </w:p>
    <w:p w14:paraId="767F3F75" w14:textId="7C44FAD3" w:rsidR="008F0DFD" w:rsidRDefault="008F0DFD" w:rsidP="008F0DFD">
      <w:pPr>
        <w:pStyle w:val="Pasussalistom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dokaz o prebivalištu kandidata;</w:t>
      </w:r>
    </w:p>
    <w:p w14:paraId="7D575D4C" w14:textId="6150769B" w:rsidR="007211E1" w:rsidRDefault="007211E1" w:rsidP="008F0DFD">
      <w:pPr>
        <w:pStyle w:val="Pasussalistom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izjavu kandidata da prihvata kandidaturu i</w:t>
      </w:r>
    </w:p>
    <w:p w14:paraId="7F326D08" w14:textId="1D67C3F8" w:rsidR="008F0DFD" w:rsidRDefault="008F0DFD" w:rsidP="008F0DFD">
      <w:pPr>
        <w:pStyle w:val="Pasussalistom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dokaz o </w:t>
      </w:r>
      <w:r w:rsidR="007211E1">
        <w:rPr>
          <w:rFonts w:ascii="Cambria" w:hAnsi="Cambria"/>
          <w:sz w:val="20"/>
          <w:szCs w:val="20"/>
        </w:rPr>
        <w:t xml:space="preserve">članstvu </w:t>
      </w:r>
      <w:r>
        <w:rPr>
          <w:rFonts w:ascii="Cambria" w:hAnsi="Cambria"/>
          <w:sz w:val="20"/>
          <w:szCs w:val="20"/>
        </w:rPr>
        <w:t>kandidata za lic</w:t>
      </w:r>
      <w:r w:rsidR="007211E1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iz tačke 1 al</w:t>
      </w:r>
      <w:r w:rsidR="007211E1">
        <w:rPr>
          <w:rFonts w:ascii="Cambria" w:hAnsi="Cambria"/>
          <w:sz w:val="20"/>
          <w:szCs w:val="20"/>
        </w:rPr>
        <w:t>ineja</w:t>
      </w:r>
      <w:r>
        <w:rPr>
          <w:rFonts w:ascii="Cambria" w:hAnsi="Cambria"/>
          <w:sz w:val="20"/>
          <w:szCs w:val="20"/>
        </w:rPr>
        <w:t xml:space="preserve"> 2, odnosno dokaz o </w:t>
      </w:r>
      <w:r w:rsidR="007211E1">
        <w:rPr>
          <w:rFonts w:ascii="Cambria" w:hAnsi="Cambria"/>
          <w:sz w:val="20"/>
          <w:szCs w:val="20"/>
        </w:rPr>
        <w:t>radnom odnosu kandidata</w:t>
      </w:r>
      <w:r>
        <w:rPr>
          <w:rFonts w:ascii="Cambria" w:hAnsi="Cambria"/>
          <w:sz w:val="20"/>
          <w:szCs w:val="20"/>
        </w:rPr>
        <w:t xml:space="preserve"> za lica iz tačke 1 alineja </w:t>
      </w:r>
      <w:r w:rsidR="007211E1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 xml:space="preserve"> ovog poziva;</w:t>
      </w:r>
    </w:p>
    <w:p w14:paraId="4FD471E7" w14:textId="66E3057A" w:rsidR="008F0DFD" w:rsidRDefault="008F0DFD" w:rsidP="007211E1">
      <w:pPr>
        <w:pStyle w:val="Pasussalistom"/>
        <w:ind w:left="450" w:right="-284"/>
        <w:jc w:val="both"/>
        <w:rPr>
          <w:rFonts w:ascii="Cambria" w:hAnsi="Cambria"/>
          <w:sz w:val="20"/>
          <w:szCs w:val="20"/>
        </w:rPr>
      </w:pPr>
    </w:p>
    <w:p w14:paraId="58198603" w14:textId="6636F3BC" w:rsidR="008F0DFD" w:rsidRDefault="008F0DFD" w:rsidP="00953701">
      <w:pPr>
        <w:ind w:right="-284"/>
        <w:jc w:val="both"/>
        <w:rPr>
          <w:rFonts w:ascii="Cambria" w:hAnsi="Cambria"/>
          <w:sz w:val="20"/>
          <w:szCs w:val="20"/>
        </w:rPr>
      </w:pPr>
    </w:p>
    <w:p w14:paraId="65315A8C" w14:textId="02D5A0F5" w:rsidR="008F0DFD" w:rsidRDefault="008F0DFD" w:rsidP="008F0DFD">
      <w:pPr>
        <w:ind w:left="90" w:right="-284"/>
        <w:jc w:val="both"/>
        <w:rPr>
          <w:rFonts w:ascii="Cambria" w:hAnsi="Cambria"/>
          <w:sz w:val="20"/>
          <w:szCs w:val="20"/>
        </w:rPr>
      </w:pPr>
      <w:r w:rsidRPr="008F0DFD">
        <w:rPr>
          <w:rFonts w:ascii="Cambria" w:hAnsi="Cambria"/>
          <w:b/>
          <w:bCs/>
          <w:sz w:val="20"/>
          <w:szCs w:val="20"/>
        </w:rPr>
        <w:t xml:space="preserve">6. </w:t>
      </w:r>
      <w:proofErr w:type="spellStart"/>
      <w:r>
        <w:rPr>
          <w:rFonts w:ascii="Cambria" w:hAnsi="Cambria"/>
          <w:sz w:val="20"/>
          <w:szCs w:val="20"/>
        </w:rPr>
        <w:t>Predlozi</w:t>
      </w:r>
      <w:proofErr w:type="spellEnd"/>
      <w:r>
        <w:rPr>
          <w:rFonts w:ascii="Cambria" w:hAnsi="Cambria"/>
          <w:sz w:val="20"/>
          <w:szCs w:val="20"/>
        </w:rPr>
        <w:t xml:space="preserve"> se podnose Skupštini opštine Nikšić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-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Odboru za iz</w:t>
      </w:r>
      <w:r w:rsidR="00161086">
        <w:rPr>
          <w:rFonts w:ascii="Cambria" w:hAnsi="Cambria"/>
          <w:sz w:val="20"/>
          <w:szCs w:val="20"/>
        </w:rPr>
        <w:t>b</w:t>
      </w:r>
      <w:r>
        <w:rPr>
          <w:rFonts w:ascii="Cambria" w:hAnsi="Cambria"/>
          <w:sz w:val="20"/>
          <w:szCs w:val="20"/>
        </w:rPr>
        <w:t xml:space="preserve">or i imenovanja, na adresu Njegoševa 18, </w:t>
      </w:r>
      <w:r w:rsidR="00953701">
        <w:rPr>
          <w:rFonts w:ascii="Cambria" w:hAnsi="Cambria"/>
          <w:sz w:val="20"/>
          <w:szCs w:val="20"/>
        </w:rPr>
        <w:t xml:space="preserve">    </w:t>
      </w:r>
      <w:r>
        <w:rPr>
          <w:rFonts w:ascii="Cambria" w:hAnsi="Cambria"/>
          <w:sz w:val="20"/>
          <w:szCs w:val="20"/>
        </w:rPr>
        <w:t xml:space="preserve">neposredno </w:t>
      </w:r>
      <w:r w:rsidR="00953701">
        <w:rPr>
          <w:rFonts w:ascii="Cambria" w:hAnsi="Cambria"/>
          <w:sz w:val="20"/>
          <w:szCs w:val="20"/>
        </w:rPr>
        <w:t>ili putem pošte, u roku od 30 dana od dana objavljivanja javnog poziva.</w:t>
      </w:r>
    </w:p>
    <w:p w14:paraId="593943CE" w14:textId="04EB2542" w:rsidR="00953701" w:rsidRDefault="00953701" w:rsidP="00953701">
      <w:pPr>
        <w:ind w:right="-284"/>
        <w:jc w:val="both"/>
        <w:rPr>
          <w:rFonts w:ascii="Cambria" w:hAnsi="Cambria"/>
          <w:sz w:val="20"/>
          <w:szCs w:val="20"/>
        </w:rPr>
      </w:pPr>
    </w:p>
    <w:p w14:paraId="4C010C46" w14:textId="28F27668" w:rsidR="00953701" w:rsidRDefault="00953701" w:rsidP="008F0DFD">
      <w:pPr>
        <w:ind w:left="90" w:right="-284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Ovaj javni poziv objaviće se u dnevnom list</w:t>
      </w:r>
      <w:r w:rsidR="00F34457">
        <w:rPr>
          <w:rFonts w:ascii="Cambria" w:hAnsi="Cambria"/>
          <w:sz w:val="20"/>
          <w:szCs w:val="20"/>
        </w:rPr>
        <w:t>u Vijesti</w:t>
      </w:r>
      <w:r>
        <w:rPr>
          <w:rFonts w:ascii="Cambria" w:hAnsi="Cambria"/>
          <w:sz w:val="20"/>
          <w:szCs w:val="20"/>
        </w:rPr>
        <w:t xml:space="preserve">, putem Lokalnog javnog emitera „Radio-televizija“ Nikšić i na web site opštine Nikšić </w:t>
      </w:r>
      <w:hyperlink r:id="rId7" w:history="1">
        <w:r w:rsidRPr="00383002">
          <w:rPr>
            <w:rStyle w:val="Hiperveza"/>
            <w:rFonts w:ascii="Cambria" w:hAnsi="Cambria"/>
            <w:b/>
            <w:bCs/>
            <w:sz w:val="20"/>
            <w:szCs w:val="20"/>
          </w:rPr>
          <w:t>www.niksic.me</w:t>
        </w:r>
      </w:hyperlink>
    </w:p>
    <w:p w14:paraId="67638D24" w14:textId="3401B082" w:rsidR="00953701" w:rsidRDefault="00953701" w:rsidP="008F0DFD">
      <w:pPr>
        <w:ind w:left="90" w:right="-284"/>
        <w:jc w:val="both"/>
        <w:rPr>
          <w:rFonts w:ascii="Cambria" w:hAnsi="Cambria"/>
          <w:b/>
          <w:bCs/>
          <w:sz w:val="20"/>
          <w:szCs w:val="20"/>
        </w:rPr>
      </w:pPr>
    </w:p>
    <w:p w14:paraId="3FDD49A3" w14:textId="0079A9FE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NAPOMENA: </w:t>
      </w:r>
      <w:r>
        <w:rPr>
          <w:rFonts w:ascii="Cambria" w:hAnsi="Cambria"/>
          <w:sz w:val="20"/>
          <w:szCs w:val="20"/>
        </w:rPr>
        <w:t>Bliže informacije u vezi sa javnim pozivom mogu se dobiti u Službi za skupštinske poslove (Skupština opštine Nikšić, II sprat, kancelarija broj 10) ili putem telefona 040/213-073.</w:t>
      </w:r>
    </w:p>
    <w:p w14:paraId="567B2AD9" w14:textId="4E279BCD" w:rsidR="00BA4668" w:rsidRDefault="00BA4668" w:rsidP="008F0DFD">
      <w:pPr>
        <w:ind w:left="90" w:right="-284"/>
        <w:jc w:val="both"/>
        <w:rPr>
          <w:rFonts w:ascii="Cambria" w:hAnsi="Cambria"/>
          <w:sz w:val="20"/>
          <w:szCs w:val="20"/>
        </w:rPr>
      </w:pPr>
    </w:p>
    <w:p w14:paraId="6090EC06" w14:textId="32BB993E" w:rsidR="00BA4668" w:rsidRDefault="00BA4668" w:rsidP="008F0DFD">
      <w:pPr>
        <w:ind w:left="90" w:right="-284"/>
        <w:jc w:val="both"/>
        <w:rPr>
          <w:rFonts w:ascii="Cambria" w:hAnsi="Cambria"/>
          <w:sz w:val="20"/>
          <w:szCs w:val="20"/>
        </w:rPr>
      </w:pPr>
    </w:p>
    <w:p w14:paraId="61F2AB0D" w14:textId="77777777" w:rsidR="00BA4668" w:rsidRDefault="00BA4668" w:rsidP="008F0DFD">
      <w:pPr>
        <w:ind w:left="90" w:right="-284"/>
        <w:jc w:val="both"/>
        <w:rPr>
          <w:rFonts w:ascii="Cambria" w:hAnsi="Cambria"/>
          <w:sz w:val="20"/>
          <w:szCs w:val="20"/>
        </w:rPr>
      </w:pPr>
    </w:p>
    <w:p w14:paraId="2033E016" w14:textId="01286E28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</w:p>
    <w:p w14:paraId="0716B6EC" w14:textId="0D742CAB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</w:p>
    <w:p w14:paraId="3CE24C30" w14:textId="1EA6132F" w:rsidR="00953701" w:rsidRDefault="00953701" w:rsidP="00953701">
      <w:pPr>
        <w:ind w:left="90" w:right="-284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P r e d s j e d n i k</w:t>
      </w:r>
    </w:p>
    <w:p w14:paraId="6CB57BEC" w14:textId="498B27B9" w:rsidR="00953701" w:rsidRPr="00953701" w:rsidRDefault="00953701" w:rsidP="00953701">
      <w:pPr>
        <w:ind w:left="90" w:right="-284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Milutin Jovanović, </w:t>
      </w:r>
      <w:proofErr w:type="spellStart"/>
      <w:r>
        <w:rPr>
          <w:rFonts w:ascii="Cambria" w:hAnsi="Cambria"/>
          <w:sz w:val="20"/>
          <w:szCs w:val="20"/>
        </w:rPr>
        <w:t>s.r</w:t>
      </w:r>
      <w:proofErr w:type="spellEnd"/>
      <w:r>
        <w:rPr>
          <w:rFonts w:ascii="Cambria" w:hAnsi="Cambria"/>
          <w:sz w:val="20"/>
          <w:szCs w:val="20"/>
        </w:rPr>
        <w:t>.</w:t>
      </w:r>
    </w:p>
    <w:sectPr w:rsidR="00953701" w:rsidRPr="009537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64932" w14:textId="77777777" w:rsidR="001B07F8" w:rsidRDefault="001B07F8" w:rsidP="00BA4668">
      <w:r>
        <w:separator/>
      </w:r>
    </w:p>
  </w:endnote>
  <w:endnote w:type="continuationSeparator" w:id="0">
    <w:p w14:paraId="0FB4BA42" w14:textId="77777777" w:rsidR="001B07F8" w:rsidRDefault="001B07F8" w:rsidP="00BA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10B8" w14:textId="77777777" w:rsidR="001B07F8" w:rsidRDefault="001B07F8" w:rsidP="00BA4668">
      <w:r>
        <w:separator/>
      </w:r>
    </w:p>
  </w:footnote>
  <w:footnote w:type="continuationSeparator" w:id="0">
    <w:p w14:paraId="10738049" w14:textId="77777777" w:rsidR="001B07F8" w:rsidRDefault="001B07F8" w:rsidP="00BA4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1F74" w14:textId="77777777" w:rsidR="00BA4668" w:rsidRPr="006D1EB3" w:rsidRDefault="00BA4668" w:rsidP="00BA4668">
    <w:pPr>
      <w:ind w:right="-284"/>
      <w:jc w:val="both"/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</w:pPr>
    <w:r w:rsidRPr="006D1EB3">
      <w:rPr>
        <w:rFonts w:ascii="Cambria" w:hAnsi="Cambria" w:cs="Calibr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CB64E3F" wp14:editId="08E4B629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575945" cy="800100"/>
          <wp:effectExtent l="0" t="0" r="0" b="0"/>
          <wp:wrapNone/>
          <wp:docPr id="2" name="Picture 1" descr="Description: Description: Description: Grb_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Grb_ni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1EB3"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 xml:space="preserve">                     CRNA GORA                                                                                                                                           Njegoševa br.18 </w:t>
    </w:r>
  </w:p>
  <w:p w14:paraId="647D8A4B" w14:textId="77777777" w:rsidR="00BA4668" w:rsidRPr="006D1EB3" w:rsidRDefault="00BA4668" w:rsidP="00BA4668">
    <w:pPr>
      <w:ind w:right="-284"/>
      <w:jc w:val="both"/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</w:pPr>
    <w:r w:rsidRPr="006D1EB3"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 xml:space="preserve">                     SKUPŠTINA OPŠTINE NIKŠIĆ                                                                                                       Nikšić, Crna Gora</w:t>
    </w:r>
  </w:p>
  <w:p w14:paraId="3F2F4154" w14:textId="77777777" w:rsidR="00BA4668" w:rsidRPr="006D1EB3" w:rsidRDefault="00BA4668" w:rsidP="00BA4668">
    <w:pPr>
      <w:ind w:right="-284"/>
      <w:jc w:val="both"/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</w:pPr>
    <w:r w:rsidRPr="006D1EB3"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 xml:space="preserve">                    -Odbor za izbor i imenovanja-                                                                                                                    skupstinank@niksic.me</w:t>
    </w:r>
  </w:p>
  <w:p w14:paraId="12EA0471" w14:textId="77777777" w:rsidR="00BA4668" w:rsidRPr="006D1EB3" w:rsidRDefault="00BA4668" w:rsidP="00BA4668">
    <w:pPr>
      <w:ind w:right="-284"/>
      <w:jc w:val="both"/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</w:pPr>
  </w:p>
  <w:p w14:paraId="36B91D1F" w14:textId="77777777" w:rsidR="00BA4668" w:rsidRPr="006D1EB3" w:rsidRDefault="00BA4668" w:rsidP="00BA4668">
    <w:pPr>
      <w:ind w:right="-284"/>
      <w:jc w:val="both"/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</w:pPr>
  </w:p>
  <w:p w14:paraId="769EFF55" w14:textId="77777777" w:rsidR="00BA4668" w:rsidRPr="006D1EB3" w:rsidRDefault="00BA4668" w:rsidP="00BA4668">
    <w:pPr>
      <w:pBdr>
        <w:bottom w:val="single" w:sz="12" w:space="1" w:color="auto"/>
      </w:pBdr>
      <w:ind w:right="-284"/>
      <w:jc w:val="both"/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</w:pPr>
    <w:r w:rsidRPr="006D1EB3"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 xml:space="preserve">  Broj: 01-030-</w:t>
    </w:r>
    <w:r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>sl</w:t>
    </w:r>
    <w:r w:rsidRPr="006D1EB3"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 xml:space="preserve">                                                                                                                         </w:t>
    </w:r>
    <w:r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 xml:space="preserve">   </w:t>
    </w:r>
    <w:r w:rsidRPr="006D1EB3"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 xml:space="preserve">  Nikšić, </w:t>
    </w:r>
    <w:r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>01</w:t>
    </w:r>
    <w:r w:rsidRPr="006D1EB3"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 xml:space="preserve">. </w:t>
    </w:r>
    <w:r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>10</w:t>
    </w:r>
    <w:r w:rsidRPr="006D1EB3">
      <w:rPr>
        <w:rFonts w:ascii="Cambria" w:eastAsia="Calibri" w:hAnsi="Cambria" w:cs="Calibri"/>
        <w:noProof/>
        <w:kern w:val="2"/>
        <w:sz w:val="20"/>
        <w:szCs w:val="20"/>
        <w:lang w:val="en-US" w:eastAsia="en-US"/>
      </w:rPr>
      <w:t>. 2025. godine</w:t>
    </w:r>
  </w:p>
  <w:p w14:paraId="60097256" w14:textId="77777777" w:rsidR="00BA4668" w:rsidRDefault="00BA4668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7D4"/>
    <w:multiLevelType w:val="hybridMultilevel"/>
    <w:tmpl w:val="2DBE2E1C"/>
    <w:lvl w:ilvl="0" w:tplc="8E4EB646">
      <w:start w:val="5"/>
      <w:numFmt w:val="bullet"/>
      <w:lvlText w:val="-"/>
      <w:lvlJc w:val="left"/>
      <w:pPr>
        <w:ind w:left="450" w:hanging="360"/>
      </w:pPr>
      <w:rPr>
        <w:rFonts w:ascii="Cambria" w:eastAsia="Times New Roman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AE64726"/>
    <w:multiLevelType w:val="hybridMultilevel"/>
    <w:tmpl w:val="A14EA462"/>
    <w:lvl w:ilvl="0" w:tplc="B16AD054">
      <w:start w:val="5"/>
      <w:numFmt w:val="bullet"/>
      <w:lvlText w:val="-"/>
      <w:lvlJc w:val="left"/>
      <w:pPr>
        <w:ind w:left="585" w:hanging="360"/>
      </w:pPr>
      <w:rPr>
        <w:rFonts w:ascii="Cambria" w:eastAsia="Times New Roman" w:hAnsi="Cambria" w:cs="Times New Roman" w:hint="default"/>
        <w:b w:val="0"/>
      </w:rPr>
    </w:lvl>
    <w:lvl w:ilvl="1" w:tplc="2C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EB"/>
    <w:rsid w:val="000000B8"/>
    <w:rsid w:val="000B1433"/>
    <w:rsid w:val="00161086"/>
    <w:rsid w:val="001B07F8"/>
    <w:rsid w:val="001F7AF1"/>
    <w:rsid w:val="0043031C"/>
    <w:rsid w:val="006D1EB3"/>
    <w:rsid w:val="006E49DA"/>
    <w:rsid w:val="007211E1"/>
    <w:rsid w:val="008F0DFD"/>
    <w:rsid w:val="009526EB"/>
    <w:rsid w:val="00953701"/>
    <w:rsid w:val="00B052EF"/>
    <w:rsid w:val="00BA4668"/>
    <w:rsid w:val="00D62E4B"/>
    <w:rsid w:val="00F3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8525"/>
  <w15:chartTrackingRefBased/>
  <w15:docId w15:val="{E1237AC6-5369-4053-B71D-03CD1AD7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8F0DFD"/>
    <w:pPr>
      <w:ind w:left="720"/>
      <w:contextualSpacing/>
    </w:pPr>
  </w:style>
  <w:style w:type="character" w:styleId="Hiperveza">
    <w:name w:val="Hyperlink"/>
    <w:basedOn w:val="Podrazumevanifontpasusa"/>
    <w:uiPriority w:val="99"/>
    <w:unhideWhenUsed/>
    <w:rsid w:val="00953701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953701"/>
    <w:rPr>
      <w:color w:val="605E5C"/>
      <w:shd w:val="clear" w:color="auto" w:fill="E1DFDD"/>
    </w:rPr>
  </w:style>
  <w:style w:type="paragraph" w:styleId="Zaglavljestranice">
    <w:name w:val="header"/>
    <w:basedOn w:val="Normal"/>
    <w:link w:val="ZaglavljestraniceChar"/>
    <w:uiPriority w:val="99"/>
    <w:unhideWhenUsed/>
    <w:rsid w:val="00BA4668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BA4668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Podnojestranice">
    <w:name w:val="footer"/>
    <w:basedOn w:val="Normal"/>
    <w:link w:val="PodnojestraniceChar"/>
    <w:uiPriority w:val="99"/>
    <w:unhideWhenUsed/>
    <w:rsid w:val="00BA4668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BA4668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iksic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Radman</dc:creator>
  <cp:keywords/>
  <dc:description/>
  <cp:lastModifiedBy>Okica Karadžić</cp:lastModifiedBy>
  <cp:revision>6</cp:revision>
  <cp:lastPrinted>2025-08-27T12:33:00Z</cp:lastPrinted>
  <dcterms:created xsi:type="dcterms:W3CDTF">2025-08-27T07:32:00Z</dcterms:created>
  <dcterms:modified xsi:type="dcterms:W3CDTF">2025-10-01T05:50:00Z</dcterms:modified>
</cp:coreProperties>
</file>