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CF" w:rsidRPr="00322389" w:rsidRDefault="002E79AC" w:rsidP="007C2C9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2E79AC">
        <w:rPr>
          <w:rFonts w:ascii="Arial" w:hAnsi="Arial" w:cs="Arial"/>
          <w:b/>
          <w:color w:val="365F91" w:themeColor="accent1" w:themeShade="BF"/>
          <w:szCs w:val="24"/>
        </w:rPr>
        <w:t>ОБРАЗАЦ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322389" w:rsidRDefault="002E79AC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Cs w:val="24"/>
              </w:rPr>
              <w:t>ИЗВЈЕШТАЈ О АНАЛИЗИ УТИЦАЈА ПРОПИСА ЗА ЛОКАЛНЕ САМОУПРАВЕ</w:t>
            </w:r>
          </w:p>
        </w:tc>
      </w:tr>
      <w:tr w:rsidR="002E79AC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E79AC" w:rsidRDefault="002E79AC" w:rsidP="002E79AC">
            <w:r w:rsidRPr="00993294">
              <w:t>ПРЕДЛАГАЧ</w:t>
            </w:r>
            <w:r>
              <w:t xml:space="preserve"> </w:t>
            </w:r>
            <w:r w:rsidRPr="00993294">
              <w:t>ПРОПИСА</w:t>
            </w:r>
          </w:p>
        </w:tc>
        <w:tc>
          <w:tcPr>
            <w:tcW w:w="5598" w:type="dxa"/>
          </w:tcPr>
          <w:p w:rsidR="002E79AC" w:rsidRDefault="002E79AC" w:rsidP="007C2C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Предсједник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Општине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</w:p>
          <w:p w:rsidR="002E79AC" w:rsidRPr="006D0461" w:rsidRDefault="002E79AC" w:rsidP="007C2C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Дирекција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имовину</w:t>
            </w:r>
            <w:proofErr w:type="spellEnd"/>
          </w:p>
        </w:tc>
      </w:tr>
      <w:tr w:rsidR="002E79AC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E79AC" w:rsidRDefault="002E79AC">
            <w:r w:rsidRPr="00993294">
              <w:t>НАЗИВ ПРОПИСА</w:t>
            </w:r>
          </w:p>
        </w:tc>
        <w:tc>
          <w:tcPr>
            <w:tcW w:w="5598" w:type="dxa"/>
          </w:tcPr>
          <w:p w:rsidR="002E79AC" w:rsidRPr="006D0461" w:rsidRDefault="002E79AC" w:rsidP="007B3B26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r w:rsidRPr="00B620F8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Одлука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о 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давању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на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управљање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и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коришћење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непокретности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>, ЈПУ „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Драган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Ковачевић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“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,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потребе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смјештаја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вртића</w:t>
            </w:r>
            <w:proofErr w:type="spellEnd"/>
            <w:r w:rsidR="003146CE" w:rsidRPr="003146CE">
              <w:rPr>
                <w:rFonts w:ascii="Arial" w:hAnsi="Arial" w:cs="Arial"/>
                <w:bCs w:val="0"/>
                <w:szCs w:val="24"/>
              </w:rPr>
              <w:t xml:space="preserve"> у </w:t>
            </w:r>
            <w:proofErr w:type="spellStart"/>
            <w:r w:rsidR="003146CE" w:rsidRPr="003146CE">
              <w:rPr>
                <w:rFonts w:ascii="Arial" w:hAnsi="Arial" w:cs="Arial"/>
                <w:bCs w:val="0"/>
                <w:szCs w:val="24"/>
              </w:rPr>
              <w:t>Кличеву</w:t>
            </w:r>
            <w:proofErr w:type="spellEnd"/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1.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Дефинисање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Навести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законски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стратешки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други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утврђују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сопствене</w:t>
            </w:r>
            <w:proofErr w:type="spellEnd"/>
            <w:proofErr w:type="gram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пренесени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повјерени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proofErr w:type="gram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D2020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посебни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узроци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7C2C9D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еволуирао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промјене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proofErr w:type="gram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E407C7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Правни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садржан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29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2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 члану 33 став 2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(«</w:t>
            </w:r>
            <w:proofErr w:type="spellStart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ЦГ» </w:t>
            </w:r>
            <w:proofErr w:type="spellStart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21/09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,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40/11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 23/25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9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ЦГ“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2/18, 34/19, 38/20, 50/22, 84/22, 81/25 и 98/25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35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9 и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Статута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</w:t>
            </w:r>
            <w:r w:rsid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-</w:t>
            </w: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Општински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прописи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91/18, 21/23 и 62/25</w:t>
            </w: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2E79AC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Ријеч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сопственим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надлежностима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E79AC" w:rsidRDefault="002E79AC" w:rsidP="003E67B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B3B2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је неопходан како би се обезбиједила локација за смјештај </w:t>
            </w:r>
            <w:r w:rsidR="003E67B8" w:rsidRPr="003E67B8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вртића у Кличеву</w:t>
            </w:r>
            <w:r w:rsidR="007B3B2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;</w:t>
            </w:r>
          </w:p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E407C7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B3B2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постојећи дјечији вртићи на терито</w:t>
            </w:r>
            <w:r w:rsidR="00A47BF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рији Општине не могу да задовољ</w:t>
            </w:r>
            <w:r w:rsidR="007B3B2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е 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потребу за смјештајем дјеце</w:t>
            </w:r>
            <w:r w:rsidR="007B3B2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, па је потребно проширити постојеће капацитете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;</w:t>
            </w:r>
          </w:p>
          <w:p w:rsidR="002E79AC" w:rsidRDefault="00A47BFC" w:rsidP="0086785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</w:t>
            </w:r>
            <w:proofErr w:type="spellEnd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3E67B8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Општина Никшић постојећим капа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ц</w:t>
            </w:r>
            <w:r w:rsidR="003E67B8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итетима дјечијих вртића не може да задовољи потребе грађана, а нарочито насељ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</w:t>
            </w:r>
            <w:r w:rsidR="003E67B8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Кличево</w:t>
            </w:r>
            <w:r w:rsidR="002E79AC"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E79AC" w:rsidRDefault="002E79AC" w:rsidP="00274BA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Уколико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усвојила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</w:t>
            </w:r>
            <w:proofErr w:type="spellEnd"/>
            <w:r w:rsidR="003E67B8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</w:t>
            </w:r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ЈПУ „Драган Ковачевић“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Никшић  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али и сви грађани Општине чија дјеца су корисници услуга ове предшколске установе</w:t>
            </w:r>
            <w:r w:rsidR="008678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;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86785A" w:rsidRPr="0086785A" w:rsidRDefault="002E79AC" w:rsidP="00274BA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случају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ЈПУ „</w:t>
            </w:r>
            <w:proofErr w:type="spellStart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Драган</w:t>
            </w:r>
            <w:proofErr w:type="spellEnd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Ковачевић</w:t>
            </w:r>
            <w:proofErr w:type="spellEnd"/>
            <w:proofErr w:type="gramStart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“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proofErr w:type="spellStart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proofErr w:type="gramEnd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не може проширити своје капацитете за смјештај дјеце у вртићу</w:t>
            </w:r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.</w:t>
            </w:r>
          </w:p>
          <w:p w:rsidR="007C2C9D" w:rsidRPr="00DE0A13" w:rsidRDefault="007C2C9D" w:rsidP="00DE0A13">
            <w:pPr>
              <w:ind w:left="27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2.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постижу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C90F07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274B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помогне унапређе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њ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у рада предшколске установе</w:t>
            </w:r>
            <w:r w:rsidR="00274BA9">
              <w:t xml:space="preserve"> </w:t>
            </w:r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ЈПУ „Драган Ковачевић“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Никшић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кроз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давање 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на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управљање и коришћење непокретности за смјештај и рад ове Јавне установе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9F37BA" w:rsidRPr="009F37B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proofErr w:type="gram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Ниједан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proofErr w:type="gram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3.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Зашто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неопходан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могуће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proofErr w:type="gram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увијек</w:t>
            </w:r>
            <w:proofErr w:type="spellEnd"/>
            <w:proofErr w:type="gram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разматрати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препоручљиво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нерегулаторну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обавеза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>
              <w:t xml:space="preserve"> 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 xml:space="preserve">-    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proofErr w:type="gram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?(</w:t>
            </w:r>
            <w:proofErr w:type="spellStart"/>
            <w:proofErr w:type="gram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;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међу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AD725A" w:rsidRPr="00C90F07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Pr="00AD725A" w:rsidRDefault="00AD725A" w:rsidP="00274B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Доношење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побољшање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ЈПУ „</w:t>
            </w:r>
            <w:proofErr w:type="spellStart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Драган</w:t>
            </w:r>
            <w:proofErr w:type="spellEnd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Ковачевић</w:t>
            </w:r>
            <w:proofErr w:type="spellEnd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“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proofErr w:type="spellStart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 проширење капацитета за њихов рад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3D3FB6" w:rsidRPr="009F37B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изузев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8E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4.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Анализа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кога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највјероватније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набројати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негативне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директне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индиректне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уштеде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оправдавају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створити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тржишту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C90F07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);</w:t>
            </w:r>
          </w:p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9E489E" w:rsidRPr="00322389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5.Процјена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једнократно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одређеног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временског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периода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?</w:t>
            </w:r>
            <w:proofErr w:type="gramEnd"/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корисник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проценту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корисници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а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F52E59" w:rsidRP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неравноправности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мушкараца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322389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242233" w:rsidRDefault="00242233" w:rsidP="00274BA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инплементације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</w:t>
            </w:r>
            <w:proofErr w:type="spellEnd"/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у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обезбијеђена су финансијска сред</w:t>
            </w:r>
            <w:r w:rsidR="005D20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с</w:t>
            </w:r>
            <w:r w:rsid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тсва у износу од </w:t>
            </w:r>
            <w:r w:rsidR="00274BA9" w:rsidRPr="00274B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333.220,00 €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42233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</w:t>
            </w:r>
            <w:proofErr w:type="spellEnd"/>
            <w:r w:rsidR="00422E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л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322389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екстерна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групе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консултоване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фази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РИА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јавне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циљане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242233" w:rsidP="0024223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резултате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предлози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сугестије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322389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7A6CD2" w:rsidRDefault="00242233" w:rsidP="002422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израде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</w:p>
          <w:p w:rsidR="009E489E" w:rsidRPr="007A6CD2" w:rsidRDefault="007A6CD2" w:rsidP="002422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        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7.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индикатори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према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0511F0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242233" w:rsidRPr="00242233" w:rsidRDefault="00242233" w:rsidP="00242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реализацију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242233" w:rsidRDefault="00242233" w:rsidP="00242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оквиру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орган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надлежан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242233" w:rsidRDefault="00242233" w:rsidP="0024223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Датум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мјесто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42233">
        <w:rPr>
          <w:rFonts w:ascii="Arial" w:hAnsi="Arial" w:cs="Arial"/>
          <w:b/>
        </w:rPr>
        <w:t>ДИРЕКТОР</w:t>
      </w:r>
    </w:p>
    <w:p w:rsidR="00972845" w:rsidRPr="00972845" w:rsidRDefault="00242233" w:rsidP="00242233">
      <w:pPr>
        <w:rPr>
          <w:rFonts w:ascii="Arial" w:hAnsi="Arial" w:cs="Arial"/>
          <w:color w:val="365F91" w:themeColor="accent1" w:themeShade="BF"/>
        </w:rPr>
      </w:pPr>
      <w:proofErr w:type="spellStart"/>
      <w:r w:rsidRPr="00242233">
        <w:rPr>
          <w:rFonts w:ascii="Arial" w:hAnsi="Arial" w:cs="Arial"/>
          <w:b/>
        </w:rPr>
        <w:t>Никшић</w:t>
      </w:r>
      <w:proofErr w:type="spellEnd"/>
      <w:r w:rsidRPr="00242233">
        <w:rPr>
          <w:rFonts w:ascii="Arial" w:hAnsi="Arial" w:cs="Arial"/>
          <w:b/>
        </w:rPr>
        <w:t xml:space="preserve">, </w:t>
      </w:r>
      <w:r w:rsidR="003146CE">
        <w:rPr>
          <w:rFonts w:ascii="Arial" w:hAnsi="Arial" w:cs="Arial"/>
          <w:b/>
          <w:lang w:val="sr-Cyrl-ME"/>
        </w:rPr>
        <w:t>29</w:t>
      </w:r>
      <w:bookmarkStart w:id="0" w:name="_GoBack"/>
      <w:bookmarkEnd w:id="0"/>
      <w:r>
        <w:rPr>
          <w:rFonts w:ascii="Arial" w:hAnsi="Arial" w:cs="Arial"/>
          <w:b/>
        </w:rPr>
        <w:t>.10</w:t>
      </w:r>
      <w:r w:rsidRPr="0024223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242233">
        <w:rPr>
          <w:rFonts w:ascii="Arial" w:hAnsi="Arial" w:cs="Arial"/>
          <w:b/>
        </w:rPr>
        <w:t xml:space="preserve">. </w:t>
      </w:r>
      <w:proofErr w:type="spellStart"/>
      <w:proofErr w:type="gramStart"/>
      <w:r w:rsidRPr="00242233">
        <w:rPr>
          <w:rFonts w:ascii="Arial" w:hAnsi="Arial" w:cs="Arial"/>
          <w:b/>
        </w:rPr>
        <w:t>године</w:t>
      </w:r>
      <w:proofErr w:type="spellEnd"/>
      <w:proofErr w:type="gramEnd"/>
      <w:r w:rsidRPr="00242233">
        <w:rPr>
          <w:rFonts w:ascii="Arial" w:hAnsi="Arial" w:cs="Arial"/>
          <w:b/>
        </w:rPr>
        <w:t xml:space="preserve">    </w:t>
      </w:r>
      <w:r w:rsidRPr="00242233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Pr="00242233">
        <w:rPr>
          <w:rFonts w:ascii="Arial" w:hAnsi="Arial" w:cs="Arial"/>
          <w:b/>
        </w:rPr>
        <w:t xml:space="preserve"> </w:t>
      </w:r>
      <w:proofErr w:type="spellStart"/>
      <w:r w:rsidRPr="00242233">
        <w:rPr>
          <w:rFonts w:ascii="Arial" w:hAnsi="Arial" w:cs="Arial"/>
          <w:b/>
        </w:rPr>
        <w:t>Радосав</w:t>
      </w:r>
      <w:proofErr w:type="spellEnd"/>
      <w:r w:rsidRPr="00242233">
        <w:rPr>
          <w:rFonts w:ascii="Arial" w:hAnsi="Arial" w:cs="Arial"/>
          <w:b/>
        </w:rPr>
        <w:t xml:space="preserve"> </w:t>
      </w:r>
      <w:proofErr w:type="spellStart"/>
      <w:r w:rsidRPr="00242233">
        <w:rPr>
          <w:rFonts w:ascii="Arial" w:hAnsi="Arial" w:cs="Arial"/>
          <w:b/>
        </w:rPr>
        <w:t>Урошевић</w:t>
      </w:r>
      <w:proofErr w:type="spellEnd"/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E5" w:rsidRDefault="00542AE5" w:rsidP="00BA7396">
      <w:r>
        <w:separator/>
      </w:r>
    </w:p>
  </w:endnote>
  <w:endnote w:type="continuationSeparator" w:id="0">
    <w:p w:rsidR="00542AE5" w:rsidRDefault="00542AE5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E5" w:rsidRDefault="00542AE5" w:rsidP="00BA7396">
      <w:r>
        <w:separator/>
      </w:r>
    </w:p>
  </w:footnote>
  <w:footnote w:type="continuationSeparator" w:id="0">
    <w:p w:rsidR="00542AE5" w:rsidRDefault="00542AE5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36EFA"/>
    <w:rsid w:val="000511F0"/>
    <w:rsid w:val="00057E6C"/>
    <w:rsid w:val="000629D8"/>
    <w:rsid w:val="00067FCF"/>
    <w:rsid w:val="000716AC"/>
    <w:rsid w:val="00075306"/>
    <w:rsid w:val="00090EE2"/>
    <w:rsid w:val="0009730F"/>
    <w:rsid w:val="000D4CD5"/>
    <w:rsid w:val="000D550A"/>
    <w:rsid w:val="000D712C"/>
    <w:rsid w:val="000E5392"/>
    <w:rsid w:val="000E7E95"/>
    <w:rsid w:val="000F5C9A"/>
    <w:rsid w:val="00136E1D"/>
    <w:rsid w:val="00154647"/>
    <w:rsid w:val="00162BB1"/>
    <w:rsid w:val="00182F28"/>
    <w:rsid w:val="001A77E0"/>
    <w:rsid w:val="001B6959"/>
    <w:rsid w:val="001B7F6B"/>
    <w:rsid w:val="001C7348"/>
    <w:rsid w:val="001D0BF0"/>
    <w:rsid w:val="001D40E5"/>
    <w:rsid w:val="001E1794"/>
    <w:rsid w:val="001E404C"/>
    <w:rsid w:val="001F0158"/>
    <w:rsid w:val="001F37C8"/>
    <w:rsid w:val="002072BA"/>
    <w:rsid w:val="00235BF5"/>
    <w:rsid w:val="002372AB"/>
    <w:rsid w:val="00242233"/>
    <w:rsid w:val="00267C7D"/>
    <w:rsid w:val="00274BA9"/>
    <w:rsid w:val="00282840"/>
    <w:rsid w:val="00284A91"/>
    <w:rsid w:val="00294662"/>
    <w:rsid w:val="00295023"/>
    <w:rsid w:val="002A6869"/>
    <w:rsid w:val="002A6EBD"/>
    <w:rsid w:val="002E7569"/>
    <w:rsid w:val="002E79AC"/>
    <w:rsid w:val="00310915"/>
    <w:rsid w:val="003146CE"/>
    <w:rsid w:val="00322389"/>
    <w:rsid w:val="00357476"/>
    <w:rsid w:val="003845D1"/>
    <w:rsid w:val="00392F99"/>
    <w:rsid w:val="00395587"/>
    <w:rsid w:val="003D3FB6"/>
    <w:rsid w:val="003E67B8"/>
    <w:rsid w:val="003F334E"/>
    <w:rsid w:val="00416925"/>
    <w:rsid w:val="00421C05"/>
    <w:rsid w:val="00422E9C"/>
    <w:rsid w:val="00425794"/>
    <w:rsid w:val="0047459A"/>
    <w:rsid w:val="004A4396"/>
    <w:rsid w:val="004B549B"/>
    <w:rsid w:val="004C02C9"/>
    <w:rsid w:val="004E1351"/>
    <w:rsid w:val="004F4F9C"/>
    <w:rsid w:val="004F5171"/>
    <w:rsid w:val="00504237"/>
    <w:rsid w:val="00512404"/>
    <w:rsid w:val="00530EF8"/>
    <w:rsid w:val="005324A0"/>
    <w:rsid w:val="00532E97"/>
    <w:rsid w:val="00542AE5"/>
    <w:rsid w:val="0054756C"/>
    <w:rsid w:val="005602EB"/>
    <w:rsid w:val="005805F3"/>
    <w:rsid w:val="00581179"/>
    <w:rsid w:val="005A3E04"/>
    <w:rsid w:val="005C4266"/>
    <w:rsid w:val="005D2020"/>
    <w:rsid w:val="005F00B7"/>
    <w:rsid w:val="005F03ED"/>
    <w:rsid w:val="005F6D49"/>
    <w:rsid w:val="00601210"/>
    <w:rsid w:val="006129CD"/>
    <w:rsid w:val="006710AA"/>
    <w:rsid w:val="00673405"/>
    <w:rsid w:val="00673F68"/>
    <w:rsid w:val="00681033"/>
    <w:rsid w:val="00681DE1"/>
    <w:rsid w:val="006A1B2C"/>
    <w:rsid w:val="006A3B25"/>
    <w:rsid w:val="006A3B76"/>
    <w:rsid w:val="006B4020"/>
    <w:rsid w:val="006C4F93"/>
    <w:rsid w:val="006D0461"/>
    <w:rsid w:val="006E4E97"/>
    <w:rsid w:val="006F1605"/>
    <w:rsid w:val="00702CFF"/>
    <w:rsid w:val="007043B6"/>
    <w:rsid w:val="00705E35"/>
    <w:rsid w:val="00721DB9"/>
    <w:rsid w:val="00723380"/>
    <w:rsid w:val="00733149"/>
    <w:rsid w:val="00736E8D"/>
    <w:rsid w:val="00741A35"/>
    <w:rsid w:val="007920C1"/>
    <w:rsid w:val="007A1C7D"/>
    <w:rsid w:val="007A6CD2"/>
    <w:rsid w:val="007B3B26"/>
    <w:rsid w:val="007C12EB"/>
    <w:rsid w:val="007C2657"/>
    <w:rsid w:val="007C2C9D"/>
    <w:rsid w:val="007D05DC"/>
    <w:rsid w:val="007E7A1D"/>
    <w:rsid w:val="007F14ED"/>
    <w:rsid w:val="007F2917"/>
    <w:rsid w:val="008039CA"/>
    <w:rsid w:val="008047E8"/>
    <w:rsid w:val="00811277"/>
    <w:rsid w:val="008169A7"/>
    <w:rsid w:val="008301C9"/>
    <w:rsid w:val="008322D4"/>
    <w:rsid w:val="00833765"/>
    <w:rsid w:val="00834604"/>
    <w:rsid w:val="0085327D"/>
    <w:rsid w:val="0086085B"/>
    <w:rsid w:val="0086785A"/>
    <w:rsid w:val="00871235"/>
    <w:rsid w:val="008A2781"/>
    <w:rsid w:val="008B09E9"/>
    <w:rsid w:val="008C0535"/>
    <w:rsid w:val="008C169E"/>
    <w:rsid w:val="008C5160"/>
    <w:rsid w:val="008D62B6"/>
    <w:rsid w:val="008E4862"/>
    <w:rsid w:val="008E6C79"/>
    <w:rsid w:val="008E7881"/>
    <w:rsid w:val="008F40E2"/>
    <w:rsid w:val="00925447"/>
    <w:rsid w:val="00952143"/>
    <w:rsid w:val="009535C3"/>
    <w:rsid w:val="00960A46"/>
    <w:rsid w:val="00967BBF"/>
    <w:rsid w:val="00972845"/>
    <w:rsid w:val="00981466"/>
    <w:rsid w:val="00981DD6"/>
    <w:rsid w:val="009874EB"/>
    <w:rsid w:val="009D3CDF"/>
    <w:rsid w:val="009E489E"/>
    <w:rsid w:val="009F37BA"/>
    <w:rsid w:val="00A07773"/>
    <w:rsid w:val="00A265F9"/>
    <w:rsid w:val="00A35F41"/>
    <w:rsid w:val="00A47BFC"/>
    <w:rsid w:val="00A47E98"/>
    <w:rsid w:val="00A71595"/>
    <w:rsid w:val="00AA117E"/>
    <w:rsid w:val="00AC6578"/>
    <w:rsid w:val="00AD100C"/>
    <w:rsid w:val="00AD48A3"/>
    <w:rsid w:val="00AD725A"/>
    <w:rsid w:val="00AF4775"/>
    <w:rsid w:val="00B2646E"/>
    <w:rsid w:val="00B40AA1"/>
    <w:rsid w:val="00B535B4"/>
    <w:rsid w:val="00B620F8"/>
    <w:rsid w:val="00B7089B"/>
    <w:rsid w:val="00BA7396"/>
    <w:rsid w:val="00BA7877"/>
    <w:rsid w:val="00BD4282"/>
    <w:rsid w:val="00BE11B9"/>
    <w:rsid w:val="00BE1A68"/>
    <w:rsid w:val="00BF3A3D"/>
    <w:rsid w:val="00BF4CCE"/>
    <w:rsid w:val="00C111D8"/>
    <w:rsid w:val="00C149C2"/>
    <w:rsid w:val="00C179F9"/>
    <w:rsid w:val="00C3159A"/>
    <w:rsid w:val="00C450DD"/>
    <w:rsid w:val="00C5148C"/>
    <w:rsid w:val="00C52D5B"/>
    <w:rsid w:val="00C546CD"/>
    <w:rsid w:val="00C549B4"/>
    <w:rsid w:val="00C724EB"/>
    <w:rsid w:val="00C72668"/>
    <w:rsid w:val="00C75DF0"/>
    <w:rsid w:val="00C773E3"/>
    <w:rsid w:val="00C81F81"/>
    <w:rsid w:val="00C87DA2"/>
    <w:rsid w:val="00C90F07"/>
    <w:rsid w:val="00C96017"/>
    <w:rsid w:val="00CC63BD"/>
    <w:rsid w:val="00CF0265"/>
    <w:rsid w:val="00D06D2A"/>
    <w:rsid w:val="00D10AC3"/>
    <w:rsid w:val="00D25692"/>
    <w:rsid w:val="00D27C82"/>
    <w:rsid w:val="00D4012D"/>
    <w:rsid w:val="00D4308A"/>
    <w:rsid w:val="00D541F9"/>
    <w:rsid w:val="00D62EEA"/>
    <w:rsid w:val="00D87CB1"/>
    <w:rsid w:val="00D91D3D"/>
    <w:rsid w:val="00DB4F58"/>
    <w:rsid w:val="00DB629C"/>
    <w:rsid w:val="00DC4451"/>
    <w:rsid w:val="00DC632A"/>
    <w:rsid w:val="00DD04AC"/>
    <w:rsid w:val="00DD1187"/>
    <w:rsid w:val="00DE0A13"/>
    <w:rsid w:val="00DE2AEF"/>
    <w:rsid w:val="00DF5EA1"/>
    <w:rsid w:val="00E01F55"/>
    <w:rsid w:val="00E3478E"/>
    <w:rsid w:val="00E407C7"/>
    <w:rsid w:val="00E45613"/>
    <w:rsid w:val="00E61671"/>
    <w:rsid w:val="00E721E9"/>
    <w:rsid w:val="00ED0AF4"/>
    <w:rsid w:val="00ED0F74"/>
    <w:rsid w:val="00ED4766"/>
    <w:rsid w:val="00F13DDE"/>
    <w:rsid w:val="00F20105"/>
    <w:rsid w:val="00F37388"/>
    <w:rsid w:val="00F52E59"/>
    <w:rsid w:val="00F72683"/>
    <w:rsid w:val="00F7433F"/>
    <w:rsid w:val="00F829CD"/>
    <w:rsid w:val="00F86BB6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Direkcija 1</cp:lastModifiedBy>
  <cp:revision>6</cp:revision>
  <cp:lastPrinted>2024-03-11T06:53:00Z</cp:lastPrinted>
  <dcterms:created xsi:type="dcterms:W3CDTF">2025-10-09T08:10:00Z</dcterms:created>
  <dcterms:modified xsi:type="dcterms:W3CDTF">2025-10-28T10:40:00Z</dcterms:modified>
</cp:coreProperties>
</file>