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FACCC" w14:textId="77777777" w:rsidR="00965ED6" w:rsidRPr="008E59A4" w:rsidRDefault="00965ED6" w:rsidP="00903DC6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/>
          <w:szCs w:val="24"/>
        </w:rPr>
      </w:pPr>
      <w:r w:rsidRPr="008E59A4">
        <w:rPr>
          <w:rFonts w:ascii="Arial" w:hAnsi="Arial" w:cs="Arial"/>
          <w:b/>
          <w:color w:val="365F91"/>
          <w:szCs w:val="24"/>
        </w:rPr>
        <w:t>OBRAZAC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78"/>
        <w:gridCol w:w="5486"/>
      </w:tblGrid>
      <w:tr w:rsidR="00965ED6" w:rsidRPr="008E59A4" w14:paraId="3DCF22D0" w14:textId="77777777" w:rsidTr="00037B27">
        <w:tc>
          <w:tcPr>
            <w:tcW w:w="9464" w:type="dxa"/>
            <w:gridSpan w:val="2"/>
            <w:tcBorders>
              <w:bottom w:val="single" w:sz="18" w:space="0" w:color="4BACC6"/>
            </w:tcBorders>
          </w:tcPr>
          <w:p w14:paraId="3BF4EA59" w14:textId="77777777" w:rsidR="00965ED6" w:rsidRPr="008E59A4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IZVJEŠTAJ O ANALIZI UTICAJA PROPISA ZA LOKALNE SAMOUPRAVE</w:t>
            </w:r>
          </w:p>
        </w:tc>
      </w:tr>
      <w:tr w:rsidR="00965ED6" w:rsidRPr="008E59A4" w14:paraId="30935CE5" w14:textId="77777777" w:rsidTr="00037B27">
        <w:tc>
          <w:tcPr>
            <w:tcW w:w="3978" w:type="dxa"/>
            <w:shd w:val="clear" w:color="auto" w:fill="D2EAF1"/>
          </w:tcPr>
          <w:p w14:paraId="4E774E2B" w14:textId="77777777" w:rsidR="00965ED6" w:rsidRPr="008E59A4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>PREDLAGAČ PROPISA</w:t>
            </w: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ab/>
            </w:r>
          </w:p>
        </w:tc>
        <w:tc>
          <w:tcPr>
            <w:tcW w:w="5486" w:type="dxa"/>
            <w:shd w:val="clear" w:color="auto" w:fill="D2EAF1"/>
          </w:tcPr>
          <w:p w14:paraId="51FEA1D6" w14:textId="77777777" w:rsidR="00965ED6" w:rsidRPr="008E59A4" w:rsidRDefault="00965ED6" w:rsidP="006D0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Cs w:val="24"/>
                <w:lang w:val="pl-PL"/>
              </w:rPr>
            </w:pPr>
            <w:r w:rsidRPr="008E59A4">
              <w:rPr>
                <w:rFonts w:ascii="Arial" w:hAnsi="Arial" w:cs="Arial"/>
                <w:bCs w:val="0"/>
                <w:szCs w:val="24"/>
                <w:lang w:val="pl-PL"/>
              </w:rPr>
              <w:t>Predsjednik  Opštine  Nikšić</w:t>
            </w:r>
          </w:p>
        </w:tc>
      </w:tr>
      <w:tr w:rsidR="00965ED6" w:rsidRPr="008E59A4" w14:paraId="1F10CEE2" w14:textId="77777777" w:rsidTr="00037B27">
        <w:tc>
          <w:tcPr>
            <w:tcW w:w="3978" w:type="dxa"/>
          </w:tcPr>
          <w:p w14:paraId="205F81FA" w14:textId="77777777" w:rsidR="00965ED6" w:rsidRPr="008E59A4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>NAZIV PROPISA</w:t>
            </w:r>
          </w:p>
        </w:tc>
        <w:tc>
          <w:tcPr>
            <w:tcW w:w="5486" w:type="dxa"/>
          </w:tcPr>
          <w:p w14:paraId="0B0A23EC" w14:textId="77777777" w:rsidR="00965ED6" w:rsidRPr="008E59A4" w:rsidRDefault="005607C1" w:rsidP="006D0C45">
            <w:pPr>
              <w:spacing w:before="120"/>
              <w:rPr>
                <w:rFonts w:ascii="Arial" w:hAnsi="Arial" w:cs="Arial"/>
                <w:szCs w:val="24"/>
              </w:rPr>
            </w:pPr>
            <w:r w:rsidRPr="008E59A4">
              <w:rPr>
                <w:rFonts w:ascii="Arial" w:hAnsi="Arial" w:cs="Arial"/>
                <w:szCs w:val="24"/>
              </w:rPr>
              <w:t>S</w:t>
            </w:r>
            <w:r w:rsidR="00A04E1E" w:rsidRPr="008E59A4">
              <w:rPr>
                <w:rFonts w:ascii="Arial" w:hAnsi="Arial" w:cs="Arial"/>
                <w:szCs w:val="24"/>
              </w:rPr>
              <w:t xml:space="preserve">trateški plan razvoja </w:t>
            </w:r>
            <w:r w:rsidR="001A179B" w:rsidRPr="008E59A4">
              <w:rPr>
                <w:rFonts w:ascii="Arial" w:hAnsi="Arial" w:cs="Arial"/>
                <w:szCs w:val="24"/>
              </w:rPr>
              <w:t>O</w:t>
            </w:r>
            <w:r w:rsidR="00A04E1E" w:rsidRPr="008E59A4">
              <w:rPr>
                <w:rFonts w:ascii="Arial" w:hAnsi="Arial" w:cs="Arial"/>
                <w:szCs w:val="24"/>
              </w:rPr>
              <w:t>pštine N</w:t>
            </w:r>
            <w:r w:rsidR="00126376">
              <w:rPr>
                <w:rFonts w:ascii="Arial" w:hAnsi="Arial" w:cs="Arial"/>
                <w:szCs w:val="24"/>
              </w:rPr>
              <w:t>ikšić 2023–2028</w:t>
            </w:r>
          </w:p>
        </w:tc>
      </w:tr>
      <w:tr w:rsidR="00965ED6" w:rsidRPr="008E59A4" w14:paraId="31D3EA65" w14:textId="77777777" w:rsidTr="00037B27">
        <w:tc>
          <w:tcPr>
            <w:tcW w:w="9464" w:type="dxa"/>
            <w:gridSpan w:val="2"/>
            <w:shd w:val="clear" w:color="auto" w:fill="D2EAF1"/>
          </w:tcPr>
          <w:p w14:paraId="62DD65C7" w14:textId="77777777" w:rsidR="00965ED6" w:rsidRPr="008E59A4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 xml:space="preserve">1. </w:t>
            </w:r>
            <w:r w:rsid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 xml:space="preserve"> </w:t>
            </w: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Definisanje</w:t>
            </w:r>
            <w:r w:rsidR="00CD574D"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 xml:space="preserve"> </w:t>
            </w: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problema</w:t>
            </w:r>
          </w:p>
          <w:p w14:paraId="62966D8A" w14:textId="77777777" w:rsidR="00965ED6" w:rsidRPr="008E59A4" w:rsidRDefault="00965ED6" w:rsidP="008E59A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Da li je propis posljedica zahtjeva (propisa) nadržavnom nivou?</w:t>
            </w:r>
          </w:p>
          <w:p w14:paraId="3FF536B4" w14:textId="77777777" w:rsidR="00965ED6" w:rsidRPr="008E59A4" w:rsidRDefault="00965ED6" w:rsidP="008E59A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 xml:space="preserve">Navesti zakonski odnosno strateški ili drugi osnov za donošenje propisa? </w:t>
            </w:r>
          </w:p>
          <w:p w14:paraId="3D405CA0" w14:textId="77777777" w:rsidR="00965ED6" w:rsidRPr="008E59A4" w:rsidRDefault="00965ED6" w:rsidP="008E59A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it-IT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it-IT"/>
              </w:rPr>
              <w:t>Da li se propisom utvrđuju sopstvene nadležnosti ili preneseni, odnosno povjereni poslovi lokalne samouprave?</w:t>
            </w:r>
          </w:p>
          <w:p w14:paraId="692E39AB" w14:textId="77777777" w:rsidR="00965ED6" w:rsidRPr="008E59A4" w:rsidRDefault="00B84561" w:rsidP="008E59A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Ko</w:t>
            </w:r>
            <w:r w:rsidR="00965ED6"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je problem</w:t>
            </w:r>
            <w:r w:rsidR="00B67405"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e</w:t>
            </w:r>
            <w:r w:rsidR="00965ED6"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 xml:space="preserve"> treba da riješi predloženi akt?</w:t>
            </w:r>
          </w:p>
          <w:p w14:paraId="2D674344" w14:textId="77777777" w:rsidR="00965ED6" w:rsidRPr="008E59A4" w:rsidRDefault="00965ED6" w:rsidP="008E59A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it-IT"/>
              </w:rPr>
              <w:t xml:space="preserve">Da li problem ima rodnu dimenziju? </w:t>
            </w: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(ima posebni uticaj na žene)</w:t>
            </w:r>
          </w:p>
          <w:p w14:paraId="6D8C61FD" w14:textId="77777777" w:rsidR="00965ED6" w:rsidRPr="008E59A4" w:rsidRDefault="00965ED6" w:rsidP="008E59A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Koji su uzroci problema?</w:t>
            </w:r>
          </w:p>
          <w:p w14:paraId="3D982264" w14:textId="77777777" w:rsidR="00965ED6" w:rsidRPr="008E59A4" w:rsidRDefault="00965ED6" w:rsidP="008E59A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Ko je su posljedice problema?</w:t>
            </w:r>
          </w:p>
          <w:p w14:paraId="106C3D5C" w14:textId="77777777" w:rsidR="00965ED6" w:rsidRPr="008E59A4" w:rsidRDefault="00965ED6" w:rsidP="008E59A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Koji su subjekti oštećeni, na koji način i u kojoj mjeri?</w:t>
            </w:r>
          </w:p>
          <w:p w14:paraId="237A9C89" w14:textId="77777777" w:rsidR="00965ED6" w:rsidRPr="008E59A4" w:rsidRDefault="00965ED6" w:rsidP="008E59A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Kako bi problem evoluirao bez promjene propisa (“status quo” opcija)?</w:t>
            </w:r>
          </w:p>
        </w:tc>
      </w:tr>
      <w:tr w:rsidR="00965ED6" w:rsidRPr="003F21D4" w14:paraId="4A0D93F0" w14:textId="77777777" w:rsidTr="00037B27">
        <w:tc>
          <w:tcPr>
            <w:tcW w:w="9464" w:type="dxa"/>
            <w:gridSpan w:val="2"/>
          </w:tcPr>
          <w:p w14:paraId="29D3E821" w14:textId="73A273F6" w:rsidR="00E038E1" w:rsidRPr="008E59A4" w:rsidRDefault="00A04E1E" w:rsidP="0088551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24"/>
              </w:rPr>
            </w:pPr>
            <w:r w:rsidRPr="008E59A4">
              <w:rPr>
                <w:rFonts w:ascii="Arial" w:hAnsi="Arial" w:cs="Arial"/>
                <w:szCs w:val="24"/>
              </w:rPr>
              <w:t xml:space="preserve">Ovaj propis </w:t>
            </w:r>
            <w:r w:rsidR="003B3B61" w:rsidRPr="008E59A4">
              <w:rPr>
                <w:rFonts w:ascii="Arial" w:hAnsi="Arial" w:cs="Arial"/>
                <w:szCs w:val="24"/>
              </w:rPr>
              <w:t xml:space="preserve">je </w:t>
            </w:r>
            <w:r w:rsidRPr="008E59A4">
              <w:rPr>
                <w:rFonts w:ascii="Arial" w:hAnsi="Arial" w:cs="Arial"/>
                <w:szCs w:val="24"/>
              </w:rPr>
              <w:t>pos</w:t>
            </w:r>
            <w:r w:rsidR="008615B2" w:rsidRPr="008E59A4">
              <w:rPr>
                <w:rFonts w:ascii="Arial" w:hAnsi="Arial" w:cs="Arial"/>
                <w:szCs w:val="24"/>
              </w:rPr>
              <w:t>lj</w:t>
            </w:r>
            <w:r w:rsidR="00CF43ED" w:rsidRPr="008E59A4">
              <w:rPr>
                <w:rFonts w:ascii="Arial" w:hAnsi="Arial" w:cs="Arial"/>
                <w:szCs w:val="24"/>
              </w:rPr>
              <w:t xml:space="preserve">edica propisa </w:t>
            </w:r>
            <w:r w:rsidRPr="008E59A4">
              <w:rPr>
                <w:rFonts w:ascii="Arial" w:hAnsi="Arial" w:cs="Arial"/>
                <w:szCs w:val="24"/>
              </w:rPr>
              <w:t>na državnom nivou</w:t>
            </w:r>
            <w:r w:rsidR="00D86CB0" w:rsidRPr="008E59A4">
              <w:rPr>
                <w:rFonts w:ascii="Arial" w:hAnsi="Arial" w:cs="Arial"/>
                <w:szCs w:val="24"/>
              </w:rPr>
              <w:t xml:space="preserve"> - Zakona o regionalnom razvoju</w:t>
            </w:r>
            <w:r w:rsidR="00885519" w:rsidRPr="008E59A4">
              <w:rPr>
                <w:rFonts w:ascii="Arial" w:hAnsi="Arial" w:cs="Arial"/>
                <w:szCs w:val="24"/>
              </w:rPr>
              <w:t xml:space="preserve"> ("Službeni list Crne Gore", br. 20/11, 26/11, 20/15 i 47/19)</w:t>
            </w:r>
          </w:p>
          <w:p w14:paraId="4260D7BD" w14:textId="432A93F3" w:rsidR="003F21D4" w:rsidRDefault="003F21D4" w:rsidP="009E6F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24"/>
              </w:rPr>
            </w:pPr>
            <w:r w:rsidRPr="003F21D4">
              <w:rPr>
                <w:rFonts w:ascii="Arial" w:hAnsi="Arial" w:cs="Arial"/>
                <w:szCs w:val="24"/>
              </w:rPr>
              <w:t>Pravni osnov za donošenje Strateškog plana razvoja Opštine Nikšić 2023–2028. godina sadržan je u članu 8 Zakona o regionalnom razvoju ("Službeni list Crne Gore", br. 20/11, 26/11, 20/15 i 47/19), kojim je propisano da se Strateškim planom utvrđuje postojeće stanje razvoja jedinice lokalne samouprave, opšti cilj razvoja, strateški ciljevi sa prioritetima za njihovo ostvarivanje, mjere i smjernice za ostvarivanje Strateškog plana, orijentaciona sredstva za sprovođenje Strateškog plana, način njihovog obezbjeđivanja i druga pitanja od značaja za razvoj.  Članom 38 stav 1 tačka 3 Zakona o lokalnoj samoupravi  („Službeni list Crne Gore“, br. 02/18, 34/19, 38/20, 50/22 i 84/22)propisano je da Skupština Opštine donosi Strateški plan razvoja Opštine. Članovima  35 stav  1 tačka 3  i člana 38 stav 1 Statuta Opštine Nikšić („Službeni list Crne Gore – Opštinski propisi“, br.  31/18 i 21/23) propisano je da Skupština Opštine donosi Strateški plan razvoja Opštine i da u vršenju poslova iz svoje nadležnosti Skupština donosi Statut Opštine, poslovnik, odluke, rješenja, zaključke, povelje, preporuke, planove, programe i druge akte.</w:t>
            </w:r>
          </w:p>
          <w:p w14:paraId="736C2058" w14:textId="08BFD526" w:rsidR="00772133" w:rsidRPr="008E59A4" w:rsidRDefault="00772133" w:rsidP="009E6F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24"/>
              </w:rPr>
            </w:pPr>
            <w:r w:rsidRPr="008E59A4">
              <w:rPr>
                <w:rFonts w:ascii="Arial" w:hAnsi="Arial" w:cs="Arial"/>
                <w:szCs w:val="24"/>
              </w:rPr>
              <w:t>Riječ je o sopstvenim nadležnostima lokalne samouprave;</w:t>
            </w:r>
          </w:p>
          <w:p w14:paraId="1621C7A2" w14:textId="77777777" w:rsidR="002B3D15" w:rsidRPr="003F21D4" w:rsidRDefault="00900A48" w:rsidP="009E6F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24"/>
                <w:lang w:val="sr-Latn-CS"/>
              </w:rPr>
            </w:pPr>
            <w:r w:rsidRPr="008E59A4">
              <w:rPr>
                <w:rFonts w:ascii="Arial" w:hAnsi="Arial" w:cs="Arial"/>
                <w:szCs w:val="24"/>
                <w:lang w:val="sr-Latn-CS"/>
              </w:rPr>
              <w:t xml:space="preserve">Strateški plan </w:t>
            </w:r>
            <w:r w:rsidR="006D0C45" w:rsidRPr="008E59A4">
              <w:rPr>
                <w:rFonts w:ascii="Arial" w:hAnsi="Arial" w:cs="Arial"/>
                <w:szCs w:val="24"/>
                <w:lang w:val="sr-Latn-CS"/>
              </w:rPr>
              <w:t xml:space="preserve">razvoja je </w:t>
            </w:r>
            <w:r w:rsidR="00E167C6" w:rsidRPr="008E59A4">
              <w:rPr>
                <w:rFonts w:ascii="Arial" w:hAnsi="Arial" w:cs="Arial"/>
                <w:szCs w:val="24"/>
                <w:lang w:val="sr-Latn-CS"/>
              </w:rPr>
              <w:t xml:space="preserve">osnovni planski dokument kojim su definisani optimalni </w:t>
            </w:r>
            <w:r w:rsidRPr="008E59A4">
              <w:rPr>
                <w:rFonts w:ascii="Arial" w:hAnsi="Arial" w:cs="Arial"/>
                <w:szCs w:val="24"/>
                <w:lang w:val="sr-Latn-CS"/>
              </w:rPr>
              <w:t xml:space="preserve">petogodišnji </w:t>
            </w:r>
            <w:r w:rsidR="00E167C6" w:rsidRPr="008E59A4">
              <w:rPr>
                <w:rFonts w:ascii="Arial" w:hAnsi="Arial" w:cs="Arial"/>
                <w:szCs w:val="24"/>
                <w:lang w:val="sr-Latn-CS"/>
              </w:rPr>
              <w:t>razvojni pravci opštine Nikšić (opšti cilj, specifični strateški ciljevi i prioriteti razvoja) uzimajući u obzir postojeće stanje (prednosti i ograničenja). Osnovni cilj strateškog planiranja je da se na najbolji mogući, racionalan i održiv nači</w:t>
            </w:r>
            <w:r w:rsidR="00282F11" w:rsidRPr="008E59A4">
              <w:rPr>
                <w:rFonts w:ascii="Arial" w:hAnsi="Arial" w:cs="Arial"/>
                <w:szCs w:val="24"/>
                <w:lang w:val="sr-Latn-CS"/>
              </w:rPr>
              <w:t>n iskoriste potencijali opštine</w:t>
            </w:r>
            <w:r w:rsidR="00E167C6" w:rsidRPr="008E59A4">
              <w:rPr>
                <w:rFonts w:ascii="Arial" w:hAnsi="Arial" w:cs="Arial"/>
                <w:szCs w:val="24"/>
                <w:lang w:val="sr-Latn-CS"/>
              </w:rPr>
              <w:t xml:space="preserve">. </w:t>
            </w:r>
            <w:r w:rsidR="00806527" w:rsidRPr="008E59A4">
              <w:rPr>
                <w:rFonts w:ascii="Arial" w:hAnsi="Arial" w:cs="Arial"/>
                <w:szCs w:val="24"/>
              </w:rPr>
              <w:t xml:space="preserve">Pretrhodni </w:t>
            </w:r>
            <w:r w:rsidR="00714DFC" w:rsidRPr="008E59A4">
              <w:rPr>
                <w:rFonts w:ascii="Arial" w:hAnsi="Arial" w:cs="Arial"/>
                <w:szCs w:val="24"/>
              </w:rPr>
              <w:t xml:space="preserve">Strateški plan razvoja opštine </w:t>
            </w:r>
            <w:r w:rsidR="00714DFC" w:rsidRPr="008E59A4">
              <w:rPr>
                <w:rFonts w:ascii="Arial" w:hAnsi="Arial" w:cs="Arial"/>
                <w:szCs w:val="24"/>
              </w:rPr>
              <w:lastRenderedPageBreak/>
              <w:t xml:space="preserve">Nikšić </w:t>
            </w:r>
            <w:r w:rsidR="00806527" w:rsidRPr="008E59A4">
              <w:rPr>
                <w:rFonts w:ascii="Arial" w:hAnsi="Arial" w:cs="Arial"/>
                <w:szCs w:val="24"/>
              </w:rPr>
              <w:t xml:space="preserve">donijet je za period </w:t>
            </w:r>
            <w:r w:rsidR="00714DFC" w:rsidRPr="008E59A4">
              <w:rPr>
                <w:rFonts w:ascii="Arial" w:hAnsi="Arial" w:cs="Arial"/>
                <w:szCs w:val="24"/>
              </w:rPr>
              <w:t>2014 – 2019</w:t>
            </w:r>
            <w:r w:rsidR="008149DF" w:rsidRPr="008E59A4">
              <w:rPr>
                <w:rFonts w:ascii="Arial" w:hAnsi="Arial" w:cs="Arial"/>
                <w:szCs w:val="24"/>
              </w:rPr>
              <w:t>.</w:t>
            </w:r>
            <w:r w:rsidR="00806527" w:rsidRPr="008E59A4">
              <w:rPr>
                <w:rFonts w:ascii="Arial" w:hAnsi="Arial" w:cs="Arial"/>
                <w:szCs w:val="24"/>
              </w:rPr>
              <w:t xml:space="preserve"> definisao je viziju razvoja grada, prioritete i mjere, i sadržao je 144 projekta. Iako je navedeni Strateški plan formalno istekao protekom 201</w:t>
            </w:r>
            <w:r w:rsidR="00BA7449" w:rsidRPr="008E59A4">
              <w:rPr>
                <w:rFonts w:ascii="Arial" w:hAnsi="Arial" w:cs="Arial"/>
                <w:szCs w:val="24"/>
              </w:rPr>
              <w:t>9</w:t>
            </w:r>
            <w:r w:rsidR="00E167C6" w:rsidRPr="008E59A4">
              <w:rPr>
                <w:rFonts w:ascii="Arial" w:hAnsi="Arial" w:cs="Arial"/>
                <w:szCs w:val="24"/>
              </w:rPr>
              <w:t xml:space="preserve">. godine </w:t>
            </w:r>
            <w:r w:rsidR="00806527" w:rsidRPr="008E59A4">
              <w:rPr>
                <w:rFonts w:ascii="Arial" w:hAnsi="Arial" w:cs="Arial"/>
                <w:szCs w:val="24"/>
              </w:rPr>
              <w:t>i nakon tog perioda nastavile</w:t>
            </w:r>
            <w:r w:rsidRPr="008E59A4">
              <w:rPr>
                <w:rFonts w:ascii="Arial" w:hAnsi="Arial" w:cs="Arial"/>
                <w:szCs w:val="24"/>
              </w:rPr>
              <w:t xml:space="preserve"> su se</w:t>
            </w:r>
            <w:r w:rsidR="00806527" w:rsidRPr="008E59A4">
              <w:rPr>
                <w:rFonts w:ascii="Arial" w:hAnsi="Arial" w:cs="Arial"/>
                <w:szCs w:val="24"/>
              </w:rPr>
              <w:t xml:space="preserve"> sprovoditi aktivnosti iz tog dokumenta.</w:t>
            </w:r>
            <w:r w:rsidR="00806527" w:rsidRPr="008E59A4">
              <w:rPr>
                <w:rFonts w:ascii="Arial" w:hAnsi="Arial" w:cs="Arial"/>
                <w:szCs w:val="24"/>
                <w:lang w:val="sr-Latn-CS"/>
              </w:rPr>
              <w:t xml:space="preserve"> Izvjestan dio</w:t>
            </w:r>
            <w:r w:rsidR="00806527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806527" w:rsidRPr="008E59A4">
              <w:rPr>
                <w:rFonts w:ascii="Arial" w:hAnsi="Arial" w:cs="Arial"/>
                <w:szCs w:val="24"/>
                <w:lang w:val="sr-Latn-CS"/>
              </w:rPr>
              <w:t xml:space="preserve">planiranih zadataka koji nije izvršen u prethodnom planskom periodu, a još uvijek je aktuelan, biće prenesen u naredni. Istovremeno, predmet narednog planskog perioda biće i nove mogućnosti, korišćenje, prirodnih i </w:t>
            </w:r>
            <w:r w:rsidR="007636A2" w:rsidRPr="008E59A4">
              <w:rPr>
                <w:rFonts w:ascii="Arial" w:hAnsi="Arial" w:cs="Arial"/>
                <w:szCs w:val="24"/>
                <w:lang w:val="sr-Latn-CS"/>
              </w:rPr>
              <w:t>drugih</w:t>
            </w:r>
            <w:r w:rsidR="00806527" w:rsidRPr="008E59A4">
              <w:rPr>
                <w:rFonts w:ascii="Arial" w:hAnsi="Arial" w:cs="Arial"/>
                <w:szCs w:val="24"/>
                <w:lang w:val="sr-Latn-CS"/>
              </w:rPr>
              <w:t xml:space="preserve"> resursa</w:t>
            </w:r>
            <w:r w:rsidR="007636A2" w:rsidRPr="008E59A4">
              <w:rPr>
                <w:rFonts w:ascii="Arial" w:hAnsi="Arial" w:cs="Arial"/>
                <w:szCs w:val="24"/>
                <w:lang w:val="sr-Latn-CS"/>
              </w:rPr>
              <w:t xml:space="preserve"> u cilju </w:t>
            </w:r>
            <w:r w:rsidR="007636A2" w:rsidRPr="008E59A4">
              <w:rPr>
                <w:rFonts w:ascii="Arial" w:hAnsi="Arial" w:cs="Arial"/>
                <w:szCs w:val="24"/>
              </w:rPr>
              <w:t>pove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>ć</w:t>
            </w:r>
            <w:r w:rsidR="007636A2" w:rsidRPr="008E59A4">
              <w:rPr>
                <w:rFonts w:ascii="Arial" w:hAnsi="Arial" w:cs="Arial"/>
                <w:szCs w:val="24"/>
              </w:rPr>
              <w:t>anje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7636A2" w:rsidRPr="008E59A4">
              <w:rPr>
                <w:rFonts w:ascii="Arial" w:hAnsi="Arial" w:cs="Arial"/>
                <w:szCs w:val="24"/>
              </w:rPr>
              <w:t>radnih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7636A2" w:rsidRPr="008E59A4">
              <w:rPr>
                <w:rFonts w:ascii="Arial" w:hAnsi="Arial" w:cs="Arial"/>
                <w:szCs w:val="24"/>
              </w:rPr>
              <w:t>mjesta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7636A2" w:rsidRPr="008E59A4">
              <w:rPr>
                <w:rFonts w:ascii="Arial" w:hAnsi="Arial" w:cs="Arial"/>
                <w:szCs w:val="24"/>
              </w:rPr>
              <w:t>kroz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7636A2" w:rsidRPr="008E59A4">
              <w:rPr>
                <w:rFonts w:ascii="Arial" w:hAnsi="Arial" w:cs="Arial"/>
                <w:szCs w:val="24"/>
              </w:rPr>
              <w:t>razvoj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7636A2" w:rsidRPr="008E59A4">
              <w:rPr>
                <w:rFonts w:ascii="Arial" w:hAnsi="Arial" w:cs="Arial"/>
                <w:szCs w:val="24"/>
              </w:rPr>
              <w:t>poljoprivrede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, </w:t>
            </w:r>
            <w:r w:rsidR="007636A2" w:rsidRPr="008E59A4">
              <w:rPr>
                <w:rFonts w:ascii="Arial" w:hAnsi="Arial" w:cs="Arial"/>
                <w:szCs w:val="24"/>
              </w:rPr>
              <w:t>turizma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, </w:t>
            </w:r>
            <w:r w:rsidR="007636A2" w:rsidRPr="008E59A4">
              <w:rPr>
                <w:rFonts w:ascii="Arial" w:hAnsi="Arial" w:cs="Arial"/>
                <w:szCs w:val="24"/>
              </w:rPr>
              <w:t>zanatstva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, </w:t>
            </w:r>
            <w:r w:rsidR="007636A2" w:rsidRPr="008E59A4">
              <w:rPr>
                <w:rFonts w:ascii="Arial" w:hAnsi="Arial" w:cs="Arial"/>
                <w:szCs w:val="24"/>
              </w:rPr>
              <w:t>ugostiteljstva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7636A2" w:rsidRPr="008E59A4">
              <w:rPr>
                <w:rFonts w:ascii="Arial" w:hAnsi="Arial" w:cs="Arial"/>
                <w:szCs w:val="24"/>
              </w:rPr>
              <w:t>i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7636A2" w:rsidRPr="008E59A4">
              <w:rPr>
                <w:rFonts w:ascii="Arial" w:hAnsi="Arial" w:cs="Arial"/>
                <w:szCs w:val="24"/>
              </w:rPr>
              <w:t>mikro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7636A2" w:rsidRPr="008E59A4">
              <w:rPr>
                <w:rFonts w:ascii="Arial" w:hAnsi="Arial" w:cs="Arial"/>
                <w:szCs w:val="24"/>
              </w:rPr>
              <w:t>i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7636A2" w:rsidRPr="008E59A4">
              <w:rPr>
                <w:rFonts w:ascii="Arial" w:hAnsi="Arial" w:cs="Arial"/>
                <w:szCs w:val="24"/>
              </w:rPr>
              <w:t>malih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7636A2" w:rsidRPr="008E59A4">
              <w:rPr>
                <w:rFonts w:ascii="Arial" w:hAnsi="Arial" w:cs="Arial"/>
                <w:szCs w:val="24"/>
              </w:rPr>
              <w:t>preduze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>ć</w:t>
            </w:r>
            <w:r w:rsidR="007636A2" w:rsidRPr="008E59A4">
              <w:rPr>
                <w:rFonts w:ascii="Arial" w:hAnsi="Arial" w:cs="Arial"/>
                <w:szCs w:val="24"/>
              </w:rPr>
              <w:t>a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7636A2" w:rsidRPr="008E59A4">
              <w:rPr>
                <w:rFonts w:ascii="Arial" w:hAnsi="Arial" w:cs="Arial"/>
                <w:szCs w:val="24"/>
              </w:rPr>
              <w:t>u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7636A2" w:rsidRPr="008E59A4">
              <w:rPr>
                <w:rFonts w:ascii="Arial" w:hAnsi="Arial" w:cs="Arial"/>
                <w:szCs w:val="24"/>
              </w:rPr>
              <w:t>razli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>č</w:t>
            </w:r>
            <w:r w:rsidR="007636A2" w:rsidRPr="008E59A4">
              <w:rPr>
                <w:rFonts w:ascii="Arial" w:hAnsi="Arial" w:cs="Arial"/>
                <w:szCs w:val="24"/>
              </w:rPr>
              <w:t>itim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7636A2" w:rsidRPr="008E59A4">
              <w:rPr>
                <w:rFonts w:ascii="Arial" w:hAnsi="Arial" w:cs="Arial"/>
                <w:szCs w:val="24"/>
              </w:rPr>
              <w:t>oblastima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7636A2" w:rsidRPr="008E59A4">
              <w:rPr>
                <w:rFonts w:ascii="Arial" w:hAnsi="Arial" w:cs="Arial"/>
                <w:szCs w:val="24"/>
              </w:rPr>
              <w:t>prerade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7636A2" w:rsidRPr="008E59A4">
              <w:rPr>
                <w:rFonts w:ascii="Arial" w:hAnsi="Arial" w:cs="Arial"/>
                <w:szCs w:val="24"/>
              </w:rPr>
              <w:t>i</w:t>
            </w:r>
            <w:r w:rsidR="007636A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7636A2" w:rsidRPr="008E59A4">
              <w:rPr>
                <w:rFonts w:ascii="Arial" w:hAnsi="Arial" w:cs="Arial"/>
                <w:szCs w:val="24"/>
              </w:rPr>
              <w:t>industrije</w:t>
            </w:r>
            <w:r w:rsidR="00466120" w:rsidRPr="008E59A4">
              <w:rPr>
                <w:rFonts w:ascii="Arial" w:hAnsi="Arial" w:cs="Arial"/>
                <w:szCs w:val="24"/>
                <w:lang w:val="sr-Latn-CS"/>
              </w:rPr>
              <w:t xml:space="preserve">, </w:t>
            </w:r>
            <w:r w:rsidR="00806527" w:rsidRPr="008E59A4">
              <w:rPr>
                <w:rFonts w:ascii="Arial" w:hAnsi="Arial" w:cs="Arial"/>
                <w:szCs w:val="24"/>
                <w:lang w:val="sr-Latn-CS"/>
              </w:rPr>
              <w:t>zaštit</w:t>
            </w:r>
            <w:r w:rsidR="00B67405" w:rsidRPr="008E59A4">
              <w:rPr>
                <w:rFonts w:ascii="Arial" w:hAnsi="Arial" w:cs="Arial"/>
                <w:szCs w:val="24"/>
                <w:lang w:val="sr-Latn-CS"/>
              </w:rPr>
              <w:t>a</w:t>
            </w:r>
            <w:r w:rsidR="00806527" w:rsidRPr="008E59A4">
              <w:rPr>
                <w:rFonts w:ascii="Arial" w:hAnsi="Arial" w:cs="Arial"/>
                <w:szCs w:val="24"/>
                <w:lang w:val="sr-Latn-CS"/>
              </w:rPr>
              <w:t xml:space="preserve"> životne sredine i dr</w:t>
            </w:r>
            <w:r w:rsidR="00466120" w:rsidRPr="008E59A4">
              <w:rPr>
                <w:rFonts w:ascii="Arial" w:hAnsi="Arial" w:cs="Arial"/>
                <w:szCs w:val="24"/>
                <w:lang w:val="sr-Latn-CS"/>
              </w:rPr>
              <w:t>.</w:t>
            </w:r>
          </w:p>
          <w:p w14:paraId="28F4487A" w14:textId="77777777" w:rsidR="00AC778B" w:rsidRPr="003F21D4" w:rsidRDefault="003E6208" w:rsidP="009E6F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szCs w:val="24"/>
                <w:lang w:val="sr-Latn-CS"/>
              </w:rPr>
            </w:pPr>
            <w:r w:rsidRPr="008E59A4">
              <w:rPr>
                <w:rFonts w:ascii="Arial" w:hAnsi="Arial" w:cs="Arial"/>
                <w:szCs w:val="24"/>
              </w:rPr>
              <w:t>P</w:t>
            </w:r>
            <w:r w:rsidR="00DC618C" w:rsidRPr="008E59A4">
              <w:rPr>
                <w:rFonts w:ascii="Arial" w:hAnsi="Arial" w:cs="Arial"/>
                <w:szCs w:val="24"/>
              </w:rPr>
              <w:t>roblem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ima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posebni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uticaj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na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ž</w:t>
            </w:r>
            <w:r w:rsidRPr="008E59A4">
              <w:rPr>
                <w:rFonts w:ascii="Arial" w:hAnsi="Arial" w:cs="Arial"/>
                <w:szCs w:val="24"/>
              </w:rPr>
              <w:t>ene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u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dijelu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koji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se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ti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>č</w:t>
            </w:r>
            <w:r w:rsidR="00DC618C" w:rsidRPr="008E59A4">
              <w:rPr>
                <w:rFonts w:ascii="Arial" w:hAnsi="Arial" w:cs="Arial"/>
                <w:szCs w:val="24"/>
              </w:rPr>
              <w:t>e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zapo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>š</w:t>
            </w:r>
            <w:r w:rsidR="00DC618C" w:rsidRPr="008E59A4">
              <w:rPr>
                <w:rFonts w:ascii="Arial" w:hAnsi="Arial" w:cs="Arial"/>
                <w:szCs w:val="24"/>
              </w:rPr>
              <w:t>ljavanja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>,</w:t>
            </w:r>
            <w:r w:rsidR="008149D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8149DF" w:rsidRPr="008E59A4">
              <w:rPr>
                <w:rFonts w:ascii="Arial" w:hAnsi="Arial" w:cs="Arial"/>
                <w:szCs w:val="24"/>
              </w:rPr>
              <w:t>naro</w:t>
            </w:r>
            <w:r w:rsidR="008149DF" w:rsidRPr="003F21D4">
              <w:rPr>
                <w:rFonts w:ascii="Arial" w:hAnsi="Arial" w:cs="Arial"/>
                <w:szCs w:val="24"/>
                <w:lang w:val="sr-Latn-CS"/>
              </w:rPr>
              <w:t>č</w:t>
            </w:r>
            <w:r w:rsidR="008149DF" w:rsidRPr="008E59A4">
              <w:rPr>
                <w:rFonts w:ascii="Arial" w:hAnsi="Arial" w:cs="Arial"/>
                <w:szCs w:val="24"/>
              </w:rPr>
              <w:t>ito</w:t>
            </w:r>
            <w:r w:rsidR="008149D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ako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se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ima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u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vidu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da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je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od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ukupnog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broja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nezaposlenih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lica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od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4.982 </w:t>
            </w:r>
            <w:r w:rsidR="00DC618C" w:rsidRPr="008E59A4">
              <w:rPr>
                <w:rFonts w:ascii="Arial" w:hAnsi="Arial" w:cs="Arial"/>
                <w:szCs w:val="24"/>
              </w:rPr>
              <w:t>u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2022. </w:t>
            </w:r>
            <w:r w:rsidR="00B97360" w:rsidRPr="008E59A4">
              <w:rPr>
                <w:rFonts w:ascii="Arial" w:hAnsi="Arial" w:cs="Arial"/>
                <w:szCs w:val="24"/>
              </w:rPr>
              <w:t>g</w:t>
            </w:r>
            <w:r w:rsidR="00DC618C" w:rsidRPr="008E59A4">
              <w:rPr>
                <w:rFonts w:ascii="Arial" w:hAnsi="Arial" w:cs="Arial"/>
                <w:szCs w:val="24"/>
              </w:rPr>
              <w:t>odini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DC618C" w:rsidRPr="008E59A4">
              <w:rPr>
                <w:rFonts w:ascii="Arial" w:hAnsi="Arial" w:cs="Arial"/>
                <w:szCs w:val="24"/>
              </w:rPr>
              <w:t>broj</w:t>
            </w:r>
            <w:r w:rsidR="00DC618C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8149DF" w:rsidRPr="008E59A4">
              <w:rPr>
                <w:rFonts w:ascii="Arial" w:hAnsi="Arial" w:cs="Arial"/>
                <w:szCs w:val="24"/>
              </w:rPr>
              <w:t>nezaposlenih</w:t>
            </w:r>
            <w:r w:rsidR="008149DF" w:rsidRPr="003F21D4">
              <w:rPr>
                <w:rFonts w:ascii="Arial" w:hAnsi="Arial" w:cs="Arial"/>
                <w:szCs w:val="24"/>
                <w:lang w:val="sr-Latn-CS"/>
              </w:rPr>
              <w:t xml:space="preserve"> ž</w:t>
            </w:r>
            <w:r w:rsidR="008149DF" w:rsidRPr="008E59A4">
              <w:rPr>
                <w:rFonts w:ascii="Arial" w:hAnsi="Arial" w:cs="Arial"/>
                <w:szCs w:val="24"/>
              </w:rPr>
              <w:t>ena</w:t>
            </w:r>
            <w:r w:rsidR="008149D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8149DF" w:rsidRPr="008E59A4">
              <w:rPr>
                <w:rFonts w:ascii="Arial" w:hAnsi="Arial" w:cs="Arial"/>
                <w:szCs w:val="24"/>
              </w:rPr>
              <w:t>iznosio</w:t>
            </w:r>
            <w:r w:rsidR="008149DF" w:rsidRPr="003F21D4">
              <w:rPr>
                <w:rFonts w:ascii="Arial" w:hAnsi="Arial" w:cs="Arial"/>
                <w:szCs w:val="24"/>
                <w:lang w:val="sr-Latn-CS"/>
              </w:rPr>
              <w:t xml:space="preserve"> 2.904, </w:t>
            </w:r>
            <w:r w:rsidR="008149DF" w:rsidRPr="008E59A4">
              <w:rPr>
                <w:rFonts w:ascii="Arial" w:hAnsi="Arial" w:cs="Arial"/>
                <w:szCs w:val="24"/>
              </w:rPr>
              <w:t>da</w:t>
            </w:r>
            <w:r w:rsidR="008149D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8149DF" w:rsidRPr="008E59A4">
              <w:rPr>
                <w:rFonts w:ascii="Arial" w:hAnsi="Arial" w:cs="Arial"/>
                <w:szCs w:val="24"/>
              </w:rPr>
              <w:t>je</w:t>
            </w:r>
            <w:r w:rsidR="008149D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8149DF" w:rsidRPr="008E59A4">
              <w:rPr>
                <w:rFonts w:ascii="Arial" w:hAnsi="Arial" w:cs="Arial"/>
                <w:szCs w:val="24"/>
              </w:rPr>
              <w:t>i</w:t>
            </w:r>
            <w:r w:rsidR="00AC778B" w:rsidRPr="008E59A4">
              <w:rPr>
                <w:rFonts w:ascii="Arial" w:hAnsi="Arial" w:cs="Arial"/>
                <w:szCs w:val="24"/>
              </w:rPr>
              <w:t>ste</w:t>
            </w:r>
            <w:r w:rsidR="00AC778B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AC778B" w:rsidRPr="008E59A4">
              <w:rPr>
                <w:rFonts w:ascii="Arial" w:hAnsi="Arial" w:cs="Arial"/>
                <w:szCs w:val="24"/>
              </w:rPr>
              <w:t>godine</w:t>
            </w:r>
            <w:r w:rsidR="00AC778B" w:rsidRPr="003F21D4">
              <w:rPr>
                <w:rFonts w:ascii="Arial" w:hAnsi="Arial" w:cs="Arial"/>
                <w:szCs w:val="24"/>
                <w:lang w:val="sr-Latn-CS"/>
              </w:rPr>
              <w:t>,</w:t>
            </w:r>
            <w:r w:rsidR="00AC778B"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="00AC778B" w:rsidRPr="008E59A4">
              <w:rPr>
                <w:rFonts w:ascii="Arial" w:eastAsia="Calibri" w:hAnsi="Arial" w:cs="Arial"/>
                <w:szCs w:val="24"/>
              </w:rPr>
              <w:t>kad</w:t>
            </w:r>
            <w:r w:rsidR="00AC778B"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="00AC778B" w:rsidRPr="008E59A4">
              <w:rPr>
                <w:rFonts w:ascii="Arial" w:eastAsia="Calibri" w:hAnsi="Arial" w:cs="Arial"/>
                <w:szCs w:val="24"/>
              </w:rPr>
              <w:t>je</w:t>
            </w:r>
            <w:r w:rsidR="00AC778B"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="00AC778B" w:rsidRPr="008E59A4">
              <w:rPr>
                <w:rFonts w:ascii="Arial" w:eastAsia="Calibri" w:hAnsi="Arial" w:cs="Arial"/>
                <w:szCs w:val="24"/>
              </w:rPr>
              <w:t>u</w:t>
            </w:r>
            <w:r w:rsidR="00AC778B"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="00AC778B" w:rsidRPr="008E59A4">
              <w:rPr>
                <w:rFonts w:ascii="Arial" w:eastAsia="Calibri" w:hAnsi="Arial" w:cs="Arial"/>
                <w:szCs w:val="24"/>
              </w:rPr>
              <w:t>pitanju</w:t>
            </w:r>
            <w:r w:rsidR="00AC778B"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="00AC778B" w:rsidRPr="008E59A4">
              <w:rPr>
                <w:rFonts w:ascii="Arial" w:eastAsia="Calibri" w:hAnsi="Arial" w:cs="Arial"/>
                <w:szCs w:val="24"/>
              </w:rPr>
              <w:t>broj</w:t>
            </w:r>
            <w:r w:rsidR="00AC778B"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="00AC778B" w:rsidRPr="008E59A4">
              <w:rPr>
                <w:rFonts w:ascii="Arial" w:eastAsia="Calibri" w:hAnsi="Arial" w:cs="Arial"/>
                <w:szCs w:val="24"/>
              </w:rPr>
              <w:t>nezaposlenih</w:t>
            </w:r>
            <w:r w:rsidR="00AC778B"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="00AC778B" w:rsidRPr="008E59A4">
              <w:rPr>
                <w:rFonts w:ascii="Arial" w:eastAsia="Calibri" w:hAnsi="Arial" w:cs="Arial"/>
                <w:szCs w:val="24"/>
              </w:rPr>
              <w:t>lica</w:t>
            </w:r>
            <w:r w:rsidR="00AC778B"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="00AC778B" w:rsidRPr="008E59A4">
              <w:rPr>
                <w:rFonts w:ascii="Arial" w:eastAsia="Calibri" w:hAnsi="Arial" w:cs="Arial"/>
                <w:szCs w:val="24"/>
              </w:rPr>
              <w:t>sa</w:t>
            </w:r>
            <w:r w:rsidR="00AC778B"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="00AC778B" w:rsidRPr="008E59A4">
              <w:rPr>
                <w:rFonts w:ascii="Arial" w:eastAsia="Calibri" w:hAnsi="Arial" w:cs="Arial"/>
                <w:szCs w:val="24"/>
              </w:rPr>
              <w:t>invaliditeto</w:t>
            </w:r>
            <w:r w:rsidR="00885519" w:rsidRPr="008E59A4">
              <w:rPr>
                <w:rFonts w:ascii="Arial" w:eastAsia="Calibri" w:hAnsi="Arial" w:cs="Arial"/>
                <w:szCs w:val="24"/>
              </w:rPr>
              <w:t>m</w:t>
            </w:r>
            <w:r w:rsidR="00AC778B"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="00AC778B" w:rsidRPr="008E59A4">
              <w:rPr>
                <w:rFonts w:ascii="Arial" w:eastAsia="Calibri" w:hAnsi="Arial" w:cs="Arial"/>
                <w:szCs w:val="24"/>
              </w:rPr>
              <w:t>po</w:t>
            </w:r>
            <w:r w:rsidR="00AC778B"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="00AC778B" w:rsidRPr="008E59A4">
              <w:rPr>
                <w:rFonts w:ascii="Arial" w:eastAsia="Calibri" w:hAnsi="Arial" w:cs="Arial"/>
                <w:szCs w:val="24"/>
              </w:rPr>
              <w:t>polu</w:t>
            </w:r>
            <w:r w:rsidR="00AC778B"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, </w:t>
            </w:r>
            <w:r w:rsidR="008149DF" w:rsidRPr="008E59A4">
              <w:rPr>
                <w:rFonts w:ascii="Arial" w:eastAsia="Calibri" w:hAnsi="Arial" w:cs="Arial"/>
                <w:szCs w:val="24"/>
              </w:rPr>
              <w:t>bilo</w:t>
            </w:r>
            <w:r w:rsidR="008149DF"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="00AC778B" w:rsidRPr="008E59A4">
              <w:rPr>
                <w:rFonts w:ascii="Arial" w:eastAsia="Calibri" w:hAnsi="Arial" w:cs="Arial"/>
                <w:szCs w:val="24"/>
              </w:rPr>
              <w:t>mu</w:t>
            </w:r>
            <w:r w:rsidR="00AC778B" w:rsidRPr="003F21D4">
              <w:rPr>
                <w:rFonts w:ascii="Arial" w:eastAsia="Calibri" w:hAnsi="Arial" w:cs="Arial"/>
                <w:szCs w:val="24"/>
                <w:lang w:val="sr-Latn-CS"/>
              </w:rPr>
              <w:t>š</w:t>
            </w:r>
            <w:r w:rsidR="00AC778B" w:rsidRPr="008E59A4">
              <w:rPr>
                <w:rFonts w:ascii="Arial" w:eastAsia="Calibri" w:hAnsi="Arial" w:cs="Arial"/>
                <w:szCs w:val="24"/>
              </w:rPr>
              <w:t>kar</w:t>
            </w:r>
            <w:r w:rsidR="0083359B" w:rsidRPr="008E59A4">
              <w:rPr>
                <w:rFonts w:ascii="Arial" w:eastAsia="Calibri" w:hAnsi="Arial" w:cs="Arial"/>
                <w:szCs w:val="24"/>
              </w:rPr>
              <w:t>a</w:t>
            </w:r>
            <w:r w:rsidR="00AC778B" w:rsidRPr="008E59A4">
              <w:rPr>
                <w:rFonts w:ascii="Arial" w:eastAsia="Calibri" w:hAnsi="Arial" w:cs="Arial"/>
                <w:szCs w:val="24"/>
              </w:rPr>
              <w:t>ca</w:t>
            </w:r>
            <w:r w:rsidR="00AC778B"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103, </w:t>
            </w:r>
            <w:r w:rsidR="00AC778B" w:rsidRPr="008E59A4">
              <w:rPr>
                <w:rFonts w:ascii="Arial" w:eastAsia="Calibri" w:hAnsi="Arial" w:cs="Arial"/>
                <w:szCs w:val="24"/>
              </w:rPr>
              <w:t>a</w:t>
            </w:r>
            <w:r w:rsidR="00AC778B"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ž</w:t>
            </w:r>
            <w:r w:rsidR="00AC778B" w:rsidRPr="008E59A4">
              <w:rPr>
                <w:rFonts w:ascii="Arial" w:eastAsia="Calibri" w:hAnsi="Arial" w:cs="Arial"/>
                <w:szCs w:val="24"/>
              </w:rPr>
              <w:t>ena</w:t>
            </w:r>
            <w:r w:rsidR="00AC778B"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="00AC778B" w:rsidRPr="003F21D4">
              <w:rPr>
                <w:rFonts w:ascii="Arial" w:hAnsi="Arial" w:cs="Arial"/>
                <w:szCs w:val="24"/>
                <w:lang w:val="sr-Latn-CS"/>
              </w:rPr>
              <w:t>225.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83359B" w:rsidRPr="008E59A4">
              <w:rPr>
                <w:rFonts w:ascii="Arial" w:hAnsi="Arial" w:cs="Arial"/>
                <w:szCs w:val="24"/>
              </w:rPr>
              <w:t>Tako</w:t>
            </w:r>
            <w:r w:rsidR="0083359B" w:rsidRPr="003F21D4">
              <w:rPr>
                <w:rFonts w:ascii="Arial" w:hAnsi="Arial" w:cs="Arial"/>
                <w:szCs w:val="24"/>
                <w:lang w:val="sr-Latn-CS"/>
              </w:rPr>
              <w:t>đ</w:t>
            </w:r>
            <w:r w:rsidR="0083359B" w:rsidRPr="008E59A4">
              <w:rPr>
                <w:rFonts w:ascii="Arial" w:hAnsi="Arial" w:cs="Arial"/>
                <w:szCs w:val="24"/>
              </w:rPr>
              <w:t>e</w:t>
            </w:r>
            <w:r w:rsidR="0083359B" w:rsidRPr="003F21D4">
              <w:rPr>
                <w:rFonts w:ascii="Arial" w:hAnsi="Arial" w:cs="Arial"/>
                <w:szCs w:val="24"/>
                <w:lang w:val="sr-Latn-CS"/>
              </w:rPr>
              <w:t>,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ž</w:t>
            </w:r>
            <w:r w:rsidR="00CC5EB8" w:rsidRPr="008E59A4">
              <w:rPr>
                <w:rFonts w:ascii="Arial" w:hAnsi="Arial" w:cs="Arial"/>
                <w:szCs w:val="24"/>
              </w:rPr>
              <w:t>ene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č</w:t>
            </w:r>
            <w:r w:rsidR="00CC5EB8" w:rsidRPr="008E59A4">
              <w:rPr>
                <w:rFonts w:ascii="Arial" w:hAnsi="Arial" w:cs="Arial"/>
                <w:szCs w:val="24"/>
              </w:rPr>
              <w:t>ine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vi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>š</w:t>
            </w:r>
            <w:r w:rsidR="00CC5EB8" w:rsidRPr="008E59A4">
              <w:rPr>
                <w:rFonts w:ascii="Arial" w:hAnsi="Arial" w:cs="Arial"/>
                <w:szCs w:val="24"/>
              </w:rPr>
              <w:t>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od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polovine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stanovni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>š</w:t>
            </w:r>
            <w:r w:rsidR="00CC5EB8" w:rsidRPr="008E59A4">
              <w:rPr>
                <w:rFonts w:ascii="Arial" w:hAnsi="Arial" w:cs="Arial"/>
                <w:szCs w:val="24"/>
              </w:rPr>
              <w:t>tva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u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ruralnim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podru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>č</w:t>
            </w:r>
            <w:r w:rsidR="00CC5EB8" w:rsidRPr="008E59A4">
              <w:rPr>
                <w:rFonts w:ascii="Arial" w:hAnsi="Arial" w:cs="Arial"/>
                <w:szCs w:val="24"/>
              </w:rPr>
              <w:t>jima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Crne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Gore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i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predstavljaju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najva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>ž</w:t>
            </w:r>
            <w:r w:rsidR="00CC5EB8" w:rsidRPr="008E59A4">
              <w:rPr>
                <w:rFonts w:ascii="Arial" w:hAnsi="Arial" w:cs="Arial"/>
                <w:szCs w:val="24"/>
              </w:rPr>
              <w:t>niju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kariku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dru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>š</w:t>
            </w:r>
            <w:r w:rsidR="00CC5EB8" w:rsidRPr="008E59A4">
              <w:rPr>
                <w:rFonts w:ascii="Arial" w:hAnsi="Arial" w:cs="Arial"/>
                <w:szCs w:val="24"/>
              </w:rPr>
              <w:t>tva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kroz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mnogobrojne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uloge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koje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obavljaju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kao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majke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, </w:t>
            </w:r>
            <w:r w:rsidR="0083359B" w:rsidRPr="008E59A4">
              <w:rPr>
                <w:rFonts w:ascii="Arial" w:hAnsi="Arial" w:cs="Arial"/>
                <w:szCs w:val="24"/>
              </w:rPr>
              <w:t>a</w:t>
            </w:r>
            <w:r w:rsidR="0083359B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vi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>š</w:t>
            </w:r>
            <w:r w:rsidR="00CC5EB8" w:rsidRPr="008E59A4">
              <w:rPr>
                <w:rFonts w:ascii="Arial" w:hAnsi="Arial" w:cs="Arial"/>
                <w:szCs w:val="24"/>
              </w:rPr>
              <w:t>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83359B" w:rsidRPr="008E59A4">
              <w:rPr>
                <w:rFonts w:ascii="Arial" w:hAnsi="Arial" w:cs="Arial"/>
                <w:szCs w:val="24"/>
              </w:rPr>
              <w:t>su</w:t>
            </w:r>
            <w:r w:rsidR="0083359B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izlo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>ž</w:t>
            </w:r>
            <w:r w:rsidR="00CC5EB8" w:rsidRPr="008E59A4">
              <w:rPr>
                <w:rFonts w:ascii="Arial" w:hAnsi="Arial" w:cs="Arial"/>
                <w:szCs w:val="24"/>
              </w:rPr>
              <w:t>ene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siroma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>š</w:t>
            </w:r>
            <w:r w:rsidR="00CC5EB8" w:rsidRPr="008E59A4">
              <w:rPr>
                <w:rFonts w:ascii="Arial" w:hAnsi="Arial" w:cs="Arial"/>
                <w:szCs w:val="24"/>
              </w:rPr>
              <w:t>tvu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i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lo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>š</w:t>
            </w:r>
            <w:r w:rsidR="00CC5EB8" w:rsidRPr="008E59A4">
              <w:rPr>
                <w:rFonts w:ascii="Arial" w:hAnsi="Arial" w:cs="Arial"/>
                <w:szCs w:val="24"/>
              </w:rPr>
              <w:t>oj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ekonomskoj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situaciji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, </w:t>
            </w:r>
            <w:r w:rsidR="00CC5EB8" w:rsidRPr="008E59A4">
              <w:rPr>
                <w:rFonts w:ascii="Arial" w:hAnsi="Arial" w:cs="Arial"/>
                <w:szCs w:val="24"/>
              </w:rPr>
              <w:t>jer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su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na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razli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>č</w:t>
            </w:r>
            <w:r w:rsidR="00CC5EB8" w:rsidRPr="008E59A4">
              <w:rPr>
                <w:rFonts w:ascii="Arial" w:hAnsi="Arial" w:cs="Arial"/>
                <w:szCs w:val="24"/>
              </w:rPr>
              <w:t>ite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na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>č</w:t>
            </w:r>
            <w:r w:rsidR="00CC5EB8" w:rsidRPr="008E59A4">
              <w:rPr>
                <w:rFonts w:ascii="Arial" w:hAnsi="Arial" w:cs="Arial"/>
                <w:szCs w:val="24"/>
              </w:rPr>
              <w:t>ine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ograni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>č</w:t>
            </w:r>
            <w:r w:rsidR="00CC5EB8" w:rsidRPr="008E59A4">
              <w:rPr>
                <w:rFonts w:ascii="Arial" w:hAnsi="Arial" w:cs="Arial"/>
                <w:szCs w:val="24"/>
              </w:rPr>
              <w:t>ene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u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ostvarivanju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prihoda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>.</w:t>
            </w:r>
          </w:p>
          <w:p w14:paraId="3E8D33C2" w14:textId="77777777" w:rsidR="00A511CB" w:rsidRPr="003F21D4" w:rsidRDefault="00A511CB" w:rsidP="009E6FDF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rPr>
                <w:rFonts w:ascii="Arial" w:eastAsia="Calibri" w:hAnsi="Arial" w:cs="Arial"/>
                <w:szCs w:val="24"/>
                <w:lang w:val="sr-Latn-CS"/>
              </w:rPr>
            </w:pPr>
            <w:r w:rsidRPr="008E59A4">
              <w:rPr>
                <w:rFonts w:ascii="Arial" w:eastAsia="Calibri" w:hAnsi="Arial" w:cs="Arial"/>
                <w:szCs w:val="24"/>
              </w:rPr>
              <w:t>Kroz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izrada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Lokalnog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akcionog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plana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za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postizanje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rodne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ravnopravnosti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u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op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>š</w:t>
            </w:r>
            <w:r w:rsidRPr="008E59A4">
              <w:rPr>
                <w:rFonts w:ascii="Arial" w:eastAsia="Calibri" w:hAnsi="Arial" w:cs="Arial"/>
                <w:szCs w:val="24"/>
              </w:rPr>
              <w:t>tini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Nik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>š</w:t>
            </w:r>
            <w:r w:rsidRPr="008E59A4">
              <w:rPr>
                <w:rFonts w:ascii="Arial" w:eastAsia="Calibri" w:hAnsi="Arial" w:cs="Arial"/>
                <w:szCs w:val="24"/>
              </w:rPr>
              <w:t>i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>ć ć</w:t>
            </w:r>
            <w:r w:rsidRPr="008E59A4">
              <w:rPr>
                <w:rFonts w:ascii="Arial" w:eastAsia="Calibri" w:hAnsi="Arial" w:cs="Arial"/>
                <w:szCs w:val="24"/>
              </w:rPr>
              <w:t>e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se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, </w:t>
            </w:r>
            <w:r w:rsidRPr="008E59A4">
              <w:rPr>
                <w:rFonts w:ascii="Arial" w:eastAsia="Calibri" w:hAnsi="Arial" w:cs="Arial"/>
                <w:szCs w:val="24"/>
              </w:rPr>
              <w:t>na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osnovu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iskazanih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potreba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ž</w:t>
            </w:r>
            <w:r w:rsidRPr="008E59A4">
              <w:rPr>
                <w:rFonts w:ascii="Arial" w:eastAsia="Calibri" w:hAnsi="Arial" w:cs="Arial"/>
                <w:szCs w:val="24"/>
              </w:rPr>
              <w:t>ena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definisati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mjere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i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aktivnosti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za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pobolj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>š</w:t>
            </w:r>
            <w:r w:rsidRPr="008E59A4">
              <w:rPr>
                <w:rFonts w:ascii="Arial" w:eastAsia="Calibri" w:hAnsi="Arial" w:cs="Arial"/>
                <w:szCs w:val="24"/>
              </w:rPr>
              <w:t>anje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njihovog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eastAsia="Calibri" w:hAnsi="Arial" w:cs="Arial"/>
                <w:szCs w:val="24"/>
              </w:rPr>
              <w:t>polo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>ž</w:t>
            </w:r>
            <w:r w:rsidRPr="008E59A4">
              <w:rPr>
                <w:rFonts w:ascii="Arial" w:eastAsia="Calibri" w:hAnsi="Arial" w:cs="Arial"/>
                <w:szCs w:val="24"/>
              </w:rPr>
              <w:t>aja</w:t>
            </w:r>
            <w:r w:rsidRPr="003F21D4">
              <w:rPr>
                <w:rFonts w:ascii="Arial" w:eastAsia="Calibri" w:hAnsi="Arial" w:cs="Arial"/>
                <w:szCs w:val="24"/>
                <w:lang w:val="sr-Latn-CS"/>
              </w:rPr>
              <w:t>.</w:t>
            </w:r>
          </w:p>
          <w:p w14:paraId="4A075F3C" w14:textId="77777777" w:rsidR="00806527" w:rsidRPr="003F21D4" w:rsidRDefault="00497E68" w:rsidP="009E6F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24"/>
                <w:lang w:val="sr-Latn-CS"/>
              </w:rPr>
            </w:pPr>
            <w:r w:rsidRPr="008E59A4">
              <w:rPr>
                <w:rFonts w:ascii="Arial" w:hAnsi="Arial" w:cs="Arial"/>
                <w:szCs w:val="24"/>
              </w:rPr>
              <w:t>Uzroci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problema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su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nedostatak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finansijskih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sredstava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i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visok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stepen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zavisnosti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od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eksternih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izvora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finansiranja</w:t>
            </w:r>
            <w:r w:rsidR="009573F5" w:rsidRPr="003F21D4">
              <w:rPr>
                <w:rFonts w:ascii="Arial" w:hAnsi="Arial" w:cs="Arial"/>
                <w:szCs w:val="24"/>
                <w:lang w:val="sr-Latn-CS"/>
              </w:rPr>
              <w:t xml:space="preserve">, </w:t>
            </w:r>
            <w:r w:rsidR="009573F5" w:rsidRPr="008E59A4">
              <w:rPr>
                <w:rFonts w:ascii="Arial" w:hAnsi="Arial" w:cs="Arial"/>
                <w:szCs w:val="24"/>
              </w:rPr>
              <w:t>nepovoljna</w:t>
            </w:r>
            <w:r w:rsidR="009573F5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9573F5" w:rsidRPr="008E59A4">
              <w:rPr>
                <w:rFonts w:ascii="Arial" w:hAnsi="Arial" w:cs="Arial"/>
                <w:szCs w:val="24"/>
              </w:rPr>
              <w:t>kvalifikaciona</w:t>
            </w:r>
            <w:r w:rsidR="009573F5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9573F5" w:rsidRPr="008E59A4">
              <w:rPr>
                <w:rFonts w:ascii="Arial" w:hAnsi="Arial" w:cs="Arial"/>
                <w:szCs w:val="24"/>
              </w:rPr>
              <w:t>struktura</w:t>
            </w:r>
            <w:r w:rsidR="009573F5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9573F5" w:rsidRPr="008E59A4">
              <w:rPr>
                <w:rFonts w:ascii="Arial" w:hAnsi="Arial" w:cs="Arial"/>
                <w:szCs w:val="24"/>
              </w:rPr>
              <w:t>nezaposlenih</w:t>
            </w:r>
            <w:r w:rsidR="009573F5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9573F5" w:rsidRPr="008E59A4">
              <w:rPr>
                <w:rFonts w:ascii="Arial" w:hAnsi="Arial" w:cs="Arial"/>
                <w:szCs w:val="24"/>
              </w:rPr>
              <w:t>i</w:t>
            </w:r>
            <w:r w:rsidR="009573F5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9573F5" w:rsidRPr="008E59A4">
              <w:rPr>
                <w:rFonts w:ascii="Arial" w:hAnsi="Arial" w:cs="Arial"/>
                <w:szCs w:val="24"/>
              </w:rPr>
              <w:t>dr</w:t>
            </w:r>
            <w:r w:rsidR="009573F5" w:rsidRPr="003F21D4">
              <w:rPr>
                <w:rFonts w:ascii="Arial" w:hAnsi="Arial" w:cs="Arial"/>
                <w:szCs w:val="24"/>
                <w:lang w:val="sr-Latn-CS"/>
              </w:rPr>
              <w:t>.</w:t>
            </w:r>
          </w:p>
          <w:p w14:paraId="17DD5EC2" w14:textId="77777777" w:rsidR="009573F5" w:rsidRPr="003F21D4" w:rsidRDefault="009573F5" w:rsidP="009E6F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24"/>
                <w:lang w:val="sr-Latn-CS"/>
              </w:rPr>
            </w:pPr>
            <w:r w:rsidRPr="008E59A4">
              <w:rPr>
                <w:rFonts w:ascii="Arial" w:hAnsi="Arial" w:cs="Arial"/>
                <w:szCs w:val="24"/>
              </w:rPr>
              <w:t>Posljedice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problema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su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ka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>š</w:t>
            </w:r>
            <w:r w:rsidRPr="008E59A4">
              <w:rPr>
                <w:rFonts w:ascii="Arial" w:hAnsi="Arial" w:cs="Arial"/>
                <w:szCs w:val="24"/>
              </w:rPr>
              <w:t>njenje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realizacije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brojnih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projekata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iz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A4DFF" w:rsidRPr="008E59A4">
              <w:rPr>
                <w:rFonts w:ascii="Arial" w:hAnsi="Arial" w:cs="Arial"/>
                <w:szCs w:val="24"/>
              </w:rPr>
              <w:t>oblasti</w:t>
            </w:r>
            <w:r w:rsidR="00CA4DF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komunalne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infrastrukture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, </w:t>
            </w:r>
            <w:r w:rsidR="00CC5EB8" w:rsidRPr="008E59A4">
              <w:rPr>
                <w:rFonts w:ascii="Arial" w:hAnsi="Arial" w:cs="Arial"/>
                <w:szCs w:val="24"/>
              </w:rPr>
              <w:t>za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>š</w:t>
            </w:r>
            <w:r w:rsidR="00CC5EB8" w:rsidRPr="008E59A4">
              <w:rPr>
                <w:rFonts w:ascii="Arial" w:hAnsi="Arial" w:cs="Arial"/>
                <w:szCs w:val="24"/>
              </w:rPr>
              <w:t>tite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ž</w:t>
            </w:r>
            <w:r w:rsidR="00CC5EB8" w:rsidRPr="008E59A4">
              <w:rPr>
                <w:rFonts w:ascii="Arial" w:hAnsi="Arial" w:cs="Arial"/>
                <w:szCs w:val="24"/>
              </w:rPr>
              <w:t>ivotne</w:t>
            </w:r>
            <w:r w:rsidR="00CC5EB8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C5EB8" w:rsidRPr="008E59A4">
              <w:rPr>
                <w:rFonts w:ascii="Arial" w:hAnsi="Arial" w:cs="Arial"/>
                <w:szCs w:val="24"/>
              </w:rPr>
              <w:t>sredine</w:t>
            </w:r>
            <w:r w:rsidR="00CA4DFF" w:rsidRPr="003F21D4">
              <w:rPr>
                <w:rFonts w:ascii="Arial" w:hAnsi="Arial" w:cs="Arial"/>
                <w:szCs w:val="24"/>
                <w:lang w:val="sr-Latn-CS"/>
              </w:rPr>
              <w:t xml:space="preserve">, </w:t>
            </w:r>
            <w:r w:rsidR="00CA4DFF" w:rsidRPr="008E59A4">
              <w:rPr>
                <w:rFonts w:ascii="Arial" w:hAnsi="Arial" w:cs="Arial"/>
                <w:szCs w:val="24"/>
              </w:rPr>
              <w:t>dru</w:t>
            </w:r>
            <w:r w:rsidR="00CA4DFF" w:rsidRPr="003F21D4">
              <w:rPr>
                <w:rFonts w:ascii="Arial" w:hAnsi="Arial" w:cs="Arial"/>
                <w:szCs w:val="24"/>
                <w:lang w:val="sr-Latn-CS"/>
              </w:rPr>
              <w:t>š</w:t>
            </w:r>
            <w:r w:rsidR="00CA4DFF" w:rsidRPr="008E59A4">
              <w:rPr>
                <w:rFonts w:ascii="Arial" w:hAnsi="Arial" w:cs="Arial"/>
                <w:szCs w:val="24"/>
              </w:rPr>
              <w:t>tvenih</w:t>
            </w:r>
            <w:r w:rsidR="00CA4DF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A4DFF" w:rsidRPr="008E59A4">
              <w:rPr>
                <w:rFonts w:ascii="Arial" w:hAnsi="Arial" w:cs="Arial"/>
                <w:szCs w:val="24"/>
              </w:rPr>
              <w:t>djelatnosti</w:t>
            </w:r>
            <w:r w:rsidR="00CA4DF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A4DFF" w:rsidRPr="008E59A4">
              <w:rPr>
                <w:rFonts w:ascii="Arial" w:hAnsi="Arial" w:cs="Arial"/>
                <w:szCs w:val="24"/>
              </w:rPr>
              <w:t>i</w:t>
            </w:r>
            <w:r w:rsidR="00CA4DF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A4DFF" w:rsidRPr="008E59A4">
              <w:rPr>
                <w:rFonts w:ascii="Arial" w:hAnsi="Arial" w:cs="Arial"/>
                <w:szCs w:val="24"/>
              </w:rPr>
              <w:t>drugih</w:t>
            </w:r>
            <w:r w:rsidR="00CA4DF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A4DFF" w:rsidRPr="008E59A4">
              <w:rPr>
                <w:rFonts w:ascii="Arial" w:hAnsi="Arial" w:cs="Arial"/>
                <w:szCs w:val="24"/>
              </w:rPr>
              <w:t>projekata</w:t>
            </w:r>
            <w:r w:rsidR="00CA4DF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A4DFF" w:rsidRPr="008E59A4">
              <w:rPr>
                <w:rFonts w:ascii="Arial" w:hAnsi="Arial" w:cs="Arial"/>
                <w:szCs w:val="24"/>
              </w:rPr>
              <w:t>koji</w:t>
            </w:r>
            <w:r w:rsidR="00CA4DF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A4DFF" w:rsidRPr="008E59A4">
              <w:rPr>
                <w:rFonts w:ascii="Arial" w:hAnsi="Arial" w:cs="Arial"/>
                <w:szCs w:val="24"/>
              </w:rPr>
              <w:t>doprinose</w:t>
            </w:r>
            <w:r w:rsidR="00CA4DF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A4DFF" w:rsidRPr="008E59A4">
              <w:rPr>
                <w:rFonts w:ascii="Arial" w:hAnsi="Arial" w:cs="Arial"/>
                <w:szCs w:val="24"/>
              </w:rPr>
              <w:t>odr</w:t>
            </w:r>
            <w:r w:rsidR="00CA4DFF" w:rsidRPr="003F21D4">
              <w:rPr>
                <w:rFonts w:ascii="Arial" w:hAnsi="Arial" w:cs="Arial"/>
                <w:szCs w:val="24"/>
                <w:lang w:val="sr-Latn-CS"/>
              </w:rPr>
              <w:t>ž</w:t>
            </w:r>
            <w:r w:rsidR="00CA4DFF" w:rsidRPr="008E59A4">
              <w:rPr>
                <w:rFonts w:ascii="Arial" w:hAnsi="Arial" w:cs="Arial"/>
                <w:szCs w:val="24"/>
              </w:rPr>
              <w:t>ivom</w:t>
            </w:r>
            <w:r w:rsidR="00CA4DF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A4DFF" w:rsidRPr="008E59A4">
              <w:rPr>
                <w:rFonts w:ascii="Arial" w:hAnsi="Arial" w:cs="Arial"/>
                <w:szCs w:val="24"/>
              </w:rPr>
              <w:t>ekonomskom</w:t>
            </w:r>
            <w:r w:rsidR="00CA4DF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A4DFF" w:rsidRPr="008E59A4">
              <w:rPr>
                <w:rFonts w:ascii="Arial" w:hAnsi="Arial" w:cs="Arial"/>
                <w:szCs w:val="24"/>
              </w:rPr>
              <w:t>r</w:t>
            </w:r>
            <w:r w:rsidR="00F20E50" w:rsidRPr="008E59A4">
              <w:rPr>
                <w:rFonts w:ascii="Arial" w:hAnsi="Arial" w:cs="Arial"/>
                <w:szCs w:val="24"/>
              </w:rPr>
              <w:t>a</w:t>
            </w:r>
            <w:r w:rsidR="00CA4DFF" w:rsidRPr="008E59A4">
              <w:rPr>
                <w:rFonts w:ascii="Arial" w:hAnsi="Arial" w:cs="Arial"/>
                <w:szCs w:val="24"/>
              </w:rPr>
              <w:t>stu</w:t>
            </w:r>
            <w:r w:rsidR="00CA4DF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A4DFF" w:rsidRPr="008E59A4">
              <w:rPr>
                <w:rFonts w:ascii="Arial" w:hAnsi="Arial" w:cs="Arial"/>
                <w:szCs w:val="24"/>
              </w:rPr>
              <w:t>i</w:t>
            </w:r>
            <w:r w:rsidR="00CA4DFF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CA4DFF" w:rsidRPr="008E59A4">
              <w:rPr>
                <w:rFonts w:ascii="Arial" w:hAnsi="Arial" w:cs="Arial"/>
                <w:szCs w:val="24"/>
              </w:rPr>
              <w:t>razvoju</w:t>
            </w:r>
            <w:r w:rsidR="00CA4DFF" w:rsidRPr="003F21D4">
              <w:rPr>
                <w:rFonts w:ascii="Arial" w:hAnsi="Arial" w:cs="Arial"/>
                <w:szCs w:val="24"/>
                <w:lang w:val="sr-Latn-CS"/>
              </w:rPr>
              <w:t>.</w:t>
            </w:r>
          </w:p>
          <w:p w14:paraId="228909C7" w14:textId="77777777" w:rsidR="00650072" w:rsidRPr="003F21D4" w:rsidRDefault="00CA4DFF" w:rsidP="009E6F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24"/>
                <w:lang w:val="sr-Latn-CS"/>
              </w:rPr>
            </w:pPr>
            <w:r w:rsidRPr="008E59A4">
              <w:rPr>
                <w:rFonts w:ascii="Arial" w:hAnsi="Arial" w:cs="Arial"/>
                <w:szCs w:val="24"/>
              </w:rPr>
              <w:t>Iako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je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prethodni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Strate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>š</w:t>
            </w:r>
            <w:r w:rsidRPr="008E59A4">
              <w:rPr>
                <w:rFonts w:ascii="Arial" w:hAnsi="Arial" w:cs="Arial"/>
                <w:szCs w:val="24"/>
              </w:rPr>
              <w:t>ki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plan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formalno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istekao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protekom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2019. </w:t>
            </w:r>
            <w:r w:rsidRPr="008E59A4">
              <w:rPr>
                <w:rFonts w:ascii="Arial" w:hAnsi="Arial" w:cs="Arial"/>
                <w:szCs w:val="24"/>
              </w:rPr>
              <w:t>godine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i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nakon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tog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perioda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nastavile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su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se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sprovoditi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aktivnosti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iz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tog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dokumenta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, </w:t>
            </w:r>
            <w:r w:rsidRPr="008E59A4">
              <w:rPr>
                <w:rFonts w:ascii="Arial" w:hAnsi="Arial" w:cs="Arial"/>
                <w:szCs w:val="24"/>
              </w:rPr>
              <w:t>tako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da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gra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>đ</w:t>
            </w:r>
            <w:r w:rsidRPr="008E59A4">
              <w:rPr>
                <w:rFonts w:ascii="Arial" w:hAnsi="Arial" w:cs="Arial"/>
                <w:szCs w:val="24"/>
              </w:rPr>
              <w:t>ani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nijesu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o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>š</w:t>
            </w:r>
            <w:r w:rsidRPr="008E59A4">
              <w:rPr>
                <w:rFonts w:ascii="Arial" w:hAnsi="Arial" w:cs="Arial"/>
                <w:szCs w:val="24"/>
              </w:rPr>
              <w:t>te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>ć</w:t>
            </w:r>
            <w:r w:rsidRPr="008E59A4">
              <w:rPr>
                <w:rFonts w:ascii="Arial" w:hAnsi="Arial" w:cs="Arial"/>
                <w:szCs w:val="24"/>
              </w:rPr>
              <w:t>eni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usljed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nedono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>š</w:t>
            </w:r>
            <w:r w:rsidRPr="008E59A4">
              <w:rPr>
                <w:rFonts w:ascii="Arial" w:hAnsi="Arial" w:cs="Arial"/>
                <w:szCs w:val="24"/>
              </w:rPr>
              <w:t>enja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novog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Strate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>š</w:t>
            </w:r>
            <w:r w:rsidRPr="008E59A4">
              <w:rPr>
                <w:rFonts w:ascii="Arial" w:hAnsi="Arial" w:cs="Arial"/>
                <w:szCs w:val="24"/>
              </w:rPr>
              <w:t>kog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plana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>.</w:t>
            </w:r>
          </w:p>
          <w:p w14:paraId="7E48CDD6" w14:textId="77777777" w:rsidR="00A04E1E" w:rsidRPr="003F21D4" w:rsidRDefault="00CA6C61" w:rsidP="009E6F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24"/>
                <w:lang w:val="sr-Latn-CS"/>
              </w:rPr>
            </w:pPr>
            <w:r w:rsidRPr="008E59A4">
              <w:rPr>
                <w:rFonts w:ascii="Arial" w:hAnsi="Arial" w:cs="Arial"/>
                <w:szCs w:val="24"/>
              </w:rPr>
              <w:t>Nedono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>š</w:t>
            </w:r>
            <w:r w:rsidRPr="008E59A4">
              <w:rPr>
                <w:rFonts w:ascii="Arial" w:hAnsi="Arial" w:cs="Arial"/>
                <w:szCs w:val="24"/>
              </w:rPr>
              <w:t>enje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plana</w:t>
            </w:r>
            <w:r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241432" w:rsidRPr="008E59A4">
              <w:rPr>
                <w:rFonts w:ascii="Arial" w:hAnsi="Arial" w:cs="Arial"/>
                <w:szCs w:val="24"/>
              </w:rPr>
              <w:t>usporilo</w:t>
            </w:r>
            <w:r w:rsidR="0024143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241432" w:rsidRPr="008E59A4">
              <w:rPr>
                <w:rFonts w:ascii="Arial" w:hAnsi="Arial" w:cs="Arial"/>
                <w:szCs w:val="24"/>
              </w:rPr>
              <w:t>bi</w:t>
            </w:r>
            <w:r w:rsidR="0024143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241432" w:rsidRPr="008E59A4">
              <w:rPr>
                <w:rFonts w:ascii="Arial" w:hAnsi="Arial" w:cs="Arial"/>
                <w:szCs w:val="24"/>
              </w:rPr>
              <w:t>rje</w:t>
            </w:r>
            <w:r w:rsidR="00241432" w:rsidRPr="003F21D4">
              <w:rPr>
                <w:rFonts w:ascii="Arial" w:hAnsi="Arial" w:cs="Arial"/>
                <w:szCs w:val="24"/>
                <w:lang w:val="sr-Latn-CS"/>
              </w:rPr>
              <w:t>š</w:t>
            </w:r>
            <w:r w:rsidR="00241432" w:rsidRPr="008E59A4">
              <w:rPr>
                <w:rFonts w:ascii="Arial" w:hAnsi="Arial" w:cs="Arial"/>
                <w:szCs w:val="24"/>
              </w:rPr>
              <w:t>avanje</w:t>
            </w:r>
            <w:r w:rsidR="0024143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241432" w:rsidRPr="008E59A4">
              <w:rPr>
                <w:rFonts w:ascii="Arial" w:hAnsi="Arial" w:cs="Arial"/>
                <w:szCs w:val="24"/>
              </w:rPr>
              <w:t>identifikovanih</w:t>
            </w:r>
            <w:r w:rsidR="0024143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241432" w:rsidRPr="008E59A4">
              <w:rPr>
                <w:rFonts w:ascii="Arial" w:hAnsi="Arial" w:cs="Arial"/>
                <w:szCs w:val="24"/>
              </w:rPr>
              <w:t>klju</w:t>
            </w:r>
            <w:r w:rsidR="00241432" w:rsidRPr="003F21D4">
              <w:rPr>
                <w:rFonts w:ascii="Arial" w:hAnsi="Arial" w:cs="Arial"/>
                <w:szCs w:val="24"/>
                <w:lang w:val="sr-Latn-CS"/>
              </w:rPr>
              <w:t>č</w:t>
            </w:r>
            <w:r w:rsidR="00241432" w:rsidRPr="008E59A4">
              <w:rPr>
                <w:rFonts w:ascii="Arial" w:hAnsi="Arial" w:cs="Arial"/>
                <w:szCs w:val="24"/>
              </w:rPr>
              <w:t>ni</w:t>
            </w:r>
            <w:r w:rsidR="00F20E50" w:rsidRPr="008E59A4">
              <w:rPr>
                <w:rFonts w:ascii="Arial" w:hAnsi="Arial" w:cs="Arial"/>
                <w:szCs w:val="24"/>
              </w:rPr>
              <w:t>h</w:t>
            </w:r>
            <w:r w:rsidR="0024143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241432" w:rsidRPr="008E59A4">
              <w:rPr>
                <w:rFonts w:ascii="Arial" w:hAnsi="Arial" w:cs="Arial"/>
                <w:szCs w:val="24"/>
              </w:rPr>
              <w:t>problema</w:t>
            </w:r>
            <w:r w:rsidR="00241432" w:rsidRPr="003F21D4">
              <w:rPr>
                <w:rFonts w:ascii="Arial" w:hAnsi="Arial" w:cs="Arial"/>
                <w:szCs w:val="24"/>
                <w:lang w:val="sr-Latn-CS"/>
              </w:rPr>
              <w:t xml:space="preserve">, </w:t>
            </w:r>
            <w:r w:rsidR="00241432" w:rsidRPr="008E59A4">
              <w:rPr>
                <w:rFonts w:ascii="Arial" w:hAnsi="Arial" w:cs="Arial"/>
                <w:szCs w:val="24"/>
              </w:rPr>
              <w:t>odnosno</w:t>
            </w:r>
            <w:r w:rsidR="0024143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241432" w:rsidRPr="008E59A4">
              <w:rPr>
                <w:rFonts w:ascii="Arial" w:hAnsi="Arial" w:cs="Arial"/>
                <w:szCs w:val="24"/>
              </w:rPr>
              <w:t>iznala</w:t>
            </w:r>
            <w:r w:rsidR="00241432" w:rsidRPr="003F21D4">
              <w:rPr>
                <w:rFonts w:ascii="Arial" w:hAnsi="Arial" w:cs="Arial"/>
                <w:szCs w:val="24"/>
                <w:lang w:val="sr-Latn-CS"/>
              </w:rPr>
              <w:t>ž</w:t>
            </w:r>
            <w:r w:rsidR="00241432" w:rsidRPr="008E59A4">
              <w:rPr>
                <w:rFonts w:ascii="Arial" w:hAnsi="Arial" w:cs="Arial"/>
                <w:szCs w:val="24"/>
              </w:rPr>
              <w:t>enje</w:t>
            </w:r>
            <w:r w:rsidR="0024143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241432" w:rsidRPr="008E59A4">
              <w:rPr>
                <w:rFonts w:ascii="Arial" w:hAnsi="Arial" w:cs="Arial"/>
                <w:szCs w:val="24"/>
              </w:rPr>
              <w:t>mogu</w:t>
            </w:r>
            <w:r w:rsidR="00241432" w:rsidRPr="003F21D4">
              <w:rPr>
                <w:rFonts w:ascii="Arial" w:hAnsi="Arial" w:cs="Arial"/>
                <w:szCs w:val="24"/>
                <w:lang w:val="sr-Latn-CS"/>
              </w:rPr>
              <w:t>ć</w:t>
            </w:r>
            <w:r w:rsidR="00241432" w:rsidRPr="008E59A4">
              <w:rPr>
                <w:rFonts w:ascii="Arial" w:hAnsi="Arial" w:cs="Arial"/>
                <w:szCs w:val="24"/>
              </w:rPr>
              <w:t>nosti</w:t>
            </w:r>
            <w:r w:rsidR="0024143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241432" w:rsidRPr="008E59A4">
              <w:rPr>
                <w:rFonts w:ascii="Arial" w:hAnsi="Arial" w:cs="Arial"/>
                <w:szCs w:val="24"/>
              </w:rPr>
              <w:t>za</w:t>
            </w:r>
            <w:r w:rsidR="0024143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241432" w:rsidRPr="008E59A4">
              <w:rPr>
                <w:rFonts w:ascii="Arial" w:hAnsi="Arial" w:cs="Arial"/>
                <w:szCs w:val="24"/>
              </w:rPr>
              <w:t>njihovo</w:t>
            </w:r>
            <w:r w:rsidR="00241432" w:rsidRPr="003F21D4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241432" w:rsidRPr="008E59A4">
              <w:rPr>
                <w:rFonts w:ascii="Arial" w:hAnsi="Arial" w:cs="Arial"/>
                <w:szCs w:val="24"/>
              </w:rPr>
              <w:t>prevazila</w:t>
            </w:r>
            <w:r w:rsidR="00241432" w:rsidRPr="003F21D4">
              <w:rPr>
                <w:rFonts w:ascii="Arial" w:hAnsi="Arial" w:cs="Arial"/>
                <w:szCs w:val="24"/>
                <w:lang w:val="sr-Latn-CS"/>
              </w:rPr>
              <w:t>ž</w:t>
            </w:r>
            <w:r w:rsidR="00241432" w:rsidRPr="008E59A4">
              <w:rPr>
                <w:rFonts w:ascii="Arial" w:hAnsi="Arial" w:cs="Arial"/>
                <w:szCs w:val="24"/>
              </w:rPr>
              <w:t>enje</w:t>
            </w:r>
            <w:r w:rsidR="00F078AC" w:rsidRPr="008E59A4">
              <w:rPr>
                <w:rFonts w:ascii="Arial" w:hAnsi="Arial" w:cs="Arial"/>
                <w:bCs w:val="0"/>
                <w:szCs w:val="24"/>
                <w:lang w:val="pl-PL"/>
              </w:rPr>
              <w:t>.</w:t>
            </w:r>
          </w:p>
        </w:tc>
      </w:tr>
      <w:tr w:rsidR="00965ED6" w:rsidRPr="008E59A4" w14:paraId="2E3B60C0" w14:textId="77777777" w:rsidTr="00037B27">
        <w:tc>
          <w:tcPr>
            <w:tcW w:w="9464" w:type="dxa"/>
            <w:gridSpan w:val="2"/>
            <w:shd w:val="clear" w:color="auto" w:fill="D2EAF1"/>
          </w:tcPr>
          <w:p w14:paraId="05F12825" w14:textId="77777777" w:rsidR="00965ED6" w:rsidRPr="008E59A4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lastRenderedPageBreak/>
              <w:t>2. Ciljevi</w:t>
            </w:r>
          </w:p>
          <w:p w14:paraId="0F9DD1A3" w14:textId="77777777" w:rsidR="00965ED6" w:rsidRPr="008E59A4" w:rsidRDefault="00965ED6" w:rsidP="008E59A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>Koji ciljevi se postižu predloženim propisom?</w:t>
            </w:r>
          </w:p>
          <w:p w14:paraId="3480048D" w14:textId="77777777" w:rsidR="00965ED6" w:rsidRPr="008E59A4" w:rsidRDefault="008E59A4" w:rsidP="008E59A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 xml:space="preserve">Da </w:t>
            </w:r>
            <w:r w:rsidR="00965ED6"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>li bilo koji od ciljeva unapređuje rodnu ravnopravnost?</w:t>
            </w:r>
          </w:p>
        </w:tc>
      </w:tr>
      <w:tr w:rsidR="00965ED6" w:rsidRPr="008E59A4" w14:paraId="18B291B2" w14:textId="77777777" w:rsidTr="00037B27">
        <w:tc>
          <w:tcPr>
            <w:tcW w:w="9464" w:type="dxa"/>
            <w:gridSpan w:val="2"/>
          </w:tcPr>
          <w:p w14:paraId="36FB8330" w14:textId="77777777" w:rsidR="00866EEA" w:rsidRPr="008E59A4" w:rsidRDefault="00A45F54" w:rsidP="00325B9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24"/>
              </w:rPr>
            </w:pPr>
            <w:r w:rsidRPr="008E59A4">
              <w:rPr>
                <w:rFonts w:ascii="Arial" w:hAnsi="Arial" w:cs="Arial"/>
                <w:szCs w:val="24"/>
              </w:rPr>
              <w:t xml:space="preserve">Osnovni cilj donošenja Strateškog plana jeste </w:t>
            </w:r>
            <w:r w:rsidR="00D77BA1" w:rsidRPr="008E59A4">
              <w:rPr>
                <w:rFonts w:ascii="Arial" w:hAnsi="Arial" w:cs="Arial"/>
                <w:szCs w:val="24"/>
              </w:rPr>
              <w:t>da se na najbolji mogući, racionalan i održiv način iskoriste potencijali opštine.</w:t>
            </w:r>
          </w:p>
          <w:p w14:paraId="69E48F51" w14:textId="77777777" w:rsidR="00080AF1" w:rsidRPr="008E59A4" w:rsidRDefault="00D77BA1" w:rsidP="00325B9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Cs w:val="24"/>
              </w:rPr>
            </w:pPr>
            <w:r w:rsidRPr="008E59A4">
              <w:rPr>
                <w:rFonts w:ascii="Arial" w:hAnsi="Arial" w:cs="Arial"/>
                <w:szCs w:val="24"/>
                <w:lang w:val="sr-Latn-CS"/>
              </w:rPr>
              <w:t>Strateški</w:t>
            </w:r>
            <w:r w:rsidR="005D3901" w:rsidRPr="008E59A4">
              <w:rPr>
                <w:rFonts w:ascii="Arial" w:hAnsi="Arial" w:cs="Arial"/>
                <w:szCs w:val="24"/>
                <w:lang w:val="sr-Latn-CS"/>
              </w:rPr>
              <w:t>m</w:t>
            </w:r>
            <w:r w:rsidRPr="008E59A4">
              <w:rPr>
                <w:rFonts w:ascii="Arial" w:hAnsi="Arial" w:cs="Arial"/>
                <w:szCs w:val="24"/>
                <w:lang w:val="sr-Latn-CS"/>
              </w:rPr>
              <w:t xml:space="preserve"> plan</w:t>
            </w:r>
            <w:r w:rsidR="005D3901" w:rsidRPr="008E59A4">
              <w:rPr>
                <w:rFonts w:ascii="Arial" w:hAnsi="Arial" w:cs="Arial"/>
                <w:szCs w:val="24"/>
                <w:lang w:val="sr-Latn-CS"/>
              </w:rPr>
              <w:t>om</w:t>
            </w:r>
            <w:r w:rsidRPr="008E59A4">
              <w:rPr>
                <w:rFonts w:ascii="Arial" w:hAnsi="Arial" w:cs="Arial"/>
                <w:szCs w:val="24"/>
                <w:lang w:val="sr-Latn-CS"/>
              </w:rPr>
              <w:t xml:space="preserve"> razvoja, </w:t>
            </w:r>
            <w:r w:rsidR="005D3901" w:rsidRPr="008E59A4">
              <w:rPr>
                <w:rFonts w:ascii="Arial" w:hAnsi="Arial" w:cs="Arial"/>
                <w:szCs w:val="24"/>
                <w:lang w:val="sr-Latn-CS"/>
              </w:rPr>
              <w:t>se unapređuje rodna ravnopravnost</w:t>
            </w:r>
            <w:r w:rsidR="00080AF1" w:rsidRPr="008E59A4">
              <w:rPr>
                <w:rFonts w:ascii="Arial" w:hAnsi="Arial" w:cs="Arial"/>
                <w:szCs w:val="24"/>
                <w:lang w:val="sr-Latn-CS"/>
              </w:rPr>
              <w:t>, kroz realizaciju projekata:</w:t>
            </w:r>
          </w:p>
          <w:p w14:paraId="005B1030" w14:textId="77777777" w:rsidR="00325B95" w:rsidRPr="008E59A4" w:rsidRDefault="00080AF1" w:rsidP="00624D58">
            <w:pPr>
              <w:numPr>
                <w:ilvl w:val="0"/>
                <w:numId w:val="20"/>
              </w:numPr>
              <w:spacing w:before="60"/>
              <w:rPr>
                <w:rFonts w:ascii="Arial" w:hAnsi="Arial" w:cs="Arial"/>
                <w:bCs w:val="0"/>
                <w:szCs w:val="24"/>
              </w:rPr>
            </w:pPr>
            <w:r w:rsidRPr="008E59A4">
              <w:rPr>
                <w:rFonts w:ascii="Arial" w:hAnsi="Arial" w:cs="Arial"/>
                <w:bCs w:val="0"/>
                <w:szCs w:val="24"/>
              </w:rPr>
              <w:t>Promovisanje rodne ravnopravnosti, uključujući učešće žena u poljoprivredi i socijalno uključivanje ranjivih zajednica i grupa (SPECIFIČNI STRATEŠKI CILJ 2: Održivi ekonomski rast i razvoj) i</w:t>
            </w:r>
          </w:p>
          <w:p w14:paraId="4088BB48" w14:textId="77777777" w:rsidR="008E59A4" w:rsidRDefault="00080AF1" w:rsidP="008E59A4">
            <w:pPr>
              <w:numPr>
                <w:ilvl w:val="0"/>
                <w:numId w:val="20"/>
              </w:numPr>
              <w:spacing w:before="60" w:after="120"/>
              <w:rPr>
                <w:rFonts w:ascii="Arial" w:hAnsi="Arial" w:cs="Arial"/>
                <w:bCs w:val="0"/>
                <w:szCs w:val="24"/>
              </w:rPr>
            </w:pPr>
            <w:r w:rsidRPr="008E59A4">
              <w:rPr>
                <w:rFonts w:ascii="Arial" w:hAnsi="Arial" w:cs="Arial"/>
                <w:bCs w:val="0"/>
                <w:szCs w:val="24"/>
              </w:rPr>
              <w:lastRenderedPageBreak/>
              <w:t>Izrada Lokalnog akcionog plana za postizanje rodne ravnopravnosti u opštini Nikšić (SPECIFIČNI CILJ 4: Unapređenje i razvoj društvenih djelatnosti</w:t>
            </w:r>
            <w:r w:rsidR="00303B00" w:rsidRPr="008E59A4">
              <w:rPr>
                <w:rFonts w:ascii="Arial" w:hAnsi="Arial" w:cs="Arial"/>
                <w:bCs w:val="0"/>
                <w:szCs w:val="24"/>
              </w:rPr>
              <w:t>)</w:t>
            </w:r>
          </w:p>
          <w:p w14:paraId="58859BB0" w14:textId="77777777" w:rsidR="008E59A4" w:rsidRPr="008E59A4" w:rsidRDefault="008E59A4" w:rsidP="008E59A4">
            <w:pPr>
              <w:spacing w:before="60" w:after="120"/>
              <w:ind w:left="1440"/>
              <w:rPr>
                <w:rFonts w:ascii="Arial" w:hAnsi="Arial" w:cs="Arial"/>
                <w:bCs w:val="0"/>
                <w:szCs w:val="24"/>
              </w:rPr>
            </w:pPr>
          </w:p>
        </w:tc>
      </w:tr>
      <w:tr w:rsidR="00965ED6" w:rsidRPr="003F21D4" w14:paraId="7CE1D319" w14:textId="77777777" w:rsidTr="00037B27">
        <w:tc>
          <w:tcPr>
            <w:tcW w:w="9464" w:type="dxa"/>
            <w:gridSpan w:val="2"/>
            <w:shd w:val="clear" w:color="auto" w:fill="D2EAF1"/>
          </w:tcPr>
          <w:p w14:paraId="158C1C94" w14:textId="77777777" w:rsidR="00965ED6" w:rsidRPr="008E59A4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lastRenderedPageBreak/>
              <w:t>3. Opcije</w:t>
            </w:r>
          </w:p>
          <w:p w14:paraId="3B31151C" w14:textId="77777777" w:rsidR="00965ED6" w:rsidRPr="008E59A4" w:rsidRDefault="00965ED6" w:rsidP="008E59A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 xml:space="preserve">Zašto je propis neophodan? </w:t>
            </w:r>
          </w:p>
          <w:p w14:paraId="6503A79D" w14:textId="77777777" w:rsidR="00965ED6" w:rsidRPr="008E59A4" w:rsidRDefault="00965ED6" w:rsidP="008E59A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Koje su moguće opcije za ispunjavanje ciljeva i rješavanje problema? (uvije</w:t>
            </w:r>
            <w:r w:rsidR="00C63125"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 xml:space="preserve">k treba razmatrati “status quo” </w:t>
            </w: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opciju i preporučljivo je uključiti i neregulatornu opciju, osim ako postoji obaveza donošenja predloženog propisa).</w:t>
            </w:r>
          </w:p>
          <w:p w14:paraId="58422712" w14:textId="77777777" w:rsidR="00965ED6" w:rsidRPr="008E59A4" w:rsidRDefault="00965ED6" w:rsidP="008E59A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Obrazložiti preferiranu opciju?(koja je rodna dimenzija te opcije; kako preferirana opcija unapređuje rodnu ravnopravnost:  status žena i odnose među ženama i muškarcima?)</w:t>
            </w:r>
          </w:p>
        </w:tc>
      </w:tr>
      <w:tr w:rsidR="00965ED6" w:rsidRPr="003F21D4" w14:paraId="2E7D324A" w14:textId="77777777" w:rsidTr="00037B27">
        <w:tc>
          <w:tcPr>
            <w:tcW w:w="9464" w:type="dxa"/>
            <w:gridSpan w:val="2"/>
          </w:tcPr>
          <w:p w14:paraId="7E6C660E" w14:textId="77777777" w:rsidR="00965ED6" w:rsidRPr="008E59A4" w:rsidRDefault="00D07B8B" w:rsidP="001474B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szCs w:val="24"/>
              </w:rPr>
              <w:t>Propis je neophodan jer se shodno Zakonu o regionalnom razvoju, regionalni razvoj planira Strategijom regionalnog razvoja Crne Gore i strateškim planovima razvoja jedinica lokalne samouprave. Takođe, strateškim planom se utvrđuje postojeće stanje razvoja jedinice lokalne samouprave, opšti cilj razvoja, strateški ciljevi sa prioritetima za njihovo ostvarivanje, mjere i smjernice za ostvarivanje strateškog plana, orijentaciona sredstva za sprovođenje strateškog plana, način njihovog obezbjeđivanja i druga pitanja od značaja za razvoj</w:t>
            </w:r>
            <w:r w:rsidR="005079C3" w:rsidRPr="008E59A4">
              <w:rPr>
                <w:rFonts w:ascii="Arial" w:hAnsi="Arial" w:cs="Arial"/>
                <w:szCs w:val="24"/>
              </w:rPr>
              <w:t>.</w:t>
            </w:r>
          </w:p>
          <w:p w14:paraId="1F943095" w14:textId="77777777" w:rsidR="00DB4B60" w:rsidRPr="008E59A4" w:rsidRDefault="00885519" w:rsidP="001474B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szCs w:val="24"/>
                <w:lang w:val="pl-PL"/>
              </w:rPr>
            </w:pPr>
            <w:r w:rsidRPr="008E59A4">
              <w:rPr>
                <w:rFonts w:ascii="Arial" w:hAnsi="Arial" w:cs="Arial"/>
                <w:szCs w:val="24"/>
              </w:rPr>
              <w:t xml:space="preserve">Nakon određivanja ciljeva, a </w:t>
            </w:r>
            <w:r w:rsidR="00DB4B60" w:rsidRPr="008E59A4">
              <w:rPr>
                <w:rFonts w:ascii="Arial" w:hAnsi="Arial" w:cs="Arial"/>
                <w:szCs w:val="24"/>
              </w:rPr>
              <w:t>paralelno sa procesom definisanja indikatora te</w:t>
            </w:r>
            <w:r w:rsidR="00185282" w:rsidRPr="008E59A4">
              <w:rPr>
                <w:rFonts w:ascii="Arial" w:hAnsi="Arial" w:cs="Arial"/>
                <w:szCs w:val="24"/>
              </w:rPr>
              <w:t>kao je</w:t>
            </w:r>
            <w:r w:rsidR="00DB4B60" w:rsidRPr="008E59A4">
              <w:rPr>
                <w:rFonts w:ascii="Arial" w:hAnsi="Arial" w:cs="Arial"/>
                <w:szCs w:val="24"/>
              </w:rPr>
              <w:t xml:space="preserve"> proces definisanja mjera i aktivnosti. Mjere su način da se ostvare postavljeni ciljevi, dok aktivnosti predstavljaju skup poslova i zadataka koji će se obavljati u definisanom vremenskom roku, i kojima će se postići rezultati neophodni za ostvarivanje mjera javne politike.</w:t>
            </w:r>
            <w:r w:rsidR="00DB4B60" w:rsidRPr="008E59A4">
              <w:rPr>
                <w:rFonts w:ascii="Arial" w:hAnsi="Arial" w:cs="Arial"/>
                <w:b/>
                <w:bCs w:val="0"/>
                <w:szCs w:val="24"/>
                <w:lang w:val="pl-PL"/>
              </w:rPr>
              <w:t xml:space="preserve"> </w:t>
            </w:r>
            <w:r w:rsidR="00DB4B60" w:rsidRPr="003F21D4">
              <w:rPr>
                <w:rFonts w:ascii="Arial" w:hAnsi="Arial" w:cs="Arial"/>
                <w:szCs w:val="24"/>
                <w:lang w:val="pl-PL"/>
              </w:rPr>
              <w:t>Opcije mjera i aktivnosti usaglašava</w:t>
            </w:r>
            <w:r w:rsidR="00185282" w:rsidRPr="003F21D4">
              <w:rPr>
                <w:rFonts w:ascii="Arial" w:hAnsi="Arial" w:cs="Arial"/>
                <w:szCs w:val="24"/>
                <w:lang w:val="pl-PL"/>
              </w:rPr>
              <w:t>ne su</w:t>
            </w:r>
            <w:r w:rsidR="001D1009" w:rsidRPr="003F21D4">
              <w:rPr>
                <w:rFonts w:ascii="Arial" w:hAnsi="Arial" w:cs="Arial"/>
                <w:szCs w:val="24"/>
                <w:lang w:val="pl-PL"/>
              </w:rPr>
              <w:t xml:space="preserve"> n</w:t>
            </w:r>
            <w:r w:rsidR="00185282" w:rsidRPr="003F21D4">
              <w:rPr>
                <w:rFonts w:ascii="Arial" w:hAnsi="Arial" w:cs="Arial"/>
                <w:szCs w:val="24"/>
                <w:lang w:val="pl-PL"/>
              </w:rPr>
              <w:t xml:space="preserve">a način što je </w:t>
            </w:r>
            <w:r w:rsidR="00DB4B60" w:rsidRPr="003F21D4">
              <w:rPr>
                <w:rFonts w:ascii="Arial" w:hAnsi="Arial" w:cs="Arial"/>
                <w:szCs w:val="24"/>
                <w:lang w:val="pl-PL"/>
              </w:rPr>
              <w:t>analizira</w:t>
            </w:r>
            <w:r w:rsidR="00185282" w:rsidRPr="003F21D4">
              <w:rPr>
                <w:rFonts w:ascii="Arial" w:hAnsi="Arial" w:cs="Arial"/>
                <w:szCs w:val="24"/>
                <w:lang w:val="pl-PL"/>
              </w:rPr>
              <w:t xml:space="preserve">na </w:t>
            </w:r>
            <w:r w:rsidR="00DB4B60" w:rsidRPr="003F21D4">
              <w:rPr>
                <w:rFonts w:ascii="Arial" w:hAnsi="Arial" w:cs="Arial"/>
                <w:szCs w:val="24"/>
                <w:lang w:val="pl-PL"/>
              </w:rPr>
              <w:t>raspoloživost resursa za njihovu realizaciju – institucionalni, ljudski, finansijski, vremenski okvir i na kraju analizira</w:t>
            </w:r>
            <w:r w:rsidR="00185282" w:rsidRPr="003F21D4">
              <w:rPr>
                <w:rFonts w:ascii="Arial" w:hAnsi="Arial" w:cs="Arial"/>
                <w:szCs w:val="24"/>
                <w:lang w:val="pl-PL"/>
              </w:rPr>
              <w:t>ni su</w:t>
            </w:r>
            <w:r w:rsidR="00DB4B60" w:rsidRPr="003F21D4">
              <w:rPr>
                <w:rFonts w:ascii="Arial" w:hAnsi="Arial" w:cs="Arial"/>
                <w:szCs w:val="24"/>
                <w:lang w:val="pl-PL"/>
              </w:rPr>
              <w:t xml:space="preserve"> efekti tih o</w:t>
            </w:r>
            <w:r w:rsidR="00474B2B" w:rsidRPr="003F21D4">
              <w:rPr>
                <w:rFonts w:ascii="Arial" w:hAnsi="Arial" w:cs="Arial"/>
                <w:szCs w:val="24"/>
                <w:lang w:val="pl-PL"/>
              </w:rPr>
              <w:t xml:space="preserve">pcija. </w:t>
            </w:r>
            <w:r w:rsidR="00DB4B60" w:rsidRPr="003F21D4">
              <w:rPr>
                <w:rFonts w:ascii="Arial" w:hAnsi="Arial" w:cs="Arial"/>
                <w:szCs w:val="24"/>
                <w:lang w:val="pl-PL"/>
              </w:rPr>
              <w:t>Grup</w:t>
            </w:r>
            <w:r w:rsidR="00050338" w:rsidRPr="003F21D4">
              <w:rPr>
                <w:rFonts w:ascii="Arial" w:hAnsi="Arial" w:cs="Arial"/>
                <w:szCs w:val="24"/>
                <w:lang w:val="pl-PL"/>
              </w:rPr>
              <w:t>e</w:t>
            </w:r>
            <w:r w:rsidR="00DB4B60" w:rsidRPr="003F21D4">
              <w:rPr>
                <w:rFonts w:ascii="Arial" w:hAnsi="Arial" w:cs="Arial"/>
                <w:szCs w:val="24"/>
                <w:lang w:val="pl-PL"/>
              </w:rPr>
              <w:t xml:space="preserve"> mjera i aktivnosti koje s</w:t>
            </w:r>
            <w:r w:rsidR="00050338" w:rsidRPr="003F21D4">
              <w:rPr>
                <w:rFonts w:ascii="Arial" w:hAnsi="Arial" w:cs="Arial"/>
                <w:szCs w:val="24"/>
                <w:lang w:val="pl-PL"/>
              </w:rPr>
              <w:t>u</w:t>
            </w:r>
            <w:r w:rsidR="00DB4B60" w:rsidRPr="003F21D4">
              <w:rPr>
                <w:rFonts w:ascii="Arial" w:hAnsi="Arial" w:cs="Arial"/>
                <w:szCs w:val="24"/>
                <w:lang w:val="pl-PL"/>
              </w:rPr>
              <w:t xml:space="preserve"> usvoje</w:t>
            </w:r>
            <w:r w:rsidR="00050338" w:rsidRPr="003F21D4">
              <w:rPr>
                <w:rFonts w:ascii="Arial" w:hAnsi="Arial" w:cs="Arial"/>
                <w:szCs w:val="24"/>
                <w:lang w:val="pl-PL"/>
              </w:rPr>
              <w:t>ne</w:t>
            </w:r>
            <w:r w:rsidR="00DB4B60" w:rsidRPr="003F21D4">
              <w:rPr>
                <w:rFonts w:ascii="Arial" w:hAnsi="Arial" w:cs="Arial"/>
                <w:szCs w:val="24"/>
                <w:lang w:val="pl-PL"/>
              </w:rPr>
              <w:t xml:space="preserve"> treba da na najefikasniji, najekonomičniji i najefektivniji način doprines</w:t>
            </w:r>
            <w:r w:rsidR="00050338" w:rsidRPr="003F21D4">
              <w:rPr>
                <w:rFonts w:ascii="Arial" w:hAnsi="Arial" w:cs="Arial"/>
                <w:szCs w:val="24"/>
                <w:lang w:val="pl-PL"/>
              </w:rPr>
              <w:t xml:space="preserve">u </w:t>
            </w:r>
            <w:r w:rsidR="00DB4B60" w:rsidRPr="003F21D4">
              <w:rPr>
                <w:rFonts w:ascii="Arial" w:hAnsi="Arial" w:cs="Arial"/>
                <w:szCs w:val="24"/>
                <w:lang w:val="pl-PL"/>
              </w:rPr>
              <w:t>dostizanju postavljenih ciljeva.</w:t>
            </w:r>
          </w:p>
          <w:p w14:paraId="13188399" w14:textId="77777777" w:rsidR="00CF2169" w:rsidRPr="003F21D4" w:rsidRDefault="00885519" w:rsidP="000E1BFE">
            <w:pPr>
              <w:pStyle w:val="ListParagraph"/>
              <w:numPr>
                <w:ilvl w:val="0"/>
                <w:numId w:val="22"/>
              </w:numPr>
              <w:spacing w:before="120" w:after="60"/>
              <w:rPr>
                <w:rFonts w:ascii="Arial" w:hAnsi="Arial" w:cs="Arial"/>
                <w:szCs w:val="24"/>
                <w:lang w:val="sr-Latn-ME"/>
              </w:rPr>
            </w:pPr>
            <w:r w:rsidRPr="003F21D4">
              <w:rPr>
                <w:rFonts w:ascii="Arial" w:hAnsi="Arial" w:cs="Arial"/>
                <w:szCs w:val="24"/>
                <w:lang w:val="pl-PL"/>
              </w:rPr>
              <w:t>Najve</w:t>
            </w:r>
            <w:r w:rsidRPr="008E59A4">
              <w:rPr>
                <w:rFonts w:ascii="Arial" w:hAnsi="Arial" w:cs="Arial"/>
                <w:szCs w:val="24"/>
                <w:lang w:val="sr-Latn-ME"/>
              </w:rPr>
              <w:t xml:space="preserve">ći doprinos realizaciji postavljenih ciljeva i mjera za njihovo ostvarivanje daće ljudski resursi koji su na raspolaganju Opštini Nikšić. Pored Radne grupe, realizaciju plana će aktivno pratiti i </w:t>
            </w:r>
            <w:r w:rsidRPr="008E59A4">
              <w:rPr>
                <w:rFonts w:ascii="Arial" w:hAnsi="Arial" w:cs="Arial"/>
                <w:szCs w:val="24"/>
              </w:rPr>
              <w:t>Konsultativna</w:t>
            </w:r>
            <w:r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grupa</w:t>
            </w:r>
            <w:r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koju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č</w:t>
            </w:r>
            <w:r w:rsidR="00B5583C" w:rsidRPr="008E59A4">
              <w:rPr>
                <w:rFonts w:ascii="Arial" w:hAnsi="Arial" w:cs="Arial"/>
                <w:szCs w:val="24"/>
              </w:rPr>
              <w:t>ine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predstavnici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lokalne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samouprave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, </w:t>
            </w:r>
            <w:r w:rsidR="00B5583C" w:rsidRPr="008E59A4">
              <w:rPr>
                <w:rFonts w:ascii="Arial" w:hAnsi="Arial" w:cs="Arial"/>
                <w:szCs w:val="24"/>
              </w:rPr>
              <w:t>javnih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privatnih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institucija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organizacija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, </w:t>
            </w:r>
            <w:r w:rsidR="00B5583C" w:rsidRPr="008E59A4">
              <w:rPr>
                <w:rFonts w:ascii="Arial" w:hAnsi="Arial" w:cs="Arial"/>
                <w:szCs w:val="24"/>
              </w:rPr>
              <w:t>predstavnici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NVO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sektora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, </w:t>
            </w:r>
            <w:r w:rsidR="00B5583C" w:rsidRPr="008E59A4">
              <w:rPr>
                <w:rFonts w:ascii="Arial" w:hAnsi="Arial" w:cs="Arial"/>
                <w:szCs w:val="24"/>
              </w:rPr>
              <w:t>kao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eksperti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iz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pojedinih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oblasti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>, č</w:t>
            </w:r>
            <w:r w:rsidR="00B5583C" w:rsidRPr="008E59A4">
              <w:rPr>
                <w:rFonts w:ascii="Arial" w:hAnsi="Arial" w:cs="Arial"/>
                <w:szCs w:val="24"/>
              </w:rPr>
              <w:t>ime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su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mobilisani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svi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relevantni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faktori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interesne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grupe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, </w:t>
            </w:r>
            <w:r w:rsidR="00B5583C" w:rsidRPr="008E59A4">
              <w:rPr>
                <w:rFonts w:ascii="Arial" w:hAnsi="Arial" w:cs="Arial"/>
                <w:szCs w:val="24"/>
              </w:rPr>
              <w:t>koji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svojim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radom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, </w:t>
            </w:r>
            <w:r w:rsidR="00B5583C" w:rsidRPr="008E59A4">
              <w:rPr>
                <w:rFonts w:ascii="Arial" w:hAnsi="Arial" w:cs="Arial"/>
                <w:szCs w:val="24"/>
              </w:rPr>
              <w:t>iskustvom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uticajem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mogu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doprinijeti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identifikovanju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problema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, </w:t>
            </w:r>
            <w:r w:rsidR="00B5583C" w:rsidRPr="008E59A4">
              <w:rPr>
                <w:rFonts w:ascii="Arial" w:hAnsi="Arial" w:cs="Arial"/>
                <w:szCs w:val="24"/>
              </w:rPr>
              <w:t>potencijala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, </w:t>
            </w:r>
            <w:r w:rsidR="00B5583C" w:rsidRPr="008E59A4">
              <w:rPr>
                <w:rFonts w:ascii="Arial" w:hAnsi="Arial" w:cs="Arial"/>
                <w:szCs w:val="24"/>
              </w:rPr>
              <w:t>razvojnih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š</w:t>
            </w:r>
            <w:r w:rsidR="00B5583C" w:rsidRPr="008E59A4">
              <w:rPr>
                <w:rFonts w:ascii="Arial" w:hAnsi="Arial" w:cs="Arial"/>
                <w:szCs w:val="24"/>
              </w:rPr>
              <w:t>ansi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, </w:t>
            </w:r>
            <w:r w:rsidR="00B5583C" w:rsidRPr="008E59A4">
              <w:rPr>
                <w:rFonts w:ascii="Arial" w:hAnsi="Arial" w:cs="Arial"/>
                <w:szCs w:val="24"/>
              </w:rPr>
              <w:t>razvojnih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ciljeva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, </w:t>
            </w:r>
            <w:r w:rsidR="00B5583C" w:rsidRPr="008E59A4">
              <w:rPr>
                <w:rFonts w:ascii="Arial" w:hAnsi="Arial" w:cs="Arial"/>
                <w:szCs w:val="24"/>
              </w:rPr>
              <w:t>razvojnih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prioriteta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i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mjera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za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njihovo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ostvarivanje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>.</w:t>
            </w:r>
            <w:r w:rsidR="00B5583C" w:rsidRPr="008E59A4">
              <w:rPr>
                <w:rFonts w:ascii="Arial" w:hAnsi="Arial" w:cs="Arial"/>
                <w:szCs w:val="24"/>
              </w:rPr>
              <w:t>Radom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Konsultativne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grupe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su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potencijalno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ispunjeni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uslovi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da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se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dobije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kvalitetan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materijal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>, č</w:t>
            </w:r>
            <w:r w:rsidR="00B5583C" w:rsidRPr="008E59A4">
              <w:rPr>
                <w:rFonts w:ascii="Arial" w:hAnsi="Arial" w:cs="Arial"/>
                <w:szCs w:val="24"/>
              </w:rPr>
              <w:t>ime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se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posti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>ž</w:t>
            </w:r>
            <w:r w:rsidR="00B5583C" w:rsidRPr="008E59A4">
              <w:rPr>
                <w:rFonts w:ascii="Arial" w:hAnsi="Arial" w:cs="Arial"/>
                <w:szCs w:val="24"/>
              </w:rPr>
              <w:t>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da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se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, </w:t>
            </w:r>
            <w:r w:rsidR="00B5583C" w:rsidRPr="008E59A4">
              <w:rPr>
                <w:rFonts w:ascii="Arial" w:hAnsi="Arial" w:cs="Arial"/>
                <w:szCs w:val="24"/>
              </w:rPr>
              <w:t>kao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regulacioni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instrument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, </w:t>
            </w:r>
            <w:r w:rsidR="00B5583C" w:rsidRPr="008E59A4">
              <w:rPr>
                <w:rFonts w:ascii="Arial" w:hAnsi="Arial" w:cs="Arial"/>
                <w:szCs w:val="24"/>
              </w:rPr>
              <w:t>uspostavi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 </w:t>
            </w:r>
            <w:r w:rsidR="00B5583C" w:rsidRPr="008E59A4">
              <w:rPr>
                <w:rFonts w:ascii="Arial" w:hAnsi="Arial" w:cs="Arial"/>
                <w:szCs w:val="24"/>
              </w:rPr>
              <w:t>ravnote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>ž</w:t>
            </w:r>
            <w:r w:rsidR="00B5583C" w:rsidRPr="008E59A4">
              <w:rPr>
                <w:rFonts w:ascii="Arial" w:hAnsi="Arial" w:cs="Arial"/>
                <w:szCs w:val="24"/>
              </w:rPr>
              <w:t>a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izme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>đ</w:t>
            </w:r>
            <w:r w:rsidR="00B5583C" w:rsidRPr="008E59A4">
              <w:rPr>
                <w:rFonts w:ascii="Arial" w:hAnsi="Arial" w:cs="Arial"/>
                <w:szCs w:val="24"/>
              </w:rPr>
              <w:t>u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razvojnih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potencijala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mogu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>ć</w:t>
            </w:r>
            <w:r w:rsidR="00B5583C" w:rsidRPr="008E59A4">
              <w:rPr>
                <w:rFonts w:ascii="Arial" w:hAnsi="Arial" w:cs="Arial"/>
                <w:szCs w:val="24"/>
              </w:rPr>
              <w:t>nosti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njihove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valorizacije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u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svim</w:t>
            </w:r>
            <w:r w:rsidR="00B5583C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B5583C" w:rsidRPr="008E59A4">
              <w:rPr>
                <w:rFonts w:ascii="Arial" w:hAnsi="Arial" w:cs="Arial"/>
                <w:szCs w:val="24"/>
              </w:rPr>
              <w:t>sferama</w:t>
            </w:r>
            <w:r w:rsidR="001474B2" w:rsidRPr="003F21D4">
              <w:rPr>
                <w:rFonts w:ascii="Arial" w:hAnsi="Arial" w:cs="Arial"/>
                <w:szCs w:val="24"/>
                <w:lang w:val="sr-Latn-ME"/>
              </w:rPr>
              <w:t>.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Prilikom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sastava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navedenih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grupa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, </w:t>
            </w:r>
            <w:r w:rsidR="000E1BFE" w:rsidRPr="008E59A4">
              <w:rPr>
                <w:rFonts w:ascii="Arial" w:hAnsi="Arial" w:cs="Arial"/>
                <w:szCs w:val="24"/>
              </w:rPr>
              <w:t>vodilo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se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ra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>č</w:t>
            </w:r>
            <w:r w:rsidR="000E1BFE" w:rsidRPr="008E59A4">
              <w:rPr>
                <w:rFonts w:ascii="Arial" w:hAnsi="Arial" w:cs="Arial"/>
                <w:szCs w:val="24"/>
              </w:rPr>
              <w:t>una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o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principu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rodne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ravnopravnosti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, </w:t>
            </w:r>
            <w:r w:rsidR="000E1BFE" w:rsidRPr="008E59A4">
              <w:rPr>
                <w:rFonts w:ascii="Arial" w:hAnsi="Arial" w:cs="Arial"/>
                <w:szCs w:val="24"/>
              </w:rPr>
              <w:t>a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isti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princip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je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primijenjivan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prilikom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raspodjele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obaveza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i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zadataka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u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vezi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sa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lastRenderedPageBreak/>
              <w:t>pripremom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i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pra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>ć</w:t>
            </w:r>
            <w:r w:rsidR="000E1BFE" w:rsidRPr="008E59A4">
              <w:rPr>
                <w:rFonts w:ascii="Arial" w:hAnsi="Arial" w:cs="Arial"/>
                <w:szCs w:val="24"/>
              </w:rPr>
              <w:t>enjem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realizacije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Starte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>š</w:t>
            </w:r>
            <w:r w:rsidR="000E1BFE" w:rsidRPr="008E59A4">
              <w:rPr>
                <w:rFonts w:ascii="Arial" w:hAnsi="Arial" w:cs="Arial"/>
                <w:szCs w:val="24"/>
              </w:rPr>
              <w:t>kog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0E1BFE" w:rsidRPr="008E59A4">
              <w:rPr>
                <w:rFonts w:ascii="Arial" w:hAnsi="Arial" w:cs="Arial"/>
                <w:szCs w:val="24"/>
              </w:rPr>
              <w:t>plana</w:t>
            </w:r>
            <w:r w:rsidR="000E1BFE" w:rsidRPr="003F21D4">
              <w:rPr>
                <w:rFonts w:ascii="Arial" w:hAnsi="Arial" w:cs="Arial"/>
                <w:szCs w:val="24"/>
                <w:lang w:val="sr-Latn-ME"/>
              </w:rPr>
              <w:t xml:space="preserve">. </w:t>
            </w:r>
          </w:p>
        </w:tc>
      </w:tr>
      <w:tr w:rsidR="00965ED6" w:rsidRPr="008E59A4" w14:paraId="05D8387E" w14:textId="77777777" w:rsidTr="00037B27">
        <w:trPr>
          <w:trHeight w:val="2405"/>
        </w:trPr>
        <w:tc>
          <w:tcPr>
            <w:tcW w:w="9464" w:type="dxa"/>
            <w:gridSpan w:val="2"/>
            <w:shd w:val="clear" w:color="auto" w:fill="D2EAF1"/>
          </w:tcPr>
          <w:p w14:paraId="13FF1315" w14:textId="77777777" w:rsidR="00965ED6" w:rsidRPr="008E59A4" w:rsidRDefault="00965ED6" w:rsidP="00393F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lastRenderedPageBreak/>
              <w:t xml:space="preserve">4. </w:t>
            </w:r>
            <w:r w:rsid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 xml:space="preserve"> </w:t>
            </w: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Analiza  uticaja</w:t>
            </w:r>
          </w:p>
          <w:p w14:paraId="3B8BCA12" w14:textId="77777777" w:rsidR="00965ED6" w:rsidRPr="008E59A4" w:rsidRDefault="00965ED6" w:rsidP="008E59A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Na koga će i kako će najvjerovatnije uticati rješenja u propisu – nabrojati pozitivne i negativne uticaje, direktne i indirektne?</w:t>
            </w:r>
          </w:p>
          <w:p w14:paraId="7CD3EC47" w14:textId="77777777" w:rsidR="00965ED6" w:rsidRPr="008E59A4" w:rsidRDefault="00965ED6" w:rsidP="008E59A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Koje troškove ili uštede</w:t>
            </w:r>
            <w:r w:rsidR="003A1CF3"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 xml:space="preserve"> </w:t>
            </w: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će primjena propisa izazvati  građanima i privredi (naročito malim i srednjim preduzećima)?</w:t>
            </w:r>
          </w:p>
          <w:p w14:paraId="691C5487" w14:textId="77777777" w:rsidR="00965ED6" w:rsidRPr="008E59A4" w:rsidRDefault="00965ED6" w:rsidP="008E59A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Da li pozitivne posljedice donošenja propisa opravdavaju troškove kojeće on stvoriti?</w:t>
            </w:r>
          </w:p>
          <w:p w14:paraId="7EE3BF3E" w14:textId="77777777" w:rsidR="00965ED6" w:rsidRPr="008E59A4" w:rsidRDefault="00965ED6" w:rsidP="008E59A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Da li se propisom podržava stvaranje novih privrednih subjekata na tržištu i tržišna konkurencija?</w:t>
            </w:r>
          </w:p>
          <w:p w14:paraId="022CA590" w14:textId="77777777" w:rsidR="00965ED6" w:rsidRPr="008E59A4" w:rsidRDefault="00965ED6" w:rsidP="008E59A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Uključiti procjenu administrativnih opterećenja i biznis barijera.</w:t>
            </w:r>
          </w:p>
        </w:tc>
      </w:tr>
      <w:tr w:rsidR="00965ED6" w:rsidRPr="008E59A4" w14:paraId="6917AF61" w14:textId="77777777" w:rsidTr="00037B27">
        <w:tc>
          <w:tcPr>
            <w:tcW w:w="9464" w:type="dxa"/>
            <w:gridSpan w:val="2"/>
          </w:tcPr>
          <w:p w14:paraId="52FBEF93" w14:textId="77777777" w:rsidR="00B15026" w:rsidRPr="008E59A4" w:rsidRDefault="00B15026" w:rsidP="00393F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Cs w:val="24"/>
              </w:rPr>
            </w:pPr>
            <w:r w:rsidRPr="008E59A4">
              <w:rPr>
                <w:rFonts w:ascii="Arial" w:hAnsi="Arial" w:cs="Arial"/>
                <w:szCs w:val="24"/>
                <w:lang w:val="sr-Latn-CS"/>
              </w:rPr>
              <w:t xml:space="preserve">Donošenjem ovog planskog dokumenta stvoriće  se nove mogućnosti, korišćenje, prirodnih i drugih resursa u cilju </w:t>
            </w:r>
            <w:r w:rsidRPr="008E59A4">
              <w:rPr>
                <w:rFonts w:ascii="Arial" w:hAnsi="Arial" w:cs="Arial"/>
                <w:szCs w:val="24"/>
              </w:rPr>
              <w:t>povećanje radnih mjesta kroz razvoj poljoprivrede, turizma, zanatstva, ugostiteljstva i mikro i malih preduzeća u različitim oblastima prerade i industrije</w:t>
            </w:r>
            <w:r w:rsidRPr="008E59A4">
              <w:rPr>
                <w:rFonts w:ascii="Arial" w:hAnsi="Arial" w:cs="Arial"/>
                <w:szCs w:val="24"/>
                <w:lang w:val="sr-Latn-CS"/>
              </w:rPr>
              <w:t>, zaštita životne sredine i dr.</w:t>
            </w:r>
          </w:p>
          <w:p w14:paraId="2622B4E9" w14:textId="77777777" w:rsidR="000E1BFE" w:rsidRPr="008E59A4" w:rsidRDefault="00965ED6" w:rsidP="000E1BF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Cs w:val="24"/>
              </w:rPr>
            </w:pPr>
            <w:r w:rsidRPr="008E59A4">
              <w:rPr>
                <w:rFonts w:ascii="Arial" w:hAnsi="Arial" w:cs="Arial"/>
                <w:bCs w:val="0"/>
                <w:szCs w:val="24"/>
              </w:rPr>
              <w:t>Primjen</w:t>
            </w:r>
            <w:r w:rsidR="00240E9F" w:rsidRPr="008E59A4">
              <w:rPr>
                <w:rFonts w:ascii="Arial" w:hAnsi="Arial" w:cs="Arial"/>
                <w:bCs w:val="0"/>
                <w:szCs w:val="24"/>
              </w:rPr>
              <w:t>a</w:t>
            </w:r>
            <w:r w:rsidR="00126376">
              <w:rPr>
                <w:rFonts w:ascii="Arial" w:hAnsi="Arial" w:cs="Arial"/>
                <w:bCs w:val="0"/>
                <w:szCs w:val="24"/>
              </w:rPr>
              <w:t xml:space="preserve"> ovog Plana 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 neće izazvati troškove građanima i privredi</w:t>
            </w:r>
            <w:r w:rsidR="00E72A5F" w:rsidRPr="008E59A4">
              <w:rPr>
                <w:rFonts w:ascii="Arial" w:hAnsi="Arial" w:cs="Arial"/>
                <w:bCs w:val="0"/>
                <w:szCs w:val="24"/>
              </w:rPr>
              <w:t>;</w:t>
            </w:r>
          </w:p>
          <w:p w14:paraId="1C830306" w14:textId="77777777" w:rsidR="00965ED6" w:rsidRPr="008E59A4" w:rsidRDefault="00126376" w:rsidP="00393F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 w:cs="Arial"/>
                <w:bCs w:val="0"/>
                <w:szCs w:val="24"/>
              </w:rPr>
              <w:t>Planom</w:t>
            </w:r>
            <w:r w:rsidR="00965ED6" w:rsidRPr="008E59A4">
              <w:rPr>
                <w:rFonts w:ascii="Arial" w:hAnsi="Arial" w:cs="Arial"/>
                <w:bCs w:val="0"/>
                <w:szCs w:val="24"/>
              </w:rPr>
              <w:t xml:space="preserve"> se ne stvaraju administrativna opterećenja i biznis barijer</w:t>
            </w:r>
            <w:r w:rsidR="00474B2B" w:rsidRPr="008E59A4">
              <w:rPr>
                <w:rFonts w:ascii="Arial" w:hAnsi="Arial" w:cs="Arial"/>
                <w:bCs w:val="0"/>
                <w:szCs w:val="24"/>
              </w:rPr>
              <w:t>e</w:t>
            </w:r>
            <w:r w:rsidR="00965ED6" w:rsidRPr="008E59A4">
              <w:rPr>
                <w:rFonts w:ascii="Arial" w:hAnsi="Arial" w:cs="Arial"/>
                <w:bCs w:val="0"/>
                <w:szCs w:val="24"/>
              </w:rPr>
              <w:t>.</w:t>
            </w:r>
          </w:p>
        </w:tc>
      </w:tr>
      <w:tr w:rsidR="00965ED6" w:rsidRPr="008E59A4" w14:paraId="2B32C2A0" w14:textId="77777777" w:rsidTr="00037B27">
        <w:tc>
          <w:tcPr>
            <w:tcW w:w="9464" w:type="dxa"/>
            <w:gridSpan w:val="2"/>
            <w:shd w:val="clear" w:color="auto" w:fill="D2EAF1"/>
          </w:tcPr>
          <w:p w14:paraId="4CB010E7" w14:textId="77777777" w:rsidR="00965ED6" w:rsidRPr="008E59A4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4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>5.</w:t>
            </w:r>
            <w:r w:rsidR="000E1BFE"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 xml:space="preserve"> </w:t>
            </w: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>Procjena fiskalnog  uticaja</w:t>
            </w:r>
            <w:r w:rsidR="000E1BFE"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 xml:space="preserve"> </w:t>
            </w:r>
          </w:p>
          <w:p w14:paraId="198540A4" w14:textId="77777777" w:rsidR="000E1BFE" w:rsidRPr="008E59A4" w:rsidRDefault="000E1BFE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4"/>
              </w:rPr>
            </w:pPr>
          </w:p>
          <w:p w14:paraId="280D9B70" w14:textId="77777777" w:rsidR="00965ED6" w:rsidRPr="008E59A4" w:rsidRDefault="00965ED6" w:rsidP="000E1BF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4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>Da li je potrebno obezbjeđenje finansijskih sredstava iz budžeta lokalnih samouprava odnosno budžeta Crne Gore za implementaciju propisa i u kom  iznosu?</w:t>
            </w:r>
          </w:p>
          <w:p w14:paraId="2D10D295" w14:textId="77777777" w:rsidR="00965ED6" w:rsidRPr="008E59A4" w:rsidRDefault="00965ED6" w:rsidP="000E1BF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4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>Da li je obezbjeđenje finansijskih sr</w:t>
            </w:r>
            <w:r w:rsidR="000E1BFE"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>edstava jednokratno, ili tokom o</w:t>
            </w: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>dređenog vremenskog perioda?  Obrazložiti.</w:t>
            </w:r>
          </w:p>
          <w:p w14:paraId="796B6F20" w14:textId="77777777" w:rsidR="00965ED6" w:rsidRPr="008E59A4" w:rsidRDefault="00965ED6" w:rsidP="000E1BF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4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>Da li su neophodna finansijska sredstva obezbijeđena u budžetu lokalnih samouprava o dnosno budžetu Crne Gore za tekuću fiskalnu godinu, odnosno da li su</w:t>
            </w:r>
            <w:r w:rsidR="00DF586D"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 xml:space="preserve"> </w:t>
            </w: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>planirana u budžetu za narednu fiskalnu godinu?</w:t>
            </w:r>
          </w:p>
          <w:p w14:paraId="29930607" w14:textId="77777777" w:rsidR="00965ED6" w:rsidRPr="008E59A4" w:rsidRDefault="00965ED6" w:rsidP="000E1BF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4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>Da li propis</w:t>
            </w:r>
            <w:r w:rsidR="00DF586D"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 xml:space="preserve"> uti</w:t>
            </w: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>če na visinu prihoda jedinice lokalne samouprave odnosno prihoda budžeta Crne Gore i kako ?</w:t>
            </w:r>
          </w:p>
          <w:p w14:paraId="085B0780" w14:textId="77777777" w:rsidR="00965ED6" w:rsidRPr="008E59A4" w:rsidRDefault="000E1BFE" w:rsidP="000E1BF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 w:val="0"/>
                <w:color w:val="365F91"/>
                <w:szCs w:val="24"/>
                <w:lang w:val="it-IT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 xml:space="preserve">-  </w:t>
            </w:r>
            <w:r w:rsidR="00965ED6"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 xml:space="preserve">Ko je potencijalni korisnik budžeta za implementaciju propisa (u kojem procentu bi korisnici mogli biti muškarci, a u kojem žene? </w:t>
            </w:r>
            <w:r w:rsidR="00965ED6"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it-IT"/>
              </w:rPr>
              <w:t>Da li implementacija bu</w:t>
            </w:r>
            <w:r w:rsidR="0037774E"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it-IT"/>
              </w:rPr>
              <w:t>džeta može biti  uzrok neravno</w:t>
            </w:r>
            <w:r w:rsidR="00965ED6"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it-IT"/>
              </w:rPr>
              <w:t>pravnosti između muškaraca i žena?)</w:t>
            </w:r>
          </w:p>
          <w:p w14:paraId="273B5B85" w14:textId="77777777" w:rsidR="00965ED6" w:rsidRPr="008E59A4" w:rsidRDefault="00965ED6" w:rsidP="002A0BB3">
            <w:pPr>
              <w:rPr>
                <w:rFonts w:ascii="Arial" w:hAnsi="Arial" w:cs="Arial"/>
                <w:b/>
                <w:bCs w:val="0"/>
                <w:color w:val="365F91"/>
                <w:szCs w:val="24"/>
                <w:lang w:val="it-IT"/>
              </w:rPr>
            </w:pPr>
          </w:p>
        </w:tc>
      </w:tr>
      <w:tr w:rsidR="00965ED6" w:rsidRPr="008E59A4" w14:paraId="39833E90" w14:textId="77777777" w:rsidTr="00037B27">
        <w:tc>
          <w:tcPr>
            <w:tcW w:w="9464" w:type="dxa"/>
            <w:gridSpan w:val="2"/>
          </w:tcPr>
          <w:p w14:paraId="55614EA3" w14:textId="77777777" w:rsidR="00E33D53" w:rsidRPr="008E59A4" w:rsidRDefault="00E33D53" w:rsidP="00E33D5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Cs w:val="24"/>
              </w:rPr>
            </w:pPr>
            <w:r w:rsidRPr="008E59A4">
              <w:rPr>
                <w:rFonts w:ascii="Arial" w:hAnsi="Arial" w:cs="Arial"/>
                <w:bCs w:val="0"/>
                <w:szCs w:val="24"/>
              </w:rPr>
              <w:t xml:space="preserve">Sredstva za realizaciju Strateškog plana 2023-2028. </w:t>
            </w:r>
            <w:r w:rsidR="003F5A36" w:rsidRPr="008E59A4">
              <w:rPr>
                <w:rFonts w:ascii="Arial" w:hAnsi="Arial" w:cs="Arial"/>
                <w:bCs w:val="0"/>
                <w:szCs w:val="24"/>
              </w:rPr>
              <w:t>p</w:t>
            </w:r>
            <w:r w:rsidRPr="008E59A4">
              <w:rPr>
                <w:rFonts w:ascii="Arial" w:hAnsi="Arial" w:cs="Arial"/>
                <w:bCs w:val="0"/>
                <w:szCs w:val="24"/>
              </w:rPr>
              <w:t>otrebno je obezbjediti iz raznih izvora: Budžet</w:t>
            </w:r>
            <w:r w:rsidR="003F5A36" w:rsidRPr="008E59A4">
              <w:rPr>
                <w:rFonts w:ascii="Arial" w:hAnsi="Arial" w:cs="Arial"/>
                <w:bCs w:val="0"/>
                <w:szCs w:val="24"/>
              </w:rPr>
              <w:t>a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 Opštine, Budžet</w:t>
            </w:r>
            <w:r w:rsidR="003F5A36" w:rsidRPr="008E59A4">
              <w:rPr>
                <w:rFonts w:ascii="Arial" w:hAnsi="Arial" w:cs="Arial"/>
                <w:bCs w:val="0"/>
                <w:szCs w:val="24"/>
              </w:rPr>
              <w:t>a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 Crne Gore, </w:t>
            </w:r>
            <w:r w:rsidR="003F5A36" w:rsidRPr="008E59A4">
              <w:rPr>
                <w:rFonts w:ascii="Arial" w:hAnsi="Arial" w:cs="Arial"/>
                <w:bCs w:val="0"/>
                <w:szCs w:val="24"/>
              </w:rPr>
              <w:t>EU fondova</w:t>
            </w:r>
            <w:r w:rsidRPr="008E59A4">
              <w:rPr>
                <w:rFonts w:ascii="Arial" w:hAnsi="Arial" w:cs="Arial"/>
                <w:bCs w:val="0"/>
                <w:szCs w:val="24"/>
              </w:rPr>
              <w:t>, donacij</w:t>
            </w:r>
            <w:r w:rsidR="00216F71" w:rsidRPr="008E59A4">
              <w:rPr>
                <w:rFonts w:ascii="Arial" w:hAnsi="Arial" w:cs="Arial"/>
                <w:bCs w:val="0"/>
                <w:szCs w:val="24"/>
              </w:rPr>
              <w:t xml:space="preserve">a </w:t>
            </w:r>
            <w:r w:rsidRPr="008E59A4">
              <w:rPr>
                <w:rFonts w:ascii="Arial" w:hAnsi="Arial" w:cs="Arial"/>
                <w:bCs w:val="0"/>
                <w:szCs w:val="24"/>
              </w:rPr>
              <w:t>i privatno-javnog partnerstva</w:t>
            </w:r>
            <w:r w:rsidR="003F5A36" w:rsidRPr="008E59A4">
              <w:rPr>
                <w:rFonts w:ascii="Arial" w:hAnsi="Arial" w:cs="Arial"/>
                <w:bCs w:val="0"/>
                <w:szCs w:val="24"/>
              </w:rPr>
              <w:t>.</w:t>
            </w:r>
          </w:p>
          <w:p w14:paraId="1112AD3E" w14:textId="77777777" w:rsidR="00C65470" w:rsidRPr="008E59A4" w:rsidRDefault="00C63125" w:rsidP="00C6312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 w:val="0"/>
                <w:szCs w:val="24"/>
              </w:rPr>
            </w:pPr>
            <w:r w:rsidRPr="008E59A4">
              <w:rPr>
                <w:rFonts w:ascii="Arial" w:hAnsi="Arial" w:cs="Arial"/>
                <w:bCs w:val="0"/>
                <w:szCs w:val="24"/>
              </w:rPr>
              <w:t>U okviru svakog projekta iskazani su mogući izvori finansiranja.</w:t>
            </w:r>
          </w:p>
          <w:p w14:paraId="148CD7D4" w14:textId="77777777" w:rsidR="00C65470" w:rsidRPr="008E59A4" w:rsidRDefault="00C63125" w:rsidP="00C65470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="Arial" w:hAnsi="Arial" w:cs="Arial"/>
                <w:szCs w:val="24"/>
              </w:rPr>
            </w:pPr>
            <w:r w:rsidRPr="008E59A4">
              <w:rPr>
                <w:rFonts w:ascii="Arial" w:hAnsi="Arial" w:cs="Arial"/>
                <w:szCs w:val="24"/>
              </w:rPr>
              <w:t xml:space="preserve">Najveći dio sredstava za realizaciju Strateškog plana </w:t>
            </w:r>
            <w:r w:rsidR="00C65470" w:rsidRPr="008E59A4">
              <w:rPr>
                <w:rFonts w:ascii="Arial" w:hAnsi="Arial" w:cs="Arial"/>
                <w:szCs w:val="24"/>
              </w:rPr>
              <w:t xml:space="preserve">za period </w:t>
            </w:r>
            <w:r w:rsidRPr="008E59A4">
              <w:rPr>
                <w:rFonts w:ascii="Arial" w:hAnsi="Arial" w:cs="Arial"/>
                <w:szCs w:val="24"/>
              </w:rPr>
              <w:t>2023-202</w:t>
            </w:r>
            <w:r w:rsidR="00CA1449" w:rsidRPr="008E59A4">
              <w:rPr>
                <w:rFonts w:ascii="Arial" w:hAnsi="Arial" w:cs="Arial"/>
                <w:szCs w:val="24"/>
              </w:rPr>
              <w:t>8</w:t>
            </w:r>
            <w:r w:rsidRPr="008E59A4">
              <w:rPr>
                <w:rFonts w:ascii="Arial" w:hAnsi="Arial" w:cs="Arial"/>
                <w:szCs w:val="24"/>
              </w:rPr>
              <w:t>.</w:t>
            </w:r>
            <w:r w:rsidR="00CA1449" w:rsidRPr="008E59A4">
              <w:rPr>
                <w:rFonts w:ascii="Arial" w:hAnsi="Arial" w:cs="Arial"/>
                <w:szCs w:val="24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godin</w:t>
            </w:r>
            <w:r w:rsidR="00C65470" w:rsidRPr="008E59A4">
              <w:rPr>
                <w:rFonts w:ascii="Arial" w:hAnsi="Arial" w:cs="Arial"/>
                <w:szCs w:val="24"/>
              </w:rPr>
              <w:t>a</w:t>
            </w:r>
            <w:r w:rsidRPr="008E59A4">
              <w:rPr>
                <w:rFonts w:ascii="Arial" w:hAnsi="Arial" w:cs="Arial"/>
                <w:szCs w:val="24"/>
              </w:rPr>
              <w:t xml:space="preserve"> biće obezbjeđen iz </w:t>
            </w:r>
            <w:r w:rsidR="00CA1449" w:rsidRPr="008E59A4">
              <w:rPr>
                <w:rFonts w:ascii="Arial" w:hAnsi="Arial" w:cs="Arial"/>
                <w:szCs w:val="24"/>
              </w:rPr>
              <w:t>B</w:t>
            </w:r>
            <w:r w:rsidRPr="008E59A4">
              <w:rPr>
                <w:rFonts w:ascii="Arial" w:hAnsi="Arial" w:cs="Arial"/>
                <w:szCs w:val="24"/>
              </w:rPr>
              <w:t>udžeta Opštine  Nikšić, tokom trajanja</w:t>
            </w:r>
            <w:r w:rsidR="00CA1449" w:rsidRPr="008E59A4">
              <w:rPr>
                <w:rFonts w:ascii="Arial" w:hAnsi="Arial" w:cs="Arial"/>
                <w:szCs w:val="24"/>
              </w:rPr>
              <w:t xml:space="preserve"> (realizacije) </w:t>
            </w:r>
            <w:r w:rsidRPr="008E59A4">
              <w:rPr>
                <w:rFonts w:ascii="Arial" w:hAnsi="Arial" w:cs="Arial"/>
                <w:szCs w:val="24"/>
              </w:rPr>
              <w:t>plana.</w:t>
            </w:r>
            <w:r w:rsidR="008A11F9" w:rsidRPr="008E59A4">
              <w:rPr>
                <w:rFonts w:ascii="Arial" w:hAnsi="Arial" w:cs="Arial"/>
                <w:szCs w:val="24"/>
              </w:rPr>
              <w:t xml:space="preserve"> Naime, </w:t>
            </w:r>
            <w:r w:rsidRPr="008E59A4">
              <w:rPr>
                <w:rFonts w:ascii="Arial" w:hAnsi="Arial" w:cs="Arial"/>
                <w:szCs w:val="24"/>
              </w:rPr>
              <w:t xml:space="preserve">Odluka o </w:t>
            </w:r>
            <w:r w:rsidR="00CA1449" w:rsidRPr="008E59A4">
              <w:rPr>
                <w:rFonts w:ascii="Arial" w:hAnsi="Arial" w:cs="Arial"/>
                <w:szCs w:val="24"/>
              </w:rPr>
              <w:t>B</w:t>
            </w:r>
            <w:r w:rsidRPr="008E59A4">
              <w:rPr>
                <w:rFonts w:ascii="Arial" w:hAnsi="Arial" w:cs="Arial"/>
                <w:szCs w:val="24"/>
              </w:rPr>
              <w:t>udžetu</w:t>
            </w:r>
            <w:r w:rsidR="00CA1449" w:rsidRPr="008E59A4">
              <w:rPr>
                <w:rFonts w:ascii="Arial" w:hAnsi="Arial" w:cs="Arial"/>
                <w:b/>
                <w:noProof/>
                <w:szCs w:val="24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 xml:space="preserve">se donosi za fiskalnu godinu i važi u godini za </w:t>
            </w:r>
            <w:r w:rsidRPr="008E59A4">
              <w:rPr>
                <w:rFonts w:ascii="Arial" w:hAnsi="Arial" w:cs="Arial"/>
                <w:szCs w:val="24"/>
              </w:rPr>
              <w:lastRenderedPageBreak/>
              <w:t>koju je donijeta. S tim u vezi, u dijelu SP - Godišnji akcioni plan za 202</w:t>
            </w:r>
            <w:r w:rsidR="00CA1449" w:rsidRPr="008E59A4">
              <w:rPr>
                <w:rFonts w:ascii="Arial" w:hAnsi="Arial" w:cs="Arial"/>
                <w:szCs w:val="24"/>
              </w:rPr>
              <w:t>3</w:t>
            </w:r>
            <w:r w:rsidRPr="008E59A4">
              <w:rPr>
                <w:rFonts w:ascii="Arial" w:hAnsi="Arial" w:cs="Arial"/>
                <w:szCs w:val="24"/>
              </w:rPr>
              <w:t xml:space="preserve">.godinu, detaljno su iskazani projekti – investicije sa iznosima sredstava za koji su planirana sredstva iz budžeta </w:t>
            </w:r>
            <w:r w:rsidR="00957C71" w:rsidRPr="008E59A4">
              <w:rPr>
                <w:rFonts w:ascii="Arial" w:hAnsi="Arial" w:cs="Arial"/>
                <w:szCs w:val="24"/>
              </w:rPr>
              <w:t>Opštine  Nikšić</w:t>
            </w:r>
            <w:r w:rsidR="001E487F" w:rsidRPr="008E59A4">
              <w:rPr>
                <w:rFonts w:ascii="Arial" w:hAnsi="Arial" w:cs="Arial"/>
                <w:szCs w:val="24"/>
              </w:rPr>
              <w:t xml:space="preserve"> </w:t>
            </w:r>
            <w:r w:rsidRPr="008E59A4">
              <w:rPr>
                <w:rFonts w:ascii="Arial" w:hAnsi="Arial" w:cs="Arial"/>
                <w:szCs w:val="24"/>
              </w:rPr>
              <w:t>u 202</w:t>
            </w:r>
            <w:r w:rsidR="00957C71" w:rsidRPr="008E59A4">
              <w:rPr>
                <w:rFonts w:ascii="Arial" w:hAnsi="Arial" w:cs="Arial"/>
                <w:szCs w:val="24"/>
              </w:rPr>
              <w:t>3</w:t>
            </w:r>
            <w:r w:rsidRPr="008E59A4">
              <w:rPr>
                <w:rFonts w:ascii="Arial" w:hAnsi="Arial" w:cs="Arial"/>
                <w:szCs w:val="24"/>
              </w:rPr>
              <w:t>.godini.</w:t>
            </w:r>
          </w:p>
          <w:p w14:paraId="7A408B3F" w14:textId="77777777" w:rsidR="000E1BFE" w:rsidRPr="008E59A4" w:rsidRDefault="000E1BFE" w:rsidP="00C65470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="Arial" w:hAnsi="Arial" w:cs="Arial"/>
                <w:szCs w:val="24"/>
              </w:rPr>
            </w:pPr>
          </w:p>
          <w:p w14:paraId="192AE8AC" w14:textId="77777777" w:rsidR="00783E59" w:rsidRPr="008E59A4" w:rsidRDefault="00C63125" w:rsidP="00783E59">
            <w:pPr>
              <w:pStyle w:val="ListParagraph"/>
              <w:autoSpaceDE w:val="0"/>
              <w:autoSpaceDN w:val="0"/>
              <w:adjustRightInd w:val="0"/>
              <w:spacing w:after="120"/>
              <w:ind w:left="630"/>
              <w:rPr>
                <w:rFonts w:ascii="Arial" w:hAnsi="Arial" w:cs="Arial"/>
                <w:szCs w:val="24"/>
              </w:rPr>
            </w:pPr>
            <w:r w:rsidRPr="008E59A4">
              <w:rPr>
                <w:rFonts w:ascii="Arial" w:hAnsi="Arial" w:cs="Arial"/>
                <w:szCs w:val="24"/>
              </w:rPr>
              <w:t xml:space="preserve">Za finansiranje planiranih projekata, </w:t>
            </w:r>
            <w:r w:rsidR="001E487F" w:rsidRPr="008E59A4">
              <w:rPr>
                <w:rFonts w:ascii="Arial" w:hAnsi="Arial" w:cs="Arial"/>
                <w:szCs w:val="24"/>
              </w:rPr>
              <w:t xml:space="preserve">Opština </w:t>
            </w:r>
            <w:r w:rsidRPr="008E59A4">
              <w:rPr>
                <w:rFonts w:ascii="Arial" w:hAnsi="Arial" w:cs="Arial"/>
                <w:szCs w:val="24"/>
              </w:rPr>
              <w:t>će nastojati da maksimalno iskoristi bespovratna sredstva iz predpristupnih fondova za razvoj infrastrukture, sredstva donacija ili gra</w:t>
            </w:r>
            <w:r w:rsidR="001E487F" w:rsidRPr="008E59A4">
              <w:rPr>
                <w:rFonts w:ascii="Arial" w:hAnsi="Arial" w:cs="Arial"/>
                <w:szCs w:val="24"/>
              </w:rPr>
              <w:t>ntove, EU fondova, kao i modele privatno-javnog partnerstva.</w:t>
            </w:r>
          </w:p>
          <w:p w14:paraId="1E2CE0D5" w14:textId="77777777" w:rsidR="00783E59" w:rsidRPr="008E59A4" w:rsidRDefault="00C63125" w:rsidP="00783E59">
            <w:pPr>
              <w:pStyle w:val="ListParagraph"/>
              <w:autoSpaceDE w:val="0"/>
              <w:autoSpaceDN w:val="0"/>
              <w:adjustRightInd w:val="0"/>
              <w:spacing w:after="120"/>
              <w:ind w:left="630"/>
              <w:rPr>
                <w:rFonts w:ascii="Arial" w:hAnsi="Arial" w:cs="Arial"/>
                <w:bCs w:val="0"/>
                <w:szCs w:val="24"/>
              </w:rPr>
            </w:pPr>
            <w:r w:rsidRPr="008E59A4">
              <w:rPr>
                <w:rFonts w:ascii="Arial" w:hAnsi="Arial" w:cs="Arial"/>
                <w:bCs w:val="0"/>
                <w:szCs w:val="24"/>
              </w:rPr>
              <w:t>Ukupna vrijednost planiranih projekata uvećava se za vrijednost</w:t>
            </w:r>
            <w:r w:rsidR="00783E59" w:rsidRPr="008E59A4">
              <w:rPr>
                <w:rFonts w:ascii="Arial" w:hAnsi="Arial" w:cs="Arial"/>
                <w:bCs w:val="0"/>
                <w:szCs w:val="24"/>
              </w:rPr>
              <w:t xml:space="preserve"> eksproprijacija koja se u ovom </w:t>
            </w:r>
            <w:r w:rsidRPr="008E59A4">
              <w:rPr>
                <w:rFonts w:ascii="Arial" w:hAnsi="Arial" w:cs="Arial"/>
                <w:bCs w:val="0"/>
                <w:szCs w:val="24"/>
              </w:rPr>
              <w:t>momentu ne može utvrditi</w:t>
            </w:r>
            <w:r w:rsidR="000946E1" w:rsidRPr="008E59A4">
              <w:rPr>
                <w:rFonts w:ascii="Arial" w:hAnsi="Arial" w:cs="Arial"/>
                <w:bCs w:val="0"/>
                <w:szCs w:val="24"/>
              </w:rPr>
              <w:t>. V</w:t>
            </w:r>
            <w:r w:rsidRPr="008E59A4">
              <w:rPr>
                <w:rFonts w:ascii="Arial" w:hAnsi="Arial" w:cs="Arial"/>
                <w:bCs w:val="0"/>
                <w:szCs w:val="24"/>
              </w:rPr>
              <w:t>rijednost jednog broja projek</w:t>
            </w:r>
            <w:r w:rsidR="000946E1" w:rsidRPr="008E59A4">
              <w:rPr>
                <w:rFonts w:ascii="Arial" w:hAnsi="Arial" w:cs="Arial"/>
                <w:bCs w:val="0"/>
                <w:szCs w:val="24"/>
              </w:rPr>
              <w:t>ata koji su na nivou ideje data je okvirno.</w:t>
            </w:r>
          </w:p>
          <w:p w14:paraId="3ABA16C2" w14:textId="77777777" w:rsidR="00C63125" w:rsidRPr="003F21D4" w:rsidRDefault="0016322C" w:rsidP="00783E59">
            <w:pPr>
              <w:pStyle w:val="ListParagraph"/>
              <w:autoSpaceDE w:val="0"/>
              <w:autoSpaceDN w:val="0"/>
              <w:adjustRightInd w:val="0"/>
              <w:spacing w:after="120"/>
              <w:ind w:left="630"/>
              <w:rPr>
                <w:rFonts w:ascii="Arial" w:hAnsi="Arial" w:cs="Arial"/>
                <w:szCs w:val="24"/>
                <w:lang w:val="hr-HR"/>
              </w:rPr>
            </w:pPr>
            <w:r w:rsidRPr="008E59A4">
              <w:rPr>
                <w:rFonts w:ascii="Arial" w:hAnsi="Arial" w:cs="Arial"/>
                <w:bCs w:val="0"/>
                <w:szCs w:val="24"/>
              </w:rPr>
              <w:t>Strateški plan sadrži i projek</w:t>
            </w:r>
            <w:r w:rsidR="00C63125" w:rsidRPr="008E59A4">
              <w:rPr>
                <w:rFonts w:ascii="Arial" w:hAnsi="Arial" w:cs="Arial"/>
                <w:bCs w:val="0"/>
                <w:szCs w:val="24"/>
              </w:rPr>
              <w:t>t</w:t>
            </w:r>
            <w:r w:rsidRPr="008E59A4">
              <w:rPr>
                <w:rFonts w:ascii="Arial" w:hAnsi="Arial" w:cs="Arial"/>
                <w:bCs w:val="0"/>
                <w:szCs w:val="24"/>
              </w:rPr>
              <w:t>e</w:t>
            </w:r>
            <w:r w:rsidR="00C63125" w:rsidRPr="008E59A4">
              <w:rPr>
                <w:rFonts w:ascii="Arial" w:hAnsi="Arial" w:cs="Arial"/>
                <w:bCs w:val="0"/>
                <w:szCs w:val="24"/>
              </w:rPr>
              <w:t xml:space="preserve"> koji s</w:t>
            </w:r>
            <w:r w:rsidRPr="008E59A4">
              <w:rPr>
                <w:rFonts w:ascii="Arial" w:hAnsi="Arial" w:cs="Arial"/>
                <w:bCs w:val="0"/>
                <w:szCs w:val="24"/>
              </w:rPr>
              <w:t>e</w:t>
            </w:r>
            <w:r w:rsidR="00C63125" w:rsidRPr="008E59A4">
              <w:rPr>
                <w:rFonts w:ascii="Arial" w:hAnsi="Arial" w:cs="Arial"/>
                <w:bCs w:val="0"/>
                <w:szCs w:val="24"/>
              </w:rPr>
              <w:t xml:space="preserve"> kandid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uju </w:t>
            </w:r>
            <w:r w:rsidR="00C63125" w:rsidRPr="008E59A4">
              <w:rPr>
                <w:rFonts w:ascii="Arial" w:hAnsi="Arial" w:cs="Arial"/>
                <w:bCs w:val="0"/>
                <w:szCs w:val="24"/>
              </w:rPr>
              <w:t>za finansiranje iz međunarodnih fondova čiji su finansijski iskazi visoki,</w:t>
            </w:r>
            <w:r w:rsidR="004D2FCE" w:rsidRPr="008E59A4">
              <w:rPr>
                <w:rFonts w:ascii="Arial" w:hAnsi="Arial" w:cs="Arial"/>
                <w:bCs w:val="0"/>
                <w:szCs w:val="24"/>
              </w:rPr>
              <w:t xml:space="preserve"> kao i projekat</w:t>
            </w:r>
            <w:r w:rsidR="0037774E" w:rsidRPr="008E59A4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4D2FCE" w:rsidRPr="008E59A4">
              <w:rPr>
                <w:rFonts w:ascii="Arial" w:hAnsi="Arial" w:cs="Arial"/>
                <w:bCs w:val="0"/>
                <w:szCs w:val="24"/>
              </w:rPr>
              <w:t>či</w:t>
            </w:r>
            <w:r w:rsidR="0037774E" w:rsidRPr="008E59A4">
              <w:rPr>
                <w:rFonts w:ascii="Arial" w:hAnsi="Arial" w:cs="Arial"/>
                <w:bCs w:val="0"/>
                <w:szCs w:val="24"/>
              </w:rPr>
              <w:t>ji</w:t>
            </w:r>
            <w:r w:rsidR="004D2FCE" w:rsidRPr="008E59A4">
              <w:rPr>
                <w:rFonts w:ascii="Arial" w:hAnsi="Arial" w:cs="Arial"/>
                <w:bCs w:val="0"/>
                <w:szCs w:val="24"/>
              </w:rPr>
              <w:t xml:space="preserve"> se</w:t>
            </w:r>
            <w:r w:rsidR="00C63125" w:rsidRPr="008E59A4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4D2FCE" w:rsidRPr="008E59A4">
              <w:rPr>
                <w:rFonts w:ascii="Arial" w:hAnsi="Arial" w:cs="Arial"/>
                <w:bCs w:val="0"/>
                <w:szCs w:val="24"/>
              </w:rPr>
              <w:t>Ugovor i projekat vode po modelu ESCO (projekat se otplaćuje kroz uštede)</w:t>
            </w:r>
            <w:r w:rsidR="0037774E" w:rsidRPr="008E59A4">
              <w:rPr>
                <w:rFonts w:ascii="Arial" w:hAnsi="Arial" w:cs="Arial"/>
                <w:bCs w:val="0"/>
                <w:szCs w:val="24"/>
              </w:rPr>
              <w:t>,</w:t>
            </w:r>
            <w:r w:rsidR="004D2FCE" w:rsidRPr="008E59A4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C63125" w:rsidRPr="008E59A4">
              <w:rPr>
                <w:rFonts w:ascii="Arial" w:hAnsi="Arial" w:cs="Arial"/>
                <w:bCs w:val="0"/>
                <w:szCs w:val="24"/>
              </w:rPr>
              <w:t>pa povećavaju ukupnu finansijsku vrijednost svih projekata predviđenih S</w:t>
            </w:r>
            <w:r w:rsidR="00EF23C9" w:rsidRPr="008E59A4">
              <w:rPr>
                <w:rFonts w:ascii="Arial" w:hAnsi="Arial" w:cs="Arial"/>
                <w:bCs w:val="0"/>
                <w:szCs w:val="24"/>
              </w:rPr>
              <w:t>trateškim planom</w:t>
            </w:r>
            <w:r w:rsidR="00C63125" w:rsidRPr="008E59A4">
              <w:rPr>
                <w:rFonts w:ascii="Arial" w:hAnsi="Arial" w:cs="Arial"/>
                <w:bCs w:val="0"/>
                <w:szCs w:val="24"/>
              </w:rPr>
              <w:t>.</w:t>
            </w:r>
            <w:r w:rsidR="000E1BFE" w:rsidRPr="008E59A4">
              <w:rPr>
                <w:rFonts w:ascii="Arial" w:hAnsi="Arial" w:cs="Arial"/>
                <w:color w:val="0070C0"/>
                <w:szCs w:val="24"/>
                <w:lang w:val="hr-HR"/>
              </w:rPr>
              <w:t xml:space="preserve"> </w:t>
            </w:r>
            <w:r w:rsidR="00C63125" w:rsidRPr="008E59A4">
              <w:rPr>
                <w:rFonts w:ascii="Arial" w:hAnsi="Arial" w:cs="Arial"/>
                <w:szCs w:val="24"/>
                <w:lang w:val="hr-HR"/>
              </w:rPr>
              <w:t>Uvrštavanje ovih projekata urađeno je po instrukcijama Ministarstva ekonomije kako bi prilikom njihovog kandidovanja bio ispunjen jedan od kriterijuma za finansiranje iz međunarodnih fondova, a to je kriterijum relevantnosti projekta, odnosno da projekat mora biti utvrđen strateškim dokumentima jedinice lokalne samouprave</w:t>
            </w:r>
            <w:r w:rsidR="00C63125" w:rsidRPr="008E59A4">
              <w:rPr>
                <w:rFonts w:ascii="Arial" w:hAnsi="Arial" w:cs="Arial"/>
                <w:color w:val="0070C0"/>
                <w:szCs w:val="24"/>
                <w:lang w:val="hr-HR"/>
              </w:rPr>
              <w:t xml:space="preserve">. </w:t>
            </w:r>
          </w:p>
          <w:p w14:paraId="1007DFFB" w14:textId="77777777" w:rsidR="00965ED6" w:rsidRPr="008E59A4" w:rsidRDefault="00126376" w:rsidP="00FD28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 w:cs="Arial"/>
                <w:bCs w:val="0"/>
                <w:szCs w:val="24"/>
              </w:rPr>
              <w:t>Plan</w:t>
            </w:r>
            <w:r w:rsidR="00965ED6" w:rsidRPr="008E59A4">
              <w:rPr>
                <w:rFonts w:ascii="Arial" w:hAnsi="Arial" w:cs="Arial"/>
                <w:bCs w:val="0"/>
                <w:szCs w:val="24"/>
              </w:rPr>
              <w:t xml:space="preserve"> ne utiče na visinu prihoda jedinice lokalne samouprave odnosno prihoda budžeta Crne Gore.</w:t>
            </w:r>
          </w:p>
          <w:p w14:paraId="192848F3" w14:textId="77777777" w:rsidR="000E1BFE" w:rsidRPr="008E59A4" w:rsidRDefault="000E1BFE" w:rsidP="00FD28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Cs w:val="24"/>
              </w:rPr>
            </w:pPr>
            <w:r w:rsidRPr="008E59A4">
              <w:rPr>
                <w:rFonts w:ascii="Arial" w:hAnsi="Arial" w:cs="Arial"/>
                <w:bCs w:val="0"/>
                <w:szCs w:val="24"/>
              </w:rPr>
              <w:t>Korisnici budžeta za implementaciju propisa su građani i građanske Nikšića. Budžet ne može biti uzrok za neravnopravnosti između muškaraca i žena.</w:t>
            </w:r>
          </w:p>
        </w:tc>
      </w:tr>
      <w:tr w:rsidR="00965ED6" w:rsidRPr="008E59A4" w14:paraId="3E7B73FD" w14:textId="77777777" w:rsidTr="00037B27">
        <w:tc>
          <w:tcPr>
            <w:tcW w:w="9464" w:type="dxa"/>
            <w:gridSpan w:val="2"/>
            <w:shd w:val="clear" w:color="auto" w:fill="D2EAF1"/>
          </w:tcPr>
          <w:p w14:paraId="7B03DB32" w14:textId="77777777" w:rsidR="00965ED6" w:rsidRPr="008E59A4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lastRenderedPageBreak/>
              <w:t>6. Konsultacije zainteresovanih strana</w:t>
            </w:r>
          </w:p>
          <w:p w14:paraId="5DFD18E7" w14:textId="77777777" w:rsidR="008E59A4" w:rsidRPr="008E59A4" w:rsidRDefault="008E59A4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</w:p>
          <w:p w14:paraId="51B14CFA" w14:textId="77777777" w:rsidR="00965ED6" w:rsidRPr="008E59A4" w:rsidRDefault="00965ED6" w:rsidP="008E59A4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Naznačiti da li je korišćena eksterna ekspertska podrška i ako da, kako.</w:t>
            </w:r>
          </w:p>
          <w:p w14:paraId="19E304B7" w14:textId="77777777" w:rsidR="00965ED6" w:rsidRPr="008E59A4" w:rsidRDefault="00965ED6" w:rsidP="008E59A4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Naznačiti koje</w:t>
            </w:r>
            <w:r w:rsidR="008F7993"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 xml:space="preserve"> su grupe zainteresovanih stran</w:t>
            </w: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a</w:t>
            </w:r>
            <w:r w:rsidR="008F7993"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 xml:space="preserve"> </w:t>
            </w: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konsultovane, u kojoj fazi RIA procesa i kako (javne ili ciljane konsultacije).</w:t>
            </w:r>
          </w:p>
          <w:p w14:paraId="3538978E" w14:textId="77777777" w:rsidR="00965ED6" w:rsidRPr="008E59A4" w:rsidRDefault="00965ED6" w:rsidP="008E59A4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>Da li su predstavnice ženskih udruženja bile uključene u konsultacije?</w:t>
            </w:r>
          </w:p>
          <w:p w14:paraId="571AE978" w14:textId="77777777" w:rsidR="00965ED6" w:rsidRPr="008E59A4" w:rsidRDefault="00965ED6" w:rsidP="008E59A4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Cs w:val="24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 xml:space="preserve">Naznačiti glavne rezultate konsultacija, i koji su predlozi i sugestije zainteresovanih strana prihvaćeni odnosno nijesu prihvaćeni. </w:t>
            </w: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>Obrazložiti.</w:t>
            </w:r>
          </w:p>
        </w:tc>
      </w:tr>
      <w:tr w:rsidR="00965ED6" w:rsidRPr="008E59A4" w14:paraId="3B65197E" w14:textId="77777777" w:rsidTr="00037B27">
        <w:tc>
          <w:tcPr>
            <w:tcW w:w="9464" w:type="dxa"/>
            <w:gridSpan w:val="2"/>
          </w:tcPr>
          <w:p w14:paraId="211D911F" w14:textId="77777777" w:rsidR="00E75B70" w:rsidRPr="008E59A4" w:rsidRDefault="00E75B70" w:rsidP="00E75B70">
            <w:pPr>
              <w:pStyle w:val="ListParagraph"/>
              <w:rPr>
                <w:rFonts w:ascii="Arial" w:hAnsi="Arial" w:cs="Arial"/>
                <w:szCs w:val="24"/>
                <w:lang w:val="sr-Latn-CS"/>
              </w:rPr>
            </w:pPr>
            <w:r w:rsidRPr="008E59A4">
              <w:rPr>
                <w:rFonts w:ascii="Arial" w:hAnsi="Arial" w:cs="Arial"/>
                <w:szCs w:val="24"/>
                <w:lang w:val="sr-Latn-CS"/>
              </w:rPr>
              <w:t xml:space="preserve">        </w:t>
            </w:r>
          </w:p>
          <w:p w14:paraId="06550E6F" w14:textId="77777777" w:rsidR="004E53EA" w:rsidRPr="008E59A4" w:rsidRDefault="00E75B70" w:rsidP="00E75B7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Cs w:val="24"/>
              </w:rPr>
            </w:pP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Pri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izradi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Strate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>š</w:t>
            </w:r>
            <w:r w:rsidRPr="008E59A4">
              <w:rPr>
                <w:rFonts w:ascii="Arial" w:hAnsi="Arial" w:cs="Arial"/>
                <w:bCs w:val="0"/>
                <w:szCs w:val="24"/>
              </w:rPr>
              <w:t>kog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plana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je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kori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>šć</w:t>
            </w:r>
            <w:r w:rsidRPr="008E59A4">
              <w:rPr>
                <w:rFonts w:ascii="Arial" w:hAnsi="Arial" w:cs="Arial"/>
                <w:bCs w:val="0"/>
                <w:szCs w:val="24"/>
              </w:rPr>
              <w:t>ena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ekspertska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podr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>š</w:t>
            </w:r>
            <w:r w:rsidRPr="008E59A4">
              <w:rPr>
                <w:rFonts w:ascii="Arial" w:hAnsi="Arial" w:cs="Arial"/>
                <w:bCs w:val="0"/>
                <w:szCs w:val="24"/>
              </w:rPr>
              <w:t>ka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UNDP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>-</w:t>
            </w:r>
            <w:r w:rsidRPr="008E59A4">
              <w:rPr>
                <w:rFonts w:ascii="Arial" w:hAnsi="Arial" w:cs="Arial"/>
                <w:bCs w:val="0"/>
                <w:szCs w:val="24"/>
              </w:rPr>
              <w:t>a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, </w:t>
            </w:r>
            <w:r w:rsidRPr="008E59A4">
              <w:rPr>
                <w:rFonts w:ascii="Arial" w:hAnsi="Arial" w:cs="Arial"/>
                <w:bCs w:val="0"/>
                <w:szCs w:val="24"/>
              </w:rPr>
              <w:t>na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na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>č</w:t>
            </w:r>
            <w:r w:rsidRPr="008E59A4">
              <w:rPr>
                <w:rFonts w:ascii="Arial" w:hAnsi="Arial" w:cs="Arial"/>
                <w:bCs w:val="0"/>
                <w:szCs w:val="24"/>
              </w:rPr>
              <w:t>in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da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je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zatra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>ž</w:t>
            </w:r>
            <w:r w:rsidRPr="008E59A4">
              <w:rPr>
                <w:rFonts w:ascii="Arial" w:hAnsi="Arial" w:cs="Arial"/>
                <w:bCs w:val="0"/>
                <w:szCs w:val="24"/>
              </w:rPr>
              <w:t>ena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podr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>š</w:t>
            </w:r>
            <w:r w:rsidRPr="008E59A4">
              <w:rPr>
                <w:rFonts w:ascii="Arial" w:hAnsi="Arial" w:cs="Arial"/>
                <w:bCs w:val="0"/>
                <w:szCs w:val="24"/>
              </w:rPr>
              <w:t>ka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i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smjernice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, </w:t>
            </w:r>
            <w:r w:rsidRPr="008E59A4">
              <w:rPr>
                <w:rFonts w:ascii="Arial" w:hAnsi="Arial" w:cs="Arial"/>
                <w:bCs w:val="0"/>
                <w:szCs w:val="24"/>
              </w:rPr>
              <w:t>a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tekst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AA2D6D" w:rsidRPr="008E59A4">
              <w:rPr>
                <w:rFonts w:ascii="Arial" w:hAnsi="Arial" w:cs="Arial"/>
                <w:bCs w:val="0"/>
                <w:szCs w:val="24"/>
              </w:rPr>
              <w:t>N</w:t>
            </w:r>
            <w:r w:rsidRPr="008E59A4">
              <w:rPr>
                <w:rFonts w:ascii="Arial" w:hAnsi="Arial" w:cs="Arial"/>
                <w:bCs w:val="0"/>
                <w:szCs w:val="24"/>
              </w:rPr>
              <w:t>acrta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AA2D6D" w:rsidRPr="008E59A4">
              <w:rPr>
                <w:rFonts w:ascii="Arial" w:hAnsi="Arial" w:cs="Arial"/>
                <w:bCs w:val="0"/>
                <w:szCs w:val="24"/>
              </w:rPr>
              <w:t>strate</w:t>
            </w:r>
            <w:r w:rsidR="00AA2D6D" w:rsidRPr="003F21D4">
              <w:rPr>
                <w:rFonts w:ascii="Arial" w:hAnsi="Arial" w:cs="Arial"/>
                <w:bCs w:val="0"/>
                <w:szCs w:val="24"/>
                <w:lang w:val="sr-Latn-CS"/>
              </w:rPr>
              <w:t>š</w:t>
            </w:r>
            <w:r w:rsidR="00AA2D6D" w:rsidRPr="008E59A4">
              <w:rPr>
                <w:rFonts w:ascii="Arial" w:hAnsi="Arial" w:cs="Arial"/>
                <w:bCs w:val="0"/>
                <w:szCs w:val="24"/>
              </w:rPr>
              <w:t>kog</w:t>
            </w:r>
            <w:r w:rsidR="00AA2D6D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AA2D6D" w:rsidRPr="008E59A4">
              <w:rPr>
                <w:rFonts w:ascii="Arial" w:hAnsi="Arial" w:cs="Arial"/>
                <w:bCs w:val="0"/>
                <w:szCs w:val="24"/>
              </w:rPr>
              <w:t>plana</w:t>
            </w:r>
            <w:r w:rsidR="00AA2D6D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je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pripremi</w:t>
            </w:r>
            <w:r w:rsidR="00AA2D6D" w:rsidRPr="008E59A4">
              <w:rPr>
                <w:rFonts w:ascii="Arial" w:hAnsi="Arial" w:cs="Arial"/>
                <w:bCs w:val="0"/>
                <w:szCs w:val="24"/>
              </w:rPr>
              <w:t>la</w:t>
            </w:r>
            <w:r w:rsidR="00AA2D6D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Radna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grupa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za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izradu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Strate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>š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kog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plana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razvoja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Op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>š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tine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Nik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>š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i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>ć</w:t>
            </w:r>
            <w:r w:rsidR="008A4C7B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, </w:t>
            </w:r>
            <w:r w:rsidR="008A4C7B" w:rsidRPr="008E59A4">
              <w:rPr>
                <w:rFonts w:ascii="Arial" w:hAnsi="Arial" w:cs="Arial"/>
                <w:bCs w:val="0"/>
                <w:szCs w:val="24"/>
              </w:rPr>
              <w:t>sastavljena</w:t>
            </w:r>
            <w:r w:rsidR="008A4C7B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A4C7B" w:rsidRPr="008E59A4">
              <w:rPr>
                <w:rFonts w:ascii="Arial" w:hAnsi="Arial" w:cs="Arial"/>
                <w:bCs w:val="0"/>
                <w:szCs w:val="24"/>
              </w:rPr>
              <w:t>od</w:t>
            </w:r>
            <w:r w:rsidR="008A4C7B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A4C7B" w:rsidRPr="008E59A4">
              <w:rPr>
                <w:rFonts w:ascii="Arial" w:hAnsi="Arial" w:cs="Arial"/>
                <w:bCs w:val="0"/>
                <w:szCs w:val="24"/>
              </w:rPr>
              <w:t>predstavnika</w:t>
            </w:r>
            <w:r w:rsidR="008A4C7B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A4C7B" w:rsidRPr="008E59A4">
              <w:rPr>
                <w:rFonts w:ascii="Arial" w:hAnsi="Arial" w:cs="Arial"/>
                <w:bCs w:val="0"/>
                <w:szCs w:val="24"/>
              </w:rPr>
              <w:t>organa</w:t>
            </w:r>
            <w:r w:rsidR="008A4C7B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A4C7B" w:rsidRPr="008E59A4">
              <w:rPr>
                <w:rFonts w:ascii="Arial" w:hAnsi="Arial" w:cs="Arial"/>
                <w:bCs w:val="0"/>
                <w:szCs w:val="24"/>
              </w:rPr>
              <w:t>lokalne</w:t>
            </w:r>
            <w:r w:rsidR="008A4C7B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A4C7B" w:rsidRPr="008E59A4">
              <w:rPr>
                <w:rFonts w:ascii="Arial" w:hAnsi="Arial" w:cs="Arial"/>
                <w:bCs w:val="0"/>
                <w:szCs w:val="24"/>
              </w:rPr>
              <w:t>uprave</w:t>
            </w:r>
            <w:r w:rsidR="008A4C7B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A4C7B" w:rsidRPr="008E59A4">
              <w:rPr>
                <w:rFonts w:ascii="Arial" w:hAnsi="Arial" w:cs="Arial"/>
                <w:bCs w:val="0"/>
                <w:szCs w:val="24"/>
              </w:rPr>
              <w:t>i</w:t>
            </w:r>
            <w:r w:rsidR="008A4C7B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A4C7B" w:rsidRPr="008E59A4">
              <w:rPr>
                <w:rFonts w:ascii="Arial" w:hAnsi="Arial" w:cs="Arial"/>
                <w:bCs w:val="0"/>
                <w:szCs w:val="24"/>
              </w:rPr>
              <w:t>stru</w:t>
            </w:r>
            <w:r w:rsidR="008A4C7B" w:rsidRPr="003F21D4">
              <w:rPr>
                <w:rFonts w:ascii="Arial" w:hAnsi="Arial" w:cs="Arial"/>
                <w:bCs w:val="0"/>
                <w:szCs w:val="24"/>
                <w:lang w:val="sr-Latn-CS"/>
              </w:rPr>
              <w:t>č</w:t>
            </w:r>
            <w:r w:rsidR="008A4C7B" w:rsidRPr="008E59A4">
              <w:rPr>
                <w:rFonts w:ascii="Arial" w:hAnsi="Arial" w:cs="Arial"/>
                <w:bCs w:val="0"/>
                <w:szCs w:val="24"/>
              </w:rPr>
              <w:t>nih</w:t>
            </w:r>
            <w:r w:rsidR="008A4C7B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A4C7B" w:rsidRPr="008E59A4">
              <w:rPr>
                <w:rFonts w:ascii="Arial" w:hAnsi="Arial" w:cs="Arial"/>
                <w:bCs w:val="0"/>
                <w:szCs w:val="24"/>
              </w:rPr>
              <w:t>slu</w:t>
            </w:r>
            <w:r w:rsidR="008A4C7B" w:rsidRPr="003F21D4">
              <w:rPr>
                <w:rFonts w:ascii="Arial" w:hAnsi="Arial" w:cs="Arial"/>
                <w:bCs w:val="0"/>
                <w:szCs w:val="24"/>
                <w:lang w:val="sr-Latn-CS"/>
              </w:rPr>
              <w:t>ž</w:t>
            </w:r>
            <w:r w:rsidR="008A4C7B" w:rsidRPr="008E59A4">
              <w:rPr>
                <w:rFonts w:ascii="Arial" w:hAnsi="Arial" w:cs="Arial"/>
                <w:bCs w:val="0"/>
                <w:szCs w:val="24"/>
              </w:rPr>
              <w:t>bi</w:t>
            </w:r>
            <w:r w:rsidR="008A4C7B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, </w:t>
            </w:r>
            <w:r w:rsidR="008A4C7B" w:rsidRPr="008E59A4">
              <w:rPr>
                <w:rFonts w:ascii="Arial" w:hAnsi="Arial" w:cs="Arial"/>
                <w:bCs w:val="0"/>
                <w:szCs w:val="24"/>
              </w:rPr>
              <w:t>a</w:t>
            </w:r>
            <w:r w:rsidR="008A4C7B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koj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u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je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imenovao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Predsjednik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Op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>š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tine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Nik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>š</w:t>
            </w:r>
            <w:r w:rsidR="008F7993" w:rsidRPr="008E59A4">
              <w:rPr>
                <w:rFonts w:ascii="Arial" w:hAnsi="Arial" w:cs="Arial"/>
                <w:bCs w:val="0"/>
                <w:szCs w:val="24"/>
              </w:rPr>
              <w:t>i</w:t>
            </w:r>
            <w:r w:rsidR="008F7993" w:rsidRPr="003F21D4">
              <w:rPr>
                <w:rFonts w:ascii="Arial" w:hAnsi="Arial" w:cs="Arial"/>
                <w:bCs w:val="0"/>
                <w:szCs w:val="24"/>
                <w:lang w:val="sr-Latn-CS"/>
              </w:rPr>
              <w:t>ć</w:t>
            </w:r>
            <w:r w:rsidR="008A4C7B" w:rsidRPr="003F21D4">
              <w:rPr>
                <w:rFonts w:ascii="Arial" w:hAnsi="Arial" w:cs="Arial"/>
                <w:bCs w:val="0"/>
                <w:szCs w:val="24"/>
                <w:lang w:val="sr-Latn-CS"/>
              </w:rPr>
              <w:t>.</w:t>
            </w:r>
            <w:r w:rsidRPr="003F21D4">
              <w:rPr>
                <w:rFonts w:ascii="Arial" w:hAnsi="Arial" w:cs="Arial"/>
                <w:bCs w:val="0"/>
                <w:szCs w:val="24"/>
                <w:lang w:val="sr-Latn-CS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>Pored radn</w:t>
            </w:r>
            <w:r w:rsidR="00F37101" w:rsidRPr="008E59A4">
              <w:rPr>
                <w:rFonts w:ascii="Arial" w:hAnsi="Arial" w:cs="Arial"/>
                <w:bCs w:val="0"/>
                <w:szCs w:val="24"/>
              </w:rPr>
              <w:t>e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F37101" w:rsidRPr="008E59A4">
              <w:rPr>
                <w:rFonts w:ascii="Arial" w:hAnsi="Arial" w:cs="Arial"/>
                <w:bCs w:val="0"/>
                <w:szCs w:val="24"/>
              </w:rPr>
              <w:t>grupe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 formirana je i Konsultativna grupa, rješenjem </w:t>
            </w:r>
            <w:r w:rsidR="008A4C7B" w:rsidRPr="008E59A4">
              <w:rPr>
                <w:rFonts w:ascii="Arial" w:hAnsi="Arial" w:cs="Arial"/>
                <w:bCs w:val="0"/>
                <w:szCs w:val="24"/>
              </w:rPr>
              <w:t>Predsjednika</w:t>
            </w:r>
            <w:r w:rsidRPr="008E59A4">
              <w:rPr>
                <w:rFonts w:ascii="Arial" w:hAnsi="Arial" w:cs="Arial"/>
                <w:bCs w:val="0"/>
                <w:szCs w:val="24"/>
              </w:rPr>
              <w:t>. Radn</w:t>
            </w:r>
            <w:r w:rsidR="00F37101" w:rsidRPr="008E59A4">
              <w:rPr>
                <w:rFonts w:ascii="Arial" w:hAnsi="Arial" w:cs="Arial"/>
                <w:bCs w:val="0"/>
                <w:szCs w:val="24"/>
              </w:rPr>
              <w:t>a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F37101" w:rsidRPr="008E59A4">
              <w:rPr>
                <w:rFonts w:ascii="Arial" w:hAnsi="Arial" w:cs="Arial"/>
                <w:bCs w:val="0"/>
                <w:szCs w:val="24"/>
              </w:rPr>
              <w:t>grupa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 je održa</w:t>
            </w:r>
            <w:r w:rsidR="00F37101" w:rsidRPr="008E59A4">
              <w:rPr>
                <w:rFonts w:ascii="Arial" w:hAnsi="Arial" w:cs="Arial"/>
                <w:bCs w:val="0"/>
                <w:szCs w:val="24"/>
              </w:rPr>
              <w:t>la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 niz sastanaka i konsultacija kako bi dobi</w:t>
            </w:r>
            <w:r w:rsidR="00F37101" w:rsidRPr="008E59A4">
              <w:rPr>
                <w:rFonts w:ascii="Arial" w:hAnsi="Arial" w:cs="Arial"/>
                <w:bCs w:val="0"/>
                <w:szCs w:val="24"/>
              </w:rPr>
              <w:t>la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 što kvalitetniji dokument.</w:t>
            </w:r>
          </w:p>
          <w:p w14:paraId="08176655" w14:textId="77777777" w:rsidR="00C002F6" w:rsidRPr="008E59A4" w:rsidRDefault="00E75B70" w:rsidP="00C002F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Cs w:val="24"/>
              </w:rPr>
            </w:pPr>
            <w:r w:rsidRPr="008E59A4">
              <w:rPr>
                <w:rFonts w:ascii="Arial" w:hAnsi="Arial" w:cs="Arial"/>
                <w:bCs w:val="0"/>
                <w:szCs w:val="24"/>
              </w:rPr>
              <w:t xml:space="preserve">U </w:t>
            </w:r>
            <w:r w:rsidR="00421145" w:rsidRPr="008E59A4">
              <w:rPr>
                <w:rFonts w:ascii="Arial" w:hAnsi="Arial" w:cs="Arial"/>
                <w:bCs w:val="0"/>
                <w:szCs w:val="24"/>
              </w:rPr>
              <w:t xml:space="preserve">toku izrade </w:t>
            </w:r>
            <w:r w:rsidRPr="008E59A4">
              <w:rPr>
                <w:rFonts w:ascii="Arial" w:hAnsi="Arial" w:cs="Arial"/>
                <w:bCs w:val="0"/>
                <w:szCs w:val="24"/>
              </w:rPr>
              <w:t>Strateškog plana su konsu</w:t>
            </w:r>
            <w:r w:rsidR="00AA1C86" w:rsidRPr="008E59A4">
              <w:rPr>
                <w:rFonts w:ascii="Arial" w:hAnsi="Arial" w:cs="Arial"/>
                <w:bCs w:val="0"/>
                <w:szCs w:val="24"/>
              </w:rPr>
              <w:t>l</w:t>
            </w:r>
            <w:r w:rsidR="00421145" w:rsidRPr="008E59A4">
              <w:rPr>
                <w:rFonts w:ascii="Arial" w:hAnsi="Arial" w:cs="Arial"/>
                <w:bCs w:val="0"/>
                <w:szCs w:val="24"/>
              </w:rPr>
              <w:t xml:space="preserve">tovani </w:t>
            </w:r>
            <w:r w:rsidR="00AE2563" w:rsidRPr="008E59A4">
              <w:rPr>
                <w:rFonts w:ascii="Arial" w:hAnsi="Arial" w:cs="Arial"/>
                <w:bCs w:val="0"/>
                <w:szCs w:val="24"/>
              </w:rPr>
              <w:t xml:space="preserve">privrednici i </w:t>
            </w:r>
            <w:r w:rsidR="00AA1C86" w:rsidRPr="008E59A4">
              <w:rPr>
                <w:rFonts w:ascii="Arial" w:hAnsi="Arial" w:cs="Arial"/>
                <w:bCs w:val="0"/>
                <w:szCs w:val="24"/>
              </w:rPr>
              <w:t>NVO</w:t>
            </w:r>
            <w:r w:rsidR="00421145" w:rsidRPr="008E59A4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AA1C86" w:rsidRPr="008E59A4">
              <w:rPr>
                <w:rFonts w:ascii="Arial" w:hAnsi="Arial" w:cs="Arial"/>
                <w:bCs w:val="0"/>
                <w:szCs w:val="24"/>
              </w:rPr>
              <w:t>sektor</w:t>
            </w:r>
            <w:r w:rsidR="00C002F6" w:rsidRPr="008E59A4">
              <w:rPr>
                <w:rFonts w:ascii="Arial" w:hAnsi="Arial" w:cs="Arial"/>
                <w:szCs w:val="24"/>
              </w:rPr>
              <w:t xml:space="preserve"> </w:t>
            </w:r>
            <w:r w:rsidR="00C002F6" w:rsidRPr="008E59A4">
              <w:rPr>
                <w:rFonts w:ascii="Arial" w:hAnsi="Arial" w:cs="Arial"/>
                <w:bCs w:val="0"/>
                <w:szCs w:val="24"/>
              </w:rPr>
              <w:t>kao i eksperti iz pojedinih oblasti</w:t>
            </w:r>
            <w:r w:rsidR="00AA1C86" w:rsidRPr="008E59A4">
              <w:rPr>
                <w:rFonts w:ascii="Arial" w:hAnsi="Arial" w:cs="Arial"/>
                <w:bCs w:val="0"/>
                <w:szCs w:val="24"/>
              </w:rPr>
              <w:t xml:space="preserve">, </w:t>
            </w:r>
            <w:r w:rsidR="00AE2563" w:rsidRPr="008E59A4">
              <w:rPr>
                <w:rFonts w:ascii="Arial" w:hAnsi="Arial" w:cs="Arial"/>
                <w:bCs w:val="0"/>
                <w:szCs w:val="24"/>
              </w:rPr>
              <w:t xml:space="preserve">a </w:t>
            </w:r>
            <w:r w:rsidRPr="008E59A4">
              <w:rPr>
                <w:rFonts w:ascii="Arial" w:hAnsi="Arial" w:cs="Arial"/>
                <w:bCs w:val="0"/>
                <w:szCs w:val="24"/>
              </w:rPr>
              <w:t>predstavnici javnog</w:t>
            </w:r>
            <w:r w:rsidR="00AA1C86" w:rsidRPr="008E59A4">
              <w:rPr>
                <w:rFonts w:ascii="Arial" w:hAnsi="Arial" w:cs="Arial"/>
                <w:bCs w:val="0"/>
                <w:szCs w:val="24"/>
              </w:rPr>
              <w:t>,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 privatnog</w:t>
            </w:r>
            <w:r w:rsidR="00AA1C86" w:rsidRPr="008E59A4">
              <w:rPr>
                <w:rFonts w:ascii="Arial" w:hAnsi="Arial" w:cs="Arial"/>
                <w:bCs w:val="0"/>
                <w:szCs w:val="24"/>
              </w:rPr>
              <w:t xml:space="preserve"> i NVO </w:t>
            </w:r>
            <w:r w:rsidR="00421145" w:rsidRPr="008E59A4">
              <w:rPr>
                <w:rFonts w:ascii="Arial" w:hAnsi="Arial" w:cs="Arial"/>
                <w:bCs w:val="0"/>
                <w:szCs w:val="24"/>
              </w:rPr>
              <w:t>sektora</w:t>
            </w:r>
            <w:r w:rsidR="00C002F6" w:rsidRPr="008E59A4">
              <w:rPr>
                <w:rFonts w:ascii="Arial" w:hAnsi="Arial" w:cs="Arial"/>
                <w:szCs w:val="24"/>
              </w:rPr>
              <w:t xml:space="preserve"> </w:t>
            </w:r>
            <w:r w:rsidR="00C002F6" w:rsidRPr="008E59A4">
              <w:rPr>
                <w:rFonts w:ascii="Arial" w:hAnsi="Arial" w:cs="Arial"/>
                <w:bCs w:val="0"/>
                <w:szCs w:val="24"/>
              </w:rPr>
              <w:t xml:space="preserve">kao i </w:t>
            </w:r>
            <w:r w:rsidR="00C002F6" w:rsidRPr="008E59A4">
              <w:rPr>
                <w:rFonts w:ascii="Arial" w:hAnsi="Arial" w:cs="Arial"/>
                <w:bCs w:val="0"/>
                <w:szCs w:val="24"/>
              </w:rPr>
              <w:lastRenderedPageBreak/>
              <w:t>eksperti iz pojedinih oblasti</w:t>
            </w:r>
            <w:r w:rsidR="00421145" w:rsidRPr="008E59A4">
              <w:rPr>
                <w:rFonts w:ascii="Arial" w:hAnsi="Arial" w:cs="Arial"/>
                <w:bCs w:val="0"/>
                <w:szCs w:val="24"/>
              </w:rPr>
              <w:t xml:space="preserve"> su imenovani za članove </w:t>
            </w:r>
            <w:r w:rsidR="006C77AE" w:rsidRPr="008E59A4">
              <w:rPr>
                <w:rFonts w:ascii="Arial" w:hAnsi="Arial" w:cs="Arial"/>
                <w:bCs w:val="0"/>
                <w:szCs w:val="24"/>
              </w:rPr>
              <w:t>Radn</w:t>
            </w:r>
            <w:r w:rsidR="00421145" w:rsidRPr="008E59A4">
              <w:rPr>
                <w:rFonts w:ascii="Arial" w:hAnsi="Arial" w:cs="Arial"/>
                <w:bCs w:val="0"/>
                <w:szCs w:val="24"/>
              </w:rPr>
              <w:t>e</w:t>
            </w:r>
            <w:r w:rsidR="006C77AE" w:rsidRPr="008E59A4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 i </w:t>
            </w:r>
            <w:r w:rsidR="00AA1C86" w:rsidRPr="008E59A4">
              <w:rPr>
                <w:rFonts w:ascii="Arial" w:hAnsi="Arial" w:cs="Arial"/>
                <w:bCs w:val="0"/>
                <w:szCs w:val="24"/>
              </w:rPr>
              <w:t>Konsultativn</w:t>
            </w:r>
            <w:r w:rsidR="00421145" w:rsidRPr="008E59A4">
              <w:rPr>
                <w:rFonts w:ascii="Arial" w:hAnsi="Arial" w:cs="Arial"/>
                <w:bCs w:val="0"/>
                <w:szCs w:val="24"/>
              </w:rPr>
              <w:t>e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 grup</w:t>
            </w:r>
            <w:r w:rsidR="00421145" w:rsidRPr="008E59A4">
              <w:rPr>
                <w:rFonts w:ascii="Arial" w:hAnsi="Arial" w:cs="Arial"/>
                <w:bCs w:val="0"/>
                <w:szCs w:val="24"/>
              </w:rPr>
              <w:t>e. Takođe,</w:t>
            </w:r>
            <w:r w:rsidR="00AE2563" w:rsidRPr="008E59A4">
              <w:rPr>
                <w:rFonts w:ascii="Arial" w:hAnsi="Arial" w:cs="Arial"/>
                <w:bCs w:val="0"/>
                <w:szCs w:val="24"/>
              </w:rPr>
              <w:t xml:space="preserve"> prilikom izrade Strateškog plana</w:t>
            </w:r>
            <w:r w:rsidR="00421145" w:rsidRPr="008E59A4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AE2563" w:rsidRPr="008E59A4">
              <w:rPr>
                <w:rFonts w:ascii="Arial" w:hAnsi="Arial" w:cs="Arial"/>
                <w:bCs w:val="0"/>
                <w:szCs w:val="24"/>
              </w:rPr>
              <w:t xml:space="preserve">konsultovani su i </w:t>
            </w:r>
            <w:r w:rsidRPr="008E59A4">
              <w:rPr>
                <w:rFonts w:ascii="Arial" w:hAnsi="Arial" w:cs="Arial"/>
                <w:bCs w:val="0"/>
                <w:szCs w:val="24"/>
              </w:rPr>
              <w:t>predstavnici Ministarstva ekonom</w:t>
            </w:r>
            <w:r w:rsidR="005B1985" w:rsidRPr="008E59A4">
              <w:rPr>
                <w:rFonts w:ascii="Arial" w:hAnsi="Arial" w:cs="Arial"/>
                <w:bCs w:val="0"/>
                <w:szCs w:val="24"/>
              </w:rPr>
              <w:t>skog razvoja i turizma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 i UNDP-a. </w:t>
            </w:r>
          </w:p>
          <w:p w14:paraId="04BD9297" w14:textId="77777777" w:rsidR="00C002F6" w:rsidRPr="008E59A4" w:rsidRDefault="00C002F6" w:rsidP="008E59A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 w:val="0"/>
                <w:szCs w:val="24"/>
              </w:rPr>
            </w:pPr>
            <w:r w:rsidRPr="008E59A4">
              <w:rPr>
                <w:rFonts w:ascii="Arial" w:hAnsi="Arial" w:cs="Arial"/>
                <w:bCs w:val="0"/>
                <w:szCs w:val="24"/>
              </w:rPr>
              <w:t>Predstavnic</w:t>
            </w:r>
            <w:r w:rsidR="008E59A4" w:rsidRPr="008E59A4">
              <w:rPr>
                <w:rFonts w:ascii="Arial" w:hAnsi="Arial" w:cs="Arial"/>
                <w:bCs w:val="0"/>
                <w:szCs w:val="24"/>
              </w:rPr>
              <w:t>e ženskih udruženja su posredstvom Unije poslodavaca Crne Gore bile uključene u konsultacije u vezi sa izradom propisa</w:t>
            </w:r>
          </w:p>
          <w:p w14:paraId="77AD57CF" w14:textId="77777777" w:rsidR="00C002F6" w:rsidRPr="008E59A4" w:rsidRDefault="006C77AE" w:rsidP="00AA2D3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Cs w:val="24"/>
              </w:rPr>
            </w:pPr>
            <w:r w:rsidRPr="008E59A4">
              <w:rPr>
                <w:rFonts w:ascii="Arial" w:hAnsi="Arial" w:cs="Arial"/>
                <w:bCs w:val="0"/>
                <w:szCs w:val="24"/>
              </w:rPr>
              <w:t>Rezultat rada članova Konsultativne grupe bio je da: nakon prikupljanja podataka u vezi sa postojećim stanjem razvoja opštine Nikšić, analizira i ocijeni dobijene podatke; nakon izrade nacrta SWOT analize ocijeni kvalitet izvršene analize i da prijedlog za njenu konačnu verziju; utvrdi opšti cilj razvoja i strateške ciljeve sa prioritetima, mjerama i smjernicama za ostvarivanje Prijedloga Strateškog plana; projektuje</w:t>
            </w:r>
            <w:r w:rsidR="00AA1C86" w:rsidRPr="008E59A4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AA2D39" w:rsidRPr="008E59A4">
              <w:rPr>
                <w:rFonts w:ascii="Arial" w:hAnsi="Arial" w:cs="Arial"/>
                <w:bCs w:val="0"/>
                <w:szCs w:val="24"/>
              </w:rPr>
              <w:t xml:space="preserve">orijentaciona </w:t>
            </w:r>
            <w:r w:rsidRPr="008E59A4">
              <w:rPr>
                <w:rFonts w:ascii="Arial" w:hAnsi="Arial" w:cs="Arial"/>
                <w:bCs w:val="0"/>
                <w:szCs w:val="24"/>
              </w:rPr>
              <w:t>finansijska sredstva neophodna za sprovođenje Prijedloga Strateškog plana, način njihovog obezbjeđivanja i druga pitanja od značaja za razvoj; odobr</w:t>
            </w:r>
            <w:r w:rsidR="00AA1C86" w:rsidRPr="008E59A4">
              <w:rPr>
                <w:rFonts w:ascii="Arial" w:hAnsi="Arial" w:cs="Arial"/>
                <w:bCs w:val="0"/>
                <w:szCs w:val="24"/>
              </w:rPr>
              <w:t>i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 Prijedlog Strateškog plana razvoja opštine Nikšić, nakon diskusija i sastanaka; prat</w:t>
            </w:r>
            <w:r w:rsidR="00AA1C86" w:rsidRPr="008E59A4">
              <w:rPr>
                <w:rFonts w:ascii="Arial" w:hAnsi="Arial" w:cs="Arial"/>
                <w:bCs w:val="0"/>
                <w:szCs w:val="24"/>
              </w:rPr>
              <w:t>i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 implementaciju Strateškog plana razvoja opštine nakon usvajanja istog na sjednici Skupštine opštine Nikšić.</w:t>
            </w:r>
          </w:p>
          <w:p w14:paraId="500E9FCD" w14:textId="77777777" w:rsidR="008E59A4" w:rsidRPr="008E59A4" w:rsidRDefault="00C002F6" w:rsidP="00C002F6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rPr>
                <w:rFonts w:ascii="Arial" w:hAnsi="Arial" w:cs="Arial"/>
                <w:bCs w:val="0"/>
                <w:szCs w:val="24"/>
              </w:rPr>
            </w:pPr>
            <w:r w:rsidRPr="008E59A4">
              <w:rPr>
                <w:rFonts w:ascii="Arial" w:hAnsi="Arial" w:cs="Arial"/>
                <w:bCs w:val="0"/>
                <w:szCs w:val="24"/>
              </w:rPr>
              <w:t>S</w:t>
            </w:r>
            <w:r w:rsidR="00E75B70" w:rsidRPr="008E59A4">
              <w:rPr>
                <w:rFonts w:ascii="Arial" w:hAnsi="Arial" w:cs="Arial"/>
                <w:bCs w:val="0"/>
                <w:szCs w:val="24"/>
              </w:rPr>
              <w:t>vi zainteresovani su svoje primjedbe i sugestije na Nacrt Strateškog plana dali u postupku sprovođenja Javne rasprave, o čemu je sačinjen poseban izvještaj.</w:t>
            </w:r>
          </w:p>
          <w:p w14:paraId="5C156233" w14:textId="77777777" w:rsidR="00965ED6" w:rsidRPr="008E59A4" w:rsidRDefault="008E59A4" w:rsidP="008E59A4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rPr>
                <w:rFonts w:ascii="Arial" w:hAnsi="Arial" w:cs="Arial"/>
                <w:bCs w:val="0"/>
                <w:szCs w:val="24"/>
              </w:rPr>
            </w:pPr>
            <w:r w:rsidRPr="008E59A4">
              <w:rPr>
                <w:rFonts w:ascii="Arial" w:hAnsi="Arial" w:cs="Arial"/>
                <w:bCs w:val="0"/>
                <w:szCs w:val="24"/>
              </w:rPr>
              <w:t xml:space="preserve">  </w:t>
            </w:r>
            <w:r w:rsidR="00E75B70" w:rsidRPr="008E59A4">
              <w:rPr>
                <w:rFonts w:ascii="Arial" w:hAnsi="Arial" w:cs="Arial"/>
                <w:bCs w:val="0"/>
                <w:szCs w:val="24"/>
              </w:rPr>
              <w:t>Kroz Izvještaj o sprovedenoj javnoj raspravi sveobuhvatno su analizirane sve pristigle primjedbe i sugestije i konstatovan stav obrađivača po istima i u zavisnosti od toga  da li su prihvatljive ili ne, dato detaljno obrazloženje.</w:t>
            </w:r>
          </w:p>
        </w:tc>
      </w:tr>
      <w:tr w:rsidR="00965ED6" w:rsidRPr="008E59A4" w14:paraId="43BA77A0" w14:textId="77777777" w:rsidTr="00037B27">
        <w:tc>
          <w:tcPr>
            <w:tcW w:w="9464" w:type="dxa"/>
            <w:gridSpan w:val="2"/>
            <w:shd w:val="clear" w:color="auto" w:fill="D2EAF1"/>
          </w:tcPr>
          <w:p w14:paraId="308FBDE2" w14:textId="77777777" w:rsidR="00965ED6" w:rsidRPr="008E59A4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lastRenderedPageBreak/>
              <w:t>7. Monitoring i evaluacija</w:t>
            </w:r>
          </w:p>
          <w:p w14:paraId="1574490B" w14:textId="77777777" w:rsidR="00965ED6" w:rsidRPr="008E59A4" w:rsidRDefault="00965ED6" w:rsidP="008E59A4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pl-PL"/>
              </w:rPr>
              <w:t xml:space="preserve">-       Koje su potencijalne prepreke za implementaciju propisa? </w:t>
            </w:r>
          </w:p>
          <w:p w14:paraId="2922D87B" w14:textId="77777777" w:rsidR="00965ED6" w:rsidRPr="008E59A4" w:rsidRDefault="008E59A4" w:rsidP="008E59A4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4"/>
                <w:lang w:val="it-IT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it-IT"/>
              </w:rPr>
              <w:t xml:space="preserve">-       </w:t>
            </w:r>
            <w:r w:rsidR="00965ED6" w:rsidRPr="008E59A4">
              <w:rPr>
                <w:rFonts w:ascii="Arial" w:hAnsi="Arial" w:cs="Arial"/>
                <w:b/>
                <w:bCs w:val="0"/>
                <w:color w:val="365F91"/>
                <w:szCs w:val="24"/>
                <w:lang w:val="it-IT"/>
              </w:rPr>
              <w:t>Koji su glavni indikatori prema kojimaće se mjeriti ispunjenje ciljeva?</w:t>
            </w:r>
          </w:p>
          <w:p w14:paraId="38D7A3FA" w14:textId="77777777" w:rsidR="00965ED6" w:rsidRPr="008E59A4" w:rsidRDefault="00965ED6" w:rsidP="008E59A4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Cs w:val="24"/>
              </w:rPr>
            </w:pPr>
            <w:r w:rsidRPr="008E59A4">
              <w:rPr>
                <w:rFonts w:ascii="Arial" w:hAnsi="Arial" w:cs="Arial"/>
                <w:b/>
                <w:bCs w:val="0"/>
                <w:color w:val="365F91"/>
                <w:szCs w:val="24"/>
              </w:rPr>
              <w:t>-       Koće biti zadužen za sprovođenje monitoringa i evaluacije primjene propisa?</w:t>
            </w:r>
          </w:p>
        </w:tc>
      </w:tr>
      <w:tr w:rsidR="00965ED6" w:rsidRPr="008E59A4" w14:paraId="0F5E05B5" w14:textId="77777777" w:rsidTr="00037B27">
        <w:tc>
          <w:tcPr>
            <w:tcW w:w="9464" w:type="dxa"/>
            <w:gridSpan w:val="2"/>
          </w:tcPr>
          <w:p w14:paraId="638C0BBE" w14:textId="77777777" w:rsidR="00AF2425" w:rsidRPr="008E59A4" w:rsidRDefault="00B21BE2" w:rsidP="00B21BE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Cs w:val="24"/>
              </w:rPr>
            </w:pPr>
            <w:r w:rsidRPr="008E59A4">
              <w:rPr>
                <w:rFonts w:ascii="Arial" w:hAnsi="Arial" w:cs="Arial"/>
                <w:bCs w:val="0"/>
                <w:szCs w:val="24"/>
              </w:rPr>
              <w:t>Za implementaciju Strateškog plana razvoja Opštine Nikšić 2023 – 2028. godina se očekuju potencijalne prepreke u vidu nedostatka finansijskih sredstava.</w:t>
            </w:r>
          </w:p>
          <w:p w14:paraId="0EAB50F7" w14:textId="77777777" w:rsidR="00E75B70" w:rsidRPr="008E59A4" w:rsidRDefault="00B21BE2" w:rsidP="00B21BE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Cs w:val="24"/>
              </w:rPr>
            </w:pPr>
            <w:r w:rsidRPr="008E59A4">
              <w:rPr>
                <w:rFonts w:ascii="Arial" w:hAnsi="Arial" w:cs="Arial"/>
                <w:bCs w:val="0"/>
                <w:szCs w:val="24"/>
              </w:rPr>
              <w:t>Glavni indikatori prema kojima će se mjeriti ispunjenje ciljeva je završetak planiranih projekata</w:t>
            </w:r>
            <w:r w:rsidR="00E75B70" w:rsidRPr="008E59A4">
              <w:rPr>
                <w:rFonts w:ascii="Arial" w:hAnsi="Arial" w:cs="Arial"/>
                <w:bCs w:val="0"/>
                <w:szCs w:val="24"/>
              </w:rPr>
              <w:t>.</w:t>
            </w:r>
          </w:p>
          <w:p w14:paraId="5D4DDE82" w14:textId="77777777" w:rsidR="00B21BE2" w:rsidRPr="008E59A4" w:rsidRDefault="00E75B70" w:rsidP="00B21BE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Cs w:val="24"/>
              </w:rPr>
            </w:pPr>
            <w:r w:rsidRPr="008E59A4">
              <w:rPr>
                <w:rFonts w:ascii="Arial" w:hAnsi="Arial" w:cs="Arial"/>
                <w:bCs w:val="0"/>
                <w:szCs w:val="24"/>
              </w:rPr>
              <w:t xml:space="preserve">Za </w:t>
            </w:r>
            <w:r w:rsidR="00B21BE2" w:rsidRPr="008E59A4">
              <w:rPr>
                <w:rFonts w:ascii="Arial" w:hAnsi="Arial" w:cs="Arial"/>
                <w:bCs w:val="0"/>
                <w:szCs w:val="24"/>
              </w:rPr>
              <w:t xml:space="preserve">sprovođenje monitoringa i evaluacije primjene Strateškog plana </w:t>
            </w:r>
            <w:r w:rsidR="002C07B6" w:rsidRPr="008E59A4">
              <w:rPr>
                <w:rFonts w:ascii="Arial" w:hAnsi="Arial" w:cs="Arial"/>
                <w:bCs w:val="0"/>
                <w:szCs w:val="24"/>
              </w:rPr>
              <w:t xml:space="preserve">biće </w:t>
            </w:r>
            <w:r w:rsidRPr="008E59A4">
              <w:rPr>
                <w:rFonts w:ascii="Arial" w:hAnsi="Arial" w:cs="Arial"/>
                <w:bCs w:val="0"/>
                <w:szCs w:val="24"/>
              </w:rPr>
              <w:t xml:space="preserve">zadužena </w:t>
            </w:r>
            <w:r w:rsidR="002C07B6" w:rsidRPr="008E59A4">
              <w:rPr>
                <w:rFonts w:ascii="Arial" w:hAnsi="Arial" w:cs="Arial"/>
                <w:bCs w:val="0"/>
                <w:szCs w:val="24"/>
              </w:rPr>
              <w:t>Radn</w:t>
            </w:r>
            <w:r w:rsidRPr="008E59A4">
              <w:rPr>
                <w:rFonts w:ascii="Arial" w:hAnsi="Arial" w:cs="Arial"/>
                <w:bCs w:val="0"/>
                <w:szCs w:val="24"/>
              </w:rPr>
              <w:t>a</w:t>
            </w:r>
            <w:r w:rsidR="002C07B6" w:rsidRPr="008E59A4">
              <w:rPr>
                <w:rFonts w:ascii="Arial" w:hAnsi="Arial" w:cs="Arial"/>
                <w:bCs w:val="0"/>
                <w:szCs w:val="24"/>
              </w:rPr>
              <w:t xml:space="preserve"> grup</w:t>
            </w:r>
            <w:r w:rsidRPr="008E59A4">
              <w:rPr>
                <w:rFonts w:ascii="Arial" w:hAnsi="Arial" w:cs="Arial"/>
                <w:bCs w:val="0"/>
                <w:szCs w:val="24"/>
              </w:rPr>
              <w:t>a.</w:t>
            </w:r>
          </w:p>
        </w:tc>
      </w:tr>
    </w:tbl>
    <w:p w14:paraId="250DBA7C" w14:textId="77777777" w:rsidR="00965ED6" w:rsidRPr="008E59A4" w:rsidRDefault="00965ED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i/>
          <w:color w:val="365F91"/>
          <w:szCs w:val="24"/>
          <w:lang w:val="pl-PL"/>
        </w:rPr>
      </w:pPr>
    </w:p>
    <w:p w14:paraId="1AB7F6B3" w14:textId="77777777" w:rsidR="001E5175" w:rsidRPr="008E59A4" w:rsidRDefault="001E5175" w:rsidP="00D40D6E">
      <w:pPr>
        <w:rPr>
          <w:rFonts w:ascii="Arial" w:hAnsi="Arial" w:cs="Arial"/>
          <w:b/>
          <w:i/>
          <w:szCs w:val="24"/>
          <w:lang w:val="pl-PL"/>
        </w:rPr>
      </w:pPr>
    </w:p>
    <w:p w14:paraId="1E7FE7BA" w14:textId="77777777" w:rsidR="00965ED6" w:rsidRPr="008E59A4" w:rsidRDefault="00965ED6" w:rsidP="00D40D6E">
      <w:pPr>
        <w:rPr>
          <w:rFonts w:ascii="Arial" w:hAnsi="Arial" w:cs="Arial"/>
          <w:szCs w:val="24"/>
          <w:lang w:val="pl-PL"/>
        </w:rPr>
      </w:pPr>
      <w:r w:rsidRPr="008E59A4">
        <w:rPr>
          <w:rFonts w:ascii="Arial" w:hAnsi="Arial" w:cs="Arial"/>
          <w:b/>
          <w:szCs w:val="24"/>
          <w:lang w:val="pl-PL"/>
        </w:rPr>
        <w:t>Datum i mjesto</w:t>
      </w:r>
      <w:r w:rsidRPr="008E59A4">
        <w:rPr>
          <w:rFonts w:ascii="Arial" w:hAnsi="Arial" w:cs="Arial"/>
          <w:szCs w:val="24"/>
          <w:lang w:val="pl-PL"/>
        </w:rPr>
        <w:tab/>
      </w:r>
      <w:r w:rsidRPr="008E59A4">
        <w:rPr>
          <w:rFonts w:ascii="Arial" w:hAnsi="Arial" w:cs="Arial"/>
          <w:szCs w:val="24"/>
          <w:lang w:val="pl-PL"/>
        </w:rPr>
        <w:tab/>
      </w:r>
      <w:r w:rsidRPr="008E59A4">
        <w:rPr>
          <w:rFonts w:ascii="Arial" w:hAnsi="Arial" w:cs="Arial"/>
          <w:szCs w:val="24"/>
          <w:lang w:val="pl-PL"/>
        </w:rPr>
        <w:tab/>
      </w:r>
      <w:r w:rsidRPr="008E59A4">
        <w:rPr>
          <w:rFonts w:ascii="Arial" w:hAnsi="Arial" w:cs="Arial"/>
          <w:szCs w:val="24"/>
          <w:lang w:val="pl-PL"/>
        </w:rPr>
        <w:tab/>
      </w:r>
      <w:r w:rsidRPr="008E59A4">
        <w:rPr>
          <w:rFonts w:ascii="Arial" w:hAnsi="Arial" w:cs="Arial"/>
          <w:szCs w:val="24"/>
          <w:lang w:val="pl-PL"/>
        </w:rPr>
        <w:tab/>
      </w:r>
      <w:r w:rsidRPr="008E59A4">
        <w:rPr>
          <w:rFonts w:ascii="Arial" w:hAnsi="Arial" w:cs="Arial"/>
          <w:szCs w:val="24"/>
          <w:lang w:val="pl-PL"/>
        </w:rPr>
        <w:tab/>
      </w:r>
      <w:r w:rsidR="008809A7" w:rsidRPr="008E59A4">
        <w:rPr>
          <w:rFonts w:ascii="Arial" w:hAnsi="Arial" w:cs="Arial"/>
          <w:szCs w:val="24"/>
          <w:lang w:val="pl-PL"/>
        </w:rPr>
        <w:t xml:space="preserve">  </w:t>
      </w:r>
      <w:r w:rsidRPr="008E59A4">
        <w:rPr>
          <w:rFonts w:ascii="Arial" w:hAnsi="Arial" w:cs="Arial"/>
          <w:szCs w:val="24"/>
          <w:lang w:val="pl-PL"/>
        </w:rPr>
        <w:tab/>
      </w:r>
      <w:r w:rsidR="008934AB" w:rsidRPr="008E59A4">
        <w:rPr>
          <w:rFonts w:ascii="Arial" w:hAnsi="Arial" w:cs="Arial"/>
          <w:szCs w:val="24"/>
          <w:lang w:val="pl-PL"/>
        </w:rPr>
        <w:t xml:space="preserve">   </w:t>
      </w:r>
      <w:r w:rsidR="00B7120C" w:rsidRPr="008E59A4">
        <w:rPr>
          <w:rFonts w:ascii="Arial" w:hAnsi="Arial" w:cs="Arial"/>
          <w:b/>
          <w:szCs w:val="24"/>
          <w:lang w:val="pl-PL"/>
        </w:rPr>
        <w:t>Predsjednik</w:t>
      </w:r>
    </w:p>
    <w:p w14:paraId="2BE994FA" w14:textId="77777777" w:rsidR="00965ED6" w:rsidRPr="008E59A4" w:rsidRDefault="00965ED6" w:rsidP="00D40D6E">
      <w:pPr>
        <w:rPr>
          <w:rFonts w:ascii="Arial" w:hAnsi="Arial" w:cs="Arial"/>
          <w:i/>
          <w:szCs w:val="24"/>
          <w:lang w:val="pl-PL"/>
        </w:rPr>
      </w:pPr>
    </w:p>
    <w:p w14:paraId="3B04FC75" w14:textId="08828763" w:rsidR="00965ED6" w:rsidRPr="008E59A4" w:rsidRDefault="00965ED6" w:rsidP="00D40D6E">
      <w:pPr>
        <w:rPr>
          <w:rFonts w:ascii="Arial" w:hAnsi="Arial" w:cs="Arial"/>
          <w:szCs w:val="24"/>
          <w:lang w:val="pl-PL"/>
        </w:rPr>
      </w:pPr>
      <w:r w:rsidRPr="008E59A4">
        <w:rPr>
          <w:rFonts w:ascii="Arial" w:hAnsi="Arial" w:cs="Arial"/>
          <w:szCs w:val="24"/>
          <w:lang w:val="pl-PL"/>
        </w:rPr>
        <w:t xml:space="preserve">Nikšić, </w:t>
      </w:r>
      <w:r w:rsidR="008E59A4" w:rsidRPr="008E59A4">
        <w:rPr>
          <w:rFonts w:ascii="Arial" w:hAnsi="Arial" w:cs="Arial"/>
          <w:szCs w:val="24"/>
          <w:lang w:val="pl-PL"/>
        </w:rPr>
        <w:t>10</w:t>
      </w:r>
      <w:r w:rsidRPr="008E59A4">
        <w:rPr>
          <w:rFonts w:ascii="Arial" w:hAnsi="Arial" w:cs="Arial"/>
          <w:szCs w:val="24"/>
          <w:lang w:val="pl-PL"/>
        </w:rPr>
        <w:t>.</w:t>
      </w:r>
      <w:r w:rsidR="00B7120C" w:rsidRPr="008E59A4">
        <w:rPr>
          <w:rFonts w:ascii="Arial" w:hAnsi="Arial" w:cs="Arial"/>
          <w:szCs w:val="24"/>
          <w:lang w:val="pl-PL"/>
        </w:rPr>
        <w:t>novembar</w:t>
      </w:r>
      <w:r w:rsidRPr="008E59A4">
        <w:rPr>
          <w:rFonts w:ascii="Arial" w:hAnsi="Arial" w:cs="Arial"/>
          <w:szCs w:val="24"/>
          <w:lang w:val="pl-PL"/>
        </w:rPr>
        <w:t xml:space="preserve"> 202</w:t>
      </w:r>
      <w:r w:rsidR="00D36030" w:rsidRPr="008E59A4">
        <w:rPr>
          <w:rFonts w:ascii="Arial" w:hAnsi="Arial" w:cs="Arial"/>
          <w:szCs w:val="24"/>
          <w:lang w:val="pl-PL"/>
        </w:rPr>
        <w:t>3</w:t>
      </w:r>
      <w:r w:rsidRPr="008E59A4">
        <w:rPr>
          <w:rFonts w:ascii="Arial" w:hAnsi="Arial" w:cs="Arial"/>
          <w:szCs w:val="24"/>
          <w:lang w:val="pl-PL"/>
        </w:rPr>
        <w:t>. godine</w:t>
      </w:r>
      <w:r w:rsidR="00B7120C" w:rsidRPr="008E59A4">
        <w:rPr>
          <w:rFonts w:ascii="Arial" w:hAnsi="Arial" w:cs="Arial"/>
          <w:szCs w:val="24"/>
          <w:lang w:val="pl-PL"/>
        </w:rPr>
        <w:tab/>
      </w:r>
      <w:r w:rsidR="00B7120C" w:rsidRPr="008E59A4">
        <w:rPr>
          <w:rFonts w:ascii="Arial" w:hAnsi="Arial" w:cs="Arial"/>
          <w:szCs w:val="24"/>
          <w:lang w:val="pl-PL"/>
        </w:rPr>
        <w:tab/>
      </w:r>
      <w:r w:rsidR="00B7120C" w:rsidRPr="008E59A4">
        <w:rPr>
          <w:rFonts w:ascii="Arial" w:hAnsi="Arial" w:cs="Arial"/>
          <w:szCs w:val="24"/>
          <w:lang w:val="pl-PL"/>
        </w:rPr>
        <w:tab/>
        <w:t xml:space="preserve">    </w:t>
      </w:r>
      <w:r w:rsidR="008934AB" w:rsidRPr="008E59A4">
        <w:rPr>
          <w:rFonts w:ascii="Arial" w:hAnsi="Arial" w:cs="Arial"/>
          <w:szCs w:val="24"/>
          <w:lang w:val="pl-PL"/>
        </w:rPr>
        <w:t xml:space="preserve">  </w:t>
      </w:r>
      <w:r w:rsidR="00B7120C" w:rsidRPr="008E59A4">
        <w:rPr>
          <w:rFonts w:ascii="Arial" w:hAnsi="Arial" w:cs="Arial"/>
          <w:szCs w:val="24"/>
          <w:lang w:val="pl-PL"/>
        </w:rPr>
        <w:t xml:space="preserve"> </w:t>
      </w:r>
      <w:r w:rsidR="008934AB" w:rsidRPr="008E59A4">
        <w:rPr>
          <w:rFonts w:ascii="Arial" w:hAnsi="Arial" w:cs="Arial"/>
          <w:szCs w:val="24"/>
          <w:lang w:val="pl-PL"/>
        </w:rPr>
        <w:t xml:space="preserve">   </w:t>
      </w:r>
      <w:r w:rsidR="00B7120C" w:rsidRPr="008E59A4">
        <w:rPr>
          <w:rFonts w:ascii="Arial" w:hAnsi="Arial" w:cs="Arial"/>
          <w:szCs w:val="24"/>
          <w:lang w:val="pl-PL"/>
        </w:rPr>
        <w:t>Marko</w:t>
      </w:r>
      <w:r w:rsidRPr="008E59A4">
        <w:rPr>
          <w:rFonts w:ascii="Arial" w:hAnsi="Arial" w:cs="Arial"/>
          <w:szCs w:val="24"/>
          <w:lang w:val="pl-PL"/>
        </w:rPr>
        <w:t xml:space="preserve"> </w:t>
      </w:r>
      <w:r w:rsidR="00B7120C" w:rsidRPr="008E59A4">
        <w:rPr>
          <w:rFonts w:ascii="Arial" w:hAnsi="Arial" w:cs="Arial"/>
          <w:szCs w:val="24"/>
          <w:lang w:val="pl-PL"/>
        </w:rPr>
        <w:t>Kovačević</w:t>
      </w:r>
      <w:r w:rsidR="00A63094">
        <w:rPr>
          <w:rFonts w:ascii="Arial" w:hAnsi="Arial" w:cs="Arial"/>
          <w:szCs w:val="24"/>
          <w:lang w:val="pl-PL"/>
        </w:rPr>
        <w:t xml:space="preserve"> s.r.</w:t>
      </w:r>
    </w:p>
    <w:p w14:paraId="4955F2D7" w14:textId="77777777" w:rsidR="008E59A4" w:rsidRPr="008E59A4" w:rsidRDefault="008E59A4" w:rsidP="00D40D6E">
      <w:pPr>
        <w:rPr>
          <w:rFonts w:ascii="Arial" w:hAnsi="Arial" w:cs="Arial"/>
          <w:szCs w:val="24"/>
          <w:lang w:val="pl-PL"/>
        </w:rPr>
      </w:pPr>
    </w:p>
    <w:p w14:paraId="0151EFE3" w14:textId="330B771F" w:rsidR="008E59A4" w:rsidRPr="008E59A4" w:rsidRDefault="008E59A4" w:rsidP="00D40D6E">
      <w:pPr>
        <w:rPr>
          <w:rFonts w:ascii="Arial" w:hAnsi="Arial" w:cs="Arial"/>
          <w:color w:val="365F91"/>
          <w:szCs w:val="24"/>
          <w:lang w:val="pl-PL"/>
        </w:rPr>
      </w:pPr>
      <w:bookmarkStart w:id="0" w:name="_GoBack"/>
      <w:bookmarkEnd w:id="0"/>
    </w:p>
    <w:sectPr w:rsidR="008E59A4" w:rsidRPr="008E59A4" w:rsidSect="001E5175">
      <w:pgSz w:w="12240" w:h="15840"/>
      <w:pgMar w:top="1276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2A3EF" w14:textId="77777777" w:rsidR="00861421" w:rsidRDefault="00861421" w:rsidP="00BA7396">
      <w:r>
        <w:separator/>
      </w:r>
    </w:p>
  </w:endnote>
  <w:endnote w:type="continuationSeparator" w:id="0">
    <w:p w14:paraId="188C8A0A" w14:textId="77777777" w:rsidR="00861421" w:rsidRDefault="00861421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EE173" w14:textId="77777777" w:rsidR="00861421" w:rsidRDefault="00861421" w:rsidP="00BA7396">
      <w:r>
        <w:separator/>
      </w:r>
    </w:p>
  </w:footnote>
  <w:footnote w:type="continuationSeparator" w:id="0">
    <w:p w14:paraId="73565A58" w14:textId="77777777" w:rsidR="00861421" w:rsidRDefault="00861421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E0F"/>
    <w:multiLevelType w:val="hybridMultilevel"/>
    <w:tmpl w:val="A3E05280"/>
    <w:lvl w:ilvl="0" w:tplc="988EF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3777B"/>
    <w:multiLevelType w:val="hybridMultilevel"/>
    <w:tmpl w:val="1AB85708"/>
    <w:lvl w:ilvl="0" w:tplc="988EF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E4AD4"/>
    <w:multiLevelType w:val="hybridMultilevel"/>
    <w:tmpl w:val="E4B6ADB4"/>
    <w:lvl w:ilvl="0" w:tplc="988EF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45613"/>
    <w:multiLevelType w:val="hybridMultilevel"/>
    <w:tmpl w:val="9E5A802C"/>
    <w:lvl w:ilvl="0" w:tplc="19BE17CE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64DCE"/>
    <w:multiLevelType w:val="hybridMultilevel"/>
    <w:tmpl w:val="1C28AE6A"/>
    <w:lvl w:ilvl="0" w:tplc="988EF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521C0C"/>
    <w:multiLevelType w:val="hybridMultilevel"/>
    <w:tmpl w:val="6032CF9A"/>
    <w:lvl w:ilvl="0" w:tplc="988EF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43ACF"/>
    <w:multiLevelType w:val="hybridMultilevel"/>
    <w:tmpl w:val="A9F84298"/>
    <w:lvl w:ilvl="0" w:tplc="988EF932"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21DD4699"/>
    <w:multiLevelType w:val="hybridMultilevel"/>
    <w:tmpl w:val="1E6EB9B0"/>
    <w:lvl w:ilvl="0" w:tplc="988EF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D34C9"/>
    <w:multiLevelType w:val="hybridMultilevel"/>
    <w:tmpl w:val="9E6E49E8"/>
    <w:lvl w:ilvl="0" w:tplc="F47AA5C6">
      <w:numFmt w:val="bullet"/>
      <w:lvlText w:val="-"/>
      <w:lvlJc w:val="left"/>
      <w:pPr>
        <w:ind w:left="212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83" w:hanging="360"/>
      </w:pPr>
      <w:rPr>
        <w:rFonts w:ascii="Wingdings" w:hAnsi="Wingdings" w:hint="default"/>
      </w:rPr>
    </w:lvl>
  </w:abstractNum>
  <w:abstractNum w:abstractNumId="18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73462"/>
    <w:multiLevelType w:val="hybridMultilevel"/>
    <w:tmpl w:val="A2BA3E04"/>
    <w:lvl w:ilvl="0" w:tplc="988EF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93D7F"/>
    <w:multiLevelType w:val="hybridMultilevel"/>
    <w:tmpl w:val="C4466572"/>
    <w:lvl w:ilvl="0" w:tplc="988EF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87FC8"/>
    <w:multiLevelType w:val="hybridMultilevel"/>
    <w:tmpl w:val="F1669758"/>
    <w:lvl w:ilvl="0" w:tplc="19BE17CE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0684EC4"/>
    <w:multiLevelType w:val="hybridMultilevel"/>
    <w:tmpl w:val="F0DA8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A4065"/>
    <w:multiLevelType w:val="hybridMultilevel"/>
    <w:tmpl w:val="4214875E"/>
    <w:lvl w:ilvl="0" w:tplc="F47AA5C6">
      <w:numFmt w:val="bullet"/>
      <w:lvlText w:val="-"/>
      <w:lvlJc w:val="left"/>
      <w:pPr>
        <w:ind w:left="140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7">
    <w:nsid w:val="67113539"/>
    <w:multiLevelType w:val="hybridMultilevel"/>
    <w:tmpl w:val="23863A3E"/>
    <w:lvl w:ilvl="0" w:tplc="4F76E61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525A57"/>
    <w:multiLevelType w:val="hybridMultilevel"/>
    <w:tmpl w:val="0836564A"/>
    <w:lvl w:ilvl="0" w:tplc="988EF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88EF93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800F1D"/>
    <w:multiLevelType w:val="hybridMultilevel"/>
    <w:tmpl w:val="1F06957A"/>
    <w:lvl w:ilvl="0" w:tplc="F47AA5C6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39008E"/>
    <w:multiLevelType w:val="hybridMultilevel"/>
    <w:tmpl w:val="D6E6EC3E"/>
    <w:lvl w:ilvl="0" w:tplc="988EF932"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77CA5557"/>
    <w:multiLevelType w:val="hybridMultilevel"/>
    <w:tmpl w:val="69A68EC0"/>
    <w:lvl w:ilvl="0" w:tplc="988EF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16"/>
  </w:num>
  <w:num w:numId="8">
    <w:abstractNumId w:val="18"/>
  </w:num>
  <w:num w:numId="9">
    <w:abstractNumId w:val="33"/>
  </w:num>
  <w:num w:numId="10">
    <w:abstractNumId w:val="21"/>
  </w:num>
  <w:num w:numId="11">
    <w:abstractNumId w:val="6"/>
  </w:num>
  <w:num w:numId="12">
    <w:abstractNumId w:val="10"/>
  </w:num>
  <w:num w:numId="13">
    <w:abstractNumId w:val="20"/>
  </w:num>
  <w:num w:numId="14">
    <w:abstractNumId w:val="20"/>
  </w:num>
  <w:num w:numId="15">
    <w:abstractNumId w:val="9"/>
  </w:num>
  <w:num w:numId="16">
    <w:abstractNumId w:val="30"/>
  </w:num>
  <w:num w:numId="17">
    <w:abstractNumId w:val="31"/>
  </w:num>
  <w:num w:numId="18">
    <w:abstractNumId w:val="24"/>
  </w:num>
  <w:num w:numId="19">
    <w:abstractNumId w:val="8"/>
  </w:num>
  <w:num w:numId="20">
    <w:abstractNumId w:val="27"/>
  </w:num>
  <w:num w:numId="21">
    <w:abstractNumId w:val="14"/>
  </w:num>
  <w:num w:numId="22">
    <w:abstractNumId w:val="15"/>
  </w:num>
  <w:num w:numId="23">
    <w:abstractNumId w:val="26"/>
  </w:num>
  <w:num w:numId="24">
    <w:abstractNumId w:val="17"/>
  </w:num>
  <w:num w:numId="25">
    <w:abstractNumId w:val="29"/>
  </w:num>
  <w:num w:numId="26">
    <w:abstractNumId w:val="25"/>
  </w:num>
  <w:num w:numId="27">
    <w:abstractNumId w:val="32"/>
  </w:num>
  <w:num w:numId="28">
    <w:abstractNumId w:val="12"/>
  </w:num>
  <w:num w:numId="29">
    <w:abstractNumId w:val="7"/>
  </w:num>
  <w:num w:numId="30">
    <w:abstractNumId w:val="4"/>
  </w:num>
  <w:num w:numId="31">
    <w:abstractNumId w:val="28"/>
  </w:num>
  <w:num w:numId="32">
    <w:abstractNumId w:val="0"/>
  </w:num>
  <w:num w:numId="33">
    <w:abstractNumId w:val="23"/>
  </w:num>
  <w:num w:numId="34">
    <w:abstractNumId w:val="1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0E64"/>
    <w:rsid w:val="0000426F"/>
    <w:rsid w:val="000114B5"/>
    <w:rsid w:val="00016800"/>
    <w:rsid w:val="0002121D"/>
    <w:rsid w:val="0002554D"/>
    <w:rsid w:val="000320E5"/>
    <w:rsid w:val="00037B27"/>
    <w:rsid w:val="00043FF7"/>
    <w:rsid w:val="00047744"/>
    <w:rsid w:val="00050338"/>
    <w:rsid w:val="000511F0"/>
    <w:rsid w:val="0005304A"/>
    <w:rsid w:val="000629D8"/>
    <w:rsid w:val="00067FCF"/>
    <w:rsid w:val="000716AC"/>
    <w:rsid w:val="00075306"/>
    <w:rsid w:val="000804FD"/>
    <w:rsid w:val="00080AF1"/>
    <w:rsid w:val="00090EE2"/>
    <w:rsid w:val="00091549"/>
    <w:rsid w:val="000946E1"/>
    <w:rsid w:val="000A0E5C"/>
    <w:rsid w:val="000A3AC2"/>
    <w:rsid w:val="000A44EB"/>
    <w:rsid w:val="000C4015"/>
    <w:rsid w:val="000C7BC7"/>
    <w:rsid w:val="000E1BFE"/>
    <w:rsid w:val="000E29B8"/>
    <w:rsid w:val="000E4497"/>
    <w:rsid w:val="000E5392"/>
    <w:rsid w:val="000E67F7"/>
    <w:rsid w:val="000E7E95"/>
    <w:rsid w:val="000F10CE"/>
    <w:rsid w:val="000F159D"/>
    <w:rsid w:val="000F3CA0"/>
    <w:rsid w:val="00101C4D"/>
    <w:rsid w:val="00123A9E"/>
    <w:rsid w:val="00126376"/>
    <w:rsid w:val="00136E1D"/>
    <w:rsid w:val="00140462"/>
    <w:rsid w:val="001474B2"/>
    <w:rsid w:val="0015160F"/>
    <w:rsid w:val="00154647"/>
    <w:rsid w:val="00162BB1"/>
    <w:rsid w:val="0016322C"/>
    <w:rsid w:val="00171C83"/>
    <w:rsid w:val="001728CE"/>
    <w:rsid w:val="00185282"/>
    <w:rsid w:val="00190FC3"/>
    <w:rsid w:val="001A1428"/>
    <w:rsid w:val="001A179B"/>
    <w:rsid w:val="001A7652"/>
    <w:rsid w:val="001A77E0"/>
    <w:rsid w:val="001B440C"/>
    <w:rsid w:val="001B6959"/>
    <w:rsid w:val="001C396C"/>
    <w:rsid w:val="001C7348"/>
    <w:rsid w:val="001D0BF0"/>
    <w:rsid w:val="001D1009"/>
    <w:rsid w:val="001D40E5"/>
    <w:rsid w:val="001E1794"/>
    <w:rsid w:val="001E1BEA"/>
    <w:rsid w:val="001E404C"/>
    <w:rsid w:val="001E487F"/>
    <w:rsid w:val="001E5175"/>
    <w:rsid w:val="001E638A"/>
    <w:rsid w:val="001F0735"/>
    <w:rsid w:val="001F2BEA"/>
    <w:rsid w:val="001F468A"/>
    <w:rsid w:val="00206BA1"/>
    <w:rsid w:val="002072BA"/>
    <w:rsid w:val="00207D2E"/>
    <w:rsid w:val="002132A7"/>
    <w:rsid w:val="00213DB7"/>
    <w:rsid w:val="00216F71"/>
    <w:rsid w:val="0022168B"/>
    <w:rsid w:val="00233D72"/>
    <w:rsid w:val="00235BF5"/>
    <w:rsid w:val="00240E9F"/>
    <w:rsid w:val="00241432"/>
    <w:rsid w:val="00261594"/>
    <w:rsid w:val="00261918"/>
    <w:rsid w:val="00267C7D"/>
    <w:rsid w:val="0027361C"/>
    <w:rsid w:val="00275EC1"/>
    <w:rsid w:val="00282840"/>
    <w:rsid w:val="00282F11"/>
    <w:rsid w:val="00284A91"/>
    <w:rsid w:val="00294662"/>
    <w:rsid w:val="00295023"/>
    <w:rsid w:val="00297BD4"/>
    <w:rsid w:val="002A0BB3"/>
    <w:rsid w:val="002A6869"/>
    <w:rsid w:val="002B3D15"/>
    <w:rsid w:val="002C07B6"/>
    <w:rsid w:val="002C2099"/>
    <w:rsid w:val="002C60B1"/>
    <w:rsid w:val="002E68EC"/>
    <w:rsid w:val="002E7569"/>
    <w:rsid w:val="00303B00"/>
    <w:rsid w:val="003060D5"/>
    <w:rsid w:val="00310915"/>
    <w:rsid w:val="00322389"/>
    <w:rsid w:val="00325B95"/>
    <w:rsid w:val="00334014"/>
    <w:rsid w:val="0035487D"/>
    <w:rsid w:val="00357476"/>
    <w:rsid w:val="00367FC4"/>
    <w:rsid w:val="0037774E"/>
    <w:rsid w:val="00383D62"/>
    <w:rsid w:val="003868E0"/>
    <w:rsid w:val="00392F99"/>
    <w:rsid w:val="00393F22"/>
    <w:rsid w:val="00395587"/>
    <w:rsid w:val="003A1CF3"/>
    <w:rsid w:val="003A7978"/>
    <w:rsid w:val="003B0E64"/>
    <w:rsid w:val="003B3B61"/>
    <w:rsid w:val="003B5D85"/>
    <w:rsid w:val="003B6B57"/>
    <w:rsid w:val="003D3FB6"/>
    <w:rsid w:val="003D64DA"/>
    <w:rsid w:val="003E382F"/>
    <w:rsid w:val="003E525A"/>
    <w:rsid w:val="003E6208"/>
    <w:rsid w:val="003F21D4"/>
    <w:rsid w:val="003F334E"/>
    <w:rsid w:val="003F5A36"/>
    <w:rsid w:val="0040100E"/>
    <w:rsid w:val="00421145"/>
    <w:rsid w:val="00421C05"/>
    <w:rsid w:val="004306F5"/>
    <w:rsid w:val="004330F3"/>
    <w:rsid w:val="0044665F"/>
    <w:rsid w:val="00466120"/>
    <w:rsid w:val="0047459A"/>
    <w:rsid w:val="00474A88"/>
    <w:rsid w:val="00474B2B"/>
    <w:rsid w:val="00474F37"/>
    <w:rsid w:val="0048030D"/>
    <w:rsid w:val="00497E68"/>
    <w:rsid w:val="004A011A"/>
    <w:rsid w:val="004A4396"/>
    <w:rsid w:val="004B43B8"/>
    <w:rsid w:val="004B484C"/>
    <w:rsid w:val="004B549B"/>
    <w:rsid w:val="004C5223"/>
    <w:rsid w:val="004C64CC"/>
    <w:rsid w:val="004D236A"/>
    <w:rsid w:val="004D2FCE"/>
    <w:rsid w:val="004E1130"/>
    <w:rsid w:val="004E1351"/>
    <w:rsid w:val="004E53EA"/>
    <w:rsid w:val="004E62DC"/>
    <w:rsid w:val="004E73A7"/>
    <w:rsid w:val="004F3DCB"/>
    <w:rsid w:val="004F4F9C"/>
    <w:rsid w:val="00504237"/>
    <w:rsid w:val="005079C3"/>
    <w:rsid w:val="0053522B"/>
    <w:rsid w:val="0054756C"/>
    <w:rsid w:val="005602EB"/>
    <w:rsid w:val="005607C1"/>
    <w:rsid w:val="005640A8"/>
    <w:rsid w:val="005805F3"/>
    <w:rsid w:val="00582F96"/>
    <w:rsid w:val="00585E5B"/>
    <w:rsid w:val="00586FD4"/>
    <w:rsid w:val="005A05A7"/>
    <w:rsid w:val="005A0A84"/>
    <w:rsid w:val="005A1585"/>
    <w:rsid w:val="005A3E04"/>
    <w:rsid w:val="005A59C7"/>
    <w:rsid w:val="005B18C3"/>
    <w:rsid w:val="005B1985"/>
    <w:rsid w:val="005C4266"/>
    <w:rsid w:val="005D3901"/>
    <w:rsid w:val="005D54D9"/>
    <w:rsid w:val="005D785F"/>
    <w:rsid w:val="005F00B7"/>
    <w:rsid w:val="005F03ED"/>
    <w:rsid w:val="005F6D49"/>
    <w:rsid w:val="00601210"/>
    <w:rsid w:val="006117EC"/>
    <w:rsid w:val="006129CD"/>
    <w:rsid w:val="00613E27"/>
    <w:rsid w:val="00624D58"/>
    <w:rsid w:val="00627360"/>
    <w:rsid w:val="00634A51"/>
    <w:rsid w:val="00642C20"/>
    <w:rsid w:val="006466F3"/>
    <w:rsid w:val="00650072"/>
    <w:rsid w:val="00667DCC"/>
    <w:rsid w:val="006710AA"/>
    <w:rsid w:val="00673F68"/>
    <w:rsid w:val="00681033"/>
    <w:rsid w:val="00681DE1"/>
    <w:rsid w:val="00695901"/>
    <w:rsid w:val="006A1B2C"/>
    <w:rsid w:val="006A3B25"/>
    <w:rsid w:val="006A3B76"/>
    <w:rsid w:val="006A7C88"/>
    <w:rsid w:val="006B4020"/>
    <w:rsid w:val="006C4F93"/>
    <w:rsid w:val="006C77AE"/>
    <w:rsid w:val="006D0461"/>
    <w:rsid w:val="006D0C45"/>
    <w:rsid w:val="006E4E97"/>
    <w:rsid w:val="006F0695"/>
    <w:rsid w:val="006F0F76"/>
    <w:rsid w:val="006F1605"/>
    <w:rsid w:val="00702CFF"/>
    <w:rsid w:val="00703158"/>
    <w:rsid w:val="007043B6"/>
    <w:rsid w:val="00705E35"/>
    <w:rsid w:val="00707906"/>
    <w:rsid w:val="00714DFC"/>
    <w:rsid w:val="00721DB9"/>
    <w:rsid w:val="00723380"/>
    <w:rsid w:val="00733149"/>
    <w:rsid w:val="00734E60"/>
    <w:rsid w:val="00736E8D"/>
    <w:rsid w:val="007400D1"/>
    <w:rsid w:val="00741A35"/>
    <w:rsid w:val="00742C9B"/>
    <w:rsid w:val="007548C9"/>
    <w:rsid w:val="007636A2"/>
    <w:rsid w:val="00770C14"/>
    <w:rsid w:val="00772133"/>
    <w:rsid w:val="00774EF9"/>
    <w:rsid w:val="00783E59"/>
    <w:rsid w:val="00786FEC"/>
    <w:rsid w:val="007A1C7D"/>
    <w:rsid w:val="007C12EB"/>
    <w:rsid w:val="007C183A"/>
    <w:rsid w:val="007C2657"/>
    <w:rsid w:val="007C7F95"/>
    <w:rsid w:val="007D05DC"/>
    <w:rsid w:val="007E7A1D"/>
    <w:rsid w:val="008030ED"/>
    <w:rsid w:val="008039CA"/>
    <w:rsid w:val="008047E8"/>
    <w:rsid w:val="00805534"/>
    <w:rsid w:val="008060D5"/>
    <w:rsid w:val="00806527"/>
    <w:rsid w:val="0081226B"/>
    <w:rsid w:val="008137F0"/>
    <w:rsid w:val="008149DF"/>
    <w:rsid w:val="008169A7"/>
    <w:rsid w:val="00822B5E"/>
    <w:rsid w:val="008252F7"/>
    <w:rsid w:val="0082636B"/>
    <w:rsid w:val="008301C9"/>
    <w:rsid w:val="008322D4"/>
    <w:rsid w:val="0083359B"/>
    <w:rsid w:val="00833765"/>
    <w:rsid w:val="00841A8B"/>
    <w:rsid w:val="008527E9"/>
    <w:rsid w:val="0085327D"/>
    <w:rsid w:val="00861421"/>
    <w:rsid w:val="008615B2"/>
    <w:rsid w:val="00862BD9"/>
    <w:rsid w:val="00866EEA"/>
    <w:rsid w:val="008673D8"/>
    <w:rsid w:val="00871235"/>
    <w:rsid w:val="008809A7"/>
    <w:rsid w:val="00885519"/>
    <w:rsid w:val="008934AB"/>
    <w:rsid w:val="008934ED"/>
    <w:rsid w:val="008A11F9"/>
    <w:rsid w:val="008A2781"/>
    <w:rsid w:val="008A4C7B"/>
    <w:rsid w:val="008B02F6"/>
    <w:rsid w:val="008B09E9"/>
    <w:rsid w:val="008C0535"/>
    <w:rsid w:val="008C1F39"/>
    <w:rsid w:val="008C25FB"/>
    <w:rsid w:val="008C5160"/>
    <w:rsid w:val="008C6126"/>
    <w:rsid w:val="008D5036"/>
    <w:rsid w:val="008E4862"/>
    <w:rsid w:val="008E59A4"/>
    <w:rsid w:val="008E6C79"/>
    <w:rsid w:val="008E73DA"/>
    <w:rsid w:val="008E7881"/>
    <w:rsid w:val="008F7993"/>
    <w:rsid w:val="00900A48"/>
    <w:rsid w:val="00903DC6"/>
    <w:rsid w:val="00905236"/>
    <w:rsid w:val="00905726"/>
    <w:rsid w:val="009064C5"/>
    <w:rsid w:val="0091618D"/>
    <w:rsid w:val="00923424"/>
    <w:rsid w:val="00923BB6"/>
    <w:rsid w:val="00952711"/>
    <w:rsid w:val="009535C3"/>
    <w:rsid w:val="009573F5"/>
    <w:rsid w:val="00957C71"/>
    <w:rsid w:val="00960A46"/>
    <w:rsid w:val="00965ED6"/>
    <w:rsid w:val="00972845"/>
    <w:rsid w:val="009731B1"/>
    <w:rsid w:val="00981466"/>
    <w:rsid w:val="009874EB"/>
    <w:rsid w:val="0098762A"/>
    <w:rsid w:val="009C120E"/>
    <w:rsid w:val="009C4ECA"/>
    <w:rsid w:val="009C5F23"/>
    <w:rsid w:val="009D49E9"/>
    <w:rsid w:val="009E489E"/>
    <w:rsid w:val="009E6FDF"/>
    <w:rsid w:val="009F37BA"/>
    <w:rsid w:val="00A04E1E"/>
    <w:rsid w:val="00A0768B"/>
    <w:rsid w:val="00A07773"/>
    <w:rsid w:val="00A11335"/>
    <w:rsid w:val="00A21163"/>
    <w:rsid w:val="00A265F9"/>
    <w:rsid w:val="00A36458"/>
    <w:rsid w:val="00A36EAC"/>
    <w:rsid w:val="00A45D87"/>
    <w:rsid w:val="00A45F54"/>
    <w:rsid w:val="00A5028C"/>
    <w:rsid w:val="00A511CB"/>
    <w:rsid w:val="00A55A39"/>
    <w:rsid w:val="00A63094"/>
    <w:rsid w:val="00A71595"/>
    <w:rsid w:val="00A8039A"/>
    <w:rsid w:val="00A875C9"/>
    <w:rsid w:val="00AA117E"/>
    <w:rsid w:val="00AA1C86"/>
    <w:rsid w:val="00AA2D39"/>
    <w:rsid w:val="00AA2D6D"/>
    <w:rsid w:val="00AA50C6"/>
    <w:rsid w:val="00AB5045"/>
    <w:rsid w:val="00AB6698"/>
    <w:rsid w:val="00AC6578"/>
    <w:rsid w:val="00AC778B"/>
    <w:rsid w:val="00AD100C"/>
    <w:rsid w:val="00AD1BD0"/>
    <w:rsid w:val="00AD48A3"/>
    <w:rsid w:val="00AE176B"/>
    <w:rsid w:val="00AE2563"/>
    <w:rsid w:val="00AE4A98"/>
    <w:rsid w:val="00AF2425"/>
    <w:rsid w:val="00B07AE4"/>
    <w:rsid w:val="00B15026"/>
    <w:rsid w:val="00B21BE2"/>
    <w:rsid w:val="00B2254B"/>
    <w:rsid w:val="00B2646E"/>
    <w:rsid w:val="00B40AA1"/>
    <w:rsid w:val="00B535B4"/>
    <w:rsid w:val="00B5583C"/>
    <w:rsid w:val="00B67113"/>
    <w:rsid w:val="00B67405"/>
    <w:rsid w:val="00B7089B"/>
    <w:rsid w:val="00B7120C"/>
    <w:rsid w:val="00B742CB"/>
    <w:rsid w:val="00B84561"/>
    <w:rsid w:val="00B97360"/>
    <w:rsid w:val="00BA7396"/>
    <w:rsid w:val="00BA7449"/>
    <w:rsid w:val="00BA7707"/>
    <w:rsid w:val="00BA7877"/>
    <w:rsid w:val="00BA7932"/>
    <w:rsid w:val="00BB0535"/>
    <w:rsid w:val="00BB568E"/>
    <w:rsid w:val="00BC005A"/>
    <w:rsid w:val="00BD4282"/>
    <w:rsid w:val="00BE11B9"/>
    <w:rsid w:val="00BE1A68"/>
    <w:rsid w:val="00BF3A3D"/>
    <w:rsid w:val="00BF4B19"/>
    <w:rsid w:val="00C002F6"/>
    <w:rsid w:val="00C01A67"/>
    <w:rsid w:val="00C111D8"/>
    <w:rsid w:val="00C122E7"/>
    <w:rsid w:val="00C16755"/>
    <w:rsid w:val="00C179F9"/>
    <w:rsid w:val="00C230DE"/>
    <w:rsid w:val="00C3159A"/>
    <w:rsid w:val="00C43CA9"/>
    <w:rsid w:val="00C450DD"/>
    <w:rsid w:val="00C5148C"/>
    <w:rsid w:val="00C52D5B"/>
    <w:rsid w:val="00C549B4"/>
    <w:rsid w:val="00C57E31"/>
    <w:rsid w:val="00C60B72"/>
    <w:rsid w:val="00C63125"/>
    <w:rsid w:val="00C63537"/>
    <w:rsid w:val="00C65470"/>
    <w:rsid w:val="00C65766"/>
    <w:rsid w:val="00C72668"/>
    <w:rsid w:val="00C75DF0"/>
    <w:rsid w:val="00C773E3"/>
    <w:rsid w:val="00C81D60"/>
    <w:rsid w:val="00C87DA2"/>
    <w:rsid w:val="00C96017"/>
    <w:rsid w:val="00CA1449"/>
    <w:rsid w:val="00CA4DFF"/>
    <w:rsid w:val="00CA6C61"/>
    <w:rsid w:val="00CB3C75"/>
    <w:rsid w:val="00CC3357"/>
    <w:rsid w:val="00CC5EB8"/>
    <w:rsid w:val="00CC63BD"/>
    <w:rsid w:val="00CD574D"/>
    <w:rsid w:val="00CE24B1"/>
    <w:rsid w:val="00CE7B78"/>
    <w:rsid w:val="00CF2169"/>
    <w:rsid w:val="00CF43ED"/>
    <w:rsid w:val="00CF7BA6"/>
    <w:rsid w:val="00D01891"/>
    <w:rsid w:val="00D0435E"/>
    <w:rsid w:val="00D06D2A"/>
    <w:rsid w:val="00D07B8B"/>
    <w:rsid w:val="00D25692"/>
    <w:rsid w:val="00D27C82"/>
    <w:rsid w:val="00D36030"/>
    <w:rsid w:val="00D40D6E"/>
    <w:rsid w:val="00D40E6E"/>
    <w:rsid w:val="00D4308A"/>
    <w:rsid w:val="00D507B0"/>
    <w:rsid w:val="00D55410"/>
    <w:rsid w:val="00D74DB1"/>
    <w:rsid w:val="00D77BA1"/>
    <w:rsid w:val="00D8522B"/>
    <w:rsid w:val="00D86CB0"/>
    <w:rsid w:val="00D87CB1"/>
    <w:rsid w:val="00DA428F"/>
    <w:rsid w:val="00DB4B60"/>
    <w:rsid w:val="00DB569C"/>
    <w:rsid w:val="00DB629C"/>
    <w:rsid w:val="00DC618C"/>
    <w:rsid w:val="00DD04AC"/>
    <w:rsid w:val="00DD2A58"/>
    <w:rsid w:val="00DD6AA4"/>
    <w:rsid w:val="00DF586D"/>
    <w:rsid w:val="00DF5EA1"/>
    <w:rsid w:val="00E02112"/>
    <w:rsid w:val="00E038E1"/>
    <w:rsid w:val="00E167C6"/>
    <w:rsid w:val="00E33D53"/>
    <w:rsid w:val="00E3478E"/>
    <w:rsid w:val="00E61671"/>
    <w:rsid w:val="00E721E9"/>
    <w:rsid w:val="00E72A5F"/>
    <w:rsid w:val="00E72BA0"/>
    <w:rsid w:val="00E7566F"/>
    <w:rsid w:val="00E75B70"/>
    <w:rsid w:val="00EA56B7"/>
    <w:rsid w:val="00ED0AF4"/>
    <w:rsid w:val="00ED0F74"/>
    <w:rsid w:val="00ED4766"/>
    <w:rsid w:val="00EF0608"/>
    <w:rsid w:val="00EF23C9"/>
    <w:rsid w:val="00F078AC"/>
    <w:rsid w:val="00F14F5C"/>
    <w:rsid w:val="00F20105"/>
    <w:rsid w:val="00F20E50"/>
    <w:rsid w:val="00F30C51"/>
    <w:rsid w:val="00F37101"/>
    <w:rsid w:val="00F41308"/>
    <w:rsid w:val="00F72683"/>
    <w:rsid w:val="00F7433F"/>
    <w:rsid w:val="00F74E39"/>
    <w:rsid w:val="00F829CD"/>
    <w:rsid w:val="00F83E6A"/>
    <w:rsid w:val="00F9468E"/>
    <w:rsid w:val="00FA32A9"/>
    <w:rsid w:val="00FB0538"/>
    <w:rsid w:val="00FB6BD5"/>
    <w:rsid w:val="00FB7CBA"/>
    <w:rsid w:val="00FC4295"/>
    <w:rsid w:val="00FD28DD"/>
    <w:rsid w:val="00FD4D4B"/>
    <w:rsid w:val="00FE0571"/>
    <w:rsid w:val="00FF1494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90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A04E1E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aliases w:val="__NSOR-LISTA BROJEVI,____INDIKATORI I CILJANI,List Paragraph1,FooterText,FM,List_Paragraph,Multilevel para_II,ADB Normal,Liste Paragraf,Colorful List - Accent 11,PDP DOCUMENT SUBTITLE,Liststycke SKL,Normal bullet 2,Bullet list,En tête 1"/>
    <w:basedOn w:val="Normal"/>
    <w:link w:val="ListParagraphChar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character" w:customStyle="1" w:styleId="fontstyle01">
    <w:name w:val="fontstyle01"/>
    <w:uiPriority w:val="99"/>
    <w:rsid w:val="00A21163"/>
    <w:rPr>
      <w:rFonts w:ascii="TimesNewRoman" w:hAnsi="TimesNewRoman"/>
      <w:color w:val="000000"/>
      <w:sz w:val="22"/>
    </w:rPr>
  </w:style>
  <w:style w:type="character" w:customStyle="1" w:styleId="Heading5Char">
    <w:name w:val="Heading 5 Char"/>
    <w:link w:val="Heading5"/>
    <w:rsid w:val="00A04E1E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ListParagraphChar">
    <w:name w:val="List Paragraph Char"/>
    <w:aliases w:val="__NSOR-LISTA BROJEVI Char,____INDIKATORI I CILJANI Char,List Paragraph1 Char,FooterText Char,FM Char,List_Paragraph Char,Multilevel para_II Char,ADB Normal Char,Liste Paragraf Char,Colorful List - Accent 11 Char,Liststycke SKL Char"/>
    <w:link w:val="ListParagraph"/>
    <w:uiPriority w:val="1"/>
    <w:qFormat/>
    <w:rsid w:val="00B5583C"/>
    <w:rPr>
      <w:rFonts w:ascii="Garamond" w:eastAsia="Times New Roman" w:hAnsi="Garamond"/>
      <w:bCs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A04E1E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aliases w:val="__NSOR-LISTA BROJEVI,____INDIKATORI I CILJANI,List Paragraph1,FooterText,FM,List_Paragraph,Multilevel para_II,ADB Normal,Liste Paragraf,Colorful List - Accent 11,PDP DOCUMENT SUBTITLE,Liststycke SKL,Normal bullet 2,Bullet list,En tête 1"/>
    <w:basedOn w:val="Normal"/>
    <w:link w:val="ListParagraphChar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character" w:customStyle="1" w:styleId="fontstyle01">
    <w:name w:val="fontstyle01"/>
    <w:uiPriority w:val="99"/>
    <w:rsid w:val="00A21163"/>
    <w:rPr>
      <w:rFonts w:ascii="TimesNewRoman" w:hAnsi="TimesNewRoman"/>
      <w:color w:val="000000"/>
      <w:sz w:val="22"/>
    </w:rPr>
  </w:style>
  <w:style w:type="character" w:customStyle="1" w:styleId="Heading5Char">
    <w:name w:val="Heading 5 Char"/>
    <w:link w:val="Heading5"/>
    <w:rsid w:val="00A04E1E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ListParagraphChar">
    <w:name w:val="List Paragraph Char"/>
    <w:aliases w:val="__NSOR-LISTA BROJEVI Char,____INDIKATORI I CILJANI Char,List Paragraph1 Char,FooterText Char,FM Char,List_Paragraph Char,Multilevel para_II Char,ADB Normal Char,Liste Paragraf Char,Colorful List - Accent 11 Char,Liststycke SKL Char"/>
    <w:link w:val="ListParagraph"/>
    <w:uiPriority w:val="1"/>
    <w:qFormat/>
    <w:rsid w:val="00B5583C"/>
    <w:rPr>
      <w:rFonts w:ascii="Garamond" w:eastAsia="Times New Roman" w:hAnsi="Garamond"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Marusic</dc:creator>
  <cp:keywords/>
  <dc:description/>
  <cp:lastModifiedBy>Biljana Đurović</cp:lastModifiedBy>
  <cp:revision>12</cp:revision>
  <cp:lastPrinted>2023-03-15T09:53:00Z</cp:lastPrinted>
  <dcterms:created xsi:type="dcterms:W3CDTF">2023-11-09T12:32:00Z</dcterms:created>
  <dcterms:modified xsi:type="dcterms:W3CDTF">2023-11-10T12:50:00Z</dcterms:modified>
</cp:coreProperties>
</file>