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CF" w:rsidRPr="00322389" w:rsidRDefault="00DD6919" w:rsidP="00DD6919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DD6919">
        <w:rPr>
          <w:rFonts w:ascii="Arial" w:hAnsi="Arial" w:cs="Arial"/>
          <w:b/>
          <w:color w:val="365F91" w:themeColor="accent1" w:themeShade="BF"/>
          <w:szCs w:val="24"/>
        </w:rPr>
        <w:t>OBRAZAC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322389" w:rsidRDefault="00DD6919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Cs w:val="24"/>
              </w:rPr>
              <w:t>IZVJEŠTAJ O ANALIZI UTICAJA PROPISA ZA LOKALNE SAMOUPRAVE</w:t>
            </w:r>
          </w:p>
        </w:tc>
      </w:tr>
      <w:tr w:rsidR="00DD6919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Cs w:val="24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Cs w:val="24"/>
              </w:rPr>
              <w:t>PREDLAGAČ PROPISA</w:t>
            </w:r>
          </w:p>
        </w:tc>
        <w:tc>
          <w:tcPr>
            <w:tcW w:w="5598" w:type="dxa"/>
          </w:tcPr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 w:rsidRPr="00DD6919">
              <w:rPr>
                <w:rFonts w:ascii="Arial" w:hAnsi="Arial" w:cs="Arial"/>
                <w:bCs w:val="0"/>
                <w:szCs w:val="24"/>
              </w:rPr>
              <w:t>Predsjednik</w:t>
            </w:r>
            <w:proofErr w:type="spellEnd"/>
            <w:r w:rsidRPr="00DD6919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bCs w:val="0"/>
                <w:szCs w:val="24"/>
              </w:rPr>
              <w:t>Opštine</w:t>
            </w:r>
            <w:proofErr w:type="spellEnd"/>
            <w:r w:rsidRPr="00DD6919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bCs w:val="0"/>
                <w:szCs w:val="24"/>
              </w:rPr>
              <w:t>Nikšić</w:t>
            </w:r>
            <w:proofErr w:type="spellEnd"/>
          </w:p>
          <w:p w:rsidR="00DD6919" w:rsidRPr="006D0461" w:rsidRDefault="00DD6919" w:rsidP="00DD69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DD6919">
              <w:rPr>
                <w:rFonts w:ascii="Arial" w:hAnsi="Arial" w:cs="Arial"/>
                <w:bCs w:val="0"/>
                <w:szCs w:val="24"/>
              </w:rPr>
              <w:t>Direkcija</w:t>
            </w:r>
            <w:proofErr w:type="spellEnd"/>
            <w:r w:rsidRPr="00DD6919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bCs w:val="0"/>
                <w:szCs w:val="24"/>
              </w:rPr>
              <w:t>za</w:t>
            </w:r>
            <w:proofErr w:type="spellEnd"/>
            <w:r w:rsidRPr="00DD6919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bCs w:val="0"/>
                <w:szCs w:val="24"/>
              </w:rPr>
              <w:t>imovinu</w:t>
            </w:r>
            <w:proofErr w:type="spellEnd"/>
          </w:p>
        </w:tc>
      </w:tr>
      <w:tr w:rsidR="00DD6919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Cs w:val="24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Cs w:val="24"/>
              </w:rPr>
              <w:t>NAZIV PROPISA</w:t>
            </w:r>
          </w:p>
        </w:tc>
        <w:tc>
          <w:tcPr>
            <w:tcW w:w="5598" w:type="dxa"/>
          </w:tcPr>
          <w:p w:rsidR="00DD6919" w:rsidRPr="006D0461" w:rsidRDefault="00DD6919" w:rsidP="001C62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 w:rsidRPr="00DD6919">
              <w:rPr>
                <w:rFonts w:ascii="Arial" w:hAnsi="Arial" w:cs="Arial"/>
                <w:bCs w:val="0"/>
                <w:szCs w:val="24"/>
              </w:rPr>
              <w:t>Odluka</w:t>
            </w:r>
            <w:proofErr w:type="spellEnd"/>
            <w:r w:rsidRPr="00DD6919">
              <w:rPr>
                <w:rFonts w:ascii="Arial" w:hAnsi="Arial" w:cs="Arial"/>
                <w:bCs w:val="0"/>
                <w:szCs w:val="24"/>
              </w:rPr>
              <w:t xml:space="preserve"> </w:t>
            </w:r>
            <w:r w:rsidR="00A0030E" w:rsidRPr="00A0030E">
              <w:rPr>
                <w:rFonts w:ascii="Arial" w:hAnsi="Arial" w:cs="Arial"/>
                <w:bCs w:val="0"/>
                <w:szCs w:val="24"/>
              </w:rPr>
              <w:t xml:space="preserve">o </w:t>
            </w:r>
            <w:proofErr w:type="spellStart"/>
            <w:r w:rsidR="00A0030E" w:rsidRPr="00A0030E">
              <w:rPr>
                <w:rFonts w:ascii="Arial" w:hAnsi="Arial" w:cs="Arial"/>
                <w:bCs w:val="0"/>
                <w:szCs w:val="24"/>
              </w:rPr>
              <w:t>davanju</w:t>
            </w:r>
            <w:proofErr w:type="spellEnd"/>
            <w:r w:rsidR="00A0030E" w:rsidRPr="00A0030E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A0030E" w:rsidRPr="00A0030E">
              <w:rPr>
                <w:rFonts w:ascii="Arial" w:hAnsi="Arial" w:cs="Arial"/>
                <w:bCs w:val="0"/>
                <w:szCs w:val="24"/>
              </w:rPr>
              <w:t>na</w:t>
            </w:r>
            <w:proofErr w:type="spellEnd"/>
            <w:r w:rsidR="00A0030E" w:rsidRPr="00A0030E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A0030E" w:rsidRPr="00A0030E">
              <w:rPr>
                <w:rFonts w:ascii="Arial" w:hAnsi="Arial" w:cs="Arial"/>
                <w:bCs w:val="0"/>
                <w:szCs w:val="24"/>
              </w:rPr>
              <w:t>korišćenje</w:t>
            </w:r>
            <w:proofErr w:type="spellEnd"/>
            <w:r w:rsidR="00A0030E" w:rsidRPr="00A0030E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A0030E" w:rsidRPr="00A0030E">
              <w:rPr>
                <w:rFonts w:ascii="Arial" w:hAnsi="Arial" w:cs="Arial"/>
                <w:bCs w:val="0"/>
                <w:szCs w:val="24"/>
              </w:rPr>
              <w:t>poslovnog</w:t>
            </w:r>
            <w:proofErr w:type="spellEnd"/>
            <w:r w:rsidR="00A0030E" w:rsidRPr="00A0030E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A0030E" w:rsidRPr="00A0030E">
              <w:rPr>
                <w:rFonts w:ascii="Arial" w:hAnsi="Arial" w:cs="Arial"/>
                <w:bCs w:val="0"/>
                <w:szCs w:val="24"/>
              </w:rPr>
              <w:t>prostora</w:t>
            </w:r>
            <w:proofErr w:type="spellEnd"/>
            <w:r w:rsidR="00A0030E" w:rsidRPr="00A0030E">
              <w:rPr>
                <w:rFonts w:ascii="Arial" w:hAnsi="Arial" w:cs="Arial"/>
                <w:bCs w:val="0"/>
                <w:szCs w:val="24"/>
              </w:rPr>
              <w:t xml:space="preserve"> u </w:t>
            </w:r>
            <w:proofErr w:type="spellStart"/>
            <w:r w:rsidR="00A0030E" w:rsidRPr="00A0030E">
              <w:rPr>
                <w:rFonts w:ascii="Arial" w:hAnsi="Arial" w:cs="Arial"/>
                <w:bCs w:val="0"/>
                <w:szCs w:val="24"/>
              </w:rPr>
              <w:t>objektu</w:t>
            </w:r>
            <w:proofErr w:type="spellEnd"/>
            <w:r w:rsidR="00A0030E" w:rsidRPr="00A0030E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A0030E" w:rsidRPr="00A0030E">
              <w:rPr>
                <w:rFonts w:ascii="Arial" w:hAnsi="Arial" w:cs="Arial"/>
                <w:bCs w:val="0"/>
                <w:szCs w:val="24"/>
              </w:rPr>
              <w:t>Instituta</w:t>
            </w:r>
            <w:proofErr w:type="spellEnd"/>
            <w:r w:rsidR="00A0030E" w:rsidRPr="00A0030E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A0030E" w:rsidRPr="00A0030E">
              <w:rPr>
                <w:rFonts w:ascii="Arial" w:hAnsi="Arial" w:cs="Arial"/>
                <w:bCs w:val="0"/>
                <w:szCs w:val="24"/>
              </w:rPr>
              <w:t>Crne</w:t>
            </w:r>
            <w:proofErr w:type="spellEnd"/>
            <w:r w:rsidR="00A0030E" w:rsidRPr="00A0030E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A0030E" w:rsidRPr="00A0030E">
              <w:rPr>
                <w:rFonts w:ascii="Arial" w:hAnsi="Arial" w:cs="Arial"/>
                <w:bCs w:val="0"/>
                <w:szCs w:val="24"/>
              </w:rPr>
              <w:t>metalurgije</w:t>
            </w:r>
            <w:proofErr w:type="spellEnd"/>
            <w:r w:rsidR="00A0030E" w:rsidRPr="00A0030E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A0030E" w:rsidRPr="00A0030E">
              <w:rPr>
                <w:rFonts w:ascii="Arial" w:hAnsi="Arial" w:cs="Arial"/>
                <w:bCs w:val="0"/>
                <w:szCs w:val="24"/>
              </w:rPr>
              <w:t>In</w:t>
            </w:r>
            <w:r w:rsidR="00253A75">
              <w:rPr>
                <w:rFonts w:ascii="Arial" w:hAnsi="Arial" w:cs="Arial"/>
                <w:bCs w:val="0"/>
                <w:szCs w:val="24"/>
              </w:rPr>
              <w:t>ovacio</w:t>
            </w:r>
            <w:r w:rsidR="00C72002">
              <w:rPr>
                <w:rFonts w:ascii="Arial" w:hAnsi="Arial" w:cs="Arial"/>
                <w:bCs w:val="0"/>
                <w:szCs w:val="24"/>
              </w:rPr>
              <w:t>no</w:t>
            </w:r>
            <w:proofErr w:type="spellEnd"/>
            <w:r w:rsidR="00A0030E" w:rsidRPr="00A0030E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A0030E" w:rsidRPr="00A0030E">
              <w:rPr>
                <w:rFonts w:ascii="Arial" w:hAnsi="Arial" w:cs="Arial"/>
                <w:bCs w:val="0"/>
                <w:szCs w:val="24"/>
              </w:rPr>
              <w:t>preduzetničkom</w:t>
            </w:r>
            <w:proofErr w:type="spellEnd"/>
            <w:r w:rsidR="00A0030E" w:rsidRPr="00A0030E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1C62A1">
              <w:rPr>
                <w:rFonts w:ascii="Arial" w:hAnsi="Arial" w:cs="Arial"/>
                <w:bCs w:val="0"/>
                <w:szCs w:val="24"/>
              </w:rPr>
              <w:t>Centru</w:t>
            </w:r>
            <w:proofErr w:type="spellEnd"/>
            <w:r w:rsidR="001C62A1">
              <w:rPr>
                <w:rFonts w:ascii="Arial" w:hAnsi="Arial" w:cs="Arial"/>
                <w:bCs w:val="0"/>
                <w:szCs w:val="24"/>
              </w:rPr>
              <w:t xml:space="preserve"> </w:t>
            </w:r>
            <w:r w:rsidR="00A0030E" w:rsidRPr="00A0030E">
              <w:rPr>
                <w:rFonts w:ascii="Arial" w:hAnsi="Arial" w:cs="Arial"/>
                <w:bCs w:val="0"/>
                <w:szCs w:val="24"/>
              </w:rPr>
              <w:t xml:space="preserve">„ </w:t>
            </w:r>
            <w:proofErr w:type="spellStart"/>
            <w:r w:rsidR="00A0030E" w:rsidRPr="00A0030E">
              <w:rPr>
                <w:rFonts w:ascii="Arial" w:hAnsi="Arial" w:cs="Arial"/>
                <w:bCs w:val="0"/>
                <w:szCs w:val="24"/>
              </w:rPr>
              <w:t>Tehnopolis</w:t>
            </w:r>
            <w:proofErr w:type="spellEnd"/>
            <w:r w:rsidR="00A0030E" w:rsidRPr="00A0030E">
              <w:rPr>
                <w:rFonts w:ascii="Arial" w:hAnsi="Arial" w:cs="Arial"/>
                <w:bCs w:val="0"/>
                <w:szCs w:val="24"/>
              </w:rPr>
              <w:t>“ DOO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1.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Definisanje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zahtjeva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državnom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nivou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Navesti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zakonski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strateški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drugi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osnov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se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utvrđuju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sopstvene</w:t>
            </w:r>
            <w:proofErr w:type="spellEnd"/>
            <w:proofErr w:type="gram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preneseni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povjereni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Dali problem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posebni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uzroci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način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D6919" w:rsidRPr="00DD6919" w:rsidRDefault="00DD6919" w:rsidP="00DD69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Ovaj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zahtjeva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državnom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nivou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DD6919" w:rsidRPr="00DD6919" w:rsidRDefault="00DD6919" w:rsidP="00DD69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Pravni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osnov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sadržan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29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državnoj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CG“, br. 21/09 i 40/11),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lokalnoj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CG“, br. 2/18, 34/19 , 38/20, 50/22 i 84/22),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i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Statuta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 -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Opštinski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“,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broj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31/18);</w:t>
            </w:r>
          </w:p>
          <w:p w:rsidR="00DD6919" w:rsidRPr="00DD6919" w:rsidRDefault="00FA54FF" w:rsidP="00DD69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Riječ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</w:t>
            </w:r>
            <w:r w:rsidR="00DD6919"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e o </w:t>
            </w:r>
            <w:proofErr w:type="spellStart"/>
            <w:r w:rsidR="00DD6919"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sopstvenim</w:t>
            </w:r>
            <w:proofErr w:type="spellEnd"/>
            <w:r w:rsidR="00DD6919"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D6919"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nadležnostima</w:t>
            </w:r>
            <w:proofErr w:type="spellEnd"/>
            <w:r w:rsidR="00DD6919"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D6919"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="00DD6919"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D6919"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="00DD6919"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DD6919" w:rsidRPr="00DD6919" w:rsidRDefault="00FA54FF" w:rsidP="00FA54F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</w:t>
            </w:r>
            <w:proofErr w:type="spellEnd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problem </w:t>
            </w:r>
            <w:proofErr w:type="spellStart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adekvatnog</w:t>
            </w:r>
            <w:proofErr w:type="spellEnd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smještaja</w:t>
            </w:r>
            <w:proofErr w:type="spellEnd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potrebe</w:t>
            </w:r>
            <w:proofErr w:type="spellEnd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proširenja</w:t>
            </w:r>
            <w:proofErr w:type="spellEnd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kapaciteta</w:t>
            </w:r>
            <w:proofErr w:type="spellEnd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C720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Inovaciono</w:t>
            </w:r>
            <w:proofErr w:type="spellEnd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preduzetničkog</w:t>
            </w:r>
            <w:proofErr w:type="spellEnd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Centra</w:t>
            </w:r>
            <w:proofErr w:type="spellEnd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„ </w:t>
            </w:r>
            <w:proofErr w:type="spellStart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Tehnopolis</w:t>
            </w:r>
            <w:proofErr w:type="spellEnd"/>
            <w:r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 DOO”</w:t>
            </w:r>
            <w:r w:rsidR="00DD6919"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DD6919" w:rsidRPr="00DD6919" w:rsidRDefault="00DD6919" w:rsidP="00DD69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Problem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nema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FA54FF" w:rsidRPr="004A4D03" w:rsidRDefault="00FA54FF" w:rsidP="004A4D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Uzrok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taj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trenutni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</w:t>
            </w:r>
            <w:r w:rsid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ovaj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centar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koristi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maksimalno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iskorišćeni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nedovoljni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postojeće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kapacitet</w:t>
            </w:r>
            <w:r w:rsid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</w:t>
            </w:r>
            <w:proofErr w:type="spellEnd"/>
            <w:r w:rsidRP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DD6919" w:rsidRPr="00DD6919" w:rsidRDefault="00DD6919" w:rsidP="00C720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ovog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ta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 </w:t>
            </w:r>
            <w:proofErr w:type="spellStart"/>
            <w:r w:rsidR="00C72002" w:rsidRPr="00C720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Inovaciono</w:t>
            </w:r>
            <w:proofErr w:type="spellEnd"/>
            <w:r w:rsid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preduzetnički</w:t>
            </w:r>
            <w:proofErr w:type="spellEnd"/>
            <w:r w:rsidR="00FA54FF"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A54FF"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</w:t>
            </w:r>
            <w:r w:rsid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ar</w:t>
            </w:r>
            <w:proofErr w:type="spellEnd"/>
            <w:r w:rsidR="00FA54FF"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„ </w:t>
            </w:r>
            <w:proofErr w:type="spellStart"/>
            <w:r w:rsidR="00FA54FF"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Tehnopolis</w:t>
            </w:r>
            <w:proofErr w:type="spellEnd"/>
            <w:r w:rsidR="00FA54FF"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 </w:t>
            </w:r>
            <w:proofErr w:type="spellStart"/>
            <w:r w:rsidR="00FA54FF"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DOO”</w:t>
            </w:r>
            <w:r w:rsid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morao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tražiti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drugi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poslovni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0127FA" w:rsidRDefault="00DD6919" w:rsidP="00C720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Ukoliko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ne bi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usvojila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ova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bili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72002" w:rsidRPr="00C720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Inovaciono</w:t>
            </w:r>
            <w:proofErr w:type="spellEnd"/>
            <w:r w:rsidR="00FA54FF"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A54FF"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preduzetničk</w:t>
            </w:r>
            <w:r w:rsid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Centar</w:t>
            </w:r>
            <w:proofErr w:type="spellEnd"/>
            <w:r w:rsidR="00FA54FF"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„ </w:t>
            </w:r>
            <w:proofErr w:type="spellStart"/>
            <w:r w:rsidR="00FA54FF"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Tehnopolis</w:t>
            </w:r>
            <w:proofErr w:type="spellEnd"/>
            <w:r w:rsidR="00FA54FF" w:rsidRPr="00FA54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 DOO”</w:t>
            </w:r>
            <w:r w:rsid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1D40E5" w:rsidRPr="001D40E5" w:rsidRDefault="00C72002" w:rsidP="004A4D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U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slučaju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“status quo”  </w:t>
            </w:r>
            <w:r>
              <w:t xml:space="preserve"> </w:t>
            </w:r>
            <w:proofErr w:type="spellStart"/>
            <w:r w:rsidRPr="00C720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Inovaciono</w:t>
            </w:r>
            <w:proofErr w:type="spellEnd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preduzetnički</w:t>
            </w:r>
            <w:proofErr w:type="spellEnd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Centar</w:t>
            </w:r>
            <w:proofErr w:type="spellEnd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„ </w:t>
            </w:r>
            <w:proofErr w:type="spellStart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Tehnopolis</w:t>
            </w:r>
            <w:proofErr w:type="spellEnd"/>
            <w:proofErr w:type="gramStart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 DOO</w:t>
            </w:r>
            <w:proofErr w:type="gramEnd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ne bi </w:t>
            </w:r>
            <w:proofErr w:type="spellStart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</w:t>
            </w:r>
            <w:r w:rsid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</w:t>
            </w:r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</w:t>
            </w:r>
            <w:proofErr w:type="spellEnd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 </w:t>
            </w:r>
            <w:proofErr w:type="spellStart"/>
            <w:r w:rsid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potpunosti</w:t>
            </w:r>
            <w:proofErr w:type="spellEnd"/>
            <w:r w:rsid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koristiti</w:t>
            </w:r>
            <w:proofErr w:type="spellEnd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</w:t>
            </w:r>
            <w:r w:rsid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</w:t>
            </w:r>
            <w:proofErr w:type="spellEnd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kapacitet</w:t>
            </w:r>
            <w:r w:rsidR="004A4D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</w:t>
            </w:r>
            <w:proofErr w:type="spellEnd"/>
            <w:r w:rsid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2.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Koji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postižu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predloženim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C81D60" w:rsidRDefault="00DD6919" w:rsidP="00DD6919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 Da li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bilo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od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D6919" w:rsidRPr="00DD6919" w:rsidRDefault="00A8270B" w:rsidP="00C720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</w:t>
            </w:r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da  </w:t>
            </w: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Opština</w:t>
            </w:r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obezbijedi</w:t>
            </w:r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</w:t>
            </w:r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C72002" w:rsidRPr="00C720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Inovaciono</w:t>
            </w:r>
            <w:proofErr w:type="spellEnd"/>
            <w:r w:rsidR="00C72002" w:rsidRPr="00C720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preduzetničkom</w:t>
            </w:r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Centru</w:t>
            </w:r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„ </w:t>
            </w: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Tehnopolis</w:t>
            </w:r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 DOO”, </w:t>
            </w: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čiji</w:t>
            </w:r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osnivač</w:t>
            </w:r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Vlada</w:t>
            </w:r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smještaj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Laboratorije</w:t>
            </w:r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industr</w:t>
            </w:r>
            <w:r w:rsidR="001C62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ijski</w:t>
            </w:r>
            <w:bookmarkStart w:id="0" w:name="_GoBack"/>
            <w:bookmarkEnd w:id="0"/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dizajn-TechLab</w:t>
            </w:r>
            <w:proofErr w:type="spellEnd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Tehopolis</w:t>
            </w:r>
            <w:proofErr w:type="spellEnd"/>
            <w:r w:rsidR="00DD6919"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9F37BA" w:rsidRPr="009F37BA" w:rsidRDefault="00DD6919" w:rsidP="00DD69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Nijedan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od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Zašto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neophodan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moguće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ispunjavanje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uvijek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razmatrati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“status quo”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preporučljivo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neregulatornu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osim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9E489E" w:rsidRPr="00C81D60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?(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:  status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odnose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među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ženama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muškarcima</w:t>
            </w:r>
            <w:proofErr w:type="spellEnd"/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D6919" w:rsidRPr="00736A8C" w:rsidRDefault="00DD6919" w:rsidP="00C720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neophodno</w:t>
            </w:r>
            <w:proofErr w:type="spellEnd"/>
            <w:r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EB1684"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</w:t>
            </w:r>
            <w:proofErr w:type="spellStart"/>
            <w:r w:rsidR="00EB1684"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opština</w:t>
            </w:r>
            <w:proofErr w:type="spellEnd"/>
            <w:r w:rsidR="00EB1684"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EB1684"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="00EB1684"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EB1684"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pomogne</w:t>
            </w:r>
            <w:proofErr w:type="spellEnd"/>
            <w:r w:rsidR="00EB1684"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="00EB1684"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radu</w:t>
            </w:r>
            <w:proofErr w:type="spellEnd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C72002" w:rsidRPr="00C720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Inovaciono</w:t>
            </w:r>
            <w:proofErr w:type="spellEnd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preduzetničkom</w:t>
            </w:r>
            <w:proofErr w:type="spellEnd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Centru</w:t>
            </w:r>
            <w:proofErr w:type="spellEnd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„ </w:t>
            </w:r>
            <w:proofErr w:type="spellStart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Tehnopolis</w:t>
            </w:r>
            <w:proofErr w:type="spellEnd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 DOO”</w:t>
            </w:r>
            <w:r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3D3FB6" w:rsidRPr="006F0695" w:rsidRDefault="00DD6919" w:rsidP="00253A7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Ne </w:t>
            </w:r>
            <w:proofErr w:type="spellStart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nijedna</w:t>
            </w:r>
            <w:proofErr w:type="spellEnd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ovog</w:t>
            </w:r>
            <w:proofErr w:type="spellEnd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izuzev</w:t>
            </w:r>
            <w:proofErr w:type="spellEnd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="00253A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EB168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9E489E" w:rsidRPr="00322389" w:rsidTr="008E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4.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Analiza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Na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koga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najvjerovatnije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nabrojati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negativne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direktne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indirektne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uštede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opravdavaju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on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stvoriti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se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tržištu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6F0695" w:rsidRDefault="00A41E9D" w:rsidP="00A41E9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procjenu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administrativnih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41E9D" w:rsidRPr="00A41E9D" w:rsidRDefault="00A41E9D" w:rsidP="00A827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rad</w:t>
            </w:r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253A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Inovacino</w:t>
            </w:r>
            <w:proofErr w:type="spellEnd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preduzetničko</w:t>
            </w:r>
            <w:r w:rsid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</w:t>
            </w:r>
            <w:proofErr w:type="spellEnd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Centr</w:t>
            </w:r>
            <w:r w:rsid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</w:t>
            </w:r>
            <w:proofErr w:type="spellEnd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„ </w:t>
            </w:r>
            <w:proofErr w:type="spellStart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Tehnopolis</w:t>
            </w:r>
            <w:proofErr w:type="spellEnd"/>
            <w:r w:rsidR="00A8270B" w:rsidRPr="00A8270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 DOO”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A41E9D" w:rsidRPr="00A41E9D" w:rsidRDefault="00A41E9D" w:rsidP="00C720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Primjenom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neće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</w:t>
            </w:r>
            <w:r w:rsidR="00253A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zvati</w:t>
            </w:r>
            <w:proofErr w:type="spellEnd"/>
            <w:r w:rsidR="00C72002"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);</w:t>
            </w:r>
          </w:p>
          <w:p w:rsidR="00A41E9D" w:rsidRPr="00A41E9D" w:rsidRDefault="00A41E9D" w:rsidP="00A41E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ne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322389" w:rsidRDefault="00A41E9D" w:rsidP="00A41E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Odlukom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ne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stvaraju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5.Procjena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fiskalnog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lokalnih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iznosu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jednokratno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određenog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vremenskog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perioda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lokalnih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visinu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jedinice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?</w:t>
            </w:r>
          </w:p>
          <w:p w:rsidR="009E489E" w:rsidRPr="00322389" w:rsidRDefault="00A41E9D" w:rsidP="00A41E9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korisnik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(u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kojem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procentu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korisnici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mogli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muškarci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a u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kojem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Da li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može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uzrok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neravnopravnosti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između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muškaraca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A41E9D" w:rsidRPr="00A41E9D" w:rsidRDefault="00A41E9D" w:rsidP="00A41E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inplementacije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obezbijediti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A41E9D" w:rsidRPr="00A41E9D" w:rsidRDefault="00A41E9D" w:rsidP="00A41E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fiskanu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6F0695" w:rsidRPr="00322389" w:rsidRDefault="00A41E9D" w:rsidP="00A41E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visinu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jedinice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6.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je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eksterna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da,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grupe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konsultovane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fazi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RIA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procesa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javne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ciljane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predstavnice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udruženja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A41E9D" w:rsidP="00A41E9D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rezultate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predlozi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sugestije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A41E9D" w:rsidRPr="00A41E9D" w:rsidRDefault="00A41E9D" w:rsidP="00A41E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izrade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vršene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6F0695" w:rsidRPr="00322389" w:rsidRDefault="00A41E9D" w:rsidP="00A41E9D">
            <w:p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Predstavnice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udruženja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7. Monitoring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evaluacija</w:t>
            </w:r>
            <w:proofErr w:type="spellEnd"/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Koji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indikatori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prema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kojima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ispunjenje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6F0695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A41E9D" w:rsidRPr="00A41E9D" w:rsidRDefault="00A41E9D" w:rsidP="00A41E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realizaciju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predloženih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0511F0" w:rsidRDefault="00A41E9D" w:rsidP="00A41E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okviru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biće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organ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uprave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nadležan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imovine</w:t>
            </w:r>
            <w:proofErr w:type="spellEnd"/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A41E9D" w:rsidRPr="00A41E9D" w:rsidRDefault="00A41E9D" w:rsidP="00A41E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 i </w:t>
      </w:r>
      <w:proofErr w:type="spellStart"/>
      <w:r>
        <w:rPr>
          <w:rFonts w:ascii="Arial" w:hAnsi="Arial" w:cs="Arial"/>
          <w:b/>
        </w:rPr>
        <w:t>mjesto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A41E9D">
        <w:rPr>
          <w:rFonts w:ascii="Arial" w:hAnsi="Arial" w:cs="Arial"/>
          <w:b/>
        </w:rPr>
        <w:t xml:space="preserve"> DIREKTOR</w:t>
      </w:r>
    </w:p>
    <w:p w:rsidR="00A41E9D" w:rsidRPr="00A41E9D" w:rsidRDefault="00A41E9D" w:rsidP="00A41E9D">
      <w:pPr>
        <w:rPr>
          <w:rFonts w:ascii="Arial" w:hAnsi="Arial" w:cs="Arial"/>
          <w:b/>
        </w:rPr>
      </w:pPr>
    </w:p>
    <w:p w:rsidR="00972845" w:rsidRPr="00972845" w:rsidRDefault="00A41E9D" w:rsidP="00A41E9D">
      <w:pPr>
        <w:rPr>
          <w:rFonts w:ascii="Arial" w:hAnsi="Arial" w:cs="Arial"/>
          <w:color w:val="365F91" w:themeColor="accent1" w:themeShade="BF"/>
        </w:rPr>
      </w:pPr>
      <w:proofErr w:type="spellStart"/>
      <w:r w:rsidRPr="00A41E9D">
        <w:rPr>
          <w:rFonts w:ascii="Arial" w:hAnsi="Arial" w:cs="Arial"/>
          <w:b/>
        </w:rPr>
        <w:t>Nikšić</w:t>
      </w:r>
      <w:proofErr w:type="spellEnd"/>
      <w:r w:rsidRPr="00A41E9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0</w:t>
      </w:r>
      <w:r w:rsidR="00E00B39">
        <w:rPr>
          <w:rFonts w:ascii="Arial" w:hAnsi="Arial" w:cs="Arial"/>
          <w:b/>
        </w:rPr>
        <w:t>7</w:t>
      </w:r>
      <w:r w:rsidRPr="00A41E9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decembar </w:t>
      </w:r>
      <w:r w:rsidRPr="00A41E9D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Pr="00A41E9D">
        <w:rPr>
          <w:rFonts w:ascii="Arial" w:hAnsi="Arial" w:cs="Arial"/>
          <w:b/>
        </w:rPr>
        <w:t xml:space="preserve">. </w:t>
      </w:r>
      <w:proofErr w:type="spellStart"/>
      <w:proofErr w:type="gramStart"/>
      <w:r w:rsidRPr="00A41E9D">
        <w:rPr>
          <w:rFonts w:ascii="Arial" w:hAnsi="Arial" w:cs="Arial"/>
          <w:b/>
        </w:rPr>
        <w:t>godine</w:t>
      </w:r>
      <w:proofErr w:type="spellEnd"/>
      <w:proofErr w:type="gramEnd"/>
      <w:r w:rsidRPr="00A41E9D">
        <w:rPr>
          <w:rFonts w:ascii="Arial" w:hAnsi="Arial" w:cs="Arial"/>
          <w:b/>
        </w:rPr>
        <w:t xml:space="preserve">    </w:t>
      </w:r>
      <w:r w:rsidRPr="00A41E9D">
        <w:rPr>
          <w:rFonts w:ascii="Arial" w:hAnsi="Arial" w:cs="Arial"/>
          <w:b/>
        </w:rPr>
        <w:tab/>
        <w:t xml:space="preserve">      </w:t>
      </w:r>
      <w:r w:rsidRPr="00A41E9D">
        <w:rPr>
          <w:rFonts w:ascii="Arial" w:hAnsi="Arial" w:cs="Arial"/>
          <w:b/>
        </w:rPr>
        <w:tab/>
      </w:r>
      <w:r w:rsidRPr="00A41E9D">
        <w:rPr>
          <w:rFonts w:ascii="Arial" w:hAnsi="Arial" w:cs="Arial"/>
          <w:b/>
        </w:rPr>
        <w:tab/>
        <w:t xml:space="preserve">            </w:t>
      </w:r>
      <w:proofErr w:type="spellStart"/>
      <w:r w:rsidRPr="00A41E9D">
        <w:rPr>
          <w:rFonts w:ascii="Arial" w:hAnsi="Arial" w:cs="Arial"/>
          <w:b/>
        </w:rPr>
        <w:t>Radosav</w:t>
      </w:r>
      <w:proofErr w:type="spellEnd"/>
      <w:r w:rsidRPr="00A41E9D">
        <w:rPr>
          <w:rFonts w:ascii="Arial" w:hAnsi="Arial" w:cs="Arial"/>
          <w:b/>
        </w:rPr>
        <w:t xml:space="preserve"> </w:t>
      </w:r>
      <w:proofErr w:type="spellStart"/>
      <w:r w:rsidRPr="00A41E9D">
        <w:rPr>
          <w:rFonts w:ascii="Arial" w:hAnsi="Arial" w:cs="Arial"/>
          <w:b/>
        </w:rPr>
        <w:t>Urošević</w:t>
      </w:r>
      <w:proofErr w:type="spellEnd"/>
    </w:p>
    <w:sectPr w:rsidR="00972845" w:rsidRPr="00972845" w:rsidSect="00C230DE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00" w:rsidRDefault="00877400" w:rsidP="00BA7396">
      <w:r>
        <w:separator/>
      </w:r>
    </w:p>
  </w:endnote>
  <w:endnote w:type="continuationSeparator" w:id="0">
    <w:p w:rsidR="00877400" w:rsidRDefault="00877400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00" w:rsidRDefault="00877400" w:rsidP="00BA7396">
      <w:r>
        <w:separator/>
      </w:r>
    </w:p>
  </w:footnote>
  <w:footnote w:type="continuationSeparator" w:id="0">
    <w:p w:rsidR="00877400" w:rsidRDefault="00877400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05130"/>
    <w:rsid w:val="000114B5"/>
    <w:rsid w:val="000127FA"/>
    <w:rsid w:val="000511F0"/>
    <w:rsid w:val="000629D8"/>
    <w:rsid w:val="00067FCF"/>
    <w:rsid w:val="000716AC"/>
    <w:rsid w:val="00075306"/>
    <w:rsid w:val="00090EE2"/>
    <w:rsid w:val="000E5392"/>
    <w:rsid w:val="000E7E95"/>
    <w:rsid w:val="00136E1D"/>
    <w:rsid w:val="0015160F"/>
    <w:rsid w:val="00154647"/>
    <w:rsid w:val="00162BB1"/>
    <w:rsid w:val="001A77E0"/>
    <w:rsid w:val="001B6959"/>
    <w:rsid w:val="001C62A1"/>
    <w:rsid w:val="001C7348"/>
    <w:rsid w:val="001D0BF0"/>
    <w:rsid w:val="001D40E5"/>
    <w:rsid w:val="001E1794"/>
    <w:rsid w:val="001E404C"/>
    <w:rsid w:val="002072BA"/>
    <w:rsid w:val="00235BF5"/>
    <w:rsid w:val="0025298A"/>
    <w:rsid w:val="00253A75"/>
    <w:rsid w:val="00267C7D"/>
    <w:rsid w:val="00282840"/>
    <w:rsid w:val="00284A91"/>
    <w:rsid w:val="00294662"/>
    <w:rsid w:val="00295023"/>
    <w:rsid w:val="002A6869"/>
    <w:rsid w:val="002E68EC"/>
    <w:rsid w:val="002E7569"/>
    <w:rsid w:val="003060D5"/>
    <w:rsid w:val="00306334"/>
    <w:rsid w:val="00310915"/>
    <w:rsid w:val="00322389"/>
    <w:rsid w:val="00357476"/>
    <w:rsid w:val="00392F99"/>
    <w:rsid w:val="00395587"/>
    <w:rsid w:val="003D3FB6"/>
    <w:rsid w:val="003F334E"/>
    <w:rsid w:val="0040100E"/>
    <w:rsid w:val="00421C05"/>
    <w:rsid w:val="0047459A"/>
    <w:rsid w:val="00474F37"/>
    <w:rsid w:val="004A4396"/>
    <w:rsid w:val="004A4D03"/>
    <w:rsid w:val="004B549B"/>
    <w:rsid w:val="004E1351"/>
    <w:rsid w:val="004F4F9C"/>
    <w:rsid w:val="00504237"/>
    <w:rsid w:val="0054756C"/>
    <w:rsid w:val="005602EB"/>
    <w:rsid w:val="005805F3"/>
    <w:rsid w:val="005A3E04"/>
    <w:rsid w:val="005A59C7"/>
    <w:rsid w:val="005C4266"/>
    <w:rsid w:val="005E7D6F"/>
    <w:rsid w:val="005F00B7"/>
    <w:rsid w:val="005F03ED"/>
    <w:rsid w:val="005F6D49"/>
    <w:rsid w:val="00601210"/>
    <w:rsid w:val="006117EC"/>
    <w:rsid w:val="006129CD"/>
    <w:rsid w:val="0064135F"/>
    <w:rsid w:val="006710AA"/>
    <w:rsid w:val="00673F68"/>
    <w:rsid w:val="00681033"/>
    <w:rsid w:val="00681DE1"/>
    <w:rsid w:val="00696A1B"/>
    <w:rsid w:val="006A1B2C"/>
    <w:rsid w:val="006A3B25"/>
    <w:rsid w:val="006A3B76"/>
    <w:rsid w:val="006B4020"/>
    <w:rsid w:val="006C4F93"/>
    <w:rsid w:val="006D0461"/>
    <w:rsid w:val="006E4E97"/>
    <w:rsid w:val="006F0695"/>
    <w:rsid w:val="006F1605"/>
    <w:rsid w:val="00702CFF"/>
    <w:rsid w:val="007043B6"/>
    <w:rsid w:val="00705E35"/>
    <w:rsid w:val="00721DB9"/>
    <w:rsid w:val="00723380"/>
    <w:rsid w:val="00726E83"/>
    <w:rsid w:val="00733149"/>
    <w:rsid w:val="00734E60"/>
    <w:rsid w:val="00736A8C"/>
    <w:rsid w:val="00736E8D"/>
    <w:rsid w:val="00741A35"/>
    <w:rsid w:val="007A1C7D"/>
    <w:rsid w:val="007C12EB"/>
    <w:rsid w:val="007C2657"/>
    <w:rsid w:val="007D05DC"/>
    <w:rsid w:val="007D24D9"/>
    <w:rsid w:val="007E7A1D"/>
    <w:rsid w:val="008039CA"/>
    <w:rsid w:val="008047E8"/>
    <w:rsid w:val="008169A7"/>
    <w:rsid w:val="00822B5E"/>
    <w:rsid w:val="0082590C"/>
    <w:rsid w:val="008301C9"/>
    <w:rsid w:val="008322D4"/>
    <w:rsid w:val="00833765"/>
    <w:rsid w:val="0085327D"/>
    <w:rsid w:val="00864679"/>
    <w:rsid w:val="00866A3D"/>
    <w:rsid w:val="00871235"/>
    <w:rsid w:val="00877400"/>
    <w:rsid w:val="008814A9"/>
    <w:rsid w:val="008A2781"/>
    <w:rsid w:val="008B09E9"/>
    <w:rsid w:val="008C0535"/>
    <w:rsid w:val="008C5160"/>
    <w:rsid w:val="008E4862"/>
    <w:rsid w:val="008E6C79"/>
    <w:rsid w:val="008E7881"/>
    <w:rsid w:val="00905726"/>
    <w:rsid w:val="0091618D"/>
    <w:rsid w:val="00923424"/>
    <w:rsid w:val="00952711"/>
    <w:rsid w:val="009535C3"/>
    <w:rsid w:val="00960A46"/>
    <w:rsid w:val="00972845"/>
    <w:rsid w:val="00981466"/>
    <w:rsid w:val="009874EB"/>
    <w:rsid w:val="0098762A"/>
    <w:rsid w:val="009C120E"/>
    <w:rsid w:val="009C5F23"/>
    <w:rsid w:val="009E489E"/>
    <w:rsid w:val="009F37BA"/>
    <w:rsid w:val="00A0030E"/>
    <w:rsid w:val="00A07773"/>
    <w:rsid w:val="00A11335"/>
    <w:rsid w:val="00A265F9"/>
    <w:rsid w:val="00A36EAC"/>
    <w:rsid w:val="00A41E9D"/>
    <w:rsid w:val="00A71595"/>
    <w:rsid w:val="00A8270B"/>
    <w:rsid w:val="00AA117E"/>
    <w:rsid w:val="00AB6698"/>
    <w:rsid w:val="00AC6578"/>
    <w:rsid w:val="00AD100C"/>
    <w:rsid w:val="00AD48A3"/>
    <w:rsid w:val="00B2646E"/>
    <w:rsid w:val="00B40AA1"/>
    <w:rsid w:val="00B535B4"/>
    <w:rsid w:val="00B7089B"/>
    <w:rsid w:val="00BA7396"/>
    <w:rsid w:val="00BA7877"/>
    <w:rsid w:val="00BB0535"/>
    <w:rsid w:val="00BB568E"/>
    <w:rsid w:val="00BD4282"/>
    <w:rsid w:val="00BE11B9"/>
    <w:rsid w:val="00BE1A68"/>
    <w:rsid w:val="00BF3A3D"/>
    <w:rsid w:val="00C111D8"/>
    <w:rsid w:val="00C179F9"/>
    <w:rsid w:val="00C230DE"/>
    <w:rsid w:val="00C3159A"/>
    <w:rsid w:val="00C450DD"/>
    <w:rsid w:val="00C5148C"/>
    <w:rsid w:val="00C52D5B"/>
    <w:rsid w:val="00C549B4"/>
    <w:rsid w:val="00C65766"/>
    <w:rsid w:val="00C72002"/>
    <w:rsid w:val="00C72668"/>
    <w:rsid w:val="00C75DF0"/>
    <w:rsid w:val="00C773E3"/>
    <w:rsid w:val="00C81D60"/>
    <w:rsid w:val="00C87DA2"/>
    <w:rsid w:val="00C96017"/>
    <w:rsid w:val="00CB3C75"/>
    <w:rsid w:val="00CC63BD"/>
    <w:rsid w:val="00CF7BA6"/>
    <w:rsid w:val="00D06D2A"/>
    <w:rsid w:val="00D25692"/>
    <w:rsid w:val="00D27C82"/>
    <w:rsid w:val="00D4308A"/>
    <w:rsid w:val="00D74DB1"/>
    <w:rsid w:val="00D87CB1"/>
    <w:rsid w:val="00DA428F"/>
    <w:rsid w:val="00DB629C"/>
    <w:rsid w:val="00DD04AC"/>
    <w:rsid w:val="00DD6919"/>
    <w:rsid w:val="00DF5EA1"/>
    <w:rsid w:val="00E00B39"/>
    <w:rsid w:val="00E3478E"/>
    <w:rsid w:val="00E61671"/>
    <w:rsid w:val="00E721E9"/>
    <w:rsid w:val="00E742BD"/>
    <w:rsid w:val="00EB1684"/>
    <w:rsid w:val="00ED0AF4"/>
    <w:rsid w:val="00ED0F74"/>
    <w:rsid w:val="00ED4766"/>
    <w:rsid w:val="00F05C92"/>
    <w:rsid w:val="00F20105"/>
    <w:rsid w:val="00F72683"/>
    <w:rsid w:val="00F7433F"/>
    <w:rsid w:val="00F829CD"/>
    <w:rsid w:val="00FA54FF"/>
    <w:rsid w:val="00FB6BD5"/>
    <w:rsid w:val="00FB7CBA"/>
    <w:rsid w:val="00FE1157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Rada</cp:lastModifiedBy>
  <cp:revision>11</cp:revision>
  <cp:lastPrinted>2022-12-07T06:14:00Z</cp:lastPrinted>
  <dcterms:created xsi:type="dcterms:W3CDTF">2022-12-06T05:52:00Z</dcterms:created>
  <dcterms:modified xsi:type="dcterms:W3CDTF">2022-12-07T13:06:00Z</dcterms:modified>
</cp:coreProperties>
</file>