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6E" w:rsidRDefault="0053466E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</w:p>
    <w:p w:rsidR="005C0E68" w:rsidRPr="00262303" w:rsidRDefault="00262303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sr-Cyrl-ME"/>
        </w:rPr>
      </w:pPr>
      <w:r>
        <w:rPr>
          <w:rFonts w:ascii="Arial" w:hAnsi="Arial" w:cs="Arial"/>
          <w:b/>
          <w:szCs w:val="24"/>
          <w:lang w:val="sr-Cyrl-ME"/>
        </w:rPr>
        <w:t>ОБРАЗАЦ</w:t>
      </w:r>
    </w:p>
    <w:p w:rsidR="005C0E68" w:rsidRPr="00E91637" w:rsidRDefault="005C0E68" w:rsidP="00BA739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891"/>
        <w:gridCol w:w="5449"/>
      </w:tblGrid>
      <w:tr w:rsidR="005C0E68" w:rsidRPr="004722C5" w:rsidTr="000F05ED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5C0E68" w:rsidRPr="00262303" w:rsidRDefault="00262303" w:rsidP="0026230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8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sr-Cyrl-ME"/>
              </w:rPr>
              <w:t>ИЗВЈЕШТАЈ О АНАЛИЗИ УТИЦАЈА</w:t>
            </w:r>
            <w:r w:rsidR="005C0E68" w:rsidRPr="00C32E8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sr-Cyrl-ME"/>
              </w:rPr>
              <w:t>ПРОПИСА</w:t>
            </w:r>
            <w:r w:rsidR="005C0E68" w:rsidRPr="00C32E83"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sr-Cyrl-ME"/>
              </w:rPr>
              <w:t>ЗА ЛОКАЛНЕ САМОУПРАВЕ</w:t>
            </w:r>
          </w:p>
        </w:tc>
      </w:tr>
      <w:tr w:rsidR="005C0E68" w:rsidRPr="00C32E83" w:rsidTr="000F05ED">
        <w:tc>
          <w:tcPr>
            <w:tcW w:w="3978" w:type="dxa"/>
            <w:shd w:val="clear" w:color="auto" w:fill="D2EAF1"/>
          </w:tcPr>
          <w:p w:rsidR="005C0E68" w:rsidRPr="00262303" w:rsidRDefault="00262303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ПРЕДЛАГАЧ ПРОПИСА</w:t>
            </w:r>
          </w:p>
        </w:tc>
        <w:tc>
          <w:tcPr>
            <w:tcW w:w="5598" w:type="dxa"/>
            <w:shd w:val="clear" w:color="auto" w:fill="D2EAF1"/>
          </w:tcPr>
          <w:p w:rsidR="005C0E68" w:rsidRPr="00262303" w:rsidRDefault="00262303" w:rsidP="00FB5E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  <w:lang w:val="sr-Cyrl-ME"/>
              </w:rPr>
              <w:t>Предсједник Општине Никшић</w:t>
            </w:r>
          </w:p>
        </w:tc>
      </w:tr>
      <w:tr w:rsidR="005C0E68" w:rsidRPr="00C32E83" w:rsidTr="000F05ED">
        <w:tc>
          <w:tcPr>
            <w:tcW w:w="3978" w:type="dxa"/>
          </w:tcPr>
          <w:p w:rsidR="005C0E68" w:rsidRPr="00262303" w:rsidRDefault="00262303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НАЗИВ ПРОПИСА</w:t>
            </w:r>
          </w:p>
        </w:tc>
        <w:tc>
          <w:tcPr>
            <w:tcW w:w="5598" w:type="dxa"/>
          </w:tcPr>
          <w:p w:rsidR="005C0E68" w:rsidRPr="00262303" w:rsidRDefault="00262303" w:rsidP="00B022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  <w:lang w:val="sr-Cyrl-ME"/>
              </w:rPr>
              <w:t>Одлука о мјесним заједницама</w:t>
            </w: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5C0E68" w:rsidRPr="00262303" w:rsidRDefault="00262303" w:rsidP="0026230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Дефинисање проблема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 ли је пропис посљедица захтјева (прописа) на државном нивоу?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Навести законски основ за доношење прописа, као и однос са стратешким документима локалне самоуправе ако постоји?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 ли локална самоуправа може одступати од одредби прописа на државном нивоу и у којој мјери?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 ли је ријеч о сопственим надлежностима или пренесеном, односно повјереном послу локалне самоуправе?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 проблеме треба да ријеши предложени акт?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Да ли проблем има родну димензију? (има посебни утицај на жене)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 су узроци проблема?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Које су посљедице проблема?</w:t>
            </w:r>
          </w:p>
          <w:p w:rsidR="00262303" w:rsidRPr="00262303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 су субјекти оштећени, на који начин и у којој мјери? (жене-мушкарци)</w:t>
            </w:r>
          </w:p>
          <w:p w:rsidR="005C0E68" w:rsidRPr="00D775A9" w:rsidRDefault="00262303" w:rsidP="002623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Како би проблем е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волуирао без промјене прописа (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„</w:t>
            </w:r>
            <w:r w:rsidRPr="0026230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статус qуо” опција)?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Овај пропис је последица захтјева (прописа) на државном нивоу, усклађивање са Законом о локалној самоуправи.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Правни основ за доношење ове одлуке садржан је у члану 38 став 1 тач. 2 и 10 и члана 153 став 2  Закона о локалној самоуправи („Службени лист ЦГ“, бр. 2/18, 34/19 и 38/20), члану 35 став 1 тач. 2 и 10 и члану 108 став 3 Статута Општине Никшић („Службени лист ЦГ – Општински прописи“, број 31/18).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Локална самоуправа не може одступити од одредби прописа на државном нивоу, већ само може ближе одредити исте.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Ријеч је о сопственим пословима локалне самоуправе.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Предложена одлука треба да ријеши проблем неусклађености са законом и један од најзначајних непосредних интереса локалног становништва а то је лоше функционисање органа мјесних заједница.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 нема родну димензију.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Главни узроци проблема су доношење новог закона и потреба усклађивања са истим.                  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Последице проблема су неусклађеност са законом и проблеми у раду мјесних заједница.</w:t>
            </w:r>
          </w:p>
          <w:p w:rsidR="00D25714" w:rsidRPr="00D25714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Због насталог проблема су оштећени грађани односно становници већине мјесних заједница.</w:t>
            </w:r>
          </w:p>
          <w:p w:rsidR="0053466E" w:rsidRPr="00A9259B" w:rsidRDefault="00D25714" w:rsidP="00D2571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D2571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Без промјене прописа дошло би до још тежег функционисања мјесних заједница и проблема у раду.</w:t>
            </w: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9A1931" w:rsidRPr="009A1931" w:rsidRDefault="009A1931" w:rsidP="009A19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2. Циљеви</w:t>
            </w:r>
          </w:p>
          <w:p w:rsidR="009A1931" w:rsidRPr="009A1931" w:rsidRDefault="009A1931" w:rsidP="009A19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-      </w:t>
            </w: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Који циљеви се постижу предложеним прописом?</w:t>
            </w:r>
          </w:p>
          <w:p w:rsidR="005C0E68" w:rsidRPr="00D775A9" w:rsidRDefault="009A1931" w:rsidP="009A19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било који од циљева унапређује родну равноправност? (ако је одговор не, да ли се може дефинисати циљ који унапређује родну равноправност?)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9A1931" w:rsidRPr="009A1931" w:rsidRDefault="009A1931" w:rsidP="009A19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>Предложена одлука има за циљ усклађивање са прописима и унапређење рада мјесних заједница.</w:t>
            </w:r>
          </w:p>
          <w:p w:rsidR="005C0E68" w:rsidRPr="004D5D02" w:rsidRDefault="009A1931" w:rsidP="009A19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FF0000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Ниједан од циљева не унапређује родну равноправност.</w:t>
            </w: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9A1931" w:rsidRPr="009A1931" w:rsidRDefault="009A1931" w:rsidP="009A19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3. Опције</w:t>
            </w:r>
          </w:p>
          <w:p w:rsidR="009A1931" w:rsidRPr="009A1931" w:rsidRDefault="009A1931" w:rsidP="009A1931">
            <w:pPr>
              <w:autoSpaceDE w:val="0"/>
              <w:autoSpaceDN w:val="0"/>
              <w:adjustRightInd w:val="0"/>
              <w:spacing w:before="120"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-   </w:t>
            </w: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Зашто је пропис неопходан? - 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5C0E68" w:rsidRPr="00D775A9" w:rsidRDefault="009A1931" w:rsidP="009A19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Образложити преферирану опцију? 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9A1931" w:rsidRPr="009A1931" w:rsidRDefault="009A1931" w:rsidP="009A193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Као што је већ наведено, овај пропис је неопходан прије свега због усклађивања са Законом о локалној самоуправи, али и због ефикаснијег рада мјесних заједница.</w:t>
            </w:r>
          </w:p>
          <w:p w:rsidR="005C0E68" w:rsidRPr="003B36AE" w:rsidRDefault="009A1931" w:rsidP="009A193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9A193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испуњавање постављених циљева није могућа “статус qуо” опција јер постоји обавеза доношења предложеног прописа.</w:t>
            </w: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A64F82" w:rsidRPr="00A64F82" w:rsidRDefault="00A64F82" w:rsidP="00A64F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4. Анализа утицаја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before="120" w:after="120"/>
              <w:ind w:left="591" w:hanging="28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-  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 кога ће и како ће највјероватније утицати рјешења у пропису - набројати позитивне и негативне утицаје, директне и индиректне? Да ли рјешења у пропису имају утицај на жене (позитивне и негативне, директне и индиректне?)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before="120"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 -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Које трошкове или уштеде ће примјена прописа изазвати грађанима и привреди (нарочито малим и средњим предузећима)?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before="120"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 -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позитивне посљедице доношења прописа оправдавају трошкове које ће он створити?</w:t>
            </w:r>
          </w:p>
          <w:p w:rsidR="00A64F82" w:rsidRDefault="00A64F82" w:rsidP="00A64F82">
            <w:pPr>
              <w:autoSpaceDE w:val="0"/>
              <w:autoSpaceDN w:val="0"/>
              <w:adjustRightInd w:val="0"/>
              <w:spacing w:before="120"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-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се прописом подржава стварање нових привредних субјеката на тржишту и тржишна конкуренција?</w:t>
            </w:r>
          </w:p>
          <w:p w:rsidR="005C0E68" w:rsidRPr="00A64F82" w:rsidRDefault="00A64F82" w:rsidP="00A64F82">
            <w:pPr>
              <w:autoSpaceDE w:val="0"/>
              <w:autoSpaceDN w:val="0"/>
              <w:adjustRightInd w:val="0"/>
              <w:spacing w:before="120"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-  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Укључити процјену административних оптерећења и бизнис баријера.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A64F82" w:rsidRPr="00A64F82" w:rsidRDefault="00A64F82" w:rsidP="00A64F8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Предложена одлука утицаће на рад мјесних заједница, самим тим и на рад локалне самоуправе.</w:t>
            </w:r>
          </w:p>
          <w:p w:rsidR="005C0E68" w:rsidRPr="001B0BC8" w:rsidRDefault="00A64F82" w:rsidP="00A64F8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Примјена прописа неће изазвати трошкове грађана и привреде.</w:t>
            </w: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5. Процјена фискалног утицаја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ind w:firstLine="308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-  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пропис утиче на висину прихода или трошкова локалне самоуправе?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ind w:left="591" w:hanging="28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ind w:left="591" w:hanging="28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ind w:left="591" w:hanging="28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A64F82" w:rsidRPr="00A64F82" w:rsidRDefault="00A64F82" w:rsidP="00A64F82">
            <w:pPr>
              <w:autoSpaceDE w:val="0"/>
              <w:autoSpaceDN w:val="0"/>
              <w:adjustRightInd w:val="0"/>
              <w:spacing w:after="120"/>
              <w:ind w:left="591" w:hanging="591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 -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ће се имплементацијом прописа остварити приход за локалне самоуправе односно за буџет Црне Горе?</w:t>
            </w:r>
          </w:p>
          <w:p w:rsidR="005C0E68" w:rsidRPr="000A21DC" w:rsidRDefault="00A64F82" w:rsidP="000A21DC">
            <w:pPr>
              <w:autoSpaceDE w:val="0"/>
              <w:autoSpaceDN w:val="0"/>
              <w:adjustRightInd w:val="0"/>
              <w:spacing w:after="120"/>
              <w:ind w:left="591" w:hanging="28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-  </w:t>
            </w:r>
            <w:r w:rsidRPr="00A64F8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0A21DC" w:rsidRPr="000A21DC" w:rsidRDefault="000A21DC" w:rsidP="000A21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Пропис не утиче на повећане трошкове локалне самоуправе. </w:t>
            </w:r>
          </w:p>
          <w:p w:rsidR="000A21DC" w:rsidRDefault="000A21DC" w:rsidP="000A21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Није потребно обезбјеђивање финансијских средстава из буџета Црне Горе за имплементацију овог прописа.</w:t>
            </w:r>
          </w:p>
          <w:p w:rsidR="005C0E68" w:rsidRPr="00317333" w:rsidRDefault="000A21DC" w:rsidP="000A21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>Имплементацијом прописа неће се остварити приход за локалну самоуправу односно за буџет Црне Горе.</w:t>
            </w:r>
          </w:p>
        </w:tc>
      </w:tr>
      <w:tr w:rsidR="005C0E68" w:rsidRPr="00C32E83" w:rsidTr="000F05ED">
        <w:tc>
          <w:tcPr>
            <w:tcW w:w="9576" w:type="dxa"/>
            <w:gridSpan w:val="2"/>
            <w:shd w:val="clear" w:color="auto" w:fill="D2EAF1"/>
          </w:tcPr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lastRenderedPageBreak/>
              <w:t>6. Консултације заинтересованих страна</w:t>
            </w:r>
          </w:p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ind w:left="733" w:hanging="73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ind w:left="733" w:hanging="733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Да ли су представнице женских удружења и рањивих група биле укључене у консултације?</w:t>
            </w:r>
          </w:p>
          <w:p w:rsidR="005C0E68" w:rsidRPr="000A21DC" w:rsidRDefault="000A21DC" w:rsidP="000A21DC">
            <w:pPr>
              <w:autoSpaceDE w:val="0"/>
              <w:autoSpaceDN w:val="0"/>
              <w:adjustRightInd w:val="0"/>
              <w:ind w:left="733" w:hanging="733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-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5C0E68" w:rsidRPr="00615760" w:rsidRDefault="005C0E68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припрему ове одлуке није коришћена екстерна експертска подршка.</w:t>
            </w: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Коришћен је механизам претходног консултовања, а извјештај о спроведеном претходном консултовањуобјављен је на интернет страници општине. Такође, од стране Секретаријата за локалну самоуправу спроведена је и јавна расправа поводом Нацрта одлуке о мјесним заједницама .</w:t>
            </w: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Представници женских удружења и рањивих група су кроз јавну расправу могле бити укључене у консултације у вези са доношењем овог прописа.</w:t>
            </w: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Предлога и сугестија за израду предложене одлуке од стране грађана, у току јавне расправе,  је било, од којих је већина уважена.</w:t>
            </w:r>
          </w:p>
          <w:p w:rsidR="005C0E68" w:rsidRPr="00615760" w:rsidRDefault="005C0E6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5C0E68" w:rsidRPr="004722C5" w:rsidTr="000F05ED">
        <w:tc>
          <w:tcPr>
            <w:tcW w:w="9576" w:type="dxa"/>
            <w:gridSpan w:val="2"/>
            <w:shd w:val="clear" w:color="auto" w:fill="D2EAF1"/>
          </w:tcPr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7. Мониторинг и евалуација</w:t>
            </w:r>
          </w:p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-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Које су потенцијалне препреке за имплементацију прописа? </w:t>
            </w:r>
          </w:p>
          <w:p w:rsidR="000A21DC" w:rsidRPr="000A21DC" w:rsidRDefault="000A21DC" w:rsidP="000A21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-     </w:t>
            </w: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Који су главни индикатори према којима ће се мјерити испуњење циљева?</w:t>
            </w:r>
          </w:p>
          <w:p w:rsidR="005C0E68" w:rsidRPr="00C32E83" w:rsidRDefault="000A21DC" w:rsidP="000A21D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 ће бити задужен за спровођење мониторинга и евалуације примјене прописа?</w:t>
            </w:r>
          </w:p>
        </w:tc>
      </w:tr>
      <w:tr w:rsidR="005C0E68" w:rsidRPr="004722C5" w:rsidTr="000F05ED">
        <w:tc>
          <w:tcPr>
            <w:tcW w:w="9576" w:type="dxa"/>
            <w:gridSpan w:val="2"/>
          </w:tcPr>
          <w:p w:rsidR="005C0E68" w:rsidRPr="00D775A9" w:rsidRDefault="005C0E68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имплементацију ове одлуке нема препреке.</w:t>
            </w:r>
          </w:p>
          <w:p w:rsidR="000A21DC" w:rsidRPr="000A21DC" w:rsidRDefault="000A21DC" w:rsidP="000A21D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Главни индикатор за мјерење испуњености циљева је ефикасан рад мјесних заједница.</w:t>
            </w:r>
          </w:p>
          <w:p w:rsidR="005C0E68" w:rsidRPr="00D775A9" w:rsidRDefault="000A21DC" w:rsidP="000A21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0A21D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спровођење мониторинга и евалуације примјене ове одлуке биће задужен предсједник Општине, Скупштина општине и Секретаријат за локалну самоуправу.</w:t>
            </w:r>
          </w:p>
        </w:tc>
      </w:tr>
    </w:tbl>
    <w:p w:rsidR="005C0E68" w:rsidRPr="002251D6" w:rsidRDefault="005C0E68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szCs w:val="20"/>
          <w:lang w:val="pl-PL"/>
        </w:rPr>
      </w:pPr>
    </w:p>
    <w:p w:rsidR="005C0E68" w:rsidRPr="002251D6" w:rsidRDefault="005C0E68">
      <w:pPr>
        <w:rPr>
          <w:rFonts w:ascii="Arial" w:hAnsi="Arial" w:cs="Arial"/>
          <w:b/>
          <w:lang w:val="pl-PL"/>
        </w:rPr>
      </w:pPr>
    </w:p>
    <w:p w:rsidR="005C0E68" w:rsidRPr="000F6BAA" w:rsidRDefault="000F6BAA">
      <w:pPr>
        <w:rPr>
          <w:rFonts w:ascii="Arial" w:hAnsi="Arial" w:cs="Arial"/>
          <w:color w:val="17365D"/>
          <w:lang w:val="sr-Cyrl-ME"/>
        </w:rPr>
      </w:pPr>
      <w:r>
        <w:rPr>
          <w:rFonts w:ascii="Arial" w:hAnsi="Arial" w:cs="Arial"/>
          <w:b/>
          <w:color w:val="17365D"/>
          <w:lang w:val="sr-Cyrl-ME"/>
        </w:rPr>
        <w:t>Датум и мјесто</w:t>
      </w:r>
      <w:r>
        <w:rPr>
          <w:rFonts w:ascii="Arial" w:hAnsi="Arial" w:cs="Arial"/>
          <w:b/>
          <w:color w:val="17365D"/>
        </w:rPr>
        <w:tab/>
      </w:r>
      <w:r>
        <w:rPr>
          <w:rFonts w:ascii="Arial" w:hAnsi="Arial" w:cs="Arial"/>
          <w:b/>
          <w:color w:val="17365D"/>
        </w:rPr>
        <w:tab/>
      </w:r>
      <w:r>
        <w:rPr>
          <w:rFonts w:ascii="Arial" w:hAnsi="Arial" w:cs="Arial"/>
          <w:b/>
          <w:color w:val="17365D"/>
        </w:rPr>
        <w:tab/>
      </w:r>
      <w:r>
        <w:rPr>
          <w:rFonts w:ascii="Arial" w:hAnsi="Arial" w:cs="Arial"/>
          <w:b/>
          <w:color w:val="17365D"/>
        </w:rPr>
        <w:tab/>
      </w:r>
      <w:r>
        <w:rPr>
          <w:rFonts w:ascii="Arial" w:hAnsi="Arial" w:cs="Arial"/>
          <w:b/>
          <w:color w:val="17365D"/>
        </w:rPr>
        <w:tab/>
        <w:t xml:space="preserve">                  </w:t>
      </w:r>
      <w:r>
        <w:rPr>
          <w:rFonts w:ascii="Arial" w:hAnsi="Arial" w:cs="Arial"/>
          <w:b/>
          <w:color w:val="17365D"/>
          <w:lang w:val="sr-Cyrl-ME"/>
        </w:rPr>
        <w:t>ПРЕДСЈЕДНИК ОПШТИНЕ</w:t>
      </w:r>
    </w:p>
    <w:p w:rsidR="005C0E68" w:rsidRPr="002251D6" w:rsidRDefault="00191498">
      <w:pPr>
        <w:rPr>
          <w:rFonts w:ascii="Arial" w:hAnsi="Arial" w:cs="Arial"/>
          <w:lang w:val="pl-PL"/>
        </w:rPr>
      </w:pPr>
      <w:r>
        <w:rPr>
          <w:rFonts w:ascii="Arial" w:hAnsi="Arial" w:cs="Arial"/>
          <w:color w:val="17365D"/>
          <w:lang w:val="sr-Cyrl-ME"/>
        </w:rPr>
        <w:t>Никшић</w:t>
      </w:r>
      <w:r w:rsidR="005C0E68" w:rsidRPr="006E488D">
        <w:rPr>
          <w:rFonts w:ascii="Arial" w:hAnsi="Arial" w:cs="Arial"/>
          <w:color w:val="17365D"/>
        </w:rPr>
        <w:t xml:space="preserve">, </w:t>
      </w:r>
      <w:r w:rsidR="00237E9B">
        <w:rPr>
          <w:rFonts w:ascii="Arial" w:hAnsi="Arial" w:cs="Arial"/>
          <w:color w:val="17365D"/>
        </w:rPr>
        <w:t>0</w:t>
      </w:r>
      <w:r w:rsidR="00304485">
        <w:rPr>
          <w:rFonts w:ascii="Arial" w:hAnsi="Arial" w:cs="Arial"/>
          <w:color w:val="17365D"/>
        </w:rPr>
        <w:t>9</w:t>
      </w:r>
      <w:r w:rsidR="005C0E68" w:rsidRPr="006E488D">
        <w:rPr>
          <w:rFonts w:ascii="Arial" w:hAnsi="Arial" w:cs="Arial"/>
          <w:color w:val="17365D"/>
        </w:rPr>
        <w:t>.</w:t>
      </w:r>
      <w:r w:rsidR="00237E9B">
        <w:rPr>
          <w:rFonts w:ascii="Arial" w:hAnsi="Arial" w:cs="Arial"/>
          <w:color w:val="17365D"/>
        </w:rPr>
        <w:t>09</w:t>
      </w:r>
      <w:r w:rsidR="005C0E68" w:rsidRPr="006E488D">
        <w:rPr>
          <w:rFonts w:ascii="Arial" w:hAnsi="Arial" w:cs="Arial"/>
          <w:color w:val="17365D"/>
        </w:rPr>
        <w:t>.2021.</w:t>
      </w:r>
      <w:r>
        <w:rPr>
          <w:rFonts w:ascii="Arial" w:hAnsi="Arial" w:cs="Arial"/>
          <w:color w:val="17365D"/>
          <w:lang w:val="sr-Cyrl-ME"/>
        </w:rPr>
        <w:t>године</w:t>
      </w:r>
      <w:r>
        <w:rPr>
          <w:rFonts w:ascii="Arial" w:hAnsi="Arial" w:cs="Arial"/>
          <w:color w:val="17365D"/>
          <w:lang w:val="pl-PL"/>
        </w:rPr>
        <w:tab/>
      </w:r>
      <w:r>
        <w:rPr>
          <w:rFonts w:ascii="Arial" w:hAnsi="Arial" w:cs="Arial"/>
          <w:color w:val="17365D"/>
          <w:lang w:val="pl-PL"/>
        </w:rPr>
        <w:tab/>
      </w:r>
      <w:r>
        <w:rPr>
          <w:rFonts w:ascii="Arial" w:hAnsi="Arial" w:cs="Arial"/>
          <w:color w:val="17365D"/>
          <w:lang w:val="pl-PL"/>
        </w:rPr>
        <w:tab/>
      </w:r>
      <w:r>
        <w:rPr>
          <w:rFonts w:ascii="Arial" w:hAnsi="Arial" w:cs="Arial"/>
          <w:color w:val="17365D"/>
          <w:lang w:val="pl-PL"/>
        </w:rPr>
        <w:tab/>
      </w:r>
      <w:r>
        <w:rPr>
          <w:rFonts w:ascii="Arial" w:hAnsi="Arial" w:cs="Arial"/>
          <w:color w:val="17365D"/>
          <w:lang w:val="pl-PL"/>
        </w:rPr>
        <w:tab/>
        <w:t xml:space="preserve">      </w:t>
      </w:r>
      <w:r>
        <w:rPr>
          <w:rFonts w:ascii="Arial" w:hAnsi="Arial" w:cs="Arial"/>
          <w:color w:val="17365D"/>
          <w:lang w:val="sr-Cyrl-ME"/>
        </w:rPr>
        <w:t>Марко Ковачевић</w:t>
      </w:r>
      <w:bookmarkStart w:id="0" w:name="_GoBack"/>
      <w:bookmarkEnd w:id="0"/>
      <w:r w:rsidR="005C0E68" w:rsidRPr="006E488D">
        <w:rPr>
          <w:rFonts w:ascii="Arial" w:hAnsi="Arial" w:cs="Arial"/>
          <w:color w:val="17365D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  <w:r w:rsidR="005C0E68" w:rsidRPr="002251D6">
        <w:rPr>
          <w:rFonts w:ascii="Arial" w:hAnsi="Arial" w:cs="Arial"/>
          <w:lang w:val="pl-PL"/>
        </w:rPr>
        <w:tab/>
      </w:r>
    </w:p>
    <w:p w:rsidR="005C0E68" w:rsidRPr="002251D6" w:rsidRDefault="005C0E68">
      <w:pPr>
        <w:rPr>
          <w:rFonts w:ascii="Arial" w:hAnsi="Arial" w:cs="Arial"/>
          <w:lang w:val="pl-PL"/>
        </w:rPr>
      </w:pPr>
    </w:p>
    <w:sectPr w:rsidR="005C0E68" w:rsidRPr="002251D6" w:rsidSect="000A21DC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A3" w:rsidRDefault="004A3BA3" w:rsidP="00BA7396">
      <w:r>
        <w:separator/>
      </w:r>
    </w:p>
  </w:endnote>
  <w:endnote w:type="continuationSeparator" w:id="0">
    <w:p w:rsidR="004A3BA3" w:rsidRDefault="004A3BA3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A3" w:rsidRDefault="004A3BA3" w:rsidP="00BA7396">
      <w:r>
        <w:separator/>
      </w:r>
    </w:p>
  </w:footnote>
  <w:footnote w:type="continuationSeparator" w:id="0">
    <w:p w:rsidR="004A3BA3" w:rsidRDefault="004A3BA3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223"/>
    <w:multiLevelType w:val="multilevel"/>
    <w:tmpl w:val="4B1608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6F77"/>
    <w:multiLevelType w:val="multilevel"/>
    <w:tmpl w:val="4B160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A02868"/>
    <w:multiLevelType w:val="multilevel"/>
    <w:tmpl w:val="CC2E7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5D2C"/>
    <w:multiLevelType w:val="multilevel"/>
    <w:tmpl w:val="68E220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E3D0805"/>
    <w:multiLevelType w:val="multilevel"/>
    <w:tmpl w:val="A050B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14624"/>
    <w:multiLevelType w:val="hybridMultilevel"/>
    <w:tmpl w:val="54B61E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173F"/>
    <w:multiLevelType w:val="multilevel"/>
    <w:tmpl w:val="4B1608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509B"/>
    <w:multiLevelType w:val="multilevel"/>
    <w:tmpl w:val="03C4C1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9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15"/>
  </w:num>
  <w:num w:numId="15">
    <w:abstractNumId w:val="8"/>
  </w:num>
  <w:num w:numId="16">
    <w:abstractNumId w:val="21"/>
  </w:num>
  <w:num w:numId="17">
    <w:abstractNumId w:val="13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7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4CEB"/>
    <w:rsid w:val="000114B5"/>
    <w:rsid w:val="00012321"/>
    <w:rsid w:val="00032902"/>
    <w:rsid w:val="00033473"/>
    <w:rsid w:val="00043CCD"/>
    <w:rsid w:val="000511F0"/>
    <w:rsid w:val="000562D6"/>
    <w:rsid w:val="000629D8"/>
    <w:rsid w:val="00067FCF"/>
    <w:rsid w:val="000716AC"/>
    <w:rsid w:val="00075306"/>
    <w:rsid w:val="000A21DC"/>
    <w:rsid w:val="000A496F"/>
    <w:rsid w:val="000D7E32"/>
    <w:rsid w:val="000E1084"/>
    <w:rsid w:val="000E5392"/>
    <w:rsid w:val="000E7E95"/>
    <w:rsid w:val="000E7FBD"/>
    <w:rsid w:val="000F05ED"/>
    <w:rsid w:val="000F273A"/>
    <w:rsid w:val="000F6BAA"/>
    <w:rsid w:val="00110589"/>
    <w:rsid w:val="0012033E"/>
    <w:rsid w:val="00121DC3"/>
    <w:rsid w:val="00136E1D"/>
    <w:rsid w:val="00151C03"/>
    <w:rsid w:val="00154647"/>
    <w:rsid w:val="00162BB1"/>
    <w:rsid w:val="00191498"/>
    <w:rsid w:val="001A5B9E"/>
    <w:rsid w:val="001B0BC8"/>
    <w:rsid w:val="001C3158"/>
    <w:rsid w:val="001C7348"/>
    <w:rsid w:val="001D0BF0"/>
    <w:rsid w:val="001D2E84"/>
    <w:rsid w:val="001E1794"/>
    <w:rsid w:val="001E3E69"/>
    <w:rsid w:val="001F4328"/>
    <w:rsid w:val="002072BA"/>
    <w:rsid w:val="002251D6"/>
    <w:rsid w:val="00235BF5"/>
    <w:rsid w:val="00237E9B"/>
    <w:rsid w:val="00244B91"/>
    <w:rsid w:val="00262303"/>
    <w:rsid w:val="00267C7D"/>
    <w:rsid w:val="002703B6"/>
    <w:rsid w:val="002711EF"/>
    <w:rsid w:val="00271A2C"/>
    <w:rsid w:val="00277EE6"/>
    <w:rsid w:val="00282840"/>
    <w:rsid w:val="00284A91"/>
    <w:rsid w:val="00294662"/>
    <w:rsid w:val="00295023"/>
    <w:rsid w:val="002A0331"/>
    <w:rsid w:val="002A2751"/>
    <w:rsid w:val="002A6869"/>
    <w:rsid w:val="002C4593"/>
    <w:rsid w:val="002C4DE0"/>
    <w:rsid w:val="002D7074"/>
    <w:rsid w:val="002E7569"/>
    <w:rsid w:val="002F4B3D"/>
    <w:rsid w:val="00304485"/>
    <w:rsid w:val="00304A2A"/>
    <w:rsid w:val="00310915"/>
    <w:rsid w:val="00317333"/>
    <w:rsid w:val="00322389"/>
    <w:rsid w:val="003226D5"/>
    <w:rsid w:val="0034495A"/>
    <w:rsid w:val="00357476"/>
    <w:rsid w:val="00363AD0"/>
    <w:rsid w:val="00365FB1"/>
    <w:rsid w:val="003855E9"/>
    <w:rsid w:val="00386D1D"/>
    <w:rsid w:val="00392F99"/>
    <w:rsid w:val="00395587"/>
    <w:rsid w:val="00397C9D"/>
    <w:rsid w:val="003A769C"/>
    <w:rsid w:val="003B36AE"/>
    <w:rsid w:val="003E2C66"/>
    <w:rsid w:val="003F334E"/>
    <w:rsid w:val="004722C5"/>
    <w:rsid w:val="0047459A"/>
    <w:rsid w:val="00494A64"/>
    <w:rsid w:val="00494BEF"/>
    <w:rsid w:val="004A3BA3"/>
    <w:rsid w:val="004A4396"/>
    <w:rsid w:val="004B370C"/>
    <w:rsid w:val="004B549B"/>
    <w:rsid w:val="004B6374"/>
    <w:rsid w:val="004D3BA5"/>
    <w:rsid w:val="004D5D02"/>
    <w:rsid w:val="004E1351"/>
    <w:rsid w:val="004E62A1"/>
    <w:rsid w:val="004F4F9C"/>
    <w:rsid w:val="00503500"/>
    <w:rsid w:val="00504237"/>
    <w:rsid w:val="0053466E"/>
    <w:rsid w:val="0054756C"/>
    <w:rsid w:val="00554852"/>
    <w:rsid w:val="005604C1"/>
    <w:rsid w:val="005636E5"/>
    <w:rsid w:val="005661F6"/>
    <w:rsid w:val="00572C07"/>
    <w:rsid w:val="005805F3"/>
    <w:rsid w:val="00582938"/>
    <w:rsid w:val="005C0E68"/>
    <w:rsid w:val="005C4266"/>
    <w:rsid w:val="005D43E5"/>
    <w:rsid w:val="005E318D"/>
    <w:rsid w:val="005E6229"/>
    <w:rsid w:val="005F00B7"/>
    <w:rsid w:val="005F03ED"/>
    <w:rsid w:val="005F283F"/>
    <w:rsid w:val="005F5DA3"/>
    <w:rsid w:val="005F6D49"/>
    <w:rsid w:val="00601210"/>
    <w:rsid w:val="0060154A"/>
    <w:rsid w:val="00602975"/>
    <w:rsid w:val="006129CD"/>
    <w:rsid w:val="00615760"/>
    <w:rsid w:val="00616BF0"/>
    <w:rsid w:val="00641FD4"/>
    <w:rsid w:val="0066272B"/>
    <w:rsid w:val="006710AA"/>
    <w:rsid w:val="00673F68"/>
    <w:rsid w:val="00681DE1"/>
    <w:rsid w:val="006A0FBA"/>
    <w:rsid w:val="006A1B2C"/>
    <w:rsid w:val="006A3B25"/>
    <w:rsid w:val="006A3B76"/>
    <w:rsid w:val="006B4020"/>
    <w:rsid w:val="006C0CF3"/>
    <w:rsid w:val="006C4C22"/>
    <w:rsid w:val="006C4F93"/>
    <w:rsid w:val="006E488D"/>
    <w:rsid w:val="006E4E97"/>
    <w:rsid w:val="006F1605"/>
    <w:rsid w:val="006F2902"/>
    <w:rsid w:val="00702CFF"/>
    <w:rsid w:val="007043B6"/>
    <w:rsid w:val="00705E35"/>
    <w:rsid w:val="00717098"/>
    <w:rsid w:val="00721692"/>
    <w:rsid w:val="00721DB9"/>
    <w:rsid w:val="00722885"/>
    <w:rsid w:val="00733149"/>
    <w:rsid w:val="00736E8D"/>
    <w:rsid w:val="00741A35"/>
    <w:rsid w:val="00762C49"/>
    <w:rsid w:val="00781DC6"/>
    <w:rsid w:val="007849D1"/>
    <w:rsid w:val="007909A0"/>
    <w:rsid w:val="007A1C7D"/>
    <w:rsid w:val="007B3D53"/>
    <w:rsid w:val="007C12EB"/>
    <w:rsid w:val="007D05DC"/>
    <w:rsid w:val="00806786"/>
    <w:rsid w:val="008169A7"/>
    <w:rsid w:val="008175D7"/>
    <w:rsid w:val="008177E3"/>
    <w:rsid w:val="00817C9C"/>
    <w:rsid w:val="008301C9"/>
    <w:rsid w:val="008322D4"/>
    <w:rsid w:val="00833765"/>
    <w:rsid w:val="0084050A"/>
    <w:rsid w:val="0085327D"/>
    <w:rsid w:val="00854AFE"/>
    <w:rsid w:val="00871235"/>
    <w:rsid w:val="00875459"/>
    <w:rsid w:val="00891957"/>
    <w:rsid w:val="008A0CE7"/>
    <w:rsid w:val="008A2781"/>
    <w:rsid w:val="008B09E9"/>
    <w:rsid w:val="008B0F2C"/>
    <w:rsid w:val="008C0535"/>
    <w:rsid w:val="008E4862"/>
    <w:rsid w:val="008E6C79"/>
    <w:rsid w:val="008F6FB4"/>
    <w:rsid w:val="0091493A"/>
    <w:rsid w:val="0093585D"/>
    <w:rsid w:val="0094506F"/>
    <w:rsid w:val="009535C3"/>
    <w:rsid w:val="00960A46"/>
    <w:rsid w:val="00972845"/>
    <w:rsid w:val="00981466"/>
    <w:rsid w:val="00982C48"/>
    <w:rsid w:val="009874EB"/>
    <w:rsid w:val="009A1663"/>
    <w:rsid w:val="009A1931"/>
    <w:rsid w:val="009F3FA9"/>
    <w:rsid w:val="00A07773"/>
    <w:rsid w:val="00A12569"/>
    <w:rsid w:val="00A20437"/>
    <w:rsid w:val="00A24251"/>
    <w:rsid w:val="00A265F9"/>
    <w:rsid w:val="00A347DB"/>
    <w:rsid w:val="00A34E9B"/>
    <w:rsid w:val="00A64F82"/>
    <w:rsid w:val="00A71595"/>
    <w:rsid w:val="00A84A49"/>
    <w:rsid w:val="00A9259B"/>
    <w:rsid w:val="00A956FA"/>
    <w:rsid w:val="00AA117E"/>
    <w:rsid w:val="00AC6578"/>
    <w:rsid w:val="00AD100C"/>
    <w:rsid w:val="00AE5F4D"/>
    <w:rsid w:val="00B0221B"/>
    <w:rsid w:val="00B04F31"/>
    <w:rsid w:val="00B2646E"/>
    <w:rsid w:val="00B31E1F"/>
    <w:rsid w:val="00B3542B"/>
    <w:rsid w:val="00B40AA1"/>
    <w:rsid w:val="00B535B4"/>
    <w:rsid w:val="00B672BB"/>
    <w:rsid w:val="00B7089B"/>
    <w:rsid w:val="00BA7396"/>
    <w:rsid w:val="00BA7877"/>
    <w:rsid w:val="00BD4282"/>
    <w:rsid w:val="00BE11B9"/>
    <w:rsid w:val="00BF43F4"/>
    <w:rsid w:val="00C06EC3"/>
    <w:rsid w:val="00C111D8"/>
    <w:rsid w:val="00C14F57"/>
    <w:rsid w:val="00C179F9"/>
    <w:rsid w:val="00C32E83"/>
    <w:rsid w:val="00C450DD"/>
    <w:rsid w:val="00C458F1"/>
    <w:rsid w:val="00C5148C"/>
    <w:rsid w:val="00C549B4"/>
    <w:rsid w:val="00C72668"/>
    <w:rsid w:val="00C75227"/>
    <w:rsid w:val="00C75474"/>
    <w:rsid w:val="00C75DF0"/>
    <w:rsid w:val="00C773E3"/>
    <w:rsid w:val="00C87DA2"/>
    <w:rsid w:val="00CA6C5F"/>
    <w:rsid w:val="00D014FE"/>
    <w:rsid w:val="00D05688"/>
    <w:rsid w:val="00D06D2A"/>
    <w:rsid w:val="00D15EB4"/>
    <w:rsid w:val="00D25692"/>
    <w:rsid w:val="00D25714"/>
    <w:rsid w:val="00D2720B"/>
    <w:rsid w:val="00D27C82"/>
    <w:rsid w:val="00D36EDF"/>
    <w:rsid w:val="00D4308A"/>
    <w:rsid w:val="00D505D4"/>
    <w:rsid w:val="00D708E8"/>
    <w:rsid w:val="00D77412"/>
    <w:rsid w:val="00D775A9"/>
    <w:rsid w:val="00D87CB1"/>
    <w:rsid w:val="00D90477"/>
    <w:rsid w:val="00DA453C"/>
    <w:rsid w:val="00DB1891"/>
    <w:rsid w:val="00DB6EFF"/>
    <w:rsid w:val="00DB7DAA"/>
    <w:rsid w:val="00DC1B5C"/>
    <w:rsid w:val="00E3478E"/>
    <w:rsid w:val="00E54555"/>
    <w:rsid w:val="00E57AB2"/>
    <w:rsid w:val="00E61671"/>
    <w:rsid w:val="00E721E9"/>
    <w:rsid w:val="00E75E76"/>
    <w:rsid w:val="00E80201"/>
    <w:rsid w:val="00E8076E"/>
    <w:rsid w:val="00E91637"/>
    <w:rsid w:val="00E95789"/>
    <w:rsid w:val="00EB2632"/>
    <w:rsid w:val="00EB7812"/>
    <w:rsid w:val="00EC58BD"/>
    <w:rsid w:val="00ED0AF4"/>
    <w:rsid w:val="00ED0F74"/>
    <w:rsid w:val="00ED4766"/>
    <w:rsid w:val="00EE0AD9"/>
    <w:rsid w:val="00EF1D5B"/>
    <w:rsid w:val="00EF3170"/>
    <w:rsid w:val="00EF470D"/>
    <w:rsid w:val="00F14603"/>
    <w:rsid w:val="00F1558B"/>
    <w:rsid w:val="00F20105"/>
    <w:rsid w:val="00F34423"/>
    <w:rsid w:val="00F70081"/>
    <w:rsid w:val="00F72683"/>
    <w:rsid w:val="00F7433F"/>
    <w:rsid w:val="00F829CD"/>
    <w:rsid w:val="00FA339D"/>
    <w:rsid w:val="00FA6472"/>
    <w:rsid w:val="00FB5EE2"/>
    <w:rsid w:val="00FB6BD5"/>
    <w:rsid w:val="00FB72E6"/>
    <w:rsid w:val="00FB7CBA"/>
    <w:rsid w:val="00FC2A13"/>
    <w:rsid w:val="00FF1494"/>
    <w:rsid w:val="00FF200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7DE02-AB69-4E6A-839F-9127000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eastAsia="Calibri" w:hAnsi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Times New Roman"/>
      <w:b/>
      <w:sz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eastAsia="Calibri" w:hAnsi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Times New Roman"/>
      <w:sz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uiPriority w:val="99"/>
    <w:rsid w:val="005F03ED"/>
    <w:rPr>
      <w:rFonts w:ascii="Arial" w:hAnsi="Arial"/>
      <w:vanish/>
      <w:sz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sz w:val="20"/>
      <w:lang w:val="en-GB" w:eastAsia="en-GB"/>
    </w:rPr>
  </w:style>
  <w:style w:type="character" w:styleId="Emphasis">
    <w:name w:val="Emphasis"/>
    <w:basedOn w:val="DefaultParagraphFont"/>
    <w:uiPriority w:val="99"/>
    <w:qFormat/>
    <w:locked/>
    <w:rsid w:val="00B672B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Marusic</dc:creator>
  <cp:keywords/>
  <dc:description/>
  <cp:lastModifiedBy>Nataša Nilović</cp:lastModifiedBy>
  <cp:revision>43</cp:revision>
  <cp:lastPrinted>2021-01-14T08:16:00Z</cp:lastPrinted>
  <dcterms:created xsi:type="dcterms:W3CDTF">2021-02-25T11:10:00Z</dcterms:created>
  <dcterms:modified xsi:type="dcterms:W3CDTF">2021-10-06T06:46:00Z</dcterms:modified>
</cp:coreProperties>
</file>