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0D066" w14:textId="77777777" w:rsidR="00927AE6" w:rsidRDefault="00927AE6" w:rsidP="00927AE6"/>
    <w:tbl>
      <w:tblPr>
        <w:tblpPr w:leftFromText="180" w:rightFromText="180" w:vertAnchor="text" w:horzAnchor="margin" w:tblpY="11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927AE6" w14:paraId="328226FD" w14:textId="77777777" w:rsidTr="00805ECA">
        <w:trPr>
          <w:trHeight w:val="843"/>
        </w:trPr>
        <w:tc>
          <w:tcPr>
            <w:tcW w:w="9464" w:type="dxa"/>
            <w:gridSpan w:val="2"/>
            <w:shd w:val="clear" w:color="auto" w:fill="auto"/>
          </w:tcPr>
          <w:p w14:paraId="55E7A3C2" w14:textId="77777777" w:rsidR="00927AE6" w:rsidRPr="00805ECA" w:rsidRDefault="00927AE6" w:rsidP="00805ECA">
            <w:pPr>
              <w:jc w:val="center"/>
              <w:rPr>
                <w:b/>
                <w:sz w:val="28"/>
                <w:szCs w:val="28"/>
              </w:rPr>
            </w:pPr>
            <w:r w:rsidRPr="00805ECA">
              <w:rPr>
                <w:b/>
                <w:sz w:val="28"/>
                <w:szCs w:val="28"/>
              </w:rPr>
              <w:t xml:space="preserve">ИЗВЕШТАЈ О </w:t>
            </w:r>
            <w:r w:rsidRPr="00805ECA">
              <w:rPr>
                <w:b/>
                <w:sz w:val="28"/>
                <w:szCs w:val="28"/>
                <w:lang w:val="sr-Cyrl-ME"/>
              </w:rPr>
              <w:t xml:space="preserve">СПРОВЕДЕНОЈ </w:t>
            </w:r>
            <w:r w:rsidRPr="00805ECA">
              <w:rPr>
                <w:b/>
                <w:sz w:val="28"/>
                <w:szCs w:val="28"/>
              </w:rPr>
              <w:t>АНАЛИЗИ ПРОЦ</w:t>
            </w:r>
            <w:r w:rsidRPr="00805ECA">
              <w:rPr>
                <w:b/>
                <w:sz w:val="28"/>
                <w:szCs w:val="28"/>
                <w:lang w:val="sr-Cyrl-ME"/>
              </w:rPr>
              <w:t>Ј</w:t>
            </w:r>
            <w:r w:rsidRPr="00805ECA">
              <w:rPr>
                <w:b/>
                <w:sz w:val="28"/>
                <w:szCs w:val="28"/>
              </w:rPr>
              <w:t>ЕНЕ УТИЦАЈА ПРОПИСА ЗА ЛОКАЛНЕ САМОУПРАВЕ</w:t>
            </w:r>
          </w:p>
        </w:tc>
      </w:tr>
      <w:tr w:rsidR="00927AE6" w14:paraId="07AD8E1F" w14:textId="77777777" w:rsidTr="00805ECA">
        <w:tc>
          <w:tcPr>
            <w:tcW w:w="4644" w:type="dxa"/>
            <w:shd w:val="clear" w:color="auto" w:fill="auto"/>
          </w:tcPr>
          <w:p w14:paraId="461E85C3" w14:textId="77777777" w:rsidR="00927AE6" w:rsidRPr="00805ECA" w:rsidRDefault="00927AE6" w:rsidP="00805ECA">
            <w:pPr>
              <w:rPr>
                <w:lang w:val="sr-Cyrl-ME"/>
              </w:rPr>
            </w:pPr>
            <w:r>
              <w:t>ПРЕДЛА</w:t>
            </w:r>
            <w:r w:rsidRPr="00805ECA">
              <w:rPr>
                <w:lang w:val="sr-Cyrl-ME"/>
              </w:rPr>
              <w:t>Г</w:t>
            </w:r>
            <w:r>
              <w:t>АЧ ПРОПИСА</w:t>
            </w:r>
          </w:p>
        </w:tc>
        <w:tc>
          <w:tcPr>
            <w:tcW w:w="4820" w:type="dxa"/>
            <w:shd w:val="clear" w:color="auto" w:fill="auto"/>
          </w:tcPr>
          <w:p w14:paraId="1BFE591E" w14:textId="77777777" w:rsidR="00927AE6" w:rsidRDefault="00927AE6" w:rsidP="00927AE6">
            <w:r>
              <w:t>Председник Општине</w:t>
            </w:r>
          </w:p>
        </w:tc>
      </w:tr>
      <w:tr w:rsidR="00927AE6" w14:paraId="4B4812B9" w14:textId="77777777" w:rsidTr="00805ECA">
        <w:tc>
          <w:tcPr>
            <w:tcW w:w="4644" w:type="dxa"/>
            <w:shd w:val="clear" w:color="auto" w:fill="auto"/>
          </w:tcPr>
          <w:p w14:paraId="2831F3E9" w14:textId="77777777" w:rsidR="00927AE6" w:rsidRDefault="00927AE6" w:rsidP="00805ECA">
            <w:r>
              <w:t>НАЗИВ ПРОПИСА</w:t>
            </w:r>
          </w:p>
        </w:tc>
        <w:tc>
          <w:tcPr>
            <w:tcW w:w="4820" w:type="dxa"/>
            <w:shd w:val="clear" w:color="auto" w:fill="auto"/>
          </w:tcPr>
          <w:p w14:paraId="1F66F169" w14:textId="6AB1F05B" w:rsidR="00927AE6" w:rsidRPr="009F1266" w:rsidRDefault="00927AE6" w:rsidP="00805ECA">
            <w:pPr>
              <w:rPr>
                <w:lang w:val="sr-Cyrl-RS"/>
              </w:rPr>
            </w:pPr>
            <w:r w:rsidRPr="00805ECA">
              <w:rPr>
                <w:lang w:val="sr-Cyrl-ME"/>
              </w:rPr>
              <w:t xml:space="preserve">Одлука о </w:t>
            </w:r>
            <w:r w:rsidR="009F1266">
              <w:rPr>
                <w:lang w:val="sr-Cyrl-ME"/>
              </w:rPr>
              <w:t>приступа</w:t>
            </w:r>
            <w:r w:rsidR="009F1266">
              <w:t>њ</w:t>
            </w:r>
            <w:r w:rsidR="009F1266">
              <w:rPr>
                <w:lang w:val="sr-Cyrl-RS"/>
              </w:rPr>
              <w:t>у израд</w:t>
            </w:r>
            <w:r w:rsidR="00EE14F8">
              <w:rPr>
                <w:lang w:val="sr-Cyrl-RS"/>
              </w:rPr>
              <w:t>и</w:t>
            </w:r>
            <w:r w:rsidR="009F1266">
              <w:rPr>
                <w:lang w:val="sr-Cyrl-RS"/>
              </w:rPr>
              <w:t xml:space="preserve"> Локалног Акционог плана Биодиверзитет</w:t>
            </w:r>
            <w:r w:rsidR="00C80305">
              <w:rPr>
                <w:lang w:val="sr-Cyrl-RS"/>
              </w:rPr>
              <w:t>а</w:t>
            </w:r>
          </w:p>
        </w:tc>
      </w:tr>
      <w:tr w:rsidR="00927AE6" w14:paraId="6F758D6F" w14:textId="77777777" w:rsidTr="00805ECA">
        <w:tc>
          <w:tcPr>
            <w:tcW w:w="9464" w:type="dxa"/>
            <w:gridSpan w:val="2"/>
            <w:shd w:val="clear" w:color="auto" w:fill="auto"/>
          </w:tcPr>
          <w:p w14:paraId="27032B49" w14:textId="77777777" w:rsidR="00927AE6" w:rsidRDefault="00927AE6" w:rsidP="00805ECA">
            <w:pPr>
              <w:spacing w:after="0"/>
              <w:ind w:left="720"/>
            </w:pPr>
          </w:p>
          <w:p w14:paraId="3FA04E76" w14:textId="77777777" w:rsidR="00927AE6" w:rsidRDefault="00927AE6" w:rsidP="00805ECA">
            <w:pPr>
              <w:numPr>
                <w:ilvl w:val="0"/>
                <w:numId w:val="1"/>
              </w:numPr>
              <w:spacing w:after="0"/>
            </w:pPr>
            <w:r>
              <w:t>Дефинисање проблема</w:t>
            </w:r>
          </w:p>
          <w:p w14:paraId="03EECE87" w14:textId="77777777" w:rsidR="00927AE6" w:rsidRDefault="00927AE6" w:rsidP="00805ECA">
            <w:pPr>
              <w:spacing w:after="0"/>
              <w:ind w:left="720"/>
            </w:pPr>
          </w:p>
          <w:p w14:paraId="7B75B35B" w14:textId="77777777" w:rsidR="00927AE6" w:rsidRDefault="00927AE6" w:rsidP="00805ECA">
            <w:pPr>
              <w:spacing w:after="0"/>
            </w:pPr>
            <w:r>
              <w:t>- Које проблеме треба да р</w:t>
            </w:r>
            <w:r w:rsidRPr="00805ECA">
              <w:rPr>
                <w:lang w:val="sr-Cyrl-ME"/>
              </w:rPr>
              <w:t>иј</w:t>
            </w:r>
            <w:r>
              <w:t>еши предложени акт?</w:t>
            </w:r>
          </w:p>
          <w:p w14:paraId="6D6EB19A" w14:textId="77777777" w:rsidR="00927AE6" w:rsidRDefault="00927AE6" w:rsidP="00805ECA">
            <w:pPr>
              <w:spacing w:after="0"/>
            </w:pPr>
            <w:r>
              <w:t>- Који су узроци проблема?</w:t>
            </w:r>
          </w:p>
          <w:p w14:paraId="4AA0516A" w14:textId="77777777" w:rsidR="00927AE6" w:rsidRDefault="00927AE6" w:rsidP="00805ECA">
            <w:pPr>
              <w:spacing w:after="0"/>
            </w:pPr>
            <w:r>
              <w:t>- Које су последице проблема?</w:t>
            </w:r>
          </w:p>
          <w:p w14:paraId="03601BB7" w14:textId="77777777" w:rsidR="00927AE6" w:rsidRDefault="00927AE6" w:rsidP="00805ECA">
            <w:pPr>
              <w:spacing w:after="0"/>
            </w:pPr>
            <w:r>
              <w:t xml:space="preserve">- Који </w:t>
            </w:r>
            <w:r w:rsidRPr="00805ECA">
              <w:rPr>
                <w:lang w:val="sr-Cyrl-ME"/>
              </w:rPr>
              <w:t>су субјекти</w:t>
            </w:r>
            <w:r>
              <w:t xml:space="preserve">  оштећени, на који начин и у којој м</w:t>
            </w:r>
            <w:r w:rsidRPr="00805ECA">
              <w:rPr>
                <w:lang w:val="sr-Cyrl-ME"/>
              </w:rPr>
              <w:t>ј</w:t>
            </w:r>
            <w:r>
              <w:t>ери?</w:t>
            </w:r>
          </w:p>
          <w:p w14:paraId="1913E48B" w14:textId="77777777" w:rsidR="00927AE6" w:rsidRDefault="00927AE6" w:rsidP="00805ECA">
            <w:pPr>
              <w:spacing w:after="0"/>
            </w:pPr>
            <w:r>
              <w:t xml:space="preserve">- Како би  проблем </w:t>
            </w:r>
            <w:r w:rsidRPr="00805ECA">
              <w:rPr>
                <w:lang w:val="sr-Cyrl-ME"/>
              </w:rPr>
              <w:t>еволуирао</w:t>
            </w:r>
            <w:r>
              <w:t xml:space="preserve"> без пром</w:t>
            </w:r>
            <w:r w:rsidR="00BB046A">
              <w:rPr>
                <w:lang w:val="sr-Cyrl-ME"/>
              </w:rPr>
              <w:t>ј</w:t>
            </w:r>
            <w:r>
              <w:t>ене прописа (опција „статус кво“)?</w:t>
            </w:r>
          </w:p>
          <w:p w14:paraId="2B3370A7" w14:textId="77777777" w:rsidR="00927AE6" w:rsidRDefault="00927AE6" w:rsidP="00805ECA"/>
        </w:tc>
      </w:tr>
      <w:tr w:rsidR="00927AE6" w14:paraId="0F8FD5FB" w14:textId="77777777" w:rsidTr="00805ECA">
        <w:tc>
          <w:tcPr>
            <w:tcW w:w="9464" w:type="dxa"/>
            <w:gridSpan w:val="2"/>
            <w:shd w:val="clear" w:color="auto" w:fill="auto"/>
          </w:tcPr>
          <w:p w14:paraId="0BBFC234" w14:textId="690FE47A" w:rsidR="00927AE6" w:rsidRDefault="007D3707" w:rsidP="007D3707">
            <w:pPr>
              <w:jc w:val="both"/>
            </w:pPr>
            <w:r>
              <w:t>Предложен</w:t>
            </w:r>
            <w:r w:rsidR="00EE14F8">
              <w:rPr>
                <w:lang w:val="sr-Cyrl-RS"/>
              </w:rPr>
              <w:t>им</w:t>
            </w:r>
            <w:r>
              <w:t xml:space="preserve"> акт</w:t>
            </w:r>
            <w:r w:rsidR="00EE14F8">
              <w:rPr>
                <w:lang w:val="sr-Cyrl-RS"/>
              </w:rPr>
              <w:t>ом</w:t>
            </w:r>
            <w:r w:rsidR="00927AE6">
              <w:t xml:space="preserve"> треба да се ријеш</w:t>
            </w:r>
            <w:r w:rsidR="00EE14F8">
              <w:rPr>
                <w:lang w:val="sr-Cyrl-RS"/>
              </w:rPr>
              <w:t>е</w:t>
            </w:r>
            <w:r w:rsidR="00927AE6">
              <w:t xml:space="preserve"> питања којим се прописују услови, начин, поступак </w:t>
            </w:r>
            <w:r w:rsidR="009F1266">
              <w:rPr>
                <w:lang w:val="sr-Cyrl-RS"/>
              </w:rPr>
              <w:t>прибав</w:t>
            </w:r>
            <w:r w:rsidR="009F1266">
              <w:t>љ</w:t>
            </w:r>
            <w:r w:rsidR="009F1266">
              <w:rPr>
                <w:lang w:val="sr-Cyrl-RS"/>
              </w:rPr>
              <w:t>а</w:t>
            </w:r>
            <w:r w:rsidR="009F1266">
              <w:t>њ</w:t>
            </w:r>
            <w:r w:rsidR="009F1266">
              <w:rPr>
                <w:lang w:val="sr-Cyrl-RS"/>
              </w:rPr>
              <w:t>а</w:t>
            </w:r>
            <w:r w:rsidR="009F1266">
              <w:t xml:space="preserve"> </w:t>
            </w:r>
            <w:r w:rsidR="009F1266">
              <w:rPr>
                <w:lang w:val="sr-Cyrl-RS"/>
              </w:rPr>
              <w:t>података о заштићеним природним добрима, податке о мјерама заштите природе и вриједности подручја, негативан утицај на заштићена природна добра , финансијска средства за спровеђе</w:t>
            </w:r>
            <w:r w:rsidR="009F1266">
              <w:t>њ</w:t>
            </w:r>
            <w:r w:rsidR="009F1266">
              <w:rPr>
                <w:lang w:val="sr-Cyrl-RS"/>
              </w:rPr>
              <w:t>е мјера заштите природе и друг</w:t>
            </w:r>
            <w:r w:rsidR="00EE14F8">
              <w:rPr>
                <w:lang w:val="sr-Cyrl-RS"/>
              </w:rPr>
              <w:t>и</w:t>
            </w:r>
            <w:r w:rsidR="009F1266">
              <w:rPr>
                <w:lang w:val="sr-Cyrl-RS"/>
              </w:rPr>
              <w:t xml:space="preserve"> елемент</w:t>
            </w:r>
            <w:r w:rsidR="00EE14F8">
              <w:rPr>
                <w:lang w:val="sr-Cyrl-RS"/>
              </w:rPr>
              <w:t>и</w:t>
            </w:r>
            <w:bookmarkStart w:id="0" w:name="_GoBack"/>
            <w:bookmarkEnd w:id="0"/>
            <w:r w:rsidR="009F1266">
              <w:rPr>
                <w:lang w:val="sr-Cyrl-RS"/>
              </w:rPr>
              <w:t xml:space="preserve"> од значаја за заштиту природе </w:t>
            </w:r>
            <w:r w:rsidR="00BB046A">
              <w:t xml:space="preserve">на територији </w:t>
            </w:r>
            <w:r w:rsidR="00BB046A">
              <w:rPr>
                <w:lang w:val="sr-Cyrl-ME"/>
              </w:rPr>
              <w:t>О</w:t>
            </w:r>
            <w:r w:rsidR="00927AE6">
              <w:t>пштине Никшић.</w:t>
            </w:r>
          </w:p>
          <w:p w14:paraId="568A0780" w14:textId="01AC30BE" w:rsidR="00927AE6" w:rsidRDefault="00927AE6" w:rsidP="00BB046A">
            <w:pPr>
              <w:jc w:val="both"/>
            </w:pPr>
            <w:r>
              <w:t>Најчешћ</w:t>
            </w:r>
            <w:r w:rsidR="009F1266">
              <w:rPr>
                <w:lang w:val="sr-Cyrl-RS"/>
              </w:rPr>
              <w:t>и</w:t>
            </w:r>
            <w:r>
              <w:t xml:space="preserve"> </w:t>
            </w:r>
            <w:r w:rsidRPr="00805ECA">
              <w:rPr>
                <w:lang w:val="sr-Cyrl-ME"/>
              </w:rPr>
              <w:t>узро</w:t>
            </w:r>
            <w:r w:rsidR="009F1266">
              <w:rPr>
                <w:lang w:val="sr-Cyrl-ME"/>
              </w:rPr>
              <w:t>к</w:t>
            </w:r>
            <w:r>
              <w:t xml:space="preserve"> проблема </w:t>
            </w:r>
            <w:r w:rsidR="009F1266">
              <w:rPr>
                <w:lang w:val="sr-Cyrl-RS"/>
              </w:rPr>
              <w:t>је непостоја</w:t>
            </w:r>
            <w:r w:rsidR="009F1266">
              <w:t>њ</w:t>
            </w:r>
            <w:r w:rsidR="009F1266">
              <w:rPr>
                <w:lang w:val="sr-Cyrl-RS"/>
              </w:rPr>
              <w:t xml:space="preserve">е Локалног Акционог </w:t>
            </w:r>
            <w:r w:rsidR="00EE14F8">
              <w:rPr>
                <w:lang w:val="sr-Cyrl-RS"/>
              </w:rPr>
              <w:t>П</w:t>
            </w:r>
            <w:r w:rsidR="009F1266">
              <w:rPr>
                <w:lang w:val="sr-Cyrl-RS"/>
              </w:rPr>
              <w:t>лана Биодиверзитет</w:t>
            </w:r>
            <w:r w:rsidR="00EE14F8">
              <w:rPr>
                <w:lang w:val="sr-Cyrl-RS"/>
              </w:rPr>
              <w:t>а</w:t>
            </w:r>
            <w:r w:rsidR="009F1266">
              <w:rPr>
                <w:lang w:val="sr-Cyrl-RS"/>
              </w:rPr>
              <w:t xml:space="preserve">.   </w:t>
            </w:r>
            <w:r>
              <w:t xml:space="preserve"> </w:t>
            </w:r>
          </w:p>
          <w:p w14:paraId="084EA5B3" w14:textId="325EC8FA" w:rsidR="00927AE6" w:rsidRDefault="00927AE6" w:rsidP="00BB046A">
            <w:pPr>
              <w:jc w:val="both"/>
            </w:pPr>
            <w:r>
              <w:t>Последиц</w:t>
            </w:r>
            <w:r w:rsidR="009F1266">
              <w:rPr>
                <w:lang w:val="sr-Cyrl-RS"/>
              </w:rPr>
              <w:t>а</w:t>
            </w:r>
            <w:r>
              <w:t xml:space="preserve"> проблема </w:t>
            </w:r>
            <w:r w:rsidR="009F1266">
              <w:rPr>
                <w:lang w:val="sr-Cyrl-RS"/>
              </w:rPr>
              <w:t>је</w:t>
            </w:r>
            <w:r>
              <w:t xml:space="preserve"> не</w:t>
            </w:r>
            <w:r w:rsidRPr="00805ECA">
              <w:rPr>
                <w:lang w:val="sr-Cyrl-ME"/>
              </w:rPr>
              <w:t>реализација</w:t>
            </w:r>
            <w:r>
              <w:t xml:space="preserve"> предложених активности из Одлуке.</w:t>
            </w:r>
          </w:p>
          <w:p w14:paraId="4C378298" w14:textId="1223D1DD" w:rsidR="00927AE6" w:rsidRPr="009F1266" w:rsidRDefault="00927AE6" w:rsidP="00BB046A">
            <w:pPr>
              <w:jc w:val="both"/>
              <w:rPr>
                <w:lang w:val="sr-Cyrl-RS"/>
              </w:rPr>
            </w:pPr>
            <w:r>
              <w:t xml:space="preserve">Оштећени </w:t>
            </w:r>
            <w:r w:rsidRPr="00805ECA">
              <w:rPr>
                <w:lang w:val="sr-Cyrl-ME"/>
              </w:rPr>
              <w:t>субје</w:t>
            </w:r>
            <w:r w:rsidR="009F1266">
              <w:rPr>
                <w:lang w:val="sr-Cyrl-ME"/>
              </w:rPr>
              <w:t>к</w:t>
            </w:r>
            <w:r w:rsidRPr="00805ECA">
              <w:rPr>
                <w:lang w:val="sr-Cyrl-ME"/>
              </w:rPr>
              <w:t xml:space="preserve">ти </w:t>
            </w:r>
            <w:r>
              <w:t>су</w:t>
            </w:r>
            <w:r w:rsidR="009F1266">
              <w:rPr>
                <w:lang w:val="sr-Cyrl-RS"/>
              </w:rPr>
              <w:t xml:space="preserve"> природни ресурси</w:t>
            </w:r>
            <w:r>
              <w:t xml:space="preserve"> </w:t>
            </w:r>
            <w:r w:rsidR="009F1266">
              <w:rPr>
                <w:lang w:val="sr-Cyrl-RS"/>
              </w:rPr>
              <w:t>на територији наше Општине.</w:t>
            </w:r>
          </w:p>
          <w:p w14:paraId="0899CE66" w14:textId="49F3DC25" w:rsidR="00927AE6" w:rsidRDefault="00927AE6" w:rsidP="00BB046A">
            <w:pPr>
              <w:jc w:val="both"/>
            </w:pPr>
            <w:r>
              <w:t>У случају („статус к</w:t>
            </w:r>
            <w:r w:rsidRPr="00805ECA">
              <w:rPr>
                <w:lang w:val="sr-Cyrl-ME"/>
              </w:rPr>
              <w:t>в</w:t>
            </w:r>
            <w:r>
              <w:t>о“ опција)</w:t>
            </w:r>
            <w:r w:rsidR="00BB046A">
              <w:rPr>
                <w:lang w:val="sr-Cyrl-ME"/>
              </w:rPr>
              <w:t>,</w:t>
            </w:r>
            <w:r>
              <w:t xml:space="preserve"> дошло би до</w:t>
            </w:r>
            <w:r w:rsidR="009F1266">
              <w:rPr>
                <w:lang w:val="sr-Cyrl-RS"/>
              </w:rPr>
              <w:t xml:space="preserve"> неадекватних секторских политика, као што су шумарство, по</w:t>
            </w:r>
            <w:r w:rsidR="009F1266">
              <w:t>љ</w:t>
            </w:r>
            <w:r w:rsidR="009F1266">
              <w:rPr>
                <w:lang w:val="sr-Cyrl-RS"/>
              </w:rPr>
              <w:t>опривреда,</w:t>
            </w:r>
            <w:r w:rsidR="0093074B">
              <w:rPr>
                <w:lang w:val="sr-Cyrl-RS"/>
              </w:rPr>
              <w:t xml:space="preserve"> туризам</w:t>
            </w:r>
            <w:r>
              <w:t xml:space="preserve"> са свим негативним последицама по </w:t>
            </w:r>
            <w:r w:rsidR="0093074B">
              <w:rPr>
                <w:lang w:val="sr-Cyrl-RS"/>
              </w:rPr>
              <w:t>животну средину.</w:t>
            </w:r>
          </w:p>
        </w:tc>
      </w:tr>
      <w:tr w:rsidR="00927AE6" w14:paraId="6A527E80" w14:textId="77777777" w:rsidTr="00805ECA">
        <w:tc>
          <w:tcPr>
            <w:tcW w:w="9464" w:type="dxa"/>
            <w:gridSpan w:val="2"/>
            <w:shd w:val="clear" w:color="auto" w:fill="auto"/>
          </w:tcPr>
          <w:p w14:paraId="1C10B722" w14:textId="77777777" w:rsidR="00BB046A" w:rsidRDefault="00BB046A" w:rsidP="00805ECA">
            <w:pPr>
              <w:rPr>
                <w:lang w:val="sr-Cyrl-ME"/>
              </w:rPr>
            </w:pPr>
          </w:p>
          <w:p w14:paraId="484E48A0" w14:textId="77777777" w:rsidR="00927AE6" w:rsidRDefault="00927AE6" w:rsidP="00BB046A">
            <w:r w:rsidRPr="00805ECA">
              <w:rPr>
                <w:lang w:val="sr-Cyrl-ME"/>
              </w:rPr>
              <w:t>2.</w:t>
            </w:r>
            <w:r w:rsidR="00BB046A">
              <w:t xml:space="preserve"> Циљеви</w:t>
            </w:r>
          </w:p>
          <w:p w14:paraId="7E450195" w14:textId="77777777" w:rsidR="00927AE6" w:rsidRDefault="00927AE6" w:rsidP="00927AE6">
            <w:r>
              <w:t xml:space="preserve">- Који циљеви се постижу предложеном </w:t>
            </w:r>
            <w:r w:rsidR="00805ECA" w:rsidRPr="00805ECA">
              <w:rPr>
                <w:lang w:val="sr-Cyrl-ME"/>
              </w:rPr>
              <w:t>прописом</w:t>
            </w:r>
            <w:r>
              <w:t>?</w:t>
            </w:r>
          </w:p>
          <w:p w14:paraId="385A9AB4" w14:textId="77777777" w:rsidR="00927AE6" w:rsidRDefault="00927AE6" w:rsidP="00BB046A">
            <w:r>
              <w:t>- Наве</w:t>
            </w:r>
            <w:r w:rsidR="00805ECA" w:rsidRPr="00805ECA">
              <w:rPr>
                <w:lang w:val="sr-Cyrl-ME"/>
              </w:rPr>
              <w:t>сти</w:t>
            </w:r>
            <w:r>
              <w:t xml:space="preserve"> усклађеност</w:t>
            </w:r>
            <w:r w:rsidR="00805ECA" w:rsidRPr="00805ECA">
              <w:rPr>
                <w:lang w:val="sr-Cyrl-ME"/>
              </w:rPr>
              <w:t>и</w:t>
            </w:r>
            <w:r>
              <w:t xml:space="preserve"> ових циљева са постојећим стратегијама или програмима</w:t>
            </w:r>
            <w:r w:rsidR="00805ECA" w:rsidRPr="00805ECA">
              <w:rPr>
                <w:lang w:val="sr-Cyrl-ME"/>
              </w:rPr>
              <w:t xml:space="preserve"> Владе</w:t>
            </w:r>
            <w:r w:rsidR="00BB046A">
              <w:t>, ако је прим</w:t>
            </w:r>
            <w:r w:rsidR="00BB046A">
              <w:rPr>
                <w:lang w:val="sr-Cyrl-ME"/>
              </w:rPr>
              <w:t>ј</w:t>
            </w:r>
            <w:r w:rsidR="00BB046A">
              <w:t>ењиво.</w:t>
            </w:r>
          </w:p>
          <w:p w14:paraId="06EDC2B0" w14:textId="77777777" w:rsidR="00BB046A" w:rsidRDefault="00BB046A" w:rsidP="00BB046A"/>
        </w:tc>
      </w:tr>
      <w:tr w:rsidR="00805ECA" w14:paraId="13B70823" w14:textId="77777777" w:rsidTr="00805ECA">
        <w:tc>
          <w:tcPr>
            <w:tcW w:w="9464" w:type="dxa"/>
            <w:gridSpan w:val="2"/>
            <w:shd w:val="clear" w:color="auto" w:fill="auto"/>
          </w:tcPr>
          <w:p w14:paraId="79CBE6EA" w14:textId="77777777" w:rsidR="00BB046A" w:rsidRDefault="00BB046A" w:rsidP="00805ECA"/>
          <w:p w14:paraId="1E6686DC" w14:textId="54DC0ED5" w:rsidR="00805ECA" w:rsidRDefault="00805ECA" w:rsidP="00805ECA">
            <w:r>
              <w:t xml:space="preserve">Основни циљ који се постиже овим актом је </w:t>
            </w:r>
            <w:r w:rsidR="0093074B">
              <w:rPr>
                <w:lang w:val="sr-Cyrl-RS"/>
              </w:rPr>
              <w:t xml:space="preserve"> попис флоре и фауне, као и дава</w:t>
            </w:r>
            <w:r w:rsidR="0093074B">
              <w:t>њ</w:t>
            </w:r>
            <w:r w:rsidR="0093074B">
              <w:rPr>
                <w:lang w:val="sr-Cyrl-RS"/>
              </w:rPr>
              <w:t>е смјерница за заштиту и очува</w:t>
            </w:r>
            <w:r w:rsidR="0093074B">
              <w:t>њ</w:t>
            </w:r>
            <w:r w:rsidR="0093074B">
              <w:rPr>
                <w:lang w:val="sr-Cyrl-RS"/>
              </w:rPr>
              <w:t xml:space="preserve">е  природе </w:t>
            </w:r>
            <w:r w:rsidR="00BB046A">
              <w:t xml:space="preserve">на територији </w:t>
            </w:r>
            <w:r w:rsidR="00BB046A">
              <w:rPr>
                <w:lang w:val="sr-Cyrl-ME"/>
              </w:rPr>
              <w:t>О</w:t>
            </w:r>
            <w:r>
              <w:t>пштине Никшић.</w:t>
            </w:r>
          </w:p>
          <w:p w14:paraId="5E507678" w14:textId="0DFA84E3" w:rsidR="00805ECA" w:rsidRDefault="00805ECA" w:rsidP="00805ECA">
            <w:r>
              <w:t>Одлука је усклађена са Законом о локалној самоуправи („Службени лист ЦГ“, бр. 2/18 , 34/19</w:t>
            </w:r>
            <w:r w:rsidR="0093074B">
              <w:rPr>
                <w:lang w:val="sr-Cyrl-RS"/>
              </w:rPr>
              <w:t>,</w:t>
            </w:r>
            <w:r w:rsidRPr="00805ECA">
              <w:rPr>
                <w:lang w:val="sr-Cyrl-ME"/>
              </w:rPr>
              <w:t xml:space="preserve"> 38/20</w:t>
            </w:r>
            <w:r w:rsidR="0093074B">
              <w:rPr>
                <w:lang w:val="sr-Cyrl-ME"/>
              </w:rPr>
              <w:t>, 50/22 и 84/22</w:t>
            </w:r>
            <w:r>
              <w:t>) и Статутом општине Никшић.</w:t>
            </w:r>
          </w:p>
          <w:p w14:paraId="4FDDBD8C" w14:textId="77777777" w:rsidR="007D3707" w:rsidRDefault="007D3707" w:rsidP="007D3707">
            <w:r>
              <w:lastRenderedPageBreak/>
              <w:t>3. Опције</w:t>
            </w:r>
          </w:p>
          <w:p w14:paraId="08BD898A" w14:textId="77777777" w:rsidR="007D3707" w:rsidRDefault="007D3707" w:rsidP="007D3707">
            <w:r>
              <w:t xml:space="preserve">- Које су могуће опције за </w:t>
            </w:r>
            <w:r w:rsidR="00BB046A">
              <w:rPr>
                <w:lang w:val="sr-Cyrl-ME"/>
              </w:rPr>
              <w:t>испу</w:t>
            </w:r>
            <w:r w:rsidR="00BB046A">
              <w:t>ња</w:t>
            </w:r>
            <w:r w:rsidR="00BB046A">
              <w:rPr>
                <w:lang w:val="sr-Cyrl-ME"/>
              </w:rPr>
              <w:t>ва</w:t>
            </w:r>
            <w:r w:rsidR="00BB046A">
              <w:t xml:space="preserve">ње циљева </w:t>
            </w:r>
            <w:r>
              <w:t>и р</w:t>
            </w:r>
            <w:r w:rsidR="00BB046A">
              <w:rPr>
                <w:lang w:val="sr-Cyrl-ME"/>
              </w:rPr>
              <w:t>ј</w:t>
            </w:r>
            <w:r>
              <w:t xml:space="preserve">ешавање проблема? (увijек треба размaтрaти,, </w:t>
            </w:r>
            <w:r>
              <w:rPr>
                <w:lang w:val="sr-Cyrl-ME"/>
              </w:rPr>
              <w:t>статус кво“ опцију</w:t>
            </w:r>
            <w:r>
              <w:t xml:space="preserve"> и препоручљиво је укључити нерегулаторну опцију, осим ако постоји обавеза </w:t>
            </w:r>
            <w:r w:rsidRPr="00BB046A">
              <w:t>доношења предложеног</w:t>
            </w:r>
            <w:r>
              <w:t xml:space="preserve"> </w:t>
            </w:r>
            <w:r>
              <w:rPr>
                <w:lang w:val="sr-Cyrl-ME"/>
              </w:rPr>
              <w:t>прописа</w:t>
            </w:r>
            <w:r>
              <w:t>).</w:t>
            </w:r>
          </w:p>
          <w:p w14:paraId="6A523943" w14:textId="77777777" w:rsidR="007D3707" w:rsidRDefault="007D3707" w:rsidP="007D3707">
            <w:r>
              <w:t>-О</w:t>
            </w:r>
            <w:r>
              <w:rPr>
                <w:lang w:val="sr-Cyrl-ME"/>
              </w:rPr>
              <w:t>бразложите</w:t>
            </w:r>
            <w:r>
              <w:t xml:space="preserve"> преферирану опцију?</w:t>
            </w:r>
          </w:p>
          <w:p w14:paraId="6F6BC024" w14:textId="77777777" w:rsidR="00805ECA" w:rsidRDefault="00805ECA" w:rsidP="00805ECA"/>
        </w:tc>
      </w:tr>
      <w:tr w:rsidR="0093110A" w14:paraId="2EE5D2AE" w14:textId="77777777" w:rsidTr="004243EF">
        <w:tc>
          <w:tcPr>
            <w:tcW w:w="9464" w:type="dxa"/>
            <w:gridSpan w:val="2"/>
            <w:shd w:val="clear" w:color="auto" w:fill="auto"/>
          </w:tcPr>
          <w:p w14:paraId="6FBFDF48" w14:textId="520B7108" w:rsidR="0093110A" w:rsidRPr="001A185D" w:rsidRDefault="0093110A" w:rsidP="00805ECA">
            <w:pPr>
              <w:rPr>
                <w:lang w:val="ru-RU"/>
              </w:rPr>
            </w:pPr>
            <w:r>
              <w:lastRenderedPageBreak/>
              <w:t>Одлуком је пр</w:t>
            </w:r>
            <w:r>
              <w:rPr>
                <w:lang w:val="sr-Cyrl-ME"/>
              </w:rPr>
              <w:t>едвиђено</w:t>
            </w:r>
            <w:r>
              <w:t xml:space="preserve"> да</w:t>
            </w:r>
            <w:r w:rsidR="0093074B">
              <w:rPr>
                <w:lang w:val="sr-Cyrl-RS"/>
              </w:rPr>
              <w:t xml:space="preserve"> Локални Акциони </w:t>
            </w:r>
            <w:r w:rsidR="001A185D">
              <w:rPr>
                <w:lang w:val="sr-Cyrl-RS"/>
              </w:rPr>
              <w:t>П</w:t>
            </w:r>
            <w:r w:rsidR="0093074B">
              <w:rPr>
                <w:lang w:val="sr-Cyrl-RS"/>
              </w:rPr>
              <w:t xml:space="preserve">лан </w:t>
            </w:r>
            <w:r w:rsidR="00EE14F8">
              <w:rPr>
                <w:lang w:val="sr-Cyrl-RS"/>
              </w:rPr>
              <w:t>Б</w:t>
            </w:r>
            <w:r w:rsidR="0093074B">
              <w:rPr>
                <w:lang w:val="sr-Cyrl-RS"/>
              </w:rPr>
              <w:t>иодиверзитет</w:t>
            </w:r>
            <w:r w:rsidR="001A185D">
              <w:rPr>
                <w:lang w:val="sr-Cyrl-RS"/>
              </w:rPr>
              <w:t>а</w:t>
            </w:r>
            <w:r w:rsidR="0093074B">
              <w:rPr>
                <w:lang w:val="sr-Cyrl-RS"/>
              </w:rPr>
              <w:t xml:space="preserve"> захтјева обилазак терена и коришће</w:t>
            </w:r>
            <w:r w:rsidR="0093074B">
              <w:t>њ</w:t>
            </w:r>
            <w:r w:rsidR="0093074B">
              <w:rPr>
                <w:lang w:val="sr-Cyrl-RS"/>
              </w:rPr>
              <w:t>е доступне литературе из области заштите и очува</w:t>
            </w:r>
            <w:r w:rsidR="0093074B">
              <w:t>њ</w:t>
            </w:r>
            <w:r w:rsidR="0093074B">
              <w:rPr>
                <w:lang w:val="sr-Cyrl-RS"/>
              </w:rPr>
              <w:t>а природе</w:t>
            </w:r>
            <w:r w:rsidR="001A185D">
              <w:rPr>
                <w:lang w:val="sr-Cyrl-RS"/>
              </w:rPr>
              <w:t>. Локални Акциони План Биодиверзиотета се ради у двије фазе: Нацрт Плана и Предлог Плана.</w:t>
            </w:r>
          </w:p>
        </w:tc>
      </w:tr>
      <w:tr w:rsidR="00661CE1" w14:paraId="32B5A0C7" w14:textId="77777777" w:rsidTr="004243EF">
        <w:tc>
          <w:tcPr>
            <w:tcW w:w="9464" w:type="dxa"/>
            <w:gridSpan w:val="2"/>
            <w:shd w:val="clear" w:color="auto" w:fill="auto"/>
          </w:tcPr>
          <w:p w14:paraId="41D02B10" w14:textId="77777777" w:rsidR="00661CE1" w:rsidRDefault="00661CE1" w:rsidP="00661CE1">
            <w:r>
              <w:t>4. Анализа утицаја</w:t>
            </w:r>
          </w:p>
          <w:p w14:paraId="6A10D416" w14:textId="77777777" w:rsidR="00661CE1" w:rsidRDefault="00661CE1" w:rsidP="00661CE1">
            <w:pPr>
              <w:spacing w:after="0"/>
            </w:pPr>
            <w:r>
              <w:t xml:space="preserve">- </w:t>
            </w:r>
            <w:r>
              <w:rPr>
                <w:lang w:val="sr-Cyrl-ME"/>
              </w:rPr>
              <w:t xml:space="preserve"> На кога</w:t>
            </w:r>
            <w:r>
              <w:t xml:space="preserve"> ће и како </w:t>
            </w:r>
            <w:r>
              <w:rPr>
                <w:lang w:val="sr-Cyrl-ME"/>
              </w:rPr>
              <w:t xml:space="preserve">ће највјероватније утицати </w:t>
            </w:r>
            <w:r>
              <w:t>р</w:t>
            </w:r>
            <w:r>
              <w:rPr>
                <w:lang w:val="sr-Cyrl-ME"/>
              </w:rPr>
              <w:t>ј</w:t>
            </w:r>
            <w:r>
              <w:t xml:space="preserve">ешења у </w:t>
            </w:r>
            <w:r>
              <w:rPr>
                <w:lang w:val="sr-Cyrl-ME"/>
              </w:rPr>
              <w:t>пропису</w:t>
            </w:r>
            <w:r>
              <w:t xml:space="preserve"> - на</w:t>
            </w:r>
            <w:r>
              <w:rPr>
                <w:lang w:val="sr-Cyrl-ME"/>
              </w:rPr>
              <w:t>бројати</w:t>
            </w:r>
            <w:r>
              <w:t xml:space="preserve"> позитивне и негативне утицаје, директне и индиректне?</w:t>
            </w:r>
          </w:p>
          <w:p w14:paraId="22A53094" w14:textId="77777777" w:rsidR="00661CE1" w:rsidRDefault="00661CE1" w:rsidP="00661CE1">
            <w:pPr>
              <w:spacing w:after="0"/>
            </w:pPr>
            <w:r>
              <w:t>– К</w:t>
            </w:r>
            <w:r>
              <w:rPr>
                <w:lang w:val="sr-Cyrl-ME"/>
              </w:rPr>
              <w:t>оје</w:t>
            </w:r>
            <w:r>
              <w:t xml:space="preserve"> трошкове или уштеде ће прим</w:t>
            </w:r>
            <w:r>
              <w:rPr>
                <w:lang w:val="sr-Cyrl-ME"/>
              </w:rPr>
              <w:t>ј</w:t>
            </w:r>
            <w:r>
              <w:t>ена прописа изазвати грађанима и привреди (нарочито малим и средњим предузећима)?</w:t>
            </w:r>
          </w:p>
          <w:p w14:paraId="3645566A" w14:textId="77777777" w:rsidR="00661CE1" w:rsidRDefault="00661CE1" w:rsidP="00661CE1">
            <w:pPr>
              <w:spacing w:after="0"/>
            </w:pPr>
            <w:r>
              <w:t>- Да ли позитивне последице доношења прописа оправдавају трошкове које ће</w:t>
            </w:r>
            <w:r>
              <w:rPr>
                <w:lang w:val="sr-Cyrl-ME"/>
              </w:rPr>
              <w:t xml:space="preserve"> он</w:t>
            </w:r>
            <w:r>
              <w:t xml:space="preserve"> створити?</w:t>
            </w:r>
          </w:p>
          <w:p w14:paraId="1D10E046" w14:textId="77777777" w:rsidR="00661CE1" w:rsidRDefault="00661CE1" w:rsidP="00661CE1">
            <w:pPr>
              <w:spacing w:after="0"/>
            </w:pPr>
            <w:r>
              <w:t xml:space="preserve">- Да ли </w:t>
            </w:r>
            <w:r>
              <w:rPr>
                <w:lang w:val="sr-Cyrl-ME"/>
              </w:rPr>
              <w:t xml:space="preserve">се </w:t>
            </w:r>
            <w:r>
              <w:t>пропис</w:t>
            </w:r>
            <w:r>
              <w:rPr>
                <w:lang w:val="sr-Cyrl-ME"/>
              </w:rPr>
              <w:t>ом</w:t>
            </w:r>
            <w:r>
              <w:t xml:space="preserve"> подржава стварање нових привредних субјеката на тржишту и тржишна конкуренција?</w:t>
            </w:r>
          </w:p>
          <w:p w14:paraId="2B78A703" w14:textId="77777777" w:rsidR="00661CE1" w:rsidRDefault="00661CE1" w:rsidP="00661CE1">
            <w:pPr>
              <w:spacing w:after="0"/>
            </w:pPr>
            <w:r>
              <w:t>- Укључити проц</w:t>
            </w:r>
            <w:r w:rsidR="008B27A4">
              <w:rPr>
                <w:lang w:val="sr-Cyrl-ME"/>
              </w:rPr>
              <w:t>ј</w:t>
            </w:r>
            <w:r>
              <w:t>ену административних оптерећења и бизнис баријера.</w:t>
            </w:r>
          </w:p>
          <w:p w14:paraId="4EABDFCD" w14:textId="77777777" w:rsidR="00661CE1" w:rsidRDefault="00661CE1" w:rsidP="00805ECA"/>
        </w:tc>
      </w:tr>
      <w:tr w:rsidR="008B27A4" w14:paraId="146821F6" w14:textId="77777777" w:rsidTr="004243EF">
        <w:tc>
          <w:tcPr>
            <w:tcW w:w="9464" w:type="dxa"/>
            <w:gridSpan w:val="2"/>
            <w:shd w:val="clear" w:color="auto" w:fill="auto"/>
          </w:tcPr>
          <w:p w14:paraId="7876F10C" w14:textId="45457445" w:rsidR="001A185D" w:rsidRDefault="008B27A4" w:rsidP="00805ECA">
            <w:pPr>
              <w:rPr>
                <w:lang w:val="sr-Cyrl-RS"/>
              </w:rPr>
            </w:pPr>
            <w:r>
              <w:rPr>
                <w:lang w:val="sr-Cyrl-ME"/>
              </w:rPr>
              <w:t xml:space="preserve">Реализација </w:t>
            </w:r>
            <w:r>
              <w:t>ове Одлуке утицаће прије свега на бољ</w:t>
            </w:r>
            <w:r w:rsidR="001A185D">
              <w:rPr>
                <w:lang w:val="sr-Cyrl-RS"/>
              </w:rPr>
              <w:t>у очуваност  природних вриједности подручја, већи степен заштите добиће заштићене и угрожене врсте , такође ћемо добити податке о мјерама заштите природе и вриједности подручја, као и мјере и активности, које ће бити предузете.</w:t>
            </w:r>
          </w:p>
          <w:p w14:paraId="7CE5BBF2" w14:textId="148A5B81" w:rsidR="008B27A4" w:rsidRDefault="001A185D" w:rsidP="00805ECA">
            <w:r>
              <w:rPr>
                <w:lang w:val="sr-Cyrl-RS"/>
              </w:rPr>
              <w:t xml:space="preserve">  </w:t>
            </w:r>
            <w:r w:rsidR="008B27A4">
              <w:t xml:space="preserve"> </w:t>
            </w:r>
          </w:p>
        </w:tc>
      </w:tr>
      <w:tr w:rsidR="008B27A4" w14:paraId="269C11CD" w14:textId="77777777" w:rsidTr="004243EF">
        <w:tc>
          <w:tcPr>
            <w:tcW w:w="9464" w:type="dxa"/>
            <w:gridSpan w:val="2"/>
            <w:shd w:val="clear" w:color="auto" w:fill="auto"/>
          </w:tcPr>
          <w:p w14:paraId="79EB9555" w14:textId="77777777" w:rsidR="008B27A4" w:rsidRPr="00274209" w:rsidRDefault="008B27A4" w:rsidP="008B27A4">
            <w:pPr>
              <w:rPr>
                <w:b/>
              </w:rPr>
            </w:pPr>
            <w:r w:rsidRPr="00274209">
              <w:rPr>
                <w:b/>
              </w:rPr>
              <w:t>5. Процена фискалног утицаја</w:t>
            </w:r>
          </w:p>
          <w:p w14:paraId="5DCCDC35" w14:textId="77777777" w:rsidR="008B27A4" w:rsidRDefault="008B27A4" w:rsidP="008B27A4">
            <w:pPr>
              <w:spacing w:after="0"/>
            </w:pPr>
            <w:r>
              <w:t xml:space="preserve">- Да ли је </w:t>
            </w:r>
            <w:r>
              <w:rPr>
                <w:lang w:val="sr-Cyrl-ME"/>
              </w:rPr>
              <w:t xml:space="preserve">потребно </w:t>
            </w:r>
            <w:r>
              <w:t xml:space="preserve"> </w:t>
            </w:r>
            <w:r>
              <w:rPr>
                <w:lang w:val="sr-Cyrl-ME"/>
              </w:rPr>
              <w:t>обезбјеђе</w:t>
            </w:r>
            <w:r>
              <w:t>ње</w:t>
            </w:r>
            <w:r>
              <w:rPr>
                <w:lang w:val="sr-Cyrl-ME"/>
              </w:rPr>
              <w:t xml:space="preserve"> финансијских средстава из</w:t>
            </w:r>
            <w:r>
              <w:t xml:space="preserve"> буџета </w:t>
            </w:r>
            <w:r>
              <w:rPr>
                <w:lang w:val="sr-Cyrl-ME"/>
              </w:rPr>
              <w:t>односно</w:t>
            </w:r>
            <w:r>
              <w:t xml:space="preserve"> буџета Црне Горе</w:t>
            </w:r>
            <w:r>
              <w:rPr>
                <w:lang w:val="sr-Cyrl-ME"/>
              </w:rPr>
              <w:t xml:space="preserve"> за имплементацију прописа</w:t>
            </w:r>
            <w:r>
              <w:t xml:space="preserve"> и у ком износу?</w:t>
            </w:r>
          </w:p>
          <w:p w14:paraId="1728C0B0" w14:textId="77777777" w:rsidR="008B27A4" w:rsidRDefault="008B27A4" w:rsidP="008B27A4">
            <w:pPr>
              <w:spacing w:after="0"/>
            </w:pPr>
            <w:r>
              <w:t>- Да ли је</w:t>
            </w:r>
            <w:r w:rsidR="00274209">
              <w:t xml:space="preserve"> </w:t>
            </w:r>
            <w:r w:rsidR="00274209">
              <w:rPr>
                <w:lang w:val="sr-Cyrl-ME"/>
              </w:rPr>
              <w:t>обезбјеђе</w:t>
            </w:r>
            <w:r w:rsidR="00274209">
              <w:t>ње</w:t>
            </w:r>
            <w:r w:rsidR="00274209">
              <w:rPr>
                <w:lang w:val="sr-Cyrl-ME"/>
              </w:rPr>
              <w:t xml:space="preserve"> финансијских</w:t>
            </w:r>
            <w:r>
              <w:t xml:space="preserve"> средстава једнократно, или </w:t>
            </w:r>
            <w:r w:rsidR="00274209">
              <w:rPr>
                <w:lang w:val="sr-Cyrl-ME"/>
              </w:rPr>
              <w:t>током одређеног временског периода</w:t>
            </w:r>
            <w:r>
              <w:t>? Об</w:t>
            </w:r>
            <w:r w:rsidR="00274209">
              <w:rPr>
                <w:lang w:val="sr-Cyrl-ME"/>
              </w:rPr>
              <w:t>разложити</w:t>
            </w:r>
            <w:r>
              <w:t>.</w:t>
            </w:r>
          </w:p>
          <w:p w14:paraId="1174D4D7" w14:textId="77777777" w:rsidR="008B27A4" w:rsidRPr="00274209" w:rsidRDefault="008B27A4" w:rsidP="008B27A4">
            <w:pPr>
              <w:spacing w:after="0"/>
              <w:rPr>
                <w:lang w:val="sr-Cyrl-ME"/>
              </w:rPr>
            </w:pPr>
            <w:r>
              <w:t xml:space="preserve">- Да ли </w:t>
            </w:r>
            <w:r w:rsidR="00274209">
              <w:rPr>
                <w:lang w:val="sr-Cyrl-ME"/>
              </w:rPr>
              <w:t>имплементацијом</w:t>
            </w:r>
            <w:r>
              <w:t xml:space="preserve"> прописа </w:t>
            </w:r>
            <w:r w:rsidR="00274209">
              <w:rPr>
                <w:lang w:val="sr-Cyrl-ME"/>
              </w:rPr>
              <w:t>произилазе</w:t>
            </w:r>
            <w:r>
              <w:t xml:space="preserve"> међуна</w:t>
            </w:r>
            <w:r w:rsidR="00274209">
              <w:t>родне финансијске обавезе</w:t>
            </w:r>
            <w:r>
              <w:t>?</w:t>
            </w:r>
            <w:r w:rsidR="00274209">
              <w:rPr>
                <w:lang w:val="sr-Cyrl-ME"/>
              </w:rPr>
              <w:t>Образложити</w:t>
            </w:r>
          </w:p>
          <w:p w14:paraId="4A15F8B9" w14:textId="77777777" w:rsidR="008B27A4" w:rsidRDefault="00274209" w:rsidP="008B27A4">
            <w:pPr>
              <w:spacing w:after="0"/>
            </w:pPr>
            <w:r>
              <w:t>- Да ли</w:t>
            </w:r>
            <w:r w:rsidR="008B27A4">
              <w:t xml:space="preserve"> неопходна финансијска средства обезбеђена </w:t>
            </w:r>
            <w:r>
              <w:rPr>
                <w:lang w:val="sr-Cyrl-ME"/>
              </w:rPr>
              <w:t xml:space="preserve">у </w:t>
            </w:r>
            <w:r>
              <w:t>буџету</w:t>
            </w:r>
            <w:r w:rsidR="008B27A4">
              <w:t xml:space="preserve"> за текућу фискалну годину, односно да ли су планирана </w:t>
            </w:r>
            <w:r>
              <w:rPr>
                <w:lang w:val="sr-Cyrl-ME"/>
              </w:rPr>
              <w:t xml:space="preserve">у </w:t>
            </w:r>
            <w:r>
              <w:t>буџету</w:t>
            </w:r>
            <w:r w:rsidR="008B27A4">
              <w:t xml:space="preserve"> за наредну фискалну годину?</w:t>
            </w:r>
          </w:p>
          <w:p w14:paraId="47F3A906" w14:textId="77777777" w:rsidR="008B27A4" w:rsidRDefault="008B27A4" w:rsidP="008B27A4">
            <w:pPr>
              <w:spacing w:after="0"/>
            </w:pPr>
            <w:r>
              <w:t xml:space="preserve">- Да ли је </w:t>
            </w:r>
            <w:r w:rsidR="00274209">
              <w:rPr>
                <w:lang w:val="sr-Cyrl-ME"/>
              </w:rPr>
              <w:t>усваја</w:t>
            </w:r>
            <w:r w:rsidR="00274209">
              <w:t>ње</w:t>
            </w:r>
            <w:r w:rsidR="00274209">
              <w:rPr>
                <w:lang w:val="sr-Cyrl-ME"/>
              </w:rPr>
              <w:t>м</w:t>
            </w:r>
            <w:r>
              <w:t xml:space="preserve"> прописа предвиђено доношење подзаконских аката из којих ће прои</w:t>
            </w:r>
            <w:r w:rsidR="00274209">
              <w:rPr>
                <w:lang w:val="sr-Cyrl-ME"/>
              </w:rPr>
              <w:t>стећи</w:t>
            </w:r>
            <w:r>
              <w:t xml:space="preserve"> финансијске обавезе?;</w:t>
            </w:r>
          </w:p>
          <w:p w14:paraId="69A82085" w14:textId="77777777" w:rsidR="008B27A4" w:rsidRDefault="008B27A4" w:rsidP="008B27A4">
            <w:pPr>
              <w:spacing w:after="0"/>
            </w:pPr>
            <w:r>
              <w:t xml:space="preserve">- Да ли ће </w:t>
            </w:r>
            <w:r w:rsidR="00274209">
              <w:rPr>
                <w:lang w:val="sr-Cyrl-ME"/>
              </w:rPr>
              <w:t>се имплементација</w:t>
            </w:r>
            <w:r>
              <w:t xml:space="preserve"> прописа остварити приходе за буџет Црне Горе?</w:t>
            </w:r>
          </w:p>
          <w:p w14:paraId="71F48A3F" w14:textId="77777777" w:rsidR="008B27A4" w:rsidRDefault="008B27A4" w:rsidP="008B27A4">
            <w:pPr>
              <w:spacing w:after="0"/>
            </w:pPr>
            <w:r>
              <w:t>- Об</w:t>
            </w:r>
            <w:r w:rsidR="00274209">
              <w:rPr>
                <w:lang w:val="sr-Cyrl-ME"/>
              </w:rPr>
              <w:t>разложити</w:t>
            </w:r>
            <w:r w:rsidR="00274209">
              <w:t xml:space="preserve"> метрологију која се коришћена,  приликом обрачуна</w:t>
            </w:r>
            <w:r>
              <w:t xml:space="preserve"> финансијских </w:t>
            </w:r>
            <w:r w:rsidR="00274209">
              <w:rPr>
                <w:lang w:val="sr-Cyrl-ME"/>
              </w:rPr>
              <w:t>издатака</w:t>
            </w:r>
            <w:r>
              <w:t>/прихода;</w:t>
            </w:r>
          </w:p>
          <w:p w14:paraId="4D687D5C" w14:textId="77777777" w:rsidR="008B27A4" w:rsidRDefault="008B27A4" w:rsidP="008B27A4">
            <w:pPr>
              <w:spacing w:after="0"/>
            </w:pPr>
            <w:r>
              <w:t xml:space="preserve">- Да ли </w:t>
            </w:r>
            <w:r w:rsidR="00274209">
              <w:rPr>
                <w:lang w:val="sr-Cyrl-ME"/>
              </w:rPr>
              <w:t>су постојали</w:t>
            </w:r>
            <w:r w:rsidR="00274209">
              <w:t xml:space="preserve"> проблеми</w:t>
            </w:r>
            <w:r>
              <w:t xml:space="preserve"> у </w:t>
            </w:r>
            <w:r w:rsidR="00274209">
              <w:rPr>
                <w:lang w:val="sr-Cyrl-ME"/>
              </w:rPr>
              <w:t xml:space="preserve">прецизном </w:t>
            </w:r>
            <w:r>
              <w:t xml:space="preserve">обрачуну финансијских </w:t>
            </w:r>
            <w:r w:rsidR="00274209">
              <w:rPr>
                <w:lang w:val="sr-Cyrl-ME"/>
              </w:rPr>
              <w:t>издатака</w:t>
            </w:r>
            <w:r>
              <w:t>/прихода?</w:t>
            </w:r>
          </w:p>
          <w:p w14:paraId="3C9E109B" w14:textId="77777777" w:rsidR="008B27A4" w:rsidRDefault="008B27A4" w:rsidP="008B27A4">
            <w:pPr>
              <w:spacing w:after="0"/>
            </w:pPr>
            <w:r>
              <w:t xml:space="preserve">- Да ли </w:t>
            </w:r>
            <w:r w:rsidR="00274209">
              <w:rPr>
                <w:lang w:val="sr-Cyrl-ME"/>
              </w:rPr>
              <w:t>су постојале</w:t>
            </w:r>
            <w:r w:rsidR="00274209">
              <w:t xml:space="preserve"> сугестије</w:t>
            </w:r>
            <w:r>
              <w:t xml:space="preserve"> Министарства финансија на нацрт/предлог </w:t>
            </w:r>
            <w:r w:rsidR="00274209">
              <w:rPr>
                <w:lang w:val="sr-Cyrl-ME"/>
              </w:rPr>
              <w:t>прописа</w:t>
            </w:r>
            <w:r>
              <w:t>?</w:t>
            </w:r>
          </w:p>
          <w:p w14:paraId="16EFF083" w14:textId="77777777" w:rsidR="008B27A4" w:rsidRDefault="008B27A4" w:rsidP="008B27A4">
            <w:pPr>
              <w:spacing w:after="0"/>
            </w:pPr>
            <w:r>
              <w:t>- Да ли су добијене прим</w:t>
            </w:r>
            <w:r w:rsidR="0023252F">
              <w:rPr>
                <w:lang w:val="sr-Cyrl-ME"/>
              </w:rPr>
              <w:t>ј</w:t>
            </w:r>
            <w:r>
              <w:t>едбе имплементиране у текст п</w:t>
            </w:r>
            <w:r w:rsidR="0023252F">
              <w:rPr>
                <w:lang w:val="sr-Cyrl-ME"/>
              </w:rPr>
              <w:t>рописа</w:t>
            </w:r>
            <w:r>
              <w:t>?</w:t>
            </w:r>
          </w:p>
          <w:p w14:paraId="0DEAA224" w14:textId="77777777" w:rsidR="008B27A4" w:rsidRDefault="008B27A4" w:rsidP="008B27A4"/>
          <w:p w14:paraId="7D5AFCAA" w14:textId="77777777" w:rsidR="008B27A4" w:rsidRDefault="008B27A4" w:rsidP="00805ECA"/>
        </w:tc>
      </w:tr>
      <w:tr w:rsidR="0023252F" w14:paraId="65037355" w14:textId="77777777" w:rsidTr="004243EF">
        <w:tc>
          <w:tcPr>
            <w:tcW w:w="9464" w:type="dxa"/>
            <w:gridSpan w:val="2"/>
            <w:shd w:val="clear" w:color="auto" w:fill="auto"/>
          </w:tcPr>
          <w:p w14:paraId="26BE139F" w14:textId="18255B34" w:rsidR="0023252F" w:rsidRPr="00C80305" w:rsidRDefault="00F04A6E" w:rsidP="00C80305">
            <w:pPr>
              <w:jc w:val="both"/>
              <w:rPr>
                <w:lang w:val="sr-Cyrl-RS"/>
              </w:rPr>
            </w:pPr>
            <w:r>
              <w:lastRenderedPageBreak/>
              <w:t xml:space="preserve">За реализацију ове Одлуке, </w:t>
            </w:r>
            <w:r w:rsidR="001A185D">
              <w:rPr>
                <w:lang w:val="sr-Cyrl-RS"/>
              </w:rPr>
              <w:t>планиран је износ од 10.000,00 еура, од којих  је 5.000,00 еура предвиђено бу</w:t>
            </w:r>
            <w:r w:rsidR="00C80305">
              <w:t>џ</w:t>
            </w:r>
            <w:r w:rsidR="001A185D">
              <w:rPr>
                <w:lang w:val="sr-Cyrl-RS"/>
              </w:rPr>
              <w:t>етом Општине за 2023. годину за израду пројеката из области животне средине, док је недостајући износ од 5.000,00 еура планиран ребалансом бу</w:t>
            </w:r>
            <w:r w:rsidR="00C80305">
              <w:t>џ</w:t>
            </w:r>
            <w:r w:rsidR="001A185D">
              <w:rPr>
                <w:lang w:val="sr-Cyrl-RS"/>
              </w:rPr>
              <w:t xml:space="preserve">ета </w:t>
            </w:r>
            <w:r w:rsidR="00C80305">
              <w:rPr>
                <w:lang w:val="sr-Cyrl-RS"/>
              </w:rPr>
              <w:t>за 2023. годину.</w:t>
            </w:r>
          </w:p>
        </w:tc>
      </w:tr>
      <w:tr w:rsidR="00F85678" w14:paraId="05E6FA2F" w14:textId="77777777" w:rsidTr="004243EF">
        <w:tc>
          <w:tcPr>
            <w:tcW w:w="9464" w:type="dxa"/>
            <w:gridSpan w:val="2"/>
            <w:shd w:val="clear" w:color="auto" w:fill="auto"/>
          </w:tcPr>
          <w:p w14:paraId="506C630A" w14:textId="77777777" w:rsidR="00F85678" w:rsidRPr="00F85678" w:rsidRDefault="00F85678" w:rsidP="00F85678">
            <w:pPr>
              <w:rPr>
                <w:b/>
              </w:rPr>
            </w:pPr>
            <w:r w:rsidRPr="00F85678">
              <w:rPr>
                <w:b/>
              </w:rPr>
              <w:t>6. Консултације са заинтересованим странама</w:t>
            </w:r>
          </w:p>
          <w:p w14:paraId="69204455" w14:textId="77777777" w:rsidR="00F85678" w:rsidRPr="00102025" w:rsidRDefault="00F85678" w:rsidP="00F85678">
            <w:pPr>
              <w:spacing w:after="0"/>
              <w:jc w:val="both"/>
              <w:rPr>
                <w:lang w:val="sr-Cyrl-ME"/>
              </w:rPr>
            </w:pPr>
            <w:r>
              <w:t>- На</w:t>
            </w:r>
            <w:r>
              <w:rPr>
                <w:lang w:val="sr-Cyrl-ME"/>
              </w:rPr>
              <w:t>значити</w:t>
            </w:r>
            <w:r>
              <w:t xml:space="preserve"> да ли је коришћена </w:t>
            </w:r>
            <w:r>
              <w:rPr>
                <w:lang w:val="sr-Cyrl-ME"/>
              </w:rPr>
              <w:t>екстерна експертска</w:t>
            </w:r>
            <w:r>
              <w:t xml:space="preserve"> подршка и ако </w:t>
            </w:r>
            <w:r>
              <w:rPr>
                <w:lang w:val="sr-Cyrl-ME"/>
              </w:rPr>
              <w:t>да</w:t>
            </w:r>
            <w:r w:rsidR="00102025">
              <w:t>, како</w:t>
            </w:r>
            <w:r w:rsidR="00102025">
              <w:rPr>
                <w:lang w:val="sr-Cyrl-ME"/>
              </w:rPr>
              <w:t xml:space="preserve"> ?</w:t>
            </w:r>
          </w:p>
          <w:p w14:paraId="15EA5895" w14:textId="77777777" w:rsidR="00F85678" w:rsidRPr="00102025" w:rsidRDefault="00F85678" w:rsidP="00F85678">
            <w:pPr>
              <w:spacing w:after="0"/>
              <w:jc w:val="both"/>
              <w:rPr>
                <w:lang w:val="sr-Cyrl-ME"/>
              </w:rPr>
            </w:pPr>
            <w:r>
              <w:t>- На</w:t>
            </w:r>
            <w:r>
              <w:rPr>
                <w:lang w:val="sr-Cyrl-ME"/>
              </w:rPr>
              <w:t>значити</w:t>
            </w:r>
            <w:r>
              <w:t xml:space="preserve"> које </w:t>
            </w:r>
            <w:r w:rsidR="00102025">
              <w:rPr>
                <w:lang w:val="sr-Cyrl-ME"/>
              </w:rPr>
              <w:t xml:space="preserve">су </w:t>
            </w:r>
            <w:r>
              <w:t>групе заинтересованих страна консултоване, у којој фази РИА  процеса и како (јавне или циљане</w:t>
            </w:r>
            <w:r w:rsidR="00102025">
              <w:t xml:space="preserve"> консултације)</w:t>
            </w:r>
            <w:r w:rsidR="00102025">
              <w:rPr>
                <w:lang w:val="sr-Cyrl-ME"/>
              </w:rPr>
              <w:t>?</w:t>
            </w:r>
          </w:p>
          <w:p w14:paraId="5A550E97" w14:textId="77777777" w:rsidR="00F85678" w:rsidRDefault="00F85678" w:rsidP="00B0702C">
            <w:pPr>
              <w:spacing w:after="0"/>
              <w:jc w:val="both"/>
            </w:pPr>
            <w:r>
              <w:t>- На</w:t>
            </w:r>
            <w:r>
              <w:rPr>
                <w:lang w:val="sr-Cyrl-ME"/>
              </w:rPr>
              <w:t>значити</w:t>
            </w:r>
            <w:r>
              <w:t xml:space="preserve"> главне резултате консултација и који предлози и сугестије заинтересованих страна  прихваћени или неприхваћени, </w:t>
            </w:r>
            <w:r>
              <w:rPr>
                <w:lang w:val="sr-Cyrl-ME"/>
              </w:rPr>
              <w:t>О</w:t>
            </w:r>
            <w:r w:rsidR="00B0702C">
              <w:t>бразложити;</w:t>
            </w:r>
          </w:p>
          <w:p w14:paraId="0C1D951E" w14:textId="77777777" w:rsidR="00B0702C" w:rsidRDefault="00B0702C" w:rsidP="00B0702C">
            <w:pPr>
              <w:spacing w:after="0"/>
              <w:jc w:val="both"/>
            </w:pPr>
          </w:p>
          <w:p w14:paraId="65EE66B4" w14:textId="77777777" w:rsidR="00B0702C" w:rsidRDefault="00B0702C" w:rsidP="00B0702C">
            <w:pPr>
              <w:spacing w:after="0"/>
              <w:jc w:val="both"/>
            </w:pPr>
          </w:p>
        </w:tc>
      </w:tr>
      <w:tr w:rsidR="00BD125A" w14:paraId="1000B0CB" w14:textId="77777777" w:rsidTr="004243EF">
        <w:tc>
          <w:tcPr>
            <w:tcW w:w="9464" w:type="dxa"/>
            <w:gridSpan w:val="2"/>
            <w:shd w:val="clear" w:color="auto" w:fill="auto"/>
          </w:tcPr>
          <w:p w14:paraId="09189B0B" w14:textId="666E7B13" w:rsidR="00BD125A" w:rsidRPr="00B0702C" w:rsidRDefault="00BD125A" w:rsidP="00102025">
            <w:pPr>
              <w:rPr>
                <w:lang w:val="sr-Cyrl-ME"/>
              </w:rPr>
            </w:pPr>
            <w:r>
              <w:rPr>
                <w:lang w:val="sr-Cyrl-ME"/>
              </w:rPr>
              <w:t xml:space="preserve">Приликом </w:t>
            </w:r>
            <w:r>
              <w:t xml:space="preserve">израде ове Одлуке није коришћена екстерна експертиза. Нацрт ове Одлуке је  био на </w:t>
            </w:r>
            <w:r>
              <w:rPr>
                <w:lang w:val="sr-Cyrl-ME"/>
              </w:rPr>
              <w:t>Ј</w:t>
            </w:r>
            <w:r>
              <w:t>авној расправи</w:t>
            </w:r>
            <w:r w:rsidR="00102025">
              <w:rPr>
                <w:lang w:val="sr-Cyrl-ME"/>
              </w:rPr>
              <w:t xml:space="preserve">, гдје су се </w:t>
            </w:r>
            <w:r>
              <w:t xml:space="preserve"> заинтересовани грађани </w:t>
            </w:r>
            <w:r w:rsidR="00102025">
              <w:rPr>
                <w:lang w:val="sr-Cyrl-ME"/>
              </w:rPr>
              <w:t>могли упознати са</w:t>
            </w:r>
            <w:r>
              <w:rPr>
                <w:lang w:val="sr-Cyrl-ME"/>
              </w:rPr>
              <w:t xml:space="preserve"> садржајем истог</w:t>
            </w:r>
            <w:r w:rsidR="00C80305">
              <w:rPr>
                <w:lang w:val="sr-Cyrl-ME"/>
              </w:rPr>
              <w:t xml:space="preserve">, али ће за израду Локалног </w:t>
            </w:r>
            <w:r w:rsidR="00EE14F8">
              <w:rPr>
                <w:lang w:val="sr-Cyrl-ME"/>
              </w:rPr>
              <w:t>А</w:t>
            </w:r>
            <w:r w:rsidR="00C80305">
              <w:rPr>
                <w:lang w:val="sr-Cyrl-ME"/>
              </w:rPr>
              <w:t xml:space="preserve">кционог </w:t>
            </w:r>
            <w:r w:rsidR="00EE14F8">
              <w:rPr>
                <w:lang w:val="sr-Cyrl-ME"/>
              </w:rPr>
              <w:t>П</w:t>
            </w:r>
            <w:r w:rsidR="00C80305">
              <w:rPr>
                <w:lang w:val="sr-Cyrl-ME"/>
              </w:rPr>
              <w:t xml:space="preserve">лана </w:t>
            </w:r>
            <w:r w:rsidR="00EE14F8">
              <w:rPr>
                <w:lang w:val="sr-Cyrl-ME"/>
              </w:rPr>
              <w:t>Б</w:t>
            </w:r>
            <w:r w:rsidR="00C80305">
              <w:rPr>
                <w:lang w:val="sr-Cyrl-ME"/>
              </w:rPr>
              <w:t>иодиверзитета, анжовати еминентна лица из ове области на територији Црне Горе.</w:t>
            </w:r>
          </w:p>
        </w:tc>
      </w:tr>
      <w:tr w:rsidR="00BD125A" w14:paraId="074A30AC" w14:textId="77777777" w:rsidTr="004243EF">
        <w:tc>
          <w:tcPr>
            <w:tcW w:w="9464" w:type="dxa"/>
            <w:gridSpan w:val="2"/>
            <w:shd w:val="clear" w:color="auto" w:fill="auto"/>
          </w:tcPr>
          <w:p w14:paraId="058B0D47" w14:textId="77777777" w:rsidR="00BD125A" w:rsidRPr="004012E8" w:rsidRDefault="00BD125A" w:rsidP="00805ECA">
            <w:pPr>
              <w:rPr>
                <w:b/>
                <w:lang w:val="sr-Cyrl-ME"/>
              </w:rPr>
            </w:pPr>
            <w:r w:rsidRPr="004012E8">
              <w:rPr>
                <w:b/>
                <w:lang w:val="sr-Cyrl-ME"/>
              </w:rPr>
              <w:t>7. Мониторинг и евалуација</w:t>
            </w:r>
          </w:p>
          <w:p w14:paraId="428912BE" w14:textId="77777777" w:rsidR="00BD125A" w:rsidRDefault="00BD125A" w:rsidP="004012E8">
            <w:pPr>
              <w:spacing w:after="0"/>
              <w:rPr>
                <w:lang w:val="sr-Cyrl-ME"/>
              </w:rPr>
            </w:pPr>
            <w:r>
              <w:rPr>
                <w:lang w:val="sr-Cyrl-ME"/>
              </w:rPr>
              <w:t>-Које су потенцијалне препреке за имплементацију прописа</w:t>
            </w:r>
            <w:r w:rsidR="00B0702C">
              <w:t>?</w:t>
            </w:r>
          </w:p>
          <w:p w14:paraId="1FA0D479" w14:textId="77777777" w:rsidR="00BD125A" w:rsidRDefault="00BD125A" w:rsidP="004012E8">
            <w:pPr>
              <w:spacing w:after="0"/>
              <w:rPr>
                <w:lang w:val="sr-Cyrl-ME"/>
              </w:rPr>
            </w:pPr>
            <w:r>
              <w:rPr>
                <w:lang w:val="sr-Cyrl-ME"/>
              </w:rPr>
              <w:t>-Које ће мјере бити предузете током промјене пр</w:t>
            </w:r>
            <w:r w:rsidR="00102025">
              <w:rPr>
                <w:lang w:val="sr-Cyrl-ME"/>
              </w:rPr>
              <w:t>описа, да би се испунили ци</w:t>
            </w:r>
            <w:r w:rsidR="00102025">
              <w:t>љеви</w:t>
            </w:r>
            <w:r w:rsidR="00102025">
              <w:rPr>
                <w:lang w:val="sr-Cyrl-ME"/>
              </w:rPr>
              <w:t xml:space="preserve"> </w:t>
            </w:r>
            <w:r w:rsidR="00B0702C">
              <w:t>?</w:t>
            </w:r>
          </w:p>
          <w:p w14:paraId="7803EA70" w14:textId="77777777" w:rsidR="00BD125A" w:rsidRPr="00102025" w:rsidRDefault="00BD125A" w:rsidP="004012E8">
            <w:pPr>
              <w:spacing w:after="0"/>
              <w:rPr>
                <w:lang w:val="sr-Cyrl-ME"/>
              </w:rPr>
            </w:pPr>
            <w:r>
              <w:rPr>
                <w:lang w:val="sr-Cyrl-ME"/>
              </w:rPr>
              <w:t>- Који су главни индика</w:t>
            </w:r>
            <w:r w:rsidR="00102025">
              <w:rPr>
                <w:lang w:val="sr-Cyrl-ME"/>
              </w:rPr>
              <w:t xml:space="preserve">тори према којима ће се мјерити </w:t>
            </w:r>
            <w:r w:rsidR="00102025">
              <w:t xml:space="preserve"> </w:t>
            </w:r>
            <w:r w:rsidR="00102025">
              <w:rPr>
                <w:lang w:val="sr-Cyrl-ME"/>
              </w:rPr>
              <w:t>испу</w:t>
            </w:r>
            <w:r w:rsidR="00102025">
              <w:t>ње</w:t>
            </w:r>
            <w:r w:rsidR="00102025">
              <w:rPr>
                <w:lang w:val="sr-Cyrl-ME"/>
              </w:rPr>
              <w:t>ни ци</w:t>
            </w:r>
            <w:r w:rsidR="00102025">
              <w:t>љеви</w:t>
            </w:r>
            <w:r w:rsidR="00102025">
              <w:rPr>
                <w:lang w:val="sr-Cyrl-ME"/>
              </w:rPr>
              <w:t>?</w:t>
            </w:r>
          </w:p>
          <w:p w14:paraId="4945CBA4" w14:textId="77777777" w:rsidR="00BD125A" w:rsidRDefault="00BD125A" w:rsidP="004012E8">
            <w:pPr>
              <w:spacing w:after="0"/>
            </w:pPr>
            <w:r>
              <w:rPr>
                <w:lang w:val="sr-Cyrl-ME"/>
              </w:rPr>
              <w:t xml:space="preserve">- Ко ће бити задужен за </w:t>
            </w:r>
            <w:r w:rsidR="00102025">
              <w:rPr>
                <w:lang w:val="sr-Cyrl-ME"/>
              </w:rPr>
              <w:t xml:space="preserve"> </w:t>
            </w:r>
            <w:r w:rsidR="00102025">
              <w:t xml:space="preserve"> </w:t>
            </w:r>
            <w:r w:rsidR="00102025">
              <w:rPr>
                <w:lang w:val="sr-Cyrl-ME"/>
              </w:rPr>
              <w:t>спровође</w:t>
            </w:r>
            <w:r w:rsidR="00102025">
              <w:t xml:space="preserve">ње услова </w:t>
            </w:r>
            <w:r w:rsidR="00102025">
              <w:rPr>
                <w:lang w:val="sr-Cyrl-ME"/>
              </w:rPr>
              <w:t xml:space="preserve"> </w:t>
            </w:r>
            <w:r>
              <w:rPr>
                <w:lang w:val="sr-Cyrl-ME"/>
              </w:rPr>
              <w:t>мониторинга и евалуације примјене прописа</w:t>
            </w:r>
            <w:r w:rsidR="00B0702C">
              <w:t>?</w:t>
            </w:r>
          </w:p>
          <w:p w14:paraId="15A21D49" w14:textId="77777777" w:rsidR="004243EF" w:rsidRPr="00BD125A" w:rsidRDefault="004243EF" w:rsidP="004012E8">
            <w:pPr>
              <w:spacing w:after="0"/>
              <w:rPr>
                <w:lang w:val="sr-Cyrl-ME"/>
              </w:rPr>
            </w:pPr>
          </w:p>
        </w:tc>
      </w:tr>
      <w:tr w:rsidR="00B0702C" w14:paraId="3826DD0A" w14:textId="77777777" w:rsidTr="004243EF">
        <w:tc>
          <w:tcPr>
            <w:tcW w:w="9464" w:type="dxa"/>
            <w:gridSpan w:val="2"/>
            <w:shd w:val="clear" w:color="auto" w:fill="auto"/>
          </w:tcPr>
          <w:p w14:paraId="4439DDF9" w14:textId="77777777" w:rsidR="004243EF" w:rsidRDefault="004243EF" w:rsidP="00805ECA">
            <w:pPr>
              <w:rPr>
                <w:lang w:val="sr-Cyrl-ME"/>
              </w:rPr>
            </w:pPr>
          </w:p>
          <w:p w14:paraId="7B0568BA" w14:textId="5138F898" w:rsidR="00B0702C" w:rsidRDefault="00B0702C" w:rsidP="00805ECA">
            <w:pPr>
              <w:rPr>
                <w:lang w:val="sr-Cyrl-ME"/>
              </w:rPr>
            </w:pPr>
            <w:r>
              <w:rPr>
                <w:lang w:val="sr-Cyrl-ME"/>
              </w:rPr>
              <w:t>Потенцијална препрека за импл</w:t>
            </w:r>
            <w:r w:rsidR="00102025">
              <w:rPr>
                <w:lang w:val="sr-Cyrl-ME"/>
              </w:rPr>
              <w:t xml:space="preserve">ементацију Одлуке је евентуално  </w:t>
            </w:r>
            <w:r w:rsidR="00102025">
              <w:t xml:space="preserve"> </w:t>
            </w:r>
            <w:r w:rsidR="00102025">
              <w:rPr>
                <w:lang w:val="sr-Cyrl-ME"/>
              </w:rPr>
              <w:t>неусваја</w:t>
            </w:r>
            <w:r w:rsidR="00102025">
              <w:t xml:space="preserve">ње </w:t>
            </w:r>
            <w:r w:rsidR="00102025">
              <w:rPr>
                <w:lang w:val="sr-Cyrl-ME"/>
              </w:rPr>
              <w:t xml:space="preserve"> </w:t>
            </w:r>
            <w:r>
              <w:rPr>
                <w:lang w:val="sr-Cyrl-ME"/>
              </w:rPr>
              <w:t xml:space="preserve">Одлуке од стране Скупштине Општине Никшић. Главни индикатори према којима ће се мјерити </w:t>
            </w:r>
            <w:r w:rsidR="00DD0DD9">
              <w:rPr>
                <w:lang w:val="sr-Cyrl-ME"/>
              </w:rPr>
              <w:t xml:space="preserve"> испу</w:t>
            </w:r>
            <w:r w:rsidR="00DD0DD9">
              <w:t>њење</w:t>
            </w:r>
            <w:r w:rsidR="00DD0DD9">
              <w:rPr>
                <w:lang w:val="sr-Cyrl-ME"/>
              </w:rPr>
              <w:t xml:space="preserve"> ци</w:t>
            </w:r>
            <w:r w:rsidR="00DD0DD9">
              <w:t>љева</w:t>
            </w:r>
            <w:r w:rsidR="00DD0DD9">
              <w:rPr>
                <w:lang w:val="sr-Cyrl-ME"/>
              </w:rPr>
              <w:t xml:space="preserve">  предвиђених Одлуком</w:t>
            </w:r>
            <w:r>
              <w:rPr>
                <w:lang w:val="sr-Cyrl-ME"/>
              </w:rPr>
              <w:t xml:space="preserve"> су: </w:t>
            </w:r>
            <w:r w:rsidR="00C80305">
              <w:rPr>
                <w:lang w:val="sr-Cyrl-ME"/>
              </w:rPr>
              <w:t>по први пут посједова</w:t>
            </w:r>
            <w:r w:rsidR="00C80305">
              <w:t>њ</w:t>
            </w:r>
            <w:r w:rsidR="00C80305">
              <w:rPr>
                <w:lang w:val="sr-Cyrl-ME"/>
              </w:rPr>
              <w:t>е база података  о заштићеним природним добрима на подручју Општине Никшић, податке о мјерама заштите природе и вриједности тих подручја, као и друге елементе од значаја за заштиту природе.</w:t>
            </w:r>
          </w:p>
          <w:p w14:paraId="198FAE85" w14:textId="77777777" w:rsidR="004243EF" w:rsidRPr="00B0702C" w:rsidRDefault="004243EF" w:rsidP="00805ECA">
            <w:pPr>
              <w:rPr>
                <w:lang w:val="sr-Cyrl-ME"/>
              </w:rPr>
            </w:pPr>
          </w:p>
        </w:tc>
      </w:tr>
    </w:tbl>
    <w:p w14:paraId="45FA8F5D" w14:textId="77777777" w:rsidR="00927AE6" w:rsidRDefault="00927AE6" w:rsidP="00927AE6"/>
    <w:p w14:paraId="385ACE9C" w14:textId="77777777" w:rsidR="00927AE6" w:rsidRDefault="00927AE6" w:rsidP="00927AE6"/>
    <w:p w14:paraId="0EB4F8C3" w14:textId="77777777" w:rsidR="00927AE6" w:rsidRDefault="00927AE6" w:rsidP="00927AE6"/>
    <w:p w14:paraId="4FB80C42" w14:textId="77777777" w:rsidR="00927AE6" w:rsidRDefault="004243EF" w:rsidP="00DD0DD9">
      <w:pPr>
        <w:spacing w:after="0"/>
        <w:rPr>
          <w:lang w:val="sr-Cyrl-ME"/>
        </w:rPr>
      </w:pPr>
      <w:r>
        <w:rPr>
          <w:lang w:val="sr-Cyrl-ME"/>
        </w:rPr>
        <w:t xml:space="preserve">Датум и мјесто                                                                                                        </w:t>
      </w:r>
      <w:r w:rsidR="00DD0DD9">
        <w:rPr>
          <w:lang w:val="sr-Cyrl-ME"/>
        </w:rPr>
        <w:t xml:space="preserve">         </w:t>
      </w:r>
      <w:r>
        <w:rPr>
          <w:lang w:val="sr-Cyrl-ME"/>
        </w:rPr>
        <w:t>СЕКРЕТАР</w:t>
      </w:r>
    </w:p>
    <w:p w14:paraId="62BB1B63" w14:textId="3F59B89D" w:rsidR="00DD0DD9" w:rsidRDefault="00DD0DD9" w:rsidP="00DD0DD9">
      <w:pPr>
        <w:spacing w:after="0"/>
        <w:rPr>
          <w:lang w:val="sr-Cyrl-ME"/>
        </w:rPr>
      </w:pPr>
      <w:r>
        <w:rPr>
          <w:lang w:val="sr-Cyrl-ME"/>
        </w:rPr>
        <w:t xml:space="preserve">                                                                                                                         </w:t>
      </w:r>
      <w:r w:rsidR="00C80305">
        <w:rPr>
          <w:lang w:val="sr-Cyrl-ME"/>
        </w:rPr>
        <w:t>Миланка Радуловић</w:t>
      </w:r>
      <w:r>
        <w:rPr>
          <w:lang w:val="sr-Cyrl-ME"/>
        </w:rPr>
        <w:t>, дипл.инг</w:t>
      </w:r>
    </w:p>
    <w:p w14:paraId="3F1695E2" w14:textId="70873B67" w:rsidR="004243EF" w:rsidRPr="004243EF" w:rsidRDefault="00C80305" w:rsidP="009C38D7">
      <w:pPr>
        <w:rPr>
          <w:lang w:val="sr-Cyrl-ME"/>
        </w:rPr>
      </w:pPr>
      <w:r>
        <w:rPr>
          <w:u w:val="single"/>
          <w:lang w:val="sr-Cyrl-ME"/>
        </w:rPr>
        <w:t>29</w:t>
      </w:r>
      <w:r w:rsidR="00DD0DD9" w:rsidRPr="00DD0DD9">
        <w:rPr>
          <w:u w:val="single"/>
          <w:lang w:val="sr-Cyrl-ME"/>
        </w:rPr>
        <w:t>.0</w:t>
      </w:r>
      <w:r>
        <w:rPr>
          <w:u w:val="single"/>
          <w:lang w:val="sr-Cyrl-ME"/>
        </w:rPr>
        <w:t>9</w:t>
      </w:r>
      <w:r w:rsidR="00DD0DD9" w:rsidRPr="00DD0DD9">
        <w:rPr>
          <w:u w:val="single"/>
          <w:lang w:val="sr-Cyrl-ME"/>
        </w:rPr>
        <w:t>.202</w:t>
      </w:r>
      <w:r>
        <w:rPr>
          <w:u w:val="single"/>
          <w:lang w:val="sr-Cyrl-ME"/>
        </w:rPr>
        <w:t>3</w:t>
      </w:r>
      <w:r w:rsidR="00DD0DD9" w:rsidRPr="00DD0DD9">
        <w:rPr>
          <w:u w:val="single"/>
          <w:lang w:val="sr-Cyrl-ME"/>
        </w:rPr>
        <w:t>.</w:t>
      </w:r>
      <w:r w:rsidR="004243EF" w:rsidRPr="00DD0DD9">
        <w:rPr>
          <w:lang w:val="sr-Cyrl-ME"/>
        </w:rPr>
        <w:t xml:space="preserve">            </w:t>
      </w:r>
      <w:r w:rsidR="00DD0DD9" w:rsidRPr="00DD0DD9">
        <w:rPr>
          <w:lang w:val="sr-Cyrl-ME"/>
        </w:rPr>
        <w:t xml:space="preserve">           </w:t>
      </w:r>
      <w:r w:rsidR="00DD0DD9">
        <w:rPr>
          <w:lang w:val="sr-Cyrl-ME"/>
        </w:rPr>
        <w:t xml:space="preserve">                                                                             </w:t>
      </w:r>
      <w:r w:rsidR="004243EF">
        <w:rPr>
          <w:lang w:val="sr-Cyrl-ME"/>
        </w:rPr>
        <w:t xml:space="preserve">          </w:t>
      </w:r>
    </w:p>
    <w:p w14:paraId="6080CEAC" w14:textId="77777777" w:rsidR="00927AE6" w:rsidRDefault="00927AE6" w:rsidP="00927AE6"/>
    <w:p w14:paraId="488598F1" w14:textId="77777777" w:rsidR="00647A45" w:rsidRDefault="00647A45" w:rsidP="00927AE6"/>
    <w:sectPr w:rsidR="0064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23371"/>
    <w:multiLevelType w:val="hybridMultilevel"/>
    <w:tmpl w:val="59626F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D7"/>
    <w:rsid w:val="00102025"/>
    <w:rsid w:val="001A185D"/>
    <w:rsid w:val="0023252F"/>
    <w:rsid w:val="00274209"/>
    <w:rsid w:val="004012E8"/>
    <w:rsid w:val="004243EF"/>
    <w:rsid w:val="00647A45"/>
    <w:rsid w:val="00661CE1"/>
    <w:rsid w:val="007D3707"/>
    <w:rsid w:val="00805ECA"/>
    <w:rsid w:val="008B27A4"/>
    <w:rsid w:val="00927AE6"/>
    <w:rsid w:val="0093074B"/>
    <w:rsid w:val="0093110A"/>
    <w:rsid w:val="009C38D7"/>
    <w:rsid w:val="009F1266"/>
    <w:rsid w:val="00B0702C"/>
    <w:rsid w:val="00BB046A"/>
    <w:rsid w:val="00BD125A"/>
    <w:rsid w:val="00C80305"/>
    <w:rsid w:val="00DD0DD9"/>
    <w:rsid w:val="00EE14F8"/>
    <w:rsid w:val="00F04A6E"/>
    <w:rsid w:val="00F8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D487"/>
  <w15:chartTrackingRefBased/>
  <w15:docId w15:val="{2CD320AA-78DB-4DA4-A9B5-D8EACF52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r-Latn-M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0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0D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&#1052;&#1072;&#1090;&#1077;&#1088;&#1080;&#1112;&#1072;&#1083;%20&#1079;&#1072;%208.%20&#1089;&#1112;&#1077;&#1076;&#1085;&#1080;&#1094;&#1091;%20&#1057;&#1054;\12.&#1054;&#1076;&#1083;&#1091;&#1082;&#1072;%20&#1086;%20&#1089;&#1091;&#1092;&#1080;&#1085;&#1072;&#1085;.%20&#1092;&#1072;&#1089;&#1072;&#1076;&#1072;%20&#1089;&#1090;&#1072;&#1084;.&#1079;&#1075;\5.&#1056;&#1048;&#1040;%20&#1086;&#1073;&#1088;&#1072;&#1079;&#1072;&#109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2DE1-C757-4ED4-AB74-ED860C29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5.РИА образац</Template>
  <TotalTime>3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3</cp:revision>
  <cp:lastPrinted>2023-09-29T12:34:00Z</cp:lastPrinted>
  <dcterms:created xsi:type="dcterms:W3CDTF">2023-09-29T12:35:00Z</dcterms:created>
  <dcterms:modified xsi:type="dcterms:W3CDTF">2023-10-02T07:34:00Z</dcterms:modified>
</cp:coreProperties>
</file>