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D0B9" w14:textId="5D0737CC" w:rsidR="00607304" w:rsidRPr="00607304" w:rsidRDefault="001D54DD" w:rsidP="00607304">
      <w:pPr>
        <w:rPr>
          <w:rFonts w:asciiTheme="minorBidi" w:hAnsiTheme="minorBidi"/>
          <w:lang w:val="sr-Cyrl-ME"/>
        </w:rPr>
      </w:pPr>
      <w:r>
        <w:rPr>
          <w:rFonts w:asciiTheme="minorBidi" w:hAnsiTheme="minorBidi"/>
        </w:rPr>
        <w:t xml:space="preserve">          </w:t>
      </w:r>
      <w:r w:rsidR="00C971E4">
        <w:rPr>
          <w:rFonts w:asciiTheme="minorBidi" w:hAnsiTheme="minorBidi"/>
          <w:lang w:val="sr-Cyrl-ME"/>
        </w:rPr>
        <w:t>На основу члана</w:t>
      </w:r>
      <w:r w:rsidR="00607304" w:rsidRPr="00607304">
        <w:rPr>
          <w:rFonts w:asciiTheme="minorBidi" w:hAnsiTheme="minorBidi"/>
          <w:lang w:val="sr-Cyrl-ME"/>
        </w:rPr>
        <w:t xml:space="preserve"> 3 Закона о избору одборника и посланика („С</w:t>
      </w:r>
      <w:r w:rsidR="00C971E4">
        <w:rPr>
          <w:rFonts w:asciiTheme="minorBidi" w:hAnsiTheme="minorBidi"/>
          <w:lang w:val="sr-Cyrl-ME"/>
        </w:rPr>
        <w:t>лужбени лист РЦГ</w:t>
      </w:r>
      <w:r w:rsidR="00607304" w:rsidRPr="00607304">
        <w:rPr>
          <w:rFonts w:asciiTheme="minorBidi" w:hAnsiTheme="minorBidi"/>
          <w:lang w:val="sr-Cyrl-ME"/>
        </w:rPr>
        <w:t>“, бр. 04/98, 05/98, 17/98, 14/00, 1</w:t>
      </w:r>
      <w:r w:rsidR="00C971E4">
        <w:rPr>
          <w:rFonts w:asciiTheme="minorBidi" w:hAnsiTheme="minorBidi"/>
          <w:lang w:val="sr-Cyrl-ME"/>
        </w:rPr>
        <w:t>8/00, и „Службени лист ЦГ</w:t>
      </w:r>
      <w:r w:rsidR="00607304" w:rsidRPr="00607304">
        <w:rPr>
          <w:rFonts w:asciiTheme="minorBidi" w:hAnsiTheme="minorBidi"/>
          <w:lang w:val="sr-Cyrl-ME"/>
        </w:rPr>
        <w:t xml:space="preserve">“, бр. 46/11, 14/14, 47/14, </w:t>
      </w:r>
      <w:r w:rsidR="00C971E4">
        <w:rPr>
          <w:rFonts w:asciiTheme="minorBidi" w:hAnsiTheme="minorBidi"/>
          <w:lang w:val="sr-Cyrl-ME"/>
        </w:rPr>
        <w:t>12/, 60/17, 10/18 и 109/20), члана 35 став 1 тачка 2 и члана</w:t>
      </w:r>
      <w:r w:rsidR="00607304" w:rsidRPr="00607304">
        <w:rPr>
          <w:rFonts w:asciiTheme="minorBidi" w:hAnsiTheme="minorBidi"/>
          <w:lang w:val="sr-Cyrl-ME"/>
        </w:rPr>
        <w:t xml:space="preserve"> 38 став 1 Стат</w:t>
      </w:r>
      <w:r w:rsidR="00C971E4">
        <w:rPr>
          <w:rFonts w:asciiTheme="minorBidi" w:hAnsiTheme="minorBidi"/>
          <w:lang w:val="sr-Cyrl-ME"/>
        </w:rPr>
        <w:t>ута о</w:t>
      </w:r>
      <w:r w:rsidR="00607304" w:rsidRPr="00607304">
        <w:rPr>
          <w:rFonts w:asciiTheme="minorBidi" w:hAnsiTheme="minorBidi"/>
          <w:lang w:val="sr-Cyrl-ME"/>
        </w:rPr>
        <w:t xml:space="preserve">пштине Никшић („Службени лист </w:t>
      </w:r>
      <w:r w:rsidR="00C971E4">
        <w:rPr>
          <w:rFonts w:asciiTheme="minorBidi" w:hAnsiTheme="minorBidi"/>
          <w:lang w:val="sr-Cyrl-ME"/>
        </w:rPr>
        <w:t>ЦГ</w:t>
      </w:r>
      <w:r w:rsidR="00607304" w:rsidRPr="00607304">
        <w:rPr>
          <w:rFonts w:asciiTheme="minorBidi" w:hAnsiTheme="minorBidi"/>
          <w:lang w:val="sr-Cyrl-ME"/>
        </w:rPr>
        <w:t xml:space="preserve"> – Општински прописи“, бр. 31/18 и 21/23), Скупштина општине Никшић</w:t>
      </w:r>
      <w:r w:rsidR="00C971E4">
        <w:rPr>
          <w:rFonts w:asciiTheme="minorBidi" w:hAnsiTheme="minorBidi"/>
          <w:lang w:val="sr-Cyrl-ME"/>
        </w:rPr>
        <w:t>, на сједници одржаној  ___________</w:t>
      </w:r>
      <w:r w:rsidR="00607304" w:rsidRPr="00607304">
        <w:rPr>
          <w:rFonts w:asciiTheme="minorBidi" w:hAnsiTheme="minorBidi"/>
          <w:lang w:val="sr-Cyrl-ME"/>
        </w:rPr>
        <w:t xml:space="preserve"> 2025. </w:t>
      </w:r>
      <w:r w:rsidR="008B1C78">
        <w:rPr>
          <w:rFonts w:asciiTheme="minorBidi" w:hAnsiTheme="minorBidi"/>
          <w:lang w:val="sr-Cyrl-ME"/>
        </w:rPr>
        <w:t>г</w:t>
      </w:r>
      <w:bookmarkStart w:id="0" w:name="_GoBack"/>
      <w:bookmarkEnd w:id="0"/>
      <w:r w:rsidR="00607304" w:rsidRPr="00607304">
        <w:rPr>
          <w:rFonts w:asciiTheme="minorBidi" w:hAnsiTheme="minorBidi"/>
          <w:lang w:val="sr-Cyrl-ME"/>
        </w:rPr>
        <w:t>одине</w:t>
      </w:r>
      <w:r w:rsidR="008B1C78">
        <w:rPr>
          <w:rFonts w:asciiTheme="minorBidi" w:hAnsiTheme="minorBidi"/>
          <w:lang w:val="sr-Cyrl-ME"/>
        </w:rPr>
        <w:t>,</w:t>
      </w:r>
      <w:r w:rsidR="00607304" w:rsidRPr="00607304">
        <w:rPr>
          <w:rFonts w:asciiTheme="minorBidi" w:hAnsiTheme="minorBidi"/>
          <w:lang w:val="sr-Cyrl-ME"/>
        </w:rPr>
        <w:t xml:space="preserve"> донијела је </w:t>
      </w:r>
    </w:p>
    <w:p w14:paraId="3D632CCA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20BA0439" w14:textId="1CAAF5D6" w:rsidR="00607304" w:rsidRPr="00607304" w:rsidRDefault="00607304" w:rsidP="00607304">
      <w:pPr>
        <w:jc w:val="center"/>
        <w:rPr>
          <w:rFonts w:asciiTheme="minorBidi" w:hAnsiTheme="minorBidi"/>
          <w:b/>
          <w:bCs/>
          <w:lang w:val="sr-Cyrl-ME"/>
        </w:rPr>
      </w:pPr>
      <w:r w:rsidRPr="00607304">
        <w:rPr>
          <w:rFonts w:asciiTheme="minorBidi" w:hAnsiTheme="minorBidi"/>
          <w:b/>
          <w:bCs/>
          <w:lang w:val="sr-Cyrl-ME"/>
        </w:rPr>
        <w:t>О Д Л У К У</w:t>
      </w:r>
    </w:p>
    <w:p w14:paraId="1B40B316" w14:textId="65A5D4FA" w:rsidR="00607304" w:rsidRPr="00607304" w:rsidRDefault="00607304" w:rsidP="00607304">
      <w:pPr>
        <w:jc w:val="center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о утврђивању броја одборника у Скупштини општине Никшић</w:t>
      </w:r>
    </w:p>
    <w:p w14:paraId="1C230532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068B1D78" w14:textId="77777777" w:rsidR="00607304" w:rsidRPr="00607304" w:rsidRDefault="00607304" w:rsidP="00607304">
      <w:pPr>
        <w:jc w:val="center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Члан 1</w:t>
      </w:r>
    </w:p>
    <w:p w14:paraId="21F630F4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ab/>
        <w:t>На локалним изборима који ће се одржати у 2025. години у Скупштини општине Никшић бира се укупно 41 одборник/</w:t>
      </w:r>
      <w:proofErr w:type="spellStart"/>
      <w:r w:rsidRPr="00607304">
        <w:rPr>
          <w:rFonts w:asciiTheme="minorBidi" w:hAnsiTheme="minorBidi"/>
          <w:lang w:val="sr-Cyrl-ME"/>
        </w:rPr>
        <w:t>ца</w:t>
      </w:r>
      <w:proofErr w:type="spellEnd"/>
      <w:r w:rsidRPr="00607304">
        <w:rPr>
          <w:rFonts w:asciiTheme="minorBidi" w:hAnsiTheme="minorBidi"/>
          <w:lang w:val="sr-Cyrl-ME"/>
        </w:rPr>
        <w:t>.</w:t>
      </w:r>
    </w:p>
    <w:p w14:paraId="7CC0C87E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0AD89166" w14:textId="77777777" w:rsidR="00607304" w:rsidRPr="00607304" w:rsidRDefault="00607304" w:rsidP="00607304">
      <w:pPr>
        <w:jc w:val="center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Члан 2</w:t>
      </w:r>
    </w:p>
    <w:p w14:paraId="314EA0D7" w14:textId="34ECEE11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ab/>
        <w:t>Ова одлука ступа на снагу даном објављивања</w:t>
      </w:r>
      <w:r w:rsidR="00D32066">
        <w:rPr>
          <w:rFonts w:asciiTheme="minorBidi" w:hAnsiTheme="minorBidi"/>
        </w:rPr>
        <w:t xml:space="preserve"> </w:t>
      </w:r>
      <w:r w:rsidRPr="00607304">
        <w:rPr>
          <w:rFonts w:asciiTheme="minorBidi" w:hAnsiTheme="minorBidi"/>
          <w:lang w:val="sr-Cyrl-ME"/>
        </w:rPr>
        <w:t>у „Службеном листу Црне Горе – Општински прописи“.</w:t>
      </w:r>
    </w:p>
    <w:p w14:paraId="307D2715" w14:textId="77777777" w:rsidR="00607304" w:rsidRDefault="00607304" w:rsidP="00607304">
      <w:pPr>
        <w:rPr>
          <w:rFonts w:asciiTheme="minorBidi" w:hAnsiTheme="minorBidi"/>
          <w:lang w:val="sr-Cyrl-ME"/>
        </w:rPr>
      </w:pPr>
    </w:p>
    <w:p w14:paraId="6D816CF3" w14:textId="77777777" w:rsidR="00C971E4" w:rsidRDefault="00C971E4" w:rsidP="00607304">
      <w:pPr>
        <w:rPr>
          <w:rFonts w:asciiTheme="minorBidi" w:hAnsiTheme="minorBidi"/>
          <w:lang w:val="sr-Cyrl-ME"/>
        </w:rPr>
      </w:pPr>
    </w:p>
    <w:p w14:paraId="193D8870" w14:textId="77777777" w:rsidR="00C971E4" w:rsidRPr="00607304" w:rsidRDefault="00C971E4" w:rsidP="00607304">
      <w:pPr>
        <w:rPr>
          <w:rFonts w:asciiTheme="minorBidi" w:hAnsiTheme="minorBidi"/>
          <w:lang w:val="sr-Cyrl-ME"/>
        </w:rPr>
      </w:pPr>
    </w:p>
    <w:p w14:paraId="4C511556" w14:textId="77777777" w:rsidR="00607304" w:rsidRPr="00607304" w:rsidRDefault="00607304" w:rsidP="00C971E4">
      <w:pPr>
        <w:spacing w:line="240" w:lineRule="auto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Број: 01-030-</w:t>
      </w:r>
    </w:p>
    <w:p w14:paraId="5DAC73BC" w14:textId="77777777" w:rsidR="00607304" w:rsidRPr="00607304" w:rsidRDefault="00607304" w:rsidP="00C971E4">
      <w:pPr>
        <w:spacing w:line="240" w:lineRule="auto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Никшић, __________ 2025. године</w:t>
      </w:r>
      <w:r w:rsidRPr="00607304">
        <w:rPr>
          <w:rFonts w:asciiTheme="minorBidi" w:hAnsiTheme="minorBidi"/>
          <w:lang w:val="sr-Cyrl-ME"/>
        </w:rPr>
        <w:tab/>
      </w:r>
      <w:r w:rsidRPr="00607304">
        <w:rPr>
          <w:rFonts w:asciiTheme="minorBidi" w:hAnsiTheme="minorBidi"/>
          <w:lang w:val="sr-Cyrl-ME"/>
        </w:rPr>
        <w:tab/>
      </w:r>
    </w:p>
    <w:p w14:paraId="3BE0D7ED" w14:textId="77777777" w:rsidR="00607304" w:rsidRDefault="00607304" w:rsidP="00607304">
      <w:pPr>
        <w:rPr>
          <w:rFonts w:asciiTheme="minorBidi" w:hAnsiTheme="minorBidi"/>
          <w:lang w:val="sr-Cyrl-ME"/>
        </w:rPr>
      </w:pPr>
    </w:p>
    <w:p w14:paraId="4F48F2B1" w14:textId="77777777" w:rsidR="00C971E4" w:rsidRPr="00607304" w:rsidRDefault="00C971E4" w:rsidP="00607304">
      <w:pPr>
        <w:rPr>
          <w:rFonts w:asciiTheme="minorBidi" w:hAnsiTheme="minorBidi"/>
          <w:lang w:val="sr-Cyrl-ME"/>
        </w:rPr>
      </w:pPr>
    </w:p>
    <w:p w14:paraId="3BC876C4" w14:textId="77777777" w:rsidR="00607304" w:rsidRPr="00607304" w:rsidRDefault="00607304" w:rsidP="00607304">
      <w:pPr>
        <w:jc w:val="center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СКУПШТИНА ОПШТИНЕ НИКШИЋ</w:t>
      </w:r>
    </w:p>
    <w:p w14:paraId="1481049D" w14:textId="77777777" w:rsidR="00607304" w:rsidRDefault="00607304" w:rsidP="00607304">
      <w:pPr>
        <w:rPr>
          <w:rFonts w:asciiTheme="minorBidi" w:hAnsiTheme="minorBidi"/>
          <w:lang w:val="sr-Cyrl-ME"/>
        </w:rPr>
      </w:pPr>
    </w:p>
    <w:p w14:paraId="6DA669D5" w14:textId="77777777" w:rsidR="00C971E4" w:rsidRDefault="00C971E4" w:rsidP="00607304">
      <w:pPr>
        <w:rPr>
          <w:rFonts w:asciiTheme="minorBidi" w:hAnsiTheme="minorBidi"/>
          <w:lang w:val="sr-Cyrl-ME"/>
        </w:rPr>
      </w:pPr>
    </w:p>
    <w:p w14:paraId="2437032C" w14:textId="77777777" w:rsidR="00C971E4" w:rsidRPr="00607304" w:rsidRDefault="00C971E4" w:rsidP="00607304">
      <w:pPr>
        <w:rPr>
          <w:rFonts w:asciiTheme="minorBidi" w:hAnsiTheme="minorBidi"/>
          <w:lang w:val="sr-Cyrl-ME"/>
        </w:rPr>
      </w:pPr>
    </w:p>
    <w:p w14:paraId="349AB27C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 xml:space="preserve">                                                                                                            ПРЕДСЈЕДНИК </w:t>
      </w:r>
    </w:p>
    <w:p w14:paraId="2DBE0269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 xml:space="preserve">                                                                                                       Немања Вуковић, с. р.</w:t>
      </w:r>
    </w:p>
    <w:p w14:paraId="6D6F34EF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5E4E96E7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08001348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05F07233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7459B51D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30860848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7E7EF880" w14:textId="3C935B26" w:rsidR="00607304" w:rsidRPr="00607304" w:rsidRDefault="00607304" w:rsidP="00C971E4">
      <w:pPr>
        <w:tabs>
          <w:tab w:val="left" w:pos="3705"/>
        </w:tabs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lastRenderedPageBreak/>
        <w:tab/>
      </w:r>
    </w:p>
    <w:p w14:paraId="5239075D" w14:textId="3C35DA20" w:rsidR="00607304" w:rsidRPr="00607304" w:rsidRDefault="00607304" w:rsidP="00607304">
      <w:pPr>
        <w:jc w:val="center"/>
        <w:rPr>
          <w:rFonts w:asciiTheme="minorBidi" w:hAnsiTheme="minorBidi"/>
          <w:b/>
          <w:bCs/>
          <w:lang w:val="sr-Cyrl-ME"/>
        </w:rPr>
      </w:pPr>
      <w:r w:rsidRPr="00607304">
        <w:rPr>
          <w:rFonts w:asciiTheme="minorBidi" w:hAnsiTheme="minorBidi"/>
          <w:b/>
          <w:bCs/>
          <w:lang w:val="sr-Cyrl-ME"/>
        </w:rPr>
        <w:t>ОБРАЗЛОЖЕЊЕ</w:t>
      </w:r>
    </w:p>
    <w:p w14:paraId="78FDDB35" w14:textId="77777777" w:rsidR="00607304" w:rsidRPr="00607304" w:rsidRDefault="00607304" w:rsidP="00607304">
      <w:pPr>
        <w:jc w:val="center"/>
        <w:rPr>
          <w:rFonts w:asciiTheme="minorBidi" w:hAnsiTheme="minorBidi"/>
          <w:b/>
          <w:bCs/>
          <w:lang w:val="sr-Cyrl-ME"/>
        </w:rPr>
      </w:pPr>
    </w:p>
    <w:p w14:paraId="70DC5419" w14:textId="77777777" w:rsidR="00607304" w:rsidRPr="00607304" w:rsidRDefault="00607304" w:rsidP="00607304">
      <w:pPr>
        <w:rPr>
          <w:rFonts w:asciiTheme="minorBidi" w:hAnsiTheme="minorBidi"/>
          <w:b/>
          <w:bCs/>
          <w:lang w:val="sr-Cyrl-ME"/>
        </w:rPr>
      </w:pPr>
      <w:r w:rsidRPr="00607304">
        <w:rPr>
          <w:rFonts w:asciiTheme="minorBidi" w:hAnsiTheme="minorBidi"/>
          <w:b/>
          <w:bCs/>
          <w:lang w:val="sr-Cyrl-ME"/>
        </w:rPr>
        <w:t>Правни основ</w:t>
      </w:r>
    </w:p>
    <w:p w14:paraId="4F9330B4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ab/>
        <w:t>Правни основ за доношење ове одлуке садржан је у члану 3 Закона о избору одборника и посланика („Службени лист Републике Црне Горе“, бр. 04/98, 05/98, 17/98, 14/00, 18/00, и „Службени лист Црне Горе“, бр. 46/11, 14/14, 47/14, 12/, 60/17, 10/18 и 109/20), којим је прописано да се у скупштину општине бира 30 одборника и још по један одборник на сваких 5.000 бирача, те да број одборника утврђује скупштина општине посебном одлуком најкасније до дана расписивања избора.</w:t>
      </w:r>
    </w:p>
    <w:p w14:paraId="5CC03956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>Чланом 35 став 1 тачка 2 Статута Општине Никшић („Службени лист Црне Горе – Општински прописи“, бр. 31/18 и 21/23) прописано је да Скупштина доноси прописе и друге опште акте, док је чланом 38 став 1 Статута Општине Никшић („Службени лист Црне Горе – Општински прописи“, бр. 31/18 и 21/23) прописано да у вршењу послова из своје надлежности Скупштина доноси одлуке, рјешења, закључке, повеље, препоруке, планове, програме и друге акте.</w:t>
      </w:r>
    </w:p>
    <w:p w14:paraId="5564912D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0E224BA2" w14:textId="77777777" w:rsidR="00607304" w:rsidRPr="00607304" w:rsidRDefault="00607304" w:rsidP="00607304">
      <w:pPr>
        <w:rPr>
          <w:rFonts w:asciiTheme="minorBidi" w:hAnsiTheme="minorBidi"/>
          <w:b/>
          <w:bCs/>
          <w:lang w:val="sr-Cyrl-ME"/>
        </w:rPr>
      </w:pPr>
      <w:r w:rsidRPr="00607304">
        <w:rPr>
          <w:rFonts w:asciiTheme="minorBidi" w:hAnsiTheme="minorBidi"/>
          <w:b/>
          <w:bCs/>
          <w:lang w:val="sr-Cyrl-ME"/>
        </w:rPr>
        <w:t>Разлог</w:t>
      </w:r>
    </w:p>
    <w:p w14:paraId="54BC48FD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ab/>
        <w:t>Законом о избору одборника и посланика прописано је да скупштина општине посебном одлуком утврђује број одборника. Како је на дан 16. 01. 2025. године у бирачки списак за Општину Никшић уписано 57.544 бирача, то се овом одлуком утврђује да се у Скупштини општине Никшић бира 41 одборник/</w:t>
      </w:r>
      <w:proofErr w:type="spellStart"/>
      <w:r w:rsidRPr="00607304">
        <w:rPr>
          <w:rFonts w:asciiTheme="minorBidi" w:hAnsiTheme="minorBidi"/>
          <w:lang w:val="sr-Cyrl-ME"/>
        </w:rPr>
        <w:t>ца</w:t>
      </w:r>
      <w:proofErr w:type="spellEnd"/>
      <w:r w:rsidRPr="00607304">
        <w:rPr>
          <w:rFonts w:asciiTheme="minorBidi" w:hAnsiTheme="minorBidi"/>
          <w:lang w:val="sr-Cyrl-ME"/>
        </w:rPr>
        <w:t>.</w:t>
      </w:r>
    </w:p>
    <w:p w14:paraId="5648E228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ab/>
        <w:t>Имајући у виду наведено, предлажем да Скупштина општине Никшић усвоји Предлог одлуке о утврђивању броја одборника у Скупштини општине Никшић.</w:t>
      </w:r>
    </w:p>
    <w:p w14:paraId="451906FA" w14:textId="77777777" w:rsidR="00607304" w:rsidRPr="00607304" w:rsidRDefault="00607304" w:rsidP="00607304">
      <w:pPr>
        <w:rPr>
          <w:rFonts w:asciiTheme="minorBidi" w:hAnsiTheme="minorBidi"/>
          <w:lang w:val="sr-Cyrl-ME"/>
        </w:rPr>
      </w:pPr>
    </w:p>
    <w:p w14:paraId="6C2D749E" w14:textId="77777777" w:rsidR="00607304" w:rsidRPr="00607304" w:rsidRDefault="00607304" w:rsidP="00607304">
      <w:pPr>
        <w:jc w:val="center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sz w:val="28"/>
          <w:szCs w:val="28"/>
          <w:lang w:val="sr-Cyrl-ME"/>
        </w:rPr>
        <w:t>Служба за сарадњу, послове предсједника и информисање</w:t>
      </w:r>
    </w:p>
    <w:p w14:paraId="26DFBC66" w14:textId="77777777" w:rsidR="00607304" w:rsidRPr="00607304" w:rsidRDefault="00607304" w:rsidP="00607304">
      <w:pPr>
        <w:spacing w:before="0" w:after="0"/>
        <w:rPr>
          <w:rFonts w:asciiTheme="minorBidi" w:hAnsiTheme="minorBidi"/>
          <w:lang w:val="sr-Cyrl-ME"/>
        </w:rPr>
      </w:pPr>
    </w:p>
    <w:p w14:paraId="704B5737" w14:textId="70823C51" w:rsidR="00607304" w:rsidRPr="00607304" w:rsidRDefault="00607304" w:rsidP="00607304">
      <w:pPr>
        <w:spacing w:before="0" w:after="0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 xml:space="preserve">                                                                                                                   </w:t>
      </w:r>
      <w:r w:rsidR="00C971E4">
        <w:rPr>
          <w:rFonts w:asciiTheme="minorBidi" w:hAnsiTheme="minorBidi"/>
          <w:lang w:val="sr-Cyrl-ME"/>
        </w:rPr>
        <w:t xml:space="preserve"> </w:t>
      </w:r>
      <w:r w:rsidRPr="00607304">
        <w:rPr>
          <w:rFonts w:asciiTheme="minorBidi" w:hAnsiTheme="minorBidi"/>
          <w:lang w:val="sr-Cyrl-ME"/>
        </w:rPr>
        <w:t>Руководилац</w:t>
      </w:r>
    </w:p>
    <w:p w14:paraId="155DC1BC" w14:textId="7C1C9B64" w:rsidR="00607304" w:rsidRPr="00607304" w:rsidRDefault="00607304" w:rsidP="00607304">
      <w:pPr>
        <w:spacing w:before="0" w:after="0"/>
        <w:rPr>
          <w:rFonts w:asciiTheme="minorBidi" w:hAnsiTheme="minorBidi"/>
          <w:lang w:val="sr-Cyrl-ME"/>
        </w:rPr>
      </w:pPr>
      <w:r w:rsidRPr="00607304">
        <w:rPr>
          <w:rFonts w:asciiTheme="minorBidi" w:hAnsiTheme="minorBidi"/>
          <w:lang w:val="sr-Cyrl-ME"/>
        </w:rPr>
        <w:t xml:space="preserve">                                                                                                           </w:t>
      </w:r>
      <w:r>
        <w:rPr>
          <w:rFonts w:asciiTheme="minorBidi" w:hAnsiTheme="minorBidi"/>
        </w:rPr>
        <w:t xml:space="preserve">  </w:t>
      </w:r>
      <w:r w:rsidRPr="00607304">
        <w:rPr>
          <w:rFonts w:asciiTheme="minorBidi" w:hAnsiTheme="minorBidi"/>
          <w:lang w:val="sr-Cyrl-ME"/>
        </w:rPr>
        <w:t xml:space="preserve">    Марко </w:t>
      </w:r>
      <w:proofErr w:type="spellStart"/>
      <w:r w:rsidRPr="00607304">
        <w:rPr>
          <w:rFonts w:asciiTheme="minorBidi" w:hAnsiTheme="minorBidi"/>
          <w:lang w:val="sr-Cyrl-ME"/>
        </w:rPr>
        <w:t>Перућица</w:t>
      </w:r>
      <w:proofErr w:type="spellEnd"/>
      <w:r w:rsidR="00C971E4">
        <w:rPr>
          <w:rFonts w:asciiTheme="minorBidi" w:hAnsiTheme="minorBidi"/>
          <w:lang w:val="sr-Cyrl-ME"/>
        </w:rPr>
        <w:t>,</w:t>
      </w:r>
      <w:proofErr w:type="spellStart"/>
      <w:r w:rsidR="00C971E4">
        <w:rPr>
          <w:rFonts w:asciiTheme="minorBidi" w:hAnsiTheme="minorBidi"/>
          <w:lang w:val="sr-Cyrl-ME"/>
        </w:rPr>
        <w:t>с.р</w:t>
      </w:r>
      <w:proofErr w:type="spellEnd"/>
      <w:r w:rsidR="00C971E4">
        <w:rPr>
          <w:rFonts w:asciiTheme="minorBidi" w:hAnsiTheme="minorBidi"/>
          <w:lang w:val="sr-Cyrl-ME"/>
        </w:rPr>
        <w:t>.</w:t>
      </w:r>
    </w:p>
    <w:p w14:paraId="48DDFA60" w14:textId="77777777" w:rsidR="00607304" w:rsidRDefault="00607304" w:rsidP="00607304"/>
    <w:p w14:paraId="06DB0DBE" w14:textId="77777777" w:rsidR="00607304" w:rsidRDefault="00607304" w:rsidP="00607304"/>
    <w:p w14:paraId="30BA06CF" w14:textId="77777777" w:rsidR="003C7B2C" w:rsidRPr="003C7B2C" w:rsidRDefault="003C7B2C" w:rsidP="003C7B2C"/>
    <w:sectPr w:rsidR="003C7B2C" w:rsidRPr="003C7B2C" w:rsidSect="00C97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4DAF" w14:textId="77777777" w:rsidR="00CB2490" w:rsidRDefault="00CB2490" w:rsidP="0012249D">
      <w:r>
        <w:separator/>
      </w:r>
    </w:p>
  </w:endnote>
  <w:endnote w:type="continuationSeparator" w:id="0">
    <w:p w14:paraId="357925F7" w14:textId="77777777" w:rsidR="00CB2490" w:rsidRDefault="00CB249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4E25" w14:textId="77777777" w:rsidR="00C971E4" w:rsidRDefault="00C97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20929" w14:textId="77777777" w:rsidR="00C971E4" w:rsidRDefault="00C971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8225A" w14:textId="77777777" w:rsidR="00C971E4" w:rsidRDefault="00C97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4019" w14:textId="77777777" w:rsidR="00CB2490" w:rsidRDefault="00CB2490" w:rsidP="0012249D">
      <w:r>
        <w:separator/>
      </w:r>
    </w:p>
  </w:footnote>
  <w:footnote w:type="continuationSeparator" w:id="0">
    <w:p w14:paraId="52D243EA" w14:textId="77777777" w:rsidR="00CB2490" w:rsidRDefault="00CB249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4395" w14:textId="77777777" w:rsidR="00C971E4" w:rsidRDefault="00C97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9A0B1" w14:textId="792F1A13" w:rsidR="0012249D" w:rsidRDefault="00150A6E" w:rsidP="00607304">
    <w:pPr>
      <w:pStyle w:val="Header"/>
      <w:tabs>
        <w:tab w:val="clear" w:pos="9072"/>
        <w:tab w:val="right" w:pos="9638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F4F0" w14:textId="77777777"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04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D04F2"/>
    <w:rsid w:val="001D54DD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07304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1C78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BA31BA"/>
    <w:rsid w:val="00C133F6"/>
    <w:rsid w:val="00C37303"/>
    <w:rsid w:val="00C66683"/>
    <w:rsid w:val="00C971E4"/>
    <w:rsid w:val="00CB2490"/>
    <w:rsid w:val="00CE65FC"/>
    <w:rsid w:val="00D32066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11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D64C-2020-4849-AA70-EDE3C051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Biljana Đurović</cp:lastModifiedBy>
  <cp:revision>4</cp:revision>
  <cp:lastPrinted>2025-01-17T11:52:00Z</cp:lastPrinted>
  <dcterms:created xsi:type="dcterms:W3CDTF">2025-01-17T11:36:00Z</dcterms:created>
  <dcterms:modified xsi:type="dcterms:W3CDTF">2025-01-17T12:44:00Z</dcterms:modified>
</cp:coreProperties>
</file>