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0A65" w14:textId="77777777" w:rsidR="00E35A7B" w:rsidRPr="00112DDB" w:rsidRDefault="00E35A7B" w:rsidP="00E35A7B">
      <w:pPr>
        <w:jc w:val="both"/>
        <w:rPr>
          <w:rFonts w:ascii="Cambria" w:hAnsi="Cambria" w:cs="Calibri"/>
          <w:noProof/>
        </w:rPr>
      </w:pPr>
    </w:p>
    <w:p w14:paraId="46FFA426" w14:textId="3B0040CD" w:rsidR="00E35A7B" w:rsidRPr="00067E57" w:rsidRDefault="00E35A7B" w:rsidP="00E35A7B">
      <w:pPr>
        <w:jc w:val="both"/>
        <w:rPr>
          <w:rFonts w:ascii="Cambria" w:hAnsi="Cambria" w:cs="Calibri"/>
          <w:noProof/>
          <w:sz w:val="22"/>
          <w:szCs w:val="22"/>
          <w:lang w:val="sr-Cyrl-CS"/>
        </w:rPr>
      </w:pPr>
      <w:r w:rsidRPr="00112DDB">
        <w:rPr>
          <w:rFonts w:ascii="Cambria" w:hAnsi="Cambria"/>
          <w:noProof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73FE1BF1" wp14:editId="7682E21C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575945" cy="800100"/>
            <wp:effectExtent l="0" t="0" r="0" b="0"/>
            <wp:wrapNone/>
            <wp:docPr id="1" name="Picture 1" descr="Description: 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DDB">
        <w:rPr>
          <w:rFonts w:ascii="Cambria" w:hAnsi="Cambria" w:cs="Calibri"/>
          <w:noProof/>
        </w:rPr>
        <w:t xml:space="preserve">                 </w:t>
      </w:r>
      <w:r w:rsidR="00067E57">
        <w:rPr>
          <w:rFonts w:ascii="Cambria" w:hAnsi="Cambria"/>
          <w:noProof/>
          <w:sz w:val="22"/>
          <w:szCs w:val="22"/>
          <w:lang w:val="sr-Cyrl-CS"/>
        </w:rPr>
        <w:t>ЦРНА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ГОРА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EF5D9F" w:rsidRPr="00067E57">
        <w:rPr>
          <w:rFonts w:ascii="Cambria" w:hAnsi="Cambria"/>
          <w:noProof/>
          <w:sz w:val="22"/>
          <w:szCs w:val="22"/>
          <w:lang w:val="sr-Cyrl-CS"/>
        </w:rPr>
        <w:t xml:space="preserve">                 </w:t>
      </w:r>
      <w:r w:rsidR="00112DDB" w:rsidRPr="00067E57">
        <w:rPr>
          <w:rFonts w:ascii="Cambria" w:hAnsi="Cambria"/>
          <w:noProof/>
          <w:sz w:val="22"/>
          <w:szCs w:val="22"/>
          <w:lang w:val="sr-Cyrl-CS"/>
        </w:rPr>
        <w:t xml:space="preserve">   </w:t>
      </w:r>
      <w:r w:rsidR="00067E57">
        <w:rPr>
          <w:rFonts w:ascii="Cambria" w:hAnsi="Cambria"/>
          <w:noProof/>
          <w:sz w:val="22"/>
          <w:szCs w:val="22"/>
          <w:lang w:val="sr-Cyrl-CS"/>
        </w:rPr>
        <w:t>Његошева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бр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.18                                                                      </w:t>
      </w:r>
    </w:p>
    <w:p w14:paraId="58492F61" w14:textId="0361AC2F" w:rsidR="00E35A7B" w:rsidRPr="00067E57" w:rsidRDefault="00E35A7B" w:rsidP="00E35A7B">
      <w:pPr>
        <w:jc w:val="both"/>
        <w:rPr>
          <w:rFonts w:ascii="Cambria" w:hAnsi="Cambria"/>
          <w:noProof/>
          <w:sz w:val="22"/>
          <w:szCs w:val="22"/>
          <w:lang w:val="sr-Cyrl-CS"/>
        </w:rPr>
      </w:pP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              </w:t>
      </w:r>
      <w:r w:rsidR="00EF5D9F" w:rsidRPr="00067E57">
        <w:rPr>
          <w:rFonts w:ascii="Cambria" w:hAnsi="Cambria"/>
          <w:noProof/>
          <w:sz w:val="22"/>
          <w:szCs w:val="22"/>
          <w:lang w:val="sr-Cyrl-CS"/>
        </w:rPr>
        <w:t xml:space="preserve">  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 </w:t>
      </w:r>
      <w:r w:rsidR="00067E57">
        <w:rPr>
          <w:rFonts w:ascii="Cambria" w:hAnsi="Cambria"/>
          <w:noProof/>
          <w:sz w:val="22"/>
          <w:szCs w:val="22"/>
          <w:lang w:val="sr-Cyrl-CS"/>
        </w:rPr>
        <w:t>СКУПШТИНА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ОПШТИНЕ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НИКШИЋ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                                                               </w:t>
      </w:r>
      <w:r w:rsidR="00112DDB"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Никшић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, </w:t>
      </w:r>
      <w:r w:rsidR="00067E57">
        <w:rPr>
          <w:rFonts w:ascii="Cambria" w:hAnsi="Cambria"/>
          <w:noProof/>
          <w:sz w:val="22"/>
          <w:szCs w:val="22"/>
          <w:lang w:val="sr-Cyrl-CS"/>
        </w:rPr>
        <w:t>Црна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Гора</w:t>
      </w:r>
    </w:p>
    <w:p w14:paraId="0AAB7375" w14:textId="20320D3F" w:rsidR="00E35A7B" w:rsidRPr="00112DDB" w:rsidRDefault="00E35A7B" w:rsidP="00E35A7B">
      <w:pPr>
        <w:rPr>
          <w:rFonts w:ascii="Cambria" w:hAnsi="Cambria"/>
          <w:noProof/>
          <w:sz w:val="22"/>
          <w:szCs w:val="22"/>
        </w:rPr>
      </w:pPr>
      <w:r w:rsidRPr="00112DDB">
        <w:rPr>
          <w:rFonts w:ascii="Cambria" w:hAnsi="Cambria"/>
          <w:noProof/>
          <w:sz w:val="22"/>
          <w:szCs w:val="22"/>
        </w:rPr>
        <w:t xml:space="preserve">             </w:t>
      </w:r>
      <w:r w:rsidR="00EF5D9F" w:rsidRPr="00112DDB">
        <w:rPr>
          <w:rFonts w:ascii="Cambria" w:hAnsi="Cambria"/>
          <w:noProof/>
          <w:sz w:val="22"/>
          <w:szCs w:val="22"/>
        </w:rPr>
        <w:t xml:space="preserve">  </w:t>
      </w:r>
      <w:r w:rsidRPr="00112DDB">
        <w:rPr>
          <w:rFonts w:ascii="Cambria" w:hAnsi="Cambria"/>
          <w:noProof/>
          <w:sz w:val="22"/>
          <w:szCs w:val="22"/>
        </w:rPr>
        <w:t xml:space="preserve">   -</w:t>
      </w:r>
      <w:r w:rsidR="00067E57">
        <w:rPr>
          <w:rFonts w:ascii="Cambria" w:hAnsi="Cambria"/>
          <w:noProof/>
          <w:sz w:val="22"/>
          <w:szCs w:val="22"/>
          <w:lang w:val="sr-Cyrl-CS"/>
        </w:rPr>
        <w:t>Комисија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за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израду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Нацрта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одлуке</w:t>
      </w:r>
      <w:r w:rsidR="00EF5D9F"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о</w:t>
      </w:r>
      <w:r w:rsidRPr="00112DDB">
        <w:rPr>
          <w:rFonts w:ascii="Cambria" w:hAnsi="Cambria"/>
          <w:noProof/>
          <w:sz w:val="22"/>
          <w:szCs w:val="22"/>
        </w:rPr>
        <w:t xml:space="preserve">                                  </w:t>
      </w:r>
      <w:r w:rsidR="00EF5D9F" w:rsidRPr="00112DDB">
        <w:rPr>
          <w:rFonts w:ascii="Cambria" w:hAnsi="Cambria"/>
          <w:noProof/>
          <w:sz w:val="22"/>
          <w:szCs w:val="22"/>
        </w:rPr>
        <w:t xml:space="preserve">               </w:t>
      </w:r>
      <w:r w:rsidR="00067E57">
        <w:rPr>
          <w:rFonts w:ascii="Cambria" w:hAnsi="Cambria"/>
          <w:noProof/>
          <w:sz w:val="22"/>
          <w:szCs w:val="22"/>
        </w:rPr>
        <w:t xml:space="preserve">   </w:t>
      </w:r>
      <w:r w:rsidRPr="00112DDB">
        <w:rPr>
          <w:rFonts w:ascii="Cambria" w:hAnsi="Cambria"/>
          <w:noProof/>
          <w:sz w:val="22"/>
          <w:szCs w:val="22"/>
        </w:rPr>
        <w:t>skupstinank@</w:t>
      </w:r>
      <w:r w:rsidRPr="00112DDB">
        <w:rPr>
          <w:rFonts w:ascii="Cambria" w:hAnsi="Cambria"/>
          <w:sz w:val="22"/>
          <w:szCs w:val="22"/>
        </w:rPr>
        <w:t xml:space="preserve">niksic.me   </w:t>
      </w:r>
    </w:p>
    <w:p w14:paraId="6E791376" w14:textId="603D4BAC" w:rsidR="00E35A7B" w:rsidRPr="00067E57" w:rsidRDefault="00E35A7B" w:rsidP="00E35A7B">
      <w:pPr>
        <w:rPr>
          <w:rFonts w:ascii="Cambria" w:hAnsi="Cambria"/>
          <w:noProof/>
          <w:sz w:val="22"/>
          <w:szCs w:val="22"/>
          <w:lang w:val="sr-Cyrl-CS"/>
        </w:rPr>
      </w:pPr>
      <w:r w:rsidRPr="00112DDB">
        <w:rPr>
          <w:rFonts w:ascii="Cambria" w:hAnsi="Cambria"/>
          <w:noProof/>
          <w:sz w:val="22"/>
          <w:szCs w:val="22"/>
        </w:rPr>
        <w:t xml:space="preserve">                 </w:t>
      </w:r>
      <w:r w:rsidR="00112DDB">
        <w:rPr>
          <w:rFonts w:ascii="Cambria" w:hAnsi="Cambria"/>
          <w:noProof/>
          <w:sz w:val="22"/>
          <w:szCs w:val="22"/>
          <w:lang w:val="sr-Cyrl-R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оснивању</w:t>
      </w:r>
      <w:r w:rsidR="00EF5D9F"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ДОО</w:t>
      </w:r>
      <w:r w:rsidR="00EF5D9F" w:rsidRPr="00067E57">
        <w:rPr>
          <w:rFonts w:ascii="Cambria" w:hAnsi="Cambria"/>
          <w:noProof/>
          <w:sz w:val="22"/>
          <w:szCs w:val="22"/>
          <w:lang w:val="sr-Cyrl-CS"/>
        </w:rPr>
        <w:t xml:space="preserve"> „</w:t>
      </w:r>
      <w:r w:rsidR="00067E57">
        <w:rPr>
          <w:rFonts w:ascii="Cambria" w:hAnsi="Cambria"/>
          <w:noProof/>
          <w:sz w:val="22"/>
          <w:szCs w:val="22"/>
          <w:lang w:val="sr-Cyrl-CS"/>
        </w:rPr>
        <w:t>Агенција</w:t>
      </w:r>
      <w:r w:rsidR="00EF5D9F"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за</w:t>
      </w:r>
      <w:r w:rsidR="00EF5D9F"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управљање</w:t>
      </w:r>
      <w:r w:rsidR="00EF5D9F"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заштићеним</w:t>
      </w:r>
    </w:p>
    <w:p w14:paraId="5157DE24" w14:textId="0C89C22A" w:rsidR="00EF5D9F" w:rsidRPr="00067E57" w:rsidRDefault="00EF5D9F" w:rsidP="00E35A7B">
      <w:pPr>
        <w:rPr>
          <w:rFonts w:ascii="Cambria" w:hAnsi="Cambria"/>
          <w:noProof/>
          <w:sz w:val="22"/>
          <w:szCs w:val="22"/>
          <w:lang w:val="sr-Cyrl-CS"/>
        </w:rPr>
      </w:pP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                </w:t>
      </w:r>
      <w:r w:rsidR="00112DDB"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подручјима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општине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Никшић</w:t>
      </w:r>
      <w:r w:rsidRPr="00067E57">
        <w:rPr>
          <w:rFonts w:ascii="Cambria" w:hAnsi="Cambria"/>
          <w:noProof/>
          <w:sz w:val="22"/>
          <w:szCs w:val="22"/>
          <w:lang w:val="sr-Cyrl-CS"/>
        </w:rPr>
        <w:t>“-</w:t>
      </w:r>
    </w:p>
    <w:p w14:paraId="35EC8C68" w14:textId="77777777" w:rsidR="00E35A7B" w:rsidRPr="00112DDB" w:rsidRDefault="00E35A7B" w:rsidP="00E35A7B">
      <w:pPr>
        <w:jc w:val="both"/>
        <w:rPr>
          <w:rFonts w:ascii="Cambria" w:hAnsi="Cambria"/>
          <w:sz w:val="22"/>
          <w:szCs w:val="22"/>
          <w:lang w:val="sr-Latn-ME"/>
        </w:rPr>
      </w:pPr>
      <w:r w:rsidRPr="00112DDB">
        <w:rPr>
          <w:rFonts w:ascii="Cambria" w:hAnsi="Cambria"/>
          <w:noProof/>
          <w:sz w:val="22"/>
          <w:szCs w:val="22"/>
        </w:rPr>
        <w:t xml:space="preserve">                                                    </w:t>
      </w:r>
    </w:p>
    <w:p w14:paraId="4ED3330B" w14:textId="77777777" w:rsidR="00E35A7B" w:rsidRPr="00112DDB" w:rsidRDefault="00E35A7B" w:rsidP="00E35A7B">
      <w:pPr>
        <w:jc w:val="both"/>
        <w:rPr>
          <w:rFonts w:ascii="Cambria" w:hAnsi="Cambria"/>
          <w:noProof/>
          <w:sz w:val="22"/>
          <w:szCs w:val="22"/>
        </w:rPr>
      </w:pPr>
      <w:r w:rsidRPr="00112DDB">
        <w:rPr>
          <w:rFonts w:ascii="Cambria" w:hAnsi="Cambria"/>
          <w:noProof/>
          <w:sz w:val="22"/>
          <w:szCs w:val="22"/>
        </w:rPr>
        <w:t xml:space="preserve">                                                                                                                </w:t>
      </w:r>
    </w:p>
    <w:p w14:paraId="175A0EDB" w14:textId="7C61A00E" w:rsidR="00E35A7B" w:rsidRPr="00067E57" w:rsidRDefault="00E35A7B" w:rsidP="00E35A7B">
      <w:pPr>
        <w:jc w:val="both"/>
        <w:rPr>
          <w:rFonts w:ascii="Cambria" w:hAnsi="Cambria"/>
          <w:noProof/>
          <w:sz w:val="22"/>
          <w:szCs w:val="22"/>
          <w:lang w:val="sr-Cyrl-CS"/>
        </w:rPr>
      </w:pP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 </w:t>
      </w:r>
      <w:r w:rsidR="00067E57">
        <w:rPr>
          <w:rFonts w:ascii="Cambria" w:hAnsi="Cambria"/>
          <w:noProof/>
          <w:sz w:val="22"/>
          <w:szCs w:val="22"/>
          <w:lang w:val="sr-Cyrl-CS"/>
        </w:rPr>
        <w:t>Број</w:t>
      </w:r>
      <w:r w:rsidRPr="00067E57">
        <w:rPr>
          <w:rFonts w:ascii="Cambria" w:hAnsi="Cambria"/>
          <w:noProof/>
          <w:sz w:val="22"/>
          <w:szCs w:val="22"/>
          <w:lang w:val="sr-Cyrl-CS"/>
        </w:rPr>
        <w:t>:01-030-</w:t>
      </w:r>
      <w:r w:rsidR="009C3144" w:rsidRPr="00067E57">
        <w:rPr>
          <w:rFonts w:ascii="Cambria" w:hAnsi="Cambria"/>
          <w:noProof/>
          <w:sz w:val="22"/>
          <w:szCs w:val="22"/>
          <w:lang w:val="sr-Cyrl-CS"/>
        </w:rPr>
        <w:t>61</w:t>
      </w:r>
      <w:r w:rsidR="00E118AD" w:rsidRPr="00067E57">
        <w:rPr>
          <w:rFonts w:ascii="Cambria" w:hAnsi="Cambria"/>
          <w:noProof/>
          <w:sz w:val="22"/>
          <w:szCs w:val="22"/>
          <w:lang w:val="sr-Cyrl-CS"/>
        </w:rPr>
        <w:t>/1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                                                            </w:t>
      </w:r>
      <w:r w:rsidR="00E118AD" w:rsidRPr="00067E57">
        <w:rPr>
          <w:rFonts w:ascii="Cambria" w:hAnsi="Cambria"/>
          <w:noProof/>
          <w:sz w:val="22"/>
          <w:szCs w:val="22"/>
          <w:lang w:val="sr-Cyrl-CS"/>
        </w:rPr>
        <w:t xml:space="preserve">                           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EF5D9F" w:rsidRPr="00067E57">
        <w:rPr>
          <w:rFonts w:ascii="Cambria" w:hAnsi="Cambria"/>
          <w:noProof/>
          <w:sz w:val="22"/>
          <w:szCs w:val="22"/>
          <w:lang w:val="sr-Cyrl-CS"/>
        </w:rPr>
        <w:t xml:space="preserve">                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="00067E57">
        <w:rPr>
          <w:rFonts w:ascii="Cambria" w:hAnsi="Cambria"/>
          <w:noProof/>
          <w:sz w:val="22"/>
          <w:szCs w:val="22"/>
          <w:lang w:val="sr-Cyrl-CS"/>
        </w:rPr>
        <w:t>Никшић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, </w:t>
      </w:r>
      <w:r w:rsidR="009C3144" w:rsidRPr="00067E57">
        <w:rPr>
          <w:rFonts w:ascii="Cambria" w:hAnsi="Cambria"/>
          <w:noProof/>
          <w:sz w:val="22"/>
          <w:szCs w:val="22"/>
          <w:lang w:val="sr-Cyrl-CS"/>
        </w:rPr>
        <w:t>8</w:t>
      </w:r>
      <w:r w:rsidRPr="00067E57">
        <w:rPr>
          <w:rFonts w:ascii="Cambria" w:hAnsi="Cambria"/>
          <w:noProof/>
          <w:sz w:val="22"/>
          <w:szCs w:val="22"/>
          <w:lang w:val="sr-Cyrl-CS"/>
        </w:rPr>
        <w:t>.</w:t>
      </w:r>
      <w:r w:rsidR="009C3144" w:rsidRPr="00067E57">
        <w:rPr>
          <w:rFonts w:ascii="Cambria" w:hAnsi="Cambria"/>
          <w:noProof/>
          <w:sz w:val="22"/>
          <w:szCs w:val="22"/>
          <w:lang w:val="sr-Cyrl-CS"/>
        </w:rPr>
        <w:t xml:space="preserve"> 4</w:t>
      </w:r>
      <w:r w:rsidRPr="00067E57">
        <w:rPr>
          <w:rFonts w:ascii="Cambria" w:hAnsi="Cambria"/>
          <w:noProof/>
          <w:sz w:val="22"/>
          <w:szCs w:val="22"/>
          <w:lang w:val="sr-Cyrl-CS"/>
        </w:rPr>
        <w:t>.</w:t>
      </w:r>
      <w:r w:rsidR="009C3144" w:rsidRPr="00067E57">
        <w:rPr>
          <w:rFonts w:ascii="Cambria" w:hAnsi="Cambria"/>
          <w:noProof/>
          <w:sz w:val="22"/>
          <w:szCs w:val="22"/>
          <w:lang w:val="sr-Cyrl-CS"/>
        </w:rPr>
        <w:t xml:space="preserve"> </w:t>
      </w:r>
      <w:r w:rsidRPr="00067E57">
        <w:rPr>
          <w:rFonts w:ascii="Cambria" w:hAnsi="Cambria"/>
          <w:noProof/>
          <w:sz w:val="22"/>
          <w:szCs w:val="22"/>
          <w:lang w:val="sr-Cyrl-CS"/>
        </w:rPr>
        <w:t>202</w:t>
      </w:r>
      <w:r w:rsidR="009C3144" w:rsidRPr="00067E57">
        <w:rPr>
          <w:rFonts w:ascii="Cambria" w:hAnsi="Cambria"/>
          <w:noProof/>
          <w:sz w:val="22"/>
          <w:szCs w:val="22"/>
          <w:lang w:val="sr-Cyrl-CS"/>
        </w:rPr>
        <w:t>6</w:t>
      </w:r>
      <w:r w:rsidRPr="00067E57">
        <w:rPr>
          <w:rFonts w:ascii="Cambria" w:hAnsi="Cambria"/>
          <w:noProof/>
          <w:sz w:val="22"/>
          <w:szCs w:val="22"/>
          <w:lang w:val="sr-Cyrl-CS"/>
        </w:rPr>
        <w:t xml:space="preserve">. </w:t>
      </w:r>
      <w:r w:rsidR="00067E57">
        <w:rPr>
          <w:rFonts w:ascii="Cambria" w:hAnsi="Cambria"/>
          <w:noProof/>
          <w:sz w:val="22"/>
          <w:szCs w:val="22"/>
          <w:lang w:val="sr-Cyrl-CS"/>
        </w:rPr>
        <w:t>године</w:t>
      </w:r>
    </w:p>
    <w:p w14:paraId="74F8A393" w14:textId="77777777" w:rsidR="00E35A7B" w:rsidRPr="00112DDB" w:rsidRDefault="00E35A7B" w:rsidP="00E35A7B">
      <w:pPr>
        <w:rPr>
          <w:rFonts w:ascii="Cambria" w:eastAsia="Calibri" w:hAnsi="Cambria"/>
          <w:sz w:val="22"/>
          <w:szCs w:val="22"/>
          <w:lang w:val="sr-Latn-RS"/>
        </w:rPr>
      </w:pPr>
      <w:r w:rsidRPr="00112DDB">
        <w:rPr>
          <w:rFonts w:ascii="Cambria" w:hAnsi="Cambria"/>
          <w:noProof/>
          <w:sz w:val="22"/>
          <w:szCs w:val="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94C3A" wp14:editId="495E10E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598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50BA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45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12DDB">
        <w:rPr>
          <w:rFonts w:ascii="Cambria" w:eastAsia="Calibri" w:hAnsi="Cambria"/>
          <w:sz w:val="22"/>
          <w:szCs w:val="22"/>
          <w:lang w:val="sr-Latn-RS"/>
        </w:rPr>
        <w:t xml:space="preserve">   </w:t>
      </w:r>
    </w:p>
    <w:p w14:paraId="2B8E137A" w14:textId="77777777" w:rsidR="007970A5" w:rsidRPr="00112DDB" w:rsidRDefault="007970A5" w:rsidP="00FC3233">
      <w:pPr>
        <w:rPr>
          <w:rFonts w:ascii="Cambria" w:hAnsi="Cambria"/>
        </w:rPr>
      </w:pPr>
    </w:p>
    <w:p w14:paraId="048E01E5" w14:textId="77777777" w:rsidR="007970A5" w:rsidRPr="00112DDB" w:rsidRDefault="007970A5" w:rsidP="00FC3233">
      <w:pPr>
        <w:rPr>
          <w:rFonts w:ascii="Cambria" w:hAnsi="Cambria"/>
        </w:rPr>
      </w:pPr>
    </w:p>
    <w:p w14:paraId="56EB739D" w14:textId="77777777" w:rsidR="007970A5" w:rsidRPr="00112DDB" w:rsidRDefault="007970A5" w:rsidP="00FC3233">
      <w:pPr>
        <w:rPr>
          <w:rFonts w:ascii="Cambria" w:hAnsi="Cambria"/>
        </w:rPr>
      </w:pPr>
    </w:p>
    <w:p w14:paraId="21BF1FD2" w14:textId="3FA2002E" w:rsidR="007970A5" w:rsidRPr="00067E57" w:rsidRDefault="00067E57" w:rsidP="007970A5">
      <w:pPr>
        <w:jc w:val="center"/>
        <w:rPr>
          <w:rFonts w:ascii="Cambria" w:hAnsi="Cambria"/>
          <w:noProof/>
          <w:lang w:val="sr-Cyrl-CS"/>
        </w:rPr>
      </w:pPr>
      <w:r>
        <w:rPr>
          <w:rFonts w:ascii="Cambria" w:hAnsi="Cambria"/>
          <w:noProof/>
          <w:lang w:val="sr-Cyrl-CS"/>
        </w:rPr>
        <w:t>З</w:t>
      </w:r>
      <w:r w:rsidR="007970A5"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а</w:t>
      </w:r>
      <w:r w:rsidR="007970A5"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</w:t>
      </w:r>
      <w:r w:rsidR="007970A5"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</w:t>
      </w:r>
      <w:r w:rsidR="007970A5"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</w:t>
      </w:r>
      <w:r w:rsidR="007970A5"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</w:t>
      </w:r>
      <w:r w:rsidR="007970A5"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</w:t>
      </w:r>
      <w:r w:rsidR="007970A5"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к</w:t>
      </w:r>
    </w:p>
    <w:p w14:paraId="3C348BEA" w14:textId="77777777" w:rsidR="007970A5" w:rsidRPr="00067E57" w:rsidRDefault="007970A5" w:rsidP="007970A5">
      <w:pPr>
        <w:rPr>
          <w:rFonts w:ascii="Cambria" w:hAnsi="Cambria"/>
          <w:noProof/>
          <w:lang w:val="sr-Cyrl-CS"/>
        </w:rPr>
      </w:pPr>
    </w:p>
    <w:p w14:paraId="5A01203B" w14:textId="77777777" w:rsidR="007970A5" w:rsidRPr="00067E57" w:rsidRDefault="007970A5" w:rsidP="007970A5">
      <w:pPr>
        <w:rPr>
          <w:rFonts w:ascii="Cambria" w:hAnsi="Cambria"/>
          <w:noProof/>
          <w:lang w:val="sr-Cyrl-CS"/>
        </w:rPr>
      </w:pPr>
    </w:p>
    <w:p w14:paraId="783E644D" w14:textId="0B6D0BD5" w:rsidR="007970A5" w:rsidRPr="00067E57" w:rsidRDefault="007970A5" w:rsidP="009C3144">
      <w:pPr>
        <w:autoSpaceDE w:val="0"/>
        <w:autoSpaceDN w:val="0"/>
        <w:adjustRightInd w:val="0"/>
        <w:jc w:val="both"/>
        <w:rPr>
          <w:rFonts w:ascii="Cambria" w:hAnsi="Cambria" w:cstheme="minorHAnsi"/>
          <w:noProof/>
          <w:lang w:val="sr-Cyrl-CS"/>
        </w:rPr>
      </w:pPr>
      <w:r w:rsidRPr="00067E57">
        <w:rPr>
          <w:rFonts w:ascii="Cambria" w:hAnsi="Cambria"/>
          <w:noProof/>
          <w:lang w:val="sr-Cyrl-CS"/>
        </w:rPr>
        <w:t xml:space="preserve">          </w:t>
      </w:r>
      <w:r w:rsidR="00067E57">
        <w:rPr>
          <w:rFonts w:ascii="Cambria" w:hAnsi="Cambria"/>
          <w:noProof/>
          <w:lang w:val="sr-Cyrl-CS"/>
        </w:rPr>
        <w:t>Са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централне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јавне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расправе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о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Нацрту</w:t>
      </w:r>
      <w:r w:rsidR="009C3144" w:rsidRPr="00067E57">
        <w:rPr>
          <w:rFonts w:ascii="Cambria" w:hAnsi="Cambria"/>
          <w:b/>
          <w:bCs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Одлуке</w:t>
      </w:r>
      <w:r w:rsidR="009C3144"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о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оснивању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Друштва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са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ограниченомо</w:t>
      </w:r>
      <w:r w:rsidR="00EF5D9F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дговорношћу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"</w:t>
      </w:r>
      <w:r w:rsidR="00067E57">
        <w:rPr>
          <w:rFonts w:ascii="Cambria" w:hAnsi="Cambria" w:cstheme="minorHAnsi"/>
          <w:noProof/>
          <w:lang w:val="sr-Cyrl-CS"/>
        </w:rPr>
        <w:t>Агенција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за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управљање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заштићеним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подручјима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општине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Никшић</w:t>
      </w:r>
      <w:r w:rsidR="009C3144" w:rsidRPr="00067E57">
        <w:rPr>
          <w:rFonts w:ascii="Cambria" w:hAnsi="Cambria" w:cstheme="minorHAnsi"/>
          <w:noProof/>
          <w:lang w:val="sr-Cyrl-CS"/>
        </w:rPr>
        <w:t>"</w:t>
      </w:r>
      <w:r w:rsidRPr="00067E57">
        <w:rPr>
          <w:rFonts w:ascii="Cambria" w:hAnsi="Cambria"/>
          <w:noProof/>
          <w:lang w:val="sr-Cyrl-CS"/>
        </w:rPr>
        <w:t xml:space="preserve">, </w:t>
      </w:r>
      <w:r w:rsidR="00067E57">
        <w:rPr>
          <w:rFonts w:ascii="Cambria" w:hAnsi="Cambria"/>
          <w:noProof/>
          <w:lang w:val="sr-Cyrl-CS"/>
        </w:rPr>
        <w:t>сачињен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дана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9C3144" w:rsidRPr="00067E57">
        <w:rPr>
          <w:rFonts w:ascii="Cambria" w:hAnsi="Cambria"/>
          <w:noProof/>
          <w:lang w:val="sr-Cyrl-CS"/>
        </w:rPr>
        <w:t>8. 4. 2026</w:t>
      </w:r>
      <w:r w:rsidRPr="00067E57">
        <w:rPr>
          <w:rFonts w:ascii="Cambria" w:hAnsi="Cambria"/>
          <w:noProof/>
          <w:lang w:val="sr-Cyrl-CS"/>
        </w:rPr>
        <w:t>.</w:t>
      </w:r>
      <w:r w:rsidR="00E35A7B"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године</w:t>
      </w:r>
      <w:r w:rsidRPr="00067E57">
        <w:rPr>
          <w:rFonts w:ascii="Cambria" w:hAnsi="Cambria"/>
          <w:noProof/>
          <w:lang w:val="sr-Cyrl-CS"/>
        </w:rPr>
        <w:t>.</w:t>
      </w:r>
    </w:p>
    <w:p w14:paraId="0C9ADB42" w14:textId="19F7DDAE" w:rsidR="007970A5" w:rsidRPr="00067E57" w:rsidRDefault="007970A5" w:rsidP="007970A5">
      <w:pPr>
        <w:jc w:val="both"/>
        <w:rPr>
          <w:rFonts w:ascii="Cambria" w:hAnsi="Cambria"/>
          <w:noProof/>
          <w:lang w:val="sr-Cyrl-CS"/>
        </w:rPr>
      </w:pPr>
      <w:r w:rsidRPr="00067E57">
        <w:rPr>
          <w:rFonts w:ascii="Cambria" w:hAnsi="Cambria"/>
          <w:noProof/>
          <w:lang w:val="sr-Cyrl-CS"/>
        </w:rPr>
        <w:t xml:space="preserve">          </w:t>
      </w:r>
      <w:r w:rsidR="00067E57">
        <w:rPr>
          <w:rFonts w:ascii="Cambria" w:hAnsi="Cambria"/>
          <w:noProof/>
          <w:lang w:val="sr-Cyrl-CS"/>
        </w:rPr>
        <w:t>Централна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јавна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расправа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одржана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је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у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згради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Скупштине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општине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Никшић</w:t>
      </w:r>
      <w:r w:rsidRPr="00067E57">
        <w:rPr>
          <w:rFonts w:ascii="Cambria" w:hAnsi="Cambria"/>
          <w:noProof/>
          <w:lang w:val="sr-Cyrl-CS"/>
        </w:rPr>
        <w:t xml:space="preserve">, </w:t>
      </w:r>
      <w:r w:rsidR="00067E57">
        <w:rPr>
          <w:rFonts w:ascii="Cambria" w:hAnsi="Cambria"/>
          <w:noProof/>
          <w:lang w:val="sr-Cyrl-CS"/>
        </w:rPr>
        <w:t>у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сали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број</w:t>
      </w:r>
      <w:r w:rsidRPr="00067E57">
        <w:rPr>
          <w:rFonts w:ascii="Cambria" w:hAnsi="Cambria"/>
          <w:noProof/>
          <w:lang w:val="sr-Cyrl-CS"/>
        </w:rPr>
        <w:t xml:space="preserve"> 1, </w:t>
      </w:r>
      <w:r w:rsidR="00067E57">
        <w:rPr>
          <w:rFonts w:ascii="Cambria" w:hAnsi="Cambria"/>
          <w:noProof/>
          <w:lang w:val="sr-Cyrl-CS"/>
        </w:rPr>
        <w:t>са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почетком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у</w:t>
      </w:r>
      <w:r w:rsidRPr="00067E57">
        <w:rPr>
          <w:rFonts w:ascii="Cambria" w:hAnsi="Cambria"/>
          <w:noProof/>
          <w:lang w:val="sr-Cyrl-CS"/>
        </w:rPr>
        <w:t xml:space="preserve"> 1</w:t>
      </w:r>
      <w:r w:rsidR="009C3144" w:rsidRPr="00067E57">
        <w:rPr>
          <w:rFonts w:ascii="Cambria" w:hAnsi="Cambria"/>
          <w:noProof/>
          <w:lang w:val="sr-Cyrl-CS"/>
        </w:rPr>
        <w:t>2</w:t>
      </w:r>
      <w:r w:rsidRPr="00067E57">
        <w:rPr>
          <w:rFonts w:ascii="Cambria" w:hAnsi="Cambria"/>
          <w:noProof/>
          <w:lang w:val="sr-Cyrl-CS"/>
        </w:rPr>
        <w:t xml:space="preserve">.00 </w:t>
      </w:r>
      <w:r w:rsidR="00067E57">
        <w:rPr>
          <w:rFonts w:ascii="Cambria" w:hAnsi="Cambria"/>
          <w:noProof/>
          <w:lang w:val="sr-Cyrl-CS"/>
        </w:rPr>
        <w:t>часова</w:t>
      </w:r>
      <w:r w:rsidRPr="00067E57">
        <w:rPr>
          <w:rFonts w:ascii="Cambria" w:hAnsi="Cambria"/>
          <w:noProof/>
          <w:lang w:val="sr-Cyrl-CS"/>
        </w:rPr>
        <w:t>.</w:t>
      </w:r>
    </w:p>
    <w:p w14:paraId="2BDA1B11" w14:textId="643E8F46" w:rsidR="007970A5" w:rsidRPr="00067E57" w:rsidRDefault="007970A5" w:rsidP="007970A5">
      <w:pPr>
        <w:jc w:val="both"/>
        <w:rPr>
          <w:rFonts w:ascii="Cambria" w:hAnsi="Cambria"/>
          <w:noProof/>
          <w:lang w:val="sr-Cyrl-CS"/>
        </w:rPr>
      </w:pPr>
      <w:r w:rsidRPr="00067E57">
        <w:rPr>
          <w:rFonts w:ascii="Cambria" w:hAnsi="Cambria"/>
          <w:noProof/>
          <w:lang w:val="sr-Cyrl-CS"/>
        </w:rPr>
        <w:t xml:space="preserve">          </w:t>
      </w:r>
      <w:r w:rsidR="00067E57">
        <w:rPr>
          <w:rFonts w:ascii="Cambria" w:hAnsi="Cambria"/>
          <w:noProof/>
          <w:lang w:val="sr-Cyrl-CS"/>
        </w:rPr>
        <w:t>Централну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јавну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расправу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организовала</w:t>
      </w:r>
      <w:r w:rsidR="00F544C1"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је</w:t>
      </w:r>
      <w:r w:rsidR="00F544C1"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и</w:t>
      </w:r>
      <w:r w:rsidR="00F544C1"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спровела</w:t>
      </w:r>
      <w:r w:rsidR="00F544C1"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Комисија</w:t>
      </w:r>
      <w:r w:rsidR="00F544C1"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за</w:t>
      </w:r>
      <w:r w:rsidR="00F544C1"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израду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Нацрта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Одлуке</w:t>
      </w:r>
      <w:r w:rsidR="009C3144"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о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оснивању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Друштва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са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ограниченомодговорношћу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"</w:t>
      </w:r>
      <w:r w:rsidR="00067E57">
        <w:rPr>
          <w:rFonts w:ascii="Cambria" w:hAnsi="Cambria" w:cstheme="minorHAnsi"/>
          <w:noProof/>
          <w:lang w:val="sr-Cyrl-CS"/>
        </w:rPr>
        <w:t>Агенција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за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управљање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заштићеним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подручјима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општине</w:t>
      </w:r>
      <w:r w:rsidR="009C3144" w:rsidRPr="00067E57">
        <w:rPr>
          <w:rFonts w:ascii="Cambria" w:hAnsi="Cambria" w:cstheme="minorHAnsi"/>
          <w:noProof/>
          <w:lang w:val="sr-Cyrl-CS"/>
        </w:rPr>
        <w:t xml:space="preserve"> </w:t>
      </w:r>
      <w:r w:rsidR="00067E57">
        <w:rPr>
          <w:rFonts w:ascii="Cambria" w:hAnsi="Cambria" w:cstheme="minorHAnsi"/>
          <w:noProof/>
          <w:lang w:val="sr-Cyrl-CS"/>
        </w:rPr>
        <w:t>Никшић</w:t>
      </w:r>
      <w:r w:rsidR="009C3144" w:rsidRPr="00067E57">
        <w:rPr>
          <w:rFonts w:ascii="Cambria" w:hAnsi="Cambria" w:cstheme="minorHAnsi"/>
          <w:noProof/>
          <w:lang w:val="sr-Cyrl-CS"/>
        </w:rPr>
        <w:t>"</w:t>
      </w:r>
      <w:r w:rsidR="009C3144"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и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Служба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за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скупштинске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послове</w:t>
      </w:r>
      <w:r w:rsidRPr="00067E57">
        <w:rPr>
          <w:rFonts w:ascii="Cambria" w:hAnsi="Cambria"/>
          <w:noProof/>
          <w:lang w:val="sr-Cyrl-CS"/>
        </w:rPr>
        <w:t>.</w:t>
      </w:r>
    </w:p>
    <w:p w14:paraId="348987F7" w14:textId="3754EB54" w:rsidR="00F20A59" w:rsidRDefault="007970A5" w:rsidP="007970A5">
      <w:pPr>
        <w:jc w:val="both"/>
        <w:rPr>
          <w:rFonts w:ascii="Cambria" w:hAnsi="Cambria"/>
          <w:noProof/>
          <w:color w:val="000000" w:themeColor="text1"/>
          <w:lang w:val="sr-Cyrl-RS"/>
        </w:rPr>
      </w:pPr>
      <w:r w:rsidRPr="00067E57">
        <w:rPr>
          <w:rFonts w:ascii="Cambria" w:hAnsi="Cambria"/>
          <w:noProof/>
          <w:lang w:val="sr-Cyrl-CS"/>
        </w:rPr>
        <w:t xml:space="preserve">          </w:t>
      </w:r>
      <w:r w:rsidR="00067E57" w:rsidRPr="00F20A59">
        <w:rPr>
          <w:rFonts w:ascii="Cambria" w:hAnsi="Cambria"/>
          <w:noProof/>
          <w:color w:val="000000" w:themeColor="text1"/>
          <w:lang w:val="sr-Cyrl-CS"/>
        </w:rPr>
        <w:t>Поред</w:t>
      </w:r>
      <w:r w:rsidRPr="00F20A59">
        <w:rPr>
          <w:rFonts w:ascii="Cambria" w:hAnsi="Cambria"/>
          <w:noProof/>
          <w:color w:val="000000" w:themeColor="text1"/>
          <w:lang w:val="sr-Cyrl-CS"/>
        </w:rPr>
        <w:t xml:space="preserve"> </w:t>
      </w:r>
      <w:r w:rsidR="00067E57" w:rsidRPr="00F20A59">
        <w:rPr>
          <w:rFonts w:ascii="Cambria" w:hAnsi="Cambria"/>
          <w:noProof/>
          <w:color w:val="000000" w:themeColor="text1"/>
          <w:lang w:val="sr-Cyrl-CS"/>
        </w:rPr>
        <w:t>члан</w:t>
      </w:r>
      <w:r w:rsidR="00F20A59" w:rsidRPr="00F20A59">
        <w:rPr>
          <w:rFonts w:ascii="Cambria" w:hAnsi="Cambria"/>
          <w:noProof/>
          <w:color w:val="000000" w:themeColor="text1"/>
          <w:lang w:val="sr-Cyrl-CS"/>
        </w:rPr>
        <w:t>ова</w:t>
      </w:r>
      <w:r w:rsidRPr="00F20A59">
        <w:rPr>
          <w:rFonts w:ascii="Cambria" w:hAnsi="Cambria"/>
          <w:noProof/>
          <w:color w:val="000000" w:themeColor="text1"/>
          <w:lang w:val="sr-Cyrl-CS"/>
        </w:rPr>
        <w:t xml:space="preserve"> </w:t>
      </w:r>
      <w:r w:rsidR="00F20A59">
        <w:rPr>
          <w:rFonts w:ascii="Cambria" w:hAnsi="Cambria"/>
          <w:noProof/>
          <w:color w:val="000000" w:themeColor="text1"/>
          <w:lang w:val="sr-Cyrl-CS"/>
        </w:rPr>
        <w:t>к</w:t>
      </w:r>
      <w:r w:rsidR="00067E57" w:rsidRPr="00F20A59">
        <w:rPr>
          <w:rFonts w:ascii="Cambria" w:hAnsi="Cambria"/>
          <w:noProof/>
          <w:color w:val="000000" w:themeColor="text1"/>
          <w:lang w:val="sr-Cyrl-CS"/>
        </w:rPr>
        <w:t>омисије</w:t>
      </w:r>
      <w:r w:rsidRPr="00F20A59">
        <w:rPr>
          <w:rFonts w:ascii="Cambria" w:hAnsi="Cambria"/>
          <w:noProof/>
          <w:color w:val="000000" w:themeColor="text1"/>
          <w:lang w:val="sr-Cyrl-CS"/>
        </w:rPr>
        <w:t xml:space="preserve">, </w:t>
      </w:r>
      <w:r w:rsidR="00F20A59" w:rsidRPr="00F20A59">
        <w:rPr>
          <w:rFonts w:ascii="Cambria" w:hAnsi="Cambria"/>
          <w:noProof/>
          <w:color w:val="000000" w:themeColor="text1"/>
          <w:lang w:val="sr-Cyrl-CS"/>
        </w:rPr>
        <w:t xml:space="preserve">Милице Лалтовић Жижић, </w:t>
      </w:r>
      <w:r w:rsidR="00067E57" w:rsidRPr="00F20A59">
        <w:rPr>
          <w:rFonts w:ascii="Cambria" w:hAnsi="Cambria"/>
          <w:noProof/>
          <w:color w:val="000000" w:themeColor="text1"/>
          <w:lang w:val="sr-Cyrl-CS"/>
        </w:rPr>
        <w:t>Иване</w:t>
      </w:r>
      <w:r w:rsidR="00295F8E" w:rsidRPr="00F20A59">
        <w:rPr>
          <w:rFonts w:ascii="Cambria" w:hAnsi="Cambria"/>
          <w:noProof/>
          <w:color w:val="000000" w:themeColor="text1"/>
          <w:lang w:val="sr-Cyrl-CS"/>
        </w:rPr>
        <w:t xml:space="preserve"> </w:t>
      </w:r>
      <w:r w:rsidR="00067E57" w:rsidRPr="00F20A59">
        <w:rPr>
          <w:rFonts w:ascii="Cambria" w:hAnsi="Cambria"/>
          <w:noProof/>
          <w:color w:val="000000" w:themeColor="text1"/>
          <w:lang w:val="sr-Cyrl-CS"/>
        </w:rPr>
        <w:t>Шљукић</w:t>
      </w:r>
      <w:r w:rsidRPr="00F20A59">
        <w:rPr>
          <w:rFonts w:ascii="Cambria" w:hAnsi="Cambria"/>
          <w:noProof/>
          <w:color w:val="000000" w:themeColor="text1"/>
          <w:lang w:val="sr-Cyrl-CS"/>
        </w:rPr>
        <w:t xml:space="preserve">, </w:t>
      </w:r>
      <w:r w:rsidR="00F20A59" w:rsidRPr="00F20A59">
        <w:rPr>
          <w:rFonts w:ascii="Cambria" w:hAnsi="Cambria"/>
          <w:noProof/>
          <w:color w:val="000000" w:themeColor="text1"/>
          <w:lang w:val="sr-Cyrl-CS"/>
        </w:rPr>
        <w:t>Бор</w:t>
      </w:r>
      <w:r w:rsidR="00F20A59">
        <w:rPr>
          <w:rFonts w:ascii="Cambria" w:hAnsi="Cambria"/>
          <w:noProof/>
          <w:color w:val="000000" w:themeColor="text1"/>
          <w:lang w:val="sr-Cyrl-CS"/>
        </w:rPr>
        <w:t>а</w:t>
      </w:r>
      <w:r w:rsidR="00F20A59" w:rsidRPr="00F20A59">
        <w:rPr>
          <w:rFonts w:ascii="Cambria" w:hAnsi="Cambria"/>
          <w:noProof/>
          <w:color w:val="000000" w:themeColor="text1"/>
          <w:lang w:val="sr-Cyrl-CS"/>
        </w:rPr>
        <w:t xml:space="preserve"> </w:t>
      </w:r>
      <w:r w:rsidR="00F20A59">
        <w:rPr>
          <w:rFonts w:ascii="Cambria" w:hAnsi="Cambria"/>
          <w:noProof/>
          <w:color w:val="000000" w:themeColor="text1"/>
          <w:lang w:val="sr-Cyrl-CS"/>
        </w:rPr>
        <w:t>В</w:t>
      </w:r>
      <w:r w:rsidR="00F20A59" w:rsidRPr="00F20A59">
        <w:rPr>
          <w:rFonts w:ascii="Cambria" w:hAnsi="Cambria"/>
          <w:noProof/>
          <w:color w:val="000000" w:themeColor="text1"/>
          <w:lang w:val="sr-Cyrl-CS"/>
        </w:rPr>
        <w:t>уковић</w:t>
      </w:r>
      <w:r w:rsidR="00F20A59">
        <w:rPr>
          <w:rFonts w:ascii="Cambria" w:hAnsi="Cambria"/>
          <w:noProof/>
          <w:color w:val="000000" w:themeColor="text1"/>
          <w:lang w:val="sr-Cyrl-CS"/>
        </w:rPr>
        <w:t xml:space="preserve">а, </w:t>
      </w:r>
      <w:r w:rsidR="00F20A59" w:rsidRPr="00F20A59">
        <w:rPr>
          <w:rFonts w:ascii="Cambria" w:hAnsi="Cambria"/>
          <w:noProof/>
          <w:color w:val="000000" w:themeColor="text1"/>
          <w:lang w:val="sr-Cyrl-CS"/>
        </w:rPr>
        <w:t xml:space="preserve"> Ве</w:t>
      </w:r>
      <w:r w:rsidR="00F20A59">
        <w:rPr>
          <w:rFonts w:ascii="Cambria" w:hAnsi="Cambria"/>
          <w:noProof/>
          <w:color w:val="000000" w:themeColor="text1"/>
          <w:lang w:val="sr-Cyrl-CS"/>
        </w:rPr>
        <w:t>ре</w:t>
      </w:r>
      <w:r w:rsidR="00F20A59" w:rsidRPr="00F20A59">
        <w:rPr>
          <w:rFonts w:ascii="Cambria" w:hAnsi="Cambria"/>
          <w:noProof/>
          <w:color w:val="000000" w:themeColor="text1"/>
          <w:lang w:val="sr-Cyrl-CS"/>
        </w:rPr>
        <w:t xml:space="preserve"> Мирковић</w:t>
      </w:r>
      <w:r w:rsidR="00F20A59">
        <w:rPr>
          <w:rFonts w:ascii="Cambria" w:hAnsi="Cambria"/>
          <w:noProof/>
          <w:color w:val="000000" w:themeColor="text1"/>
          <w:lang w:val="sr-Cyrl-CS"/>
        </w:rPr>
        <w:t>, Гордана Перуновић, правница у Служби за скупштинске послове</w:t>
      </w:r>
      <w:r w:rsidR="00F20A59" w:rsidRPr="00F20A59">
        <w:rPr>
          <w:rFonts w:ascii="Cambria" w:hAnsi="Cambria"/>
          <w:noProof/>
          <w:color w:val="000000" w:themeColor="text1"/>
          <w:lang w:val="sr-Cyrl-CS"/>
        </w:rPr>
        <w:t xml:space="preserve"> </w:t>
      </w:r>
      <w:r w:rsidR="00067E57" w:rsidRPr="00F20A59">
        <w:rPr>
          <w:rFonts w:ascii="Cambria" w:hAnsi="Cambria"/>
          <w:noProof/>
          <w:color w:val="000000" w:themeColor="text1"/>
          <w:lang w:val="sr-Cyrl-CS"/>
        </w:rPr>
        <w:t>јавној</w:t>
      </w:r>
      <w:r w:rsidRPr="00F20A59">
        <w:rPr>
          <w:rFonts w:ascii="Cambria" w:hAnsi="Cambria"/>
          <w:noProof/>
          <w:color w:val="000000" w:themeColor="text1"/>
          <w:lang w:val="sr-Cyrl-CS"/>
        </w:rPr>
        <w:t xml:space="preserve"> </w:t>
      </w:r>
      <w:r w:rsidR="00067E57" w:rsidRPr="00F20A59">
        <w:rPr>
          <w:rFonts w:ascii="Cambria" w:hAnsi="Cambria"/>
          <w:noProof/>
          <w:color w:val="000000" w:themeColor="text1"/>
          <w:lang w:val="sr-Cyrl-CS"/>
        </w:rPr>
        <w:t>расправи</w:t>
      </w:r>
      <w:r w:rsidR="00F20A59">
        <w:rPr>
          <w:rFonts w:ascii="Cambria" w:hAnsi="Cambria"/>
          <w:noProof/>
          <w:color w:val="000000" w:themeColor="text1"/>
          <w:lang w:val="sr-Cyrl-CS"/>
        </w:rPr>
        <w:t xml:space="preserve"> су присуствовали и представници невладиног сектора Душко Марковић испред </w:t>
      </w:r>
      <w:r w:rsidR="00F20A59">
        <w:rPr>
          <w:rFonts w:ascii="Cambria" w:hAnsi="Cambria"/>
          <w:noProof/>
          <w:color w:val="000000" w:themeColor="text1"/>
          <w:lang w:val="sr-Latn-ME"/>
        </w:rPr>
        <w:t xml:space="preserve">Media team </w:t>
      </w:r>
      <w:r w:rsidR="00F20A59">
        <w:rPr>
          <w:rFonts w:ascii="Cambria" w:hAnsi="Cambria"/>
          <w:noProof/>
          <w:color w:val="000000" w:themeColor="text1"/>
          <w:lang w:val="sr-Cyrl-RS"/>
        </w:rPr>
        <w:t>Лука Минић испред друштва младих еколога.</w:t>
      </w:r>
    </w:p>
    <w:p w14:paraId="4D02767B" w14:textId="77777777" w:rsidR="00F20A59" w:rsidRDefault="00F20A59" w:rsidP="00F20A59">
      <w:pPr>
        <w:ind w:firstLine="708"/>
        <w:jc w:val="both"/>
        <w:rPr>
          <w:rFonts w:ascii="Cambria" w:hAnsi="Cambria"/>
          <w:noProof/>
          <w:lang w:val="sr-Cyrl-CS"/>
        </w:rPr>
      </w:pPr>
      <w:r w:rsidRPr="00C923F9">
        <w:rPr>
          <w:rFonts w:ascii="Cambria" w:hAnsi="Cambria"/>
          <w:noProof/>
          <w:lang w:val="sr-Cyrl-CS"/>
        </w:rPr>
        <w:t xml:space="preserve">У току трајања јавне расправе, </w:t>
      </w:r>
      <w:r>
        <w:rPr>
          <w:rFonts w:ascii="Cambria" w:hAnsi="Cambria"/>
          <w:noProof/>
          <w:lang w:val="sr-Cyrl-CS"/>
        </w:rPr>
        <w:t>на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предлог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радне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групе</w:t>
      </w:r>
      <w:r w:rsidRPr="00067E57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која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је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учествовала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изради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Нацрта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Одлуке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оснивању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Друштва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са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ограниченомо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одговорношћу</w:t>
      </w:r>
      <w:r w:rsidRPr="00067E57">
        <w:rPr>
          <w:rFonts w:ascii="Cambria" w:hAnsi="Cambria" w:cstheme="minorHAnsi"/>
          <w:noProof/>
          <w:lang w:val="sr-Cyrl-CS"/>
        </w:rPr>
        <w:t xml:space="preserve"> "</w:t>
      </w:r>
      <w:r>
        <w:rPr>
          <w:rFonts w:ascii="Cambria" w:hAnsi="Cambria" w:cstheme="minorHAnsi"/>
          <w:noProof/>
          <w:lang w:val="sr-Cyrl-CS"/>
        </w:rPr>
        <w:t>Агенција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за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управљање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заштићеним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подручјима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општине</w:t>
      </w:r>
      <w:r w:rsidRPr="00067E57">
        <w:rPr>
          <w:rFonts w:ascii="Cambria" w:hAnsi="Cambria" w:cstheme="minorHAnsi"/>
          <w:noProof/>
          <w:lang w:val="sr-Cyrl-CS"/>
        </w:rPr>
        <w:t xml:space="preserve"> </w:t>
      </w:r>
      <w:r>
        <w:rPr>
          <w:rFonts w:ascii="Cambria" w:hAnsi="Cambria" w:cstheme="minorHAnsi"/>
          <w:noProof/>
          <w:lang w:val="sr-Cyrl-CS"/>
        </w:rPr>
        <w:t>Никшић</w:t>
      </w:r>
      <w:r w:rsidRPr="00067E57">
        <w:rPr>
          <w:rFonts w:ascii="Cambria" w:hAnsi="Cambria" w:cstheme="minorHAnsi"/>
          <w:noProof/>
          <w:lang w:val="sr-Cyrl-CS"/>
        </w:rPr>
        <w:t>"</w:t>
      </w:r>
      <w:r w:rsidRPr="00067E57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извршене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су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измјене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члану</w:t>
      </w:r>
      <w:r w:rsidRPr="00067E57">
        <w:rPr>
          <w:rFonts w:ascii="Cambria" w:hAnsi="Cambria"/>
          <w:noProof/>
          <w:lang w:val="sr-Cyrl-CS"/>
        </w:rPr>
        <w:t xml:space="preserve"> 29 </w:t>
      </w:r>
      <w:r>
        <w:rPr>
          <w:rFonts w:ascii="Cambria" w:hAnsi="Cambria"/>
          <w:noProof/>
          <w:lang w:val="sr-Cyrl-CS"/>
        </w:rPr>
        <w:t>и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члану</w:t>
      </w:r>
      <w:r w:rsidRPr="00067E57">
        <w:rPr>
          <w:rFonts w:ascii="Cambria" w:hAnsi="Cambria"/>
          <w:noProof/>
          <w:lang w:val="sr-Cyrl-CS"/>
        </w:rPr>
        <w:t xml:space="preserve"> 30 </w:t>
      </w:r>
      <w:r>
        <w:rPr>
          <w:rFonts w:ascii="Cambria" w:hAnsi="Cambria"/>
          <w:noProof/>
          <w:lang w:val="sr-Cyrl-CS"/>
        </w:rPr>
        <w:t>став</w:t>
      </w:r>
      <w:r w:rsidRPr="00067E57">
        <w:rPr>
          <w:rFonts w:ascii="Cambria" w:hAnsi="Cambria"/>
          <w:noProof/>
          <w:lang w:val="sr-Cyrl-CS"/>
        </w:rPr>
        <w:t xml:space="preserve"> 1, </w:t>
      </w:r>
      <w:r>
        <w:rPr>
          <w:rFonts w:ascii="Cambria" w:hAnsi="Cambria"/>
          <w:noProof/>
          <w:lang w:val="sr-Cyrl-CS"/>
        </w:rPr>
        <w:t>измјене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су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извршене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из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техничких</w:t>
      </w:r>
      <w:r w:rsidRPr="00067E5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 xml:space="preserve">разлога. </w:t>
      </w:r>
    </w:p>
    <w:p w14:paraId="72883BE0" w14:textId="77777777" w:rsidR="00F20A59" w:rsidRDefault="00F20A59" w:rsidP="00F20A59">
      <w:pPr>
        <w:autoSpaceDE w:val="0"/>
        <w:autoSpaceDN w:val="0"/>
        <w:adjustRightInd w:val="0"/>
        <w:jc w:val="both"/>
        <w:rPr>
          <w:rFonts w:ascii="Cambria" w:hAnsi="Cambria" w:cstheme="minorHAnsi"/>
          <w:noProof/>
          <w:color w:val="000000" w:themeColor="text1"/>
          <w:lang w:val="sr-Cyrl-CS"/>
        </w:rPr>
      </w:pPr>
      <w:r>
        <w:rPr>
          <w:rFonts w:ascii="Cambria" w:hAnsi="Cambria"/>
          <w:noProof/>
          <w:lang w:val="sr-Latn-ME"/>
        </w:rPr>
        <w:t xml:space="preserve">       </w:t>
      </w:r>
      <w:r>
        <w:rPr>
          <w:rFonts w:ascii="Cambria" w:hAnsi="Cambria"/>
          <w:noProof/>
          <w:lang w:val="sr-Cyrl-RS"/>
        </w:rPr>
        <w:t>Наиме, члан 29 Нацрта Одлуке предвиђа да се „</w:t>
      </w:r>
      <w:proofErr w:type="spellStart"/>
      <w:r w:rsidRPr="007C2B3C">
        <w:rPr>
          <w:rFonts w:asciiTheme="minorHAnsi" w:hAnsiTheme="minorHAnsi"/>
        </w:rPr>
        <w:t>Статут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Друштва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дон</w:t>
      </w:r>
      <w:r>
        <w:rPr>
          <w:rFonts w:asciiTheme="minorHAnsi" w:hAnsiTheme="minorHAnsi"/>
          <w:lang w:val="sr-Cyrl-RS"/>
        </w:rPr>
        <w:t>есе</w:t>
      </w:r>
      <w:proofErr w:type="spellEnd"/>
      <w:r w:rsidRPr="007C2B3C">
        <w:rPr>
          <w:rFonts w:asciiTheme="minorHAnsi" w:hAnsiTheme="minorHAnsi"/>
        </w:rPr>
        <w:t xml:space="preserve"> у </w:t>
      </w:r>
      <w:proofErr w:type="spellStart"/>
      <w:r w:rsidRPr="007C2B3C">
        <w:rPr>
          <w:rFonts w:asciiTheme="minorHAnsi" w:hAnsiTheme="minorHAnsi"/>
        </w:rPr>
        <w:t>року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од</w:t>
      </w:r>
      <w:proofErr w:type="spellEnd"/>
      <w:r w:rsidRPr="007C2B3C">
        <w:rPr>
          <w:rFonts w:asciiTheme="minorHAnsi" w:hAnsiTheme="minorHAnsi"/>
        </w:rPr>
        <w:t xml:space="preserve"> 30 </w:t>
      </w:r>
      <w:proofErr w:type="spellStart"/>
      <w:r w:rsidRPr="007C2B3C">
        <w:rPr>
          <w:rFonts w:asciiTheme="minorHAnsi" w:hAnsiTheme="minorHAnsi"/>
        </w:rPr>
        <w:t>дана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од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дана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ступања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на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снагу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ове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одлуке</w:t>
      </w:r>
      <w:proofErr w:type="spellEnd"/>
      <w:r w:rsidRPr="007C2B3C">
        <w:rPr>
          <w:rFonts w:asciiTheme="minorHAnsi" w:hAnsiTheme="minorHAnsi"/>
        </w:rPr>
        <w:t xml:space="preserve">. </w:t>
      </w:r>
      <w:proofErr w:type="spellStart"/>
      <w:r w:rsidRPr="007C2B3C">
        <w:rPr>
          <w:rFonts w:asciiTheme="minorHAnsi" w:hAnsiTheme="minorHAnsi"/>
        </w:rPr>
        <w:t>Директор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ће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се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именовати</w:t>
      </w:r>
      <w:proofErr w:type="spellEnd"/>
      <w:r w:rsidRPr="007C2B3C">
        <w:rPr>
          <w:rFonts w:asciiTheme="minorHAnsi" w:hAnsiTheme="minorHAnsi"/>
        </w:rPr>
        <w:t xml:space="preserve"> у </w:t>
      </w:r>
      <w:proofErr w:type="spellStart"/>
      <w:r w:rsidRPr="007C2B3C">
        <w:rPr>
          <w:rFonts w:asciiTheme="minorHAnsi" w:hAnsiTheme="minorHAnsi"/>
        </w:rPr>
        <w:t>року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од</w:t>
      </w:r>
      <w:proofErr w:type="spellEnd"/>
      <w:r w:rsidRPr="007C2B3C">
        <w:rPr>
          <w:rFonts w:asciiTheme="minorHAnsi" w:hAnsiTheme="minorHAnsi"/>
        </w:rPr>
        <w:t xml:space="preserve"> 90 </w:t>
      </w:r>
      <w:proofErr w:type="spellStart"/>
      <w:r w:rsidRPr="007C2B3C">
        <w:rPr>
          <w:rFonts w:asciiTheme="minorHAnsi" w:hAnsiTheme="minorHAnsi"/>
        </w:rPr>
        <w:t>дана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од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дана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доношења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Статута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Друштва</w:t>
      </w:r>
      <w:proofErr w:type="spellEnd"/>
      <w:r w:rsidRPr="007C2B3C">
        <w:rPr>
          <w:rFonts w:asciiTheme="minorHAnsi" w:hAnsiTheme="minorHAnsi"/>
        </w:rPr>
        <w:t xml:space="preserve">. </w:t>
      </w:r>
      <w:proofErr w:type="spellStart"/>
      <w:r w:rsidRPr="007C2B3C">
        <w:rPr>
          <w:rFonts w:asciiTheme="minorHAnsi" w:hAnsiTheme="minorHAnsi"/>
        </w:rPr>
        <w:t>До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избора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директора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Друштва</w:t>
      </w:r>
      <w:proofErr w:type="spellEnd"/>
      <w:r w:rsidRPr="007C2B3C">
        <w:rPr>
          <w:rFonts w:asciiTheme="minorHAnsi" w:hAnsiTheme="minorHAnsi"/>
        </w:rPr>
        <w:t xml:space="preserve">, </w:t>
      </w:r>
      <w:proofErr w:type="spellStart"/>
      <w:r w:rsidRPr="007C2B3C">
        <w:rPr>
          <w:rFonts w:asciiTheme="minorHAnsi" w:hAnsiTheme="minorHAnsi"/>
        </w:rPr>
        <w:t>именује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се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Јадранка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Звицер</w:t>
      </w:r>
      <w:proofErr w:type="spellEnd"/>
      <w:r w:rsidRPr="007C2B3C">
        <w:rPr>
          <w:rFonts w:asciiTheme="minorHAnsi" w:hAnsiTheme="minorHAnsi"/>
        </w:rPr>
        <w:t xml:space="preserve">, </w:t>
      </w:r>
      <w:proofErr w:type="spellStart"/>
      <w:r w:rsidRPr="007C2B3C">
        <w:rPr>
          <w:rFonts w:asciiTheme="minorHAnsi" w:hAnsiTheme="minorHAnsi"/>
        </w:rPr>
        <w:t>као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привремени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вршилац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дужности</w:t>
      </w:r>
      <w:proofErr w:type="spellEnd"/>
      <w:r w:rsidRPr="007C2B3C">
        <w:rPr>
          <w:rFonts w:asciiTheme="minorHAnsi" w:hAnsiTheme="minorHAnsi"/>
        </w:rPr>
        <w:t xml:space="preserve">. В.Д. </w:t>
      </w:r>
      <w:proofErr w:type="spellStart"/>
      <w:r w:rsidRPr="007C2B3C">
        <w:rPr>
          <w:rFonts w:asciiTheme="minorHAnsi" w:hAnsiTheme="minorHAnsi"/>
        </w:rPr>
        <w:t>директора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дужан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је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обави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све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потребне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активности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за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упис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Друштва</w:t>
      </w:r>
      <w:proofErr w:type="spellEnd"/>
      <w:r w:rsidRPr="007C2B3C">
        <w:rPr>
          <w:rFonts w:asciiTheme="minorHAnsi" w:hAnsiTheme="minorHAnsi"/>
        </w:rPr>
        <w:t xml:space="preserve"> у </w:t>
      </w:r>
      <w:proofErr w:type="spellStart"/>
      <w:r w:rsidRPr="007C2B3C">
        <w:rPr>
          <w:rFonts w:asciiTheme="minorHAnsi" w:hAnsiTheme="minorHAnsi"/>
        </w:rPr>
        <w:t>Централни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регистар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привредних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субјеката</w:t>
      </w:r>
      <w:proofErr w:type="spellEnd"/>
      <w:r w:rsidRPr="007C2B3C">
        <w:rPr>
          <w:rFonts w:asciiTheme="minorHAnsi" w:hAnsiTheme="minorHAnsi"/>
        </w:rPr>
        <w:t xml:space="preserve"> у </w:t>
      </w:r>
      <w:proofErr w:type="spellStart"/>
      <w:r w:rsidRPr="007C2B3C">
        <w:rPr>
          <w:rFonts w:asciiTheme="minorHAnsi" w:hAnsiTheme="minorHAnsi"/>
        </w:rPr>
        <w:t>року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од</w:t>
      </w:r>
      <w:proofErr w:type="spellEnd"/>
      <w:r w:rsidRPr="007C2B3C">
        <w:rPr>
          <w:rFonts w:asciiTheme="minorHAnsi" w:hAnsiTheme="minorHAnsi"/>
        </w:rPr>
        <w:t xml:space="preserve"> 30 </w:t>
      </w:r>
      <w:proofErr w:type="spellStart"/>
      <w:r w:rsidRPr="007C2B3C">
        <w:rPr>
          <w:rFonts w:asciiTheme="minorHAnsi" w:hAnsiTheme="minorHAnsi"/>
        </w:rPr>
        <w:t>дана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од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ступања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на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снагу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ове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одлуке</w:t>
      </w:r>
      <w:proofErr w:type="spellEnd"/>
      <w:r>
        <w:rPr>
          <w:rFonts w:asciiTheme="minorHAnsi" w:hAnsiTheme="minorHAnsi"/>
          <w:lang w:val="sr-Cyrl-RS"/>
        </w:rPr>
        <w:t xml:space="preserve">, док </w:t>
      </w:r>
      <w:r w:rsidRPr="007C2B3C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sr-Cyrl-RS"/>
        </w:rPr>
        <w:t>ч</w:t>
      </w:r>
      <w:proofErr w:type="spellStart"/>
      <w:r w:rsidRPr="007C2B3C">
        <w:rPr>
          <w:rFonts w:asciiTheme="minorHAnsi" w:hAnsiTheme="minorHAnsi"/>
        </w:rPr>
        <w:t>лан</w:t>
      </w:r>
      <w:proofErr w:type="spellEnd"/>
      <w:r w:rsidRPr="007C2B3C">
        <w:rPr>
          <w:rFonts w:asciiTheme="minorHAnsi" w:hAnsiTheme="minorHAnsi"/>
        </w:rPr>
        <w:t xml:space="preserve"> 30 </w:t>
      </w:r>
      <w:r>
        <w:rPr>
          <w:rFonts w:asciiTheme="minorHAnsi" w:hAnsiTheme="minorHAnsi"/>
          <w:lang w:val="sr-Cyrl-RS"/>
        </w:rPr>
        <w:t>предвиђа - д</w:t>
      </w:r>
      <w:r w:rsidRPr="007C2B3C">
        <w:rPr>
          <w:rFonts w:asciiTheme="minorHAnsi" w:hAnsiTheme="minorHAnsi"/>
        </w:rPr>
        <w:t xml:space="preserve">о </w:t>
      </w:r>
      <w:proofErr w:type="spellStart"/>
      <w:r w:rsidRPr="007C2B3C">
        <w:rPr>
          <w:rFonts w:asciiTheme="minorHAnsi" w:hAnsiTheme="minorHAnsi"/>
        </w:rPr>
        <w:t>именовања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директора</w:t>
      </w:r>
      <w:proofErr w:type="spellEnd"/>
      <w:r w:rsidRPr="007C2B3C">
        <w:rPr>
          <w:rFonts w:asciiTheme="minorHAnsi" w:hAnsiTheme="minorHAnsi"/>
        </w:rPr>
        <w:t xml:space="preserve">, </w:t>
      </w:r>
      <w:proofErr w:type="spellStart"/>
      <w:r w:rsidRPr="007C2B3C">
        <w:rPr>
          <w:rFonts w:asciiTheme="minorHAnsi" w:hAnsiTheme="minorHAnsi"/>
        </w:rPr>
        <w:t>све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радње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пред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Централним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регистом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привредних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субјеката</w:t>
      </w:r>
      <w:proofErr w:type="spellEnd"/>
      <w:r w:rsidRPr="007C2B3C">
        <w:rPr>
          <w:rFonts w:asciiTheme="minorHAnsi" w:hAnsiTheme="minorHAnsi"/>
        </w:rPr>
        <w:t xml:space="preserve"> и </w:t>
      </w:r>
      <w:proofErr w:type="spellStart"/>
      <w:r w:rsidRPr="007C2B3C">
        <w:rPr>
          <w:rFonts w:asciiTheme="minorHAnsi" w:hAnsiTheme="minorHAnsi"/>
        </w:rPr>
        <w:t>друге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радње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неопходне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за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рад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Друштва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обављаће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Јадранка</w:t>
      </w:r>
      <w:proofErr w:type="spellEnd"/>
      <w:r w:rsidRPr="007C2B3C">
        <w:rPr>
          <w:rFonts w:asciiTheme="minorHAnsi" w:hAnsiTheme="minorHAnsi"/>
        </w:rPr>
        <w:t xml:space="preserve"> </w:t>
      </w:r>
      <w:proofErr w:type="spellStart"/>
      <w:r w:rsidRPr="007C2B3C">
        <w:rPr>
          <w:rFonts w:asciiTheme="minorHAnsi" w:hAnsiTheme="minorHAnsi"/>
        </w:rPr>
        <w:t>Звицер</w:t>
      </w:r>
      <w:proofErr w:type="spellEnd"/>
      <w:r w:rsidRPr="007C2B3C">
        <w:rPr>
          <w:rFonts w:asciiTheme="minorHAnsi" w:hAnsiTheme="minorHAnsi"/>
        </w:rPr>
        <w:t>.</w:t>
      </w:r>
      <w:r>
        <w:rPr>
          <w:rFonts w:asciiTheme="minorHAnsi" w:hAnsiTheme="minorHAnsi"/>
          <w:lang w:val="sr-Cyrl-RS"/>
        </w:rPr>
        <w:t xml:space="preserve">“ У току Јавне расправе дошло је до </w:t>
      </w:r>
      <w:proofErr w:type="spellStart"/>
      <w:r>
        <w:rPr>
          <w:rFonts w:asciiTheme="minorHAnsi" w:hAnsiTheme="minorHAnsi"/>
          <w:lang w:val="sr-Cyrl-RS"/>
        </w:rPr>
        <w:t>измјене</w:t>
      </w:r>
      <w:proofErr w:type="spellEnd"/>
      <w:r>
        <w:rPr>
          <w:rFonts w:asciiTheme="minorHAnsi" w:hAnsiTheme="minorHAnsi"/>
          <w:lang w:val="sr-Cyrl-RS"/>
        </w:rPr>
        <w:t xml:space="preserve"> чланова и то члан 29 – „</w:t>
      </w:r>
      <w:r w:rsidRPr="007C2B3C">
        <w:rPr>
          <w:rFonts w:ascii="Cambria" w:hAnsi="Cambria" w:cstheme="minorHAnsi"/>
          <w:noProof/>
          <w:color w:val="000000" w:themeColor="text1"/>
          <w:lang w:val="sr-Cyrl-RS"/>
        </w:rPr>
        <w:t>Скупштина Друштва именоваће се у року од 60 дана од дана ступања на снагу ове одлуке.</w:t>
      </w:r>
      <w:r>
        <w:rPr>
          <w:rFonts w:ascii="Cambria" w:hAnsi="Cambria" w:cstheme="minorHAnsi"/>
          <w:noProof/>
          <w:color w:val="000000" w:themeColor="text1"/>
          <w:lang w:val="sr-Cyrl-RS"/>
        </w:rPr>
        <w:t xml:space="preserve"> </w:t>
      </w:r>
      <w:r w:rsidRPr="007C2B3C">
        <w:rPr>
          <w:rFonts w:ascii="Cambria" w:hAnsi="Cambria" w:cstheme="minorHAnsi"/>
          <w:noProof/>
          <w:color w:val="000000" w:themeColor="text1"/>
          <w:lang w:val="sr-Cyrl-CS"/>
        </w:rPr>
        <w:t>Статут Друштва донијеће се у року од 30 дана од дана</w:t>
      </w:r>
      <w:r w:rsidRPr="007C2B3C">
        <w:rPr>
          <w:rFonts w:ascii="Cambria" w:hAnsi="Cambria" w:cstheme="minorHAnsi"/>
          <w:noProof/>
          <w:color w:val="000000" w:themeColor="text1"/>
          <w:lang w:val="sr-Cyrl-RS"/>
        </w:rPr>
        <w:t xml:space="preserve"> именовања Скупштине Друштва</w:t>
      </w:r>
      <w:r w:rsidRPr="007C2B3C">
        <w:rPr>
          <w:rFonts w:ascii="Cambria" w:hAnsi="Cambria" w:cstheme="minorHAnsi"/>
          <w:noProof/>
          <w:color w:val="000000" w:themeColor="text1"/>
          <w:lang w:val="sr-Cyrl-CS"/>
        </w:rPr>
        <w:t>.</w:t>
      </w:r>
      <w:r>
        <w:rPr>
          <w:rFonts w:ascii="Cambria" w:hAnsi="Cambria" w:cstheme="minorHAnsi"/>
          <w:noProof/>
          <w:color w:val="000000" w:themeColor="text1"/>
          <w:lang w:val="sr-Cyrl-RS"/>
        </w:rPr>
        <w:t xml:space="preserve"> </w:t>
      </w:r>
      <w:r w:rsidRPr="007C2B3C">
        <w:rPr>
          <w:rFonts w:ascii="Cambria" w:hAnsi="Cambria" w:cstheme="minorHAnsi"/>
          <w:noProof/>
          <w:color w:val="000000" w:themeColor="text1"/>
          <w:lang w:val="sr-Cyrl-CS"/>
        </w:rPr>
        <w:t xml:space="preserve">Директор ће се именовати у року од </w:t>
      </w:r>
      <w:r w:rsidRPr="007C2B3C">
        <w:rPr>
          <w:rFonts w:ascii="Cambria" w:hAnsi="Cambria" w:cstheme="minorHAnsi"/>
          <w:noProof/>
          <w:color w:val="000000" w:themeColor="text1"/>
          <w:lang w:val="sr-Cyrl-RS"/>
        </w:rPr>
        <w:t>3</w:t>
      </w:r>
      <w:r w:rsidRPr="007C2B3C">
        <w:rPr>
          <w:rFonts w:ascii="Cambria" w:hAnsi="Cambria" w:cstheme="minorHAnsi"/>
          <w:noProof/>
          <w:color w:val="000000" w:themeColor="text1"/>
          <w:lang w:val="sr-Cyrl-CS"/>
        </w:rPr>
        <w:t>0 дана од дана доношења Статута Друштва.</w:t>
      </w:r>
      <w:r>
        <w:rPr>
          <w:rFonts w:ascii="Cambria" w:hAnsi="Cambria" w:cstheme="minorHAnsi"/>
          <w:noProof/>
          <w:color w:val="000000" w:themeColor="text1"/>
          <w:lang w:val="sr-Cyrl-RS"/>
        </w:rPr>
        <w:t xml:space="preserve"> </w:t>
      </w:r>
      <w:r w:rsidRPr="007C2B3C">
        <w:rPr>
          <w:rFonts w:ascii="Cambria" w:hAnsi="Cambria" w:cstheme="minorHAnsi"/>
          <w:noProof/>
          <w:color w:val="000000" w:themeColor="text1"/>
          <w:lang w:val="sr-Cyrl-CS"/>
        </w:rPr>
        <w:t xml:space="preserve">Предсједник Скупштине Друштва дужан је да обави све потребне активности за упис Друштва у Централни регистар привредних субјеката у року од </w:t>
      </w:r>
      <w:r w:rsidRPr="007C2B3C">
        <w:rPr>
          <w:rFonts w:ascii="Cambria" w:hAnsi="Cambria" w:cstheme="minorHAnsi"/>
          <w:noProof/>
          <w:color w:val="000000" w:themeColor="text1"/>
          <w:lang w:val="sr-Cyrl-RS"/>
        </w:rPr>
        <w:t>9</w:t>
      </w:r>
      <w:r w:rsidRPr="007C2B3C">
        <w:rPr>
          <w:rFonts w:ascii="Cambria" w:hAnsi="Cambria" w:cstheme="minorHAnsi"/>
          <w:noProof/>
          <w:color w:val="000000" w:themeColor="text1"/>
          <w:lang w:val="sr-Cyrl-CS"/>
        </w:rPr>
        <w:t>0 дана од ступања на снагу ове одлуке</w:t>
      </w:r>
      <w:r>
        <w:rPr>
          <w:rFonts w:ascii="Cambria" w:hAnsi="Cambria" w:cstheme="minorHAnsi"/>
          <w:noProof/>
          <w:color w:val="000000" w:themeColor="text1"/>
          <w:lang w:val="sr-Cyrl-CS"/>
        </w:rPr>
        <w:t xml:space="preserve">, а </w:t>
      </w:r>
      <w:r w:rsidRPr="007C2B3C">
        <w:rPr>
          <w:rFonts w:ascii="Cambria" w:hAnsi="Cambria" w:cstheme="minorHAnsi"/>
          <w:noProof/>
          <w:color w:val="000000" w:themeColor="text1"/>
          <w:lang w:val="sr-Cyrl-CS"/>
        </w:rPr>
        <w:t>Члан 3</w:t>
      </w:r>
      <w:r w:rsidRPr="007C2B3C">
        <w:rPr>
          <w:rFonts w:ascii="Cambria" w:hAnsi="Cambria" w:cstheme="minorHAnsi"/>
          <w:noProof/>
          <w:color w:val="000000" w:themeColor="text1"/>
          <w:lang w:val="sr-Cyrl-RS"/>
        </w:rPr>
        <w:t xml:space="preserve">0 став 1 - </w:t>
      </w:r>
      <w:r w:rsidRPr="007C2B3C">
        <w:rPr>
          <w:rFonts w:ascii="Cambria" w:hAnsi="Cambria" w:cstheme="minorHAnsi"/>
          <w:noProof/>
          <w:color w:val="000000" w:themeColor="text1"/>
          <w:lang w:val="sr-Cyrl-CS"/>
        </w:rPr>
        <w:t>До именовања директора, све радње пред Централним регистом привредних субјеката и друге радње неопходне за рад Друштва обављаће предсједник Друштва Скупштине.</w:t>
      </w:r>
      <w:r>
        <w:rPr>
          <w:rFonts w:ascii="Cambria" w:hAnsi="Cambria" w:cstheme="minorHAnsi"/>
          <w:noProof/>
          <w:color w:val="000000" w:themeColor="text1"/>
          <w:lang w:val="sr-Cyrl-CS"/>
        </w:rPr>
        <w:t>“</w:t>
      </w:r>
    </w:p>
    <w:p w14:paraId="6F6DEF7E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>
        <w:rPr>
          <w:rFonts w:ascii="Cambria" w:hAnsi="Cambria" w:cstheme="minorHAnsi"/>
          <w:noProof/>
          <w:color w:val="000000" w:themeColor="text1"/>
          <w:lang w:val="sr-Cyrl-CS"/>
        </w:rPr>
        <w:tab/>
      </w:r>
      <w:r>
        <w:rPr>
          <w:rFonts w:ascii="Cambria" w:hAnsi="Cambria" w:cstheme="minorHAnsi"/>
          <w:noProof/>
          <w:color w:val="000000" w:themeColor="text1"/>
          <w:lang w:val="sr-Cyrl-RS"/>
        </w:rPr>
        <w:t xml:space="preserve">Јавну расправу је отворила предсједница комисије Милица Лалатовић Жижић која је упознала присутне са разлозима за доношење предметног Нацрта </w:t>
      </w:r>
      <w:r w:rsidRPr="00C923F9">
        <w:rPr>
          <w:rFonts w:ascii="Cambria" w:hAnsi="Cambria"/>
          <w:noProof/>
          <w:lang w:val="sr-Cyrl-RS"/>
        </w:rPr>
        <w:t>Одлуке</w:t>
      </w:r>
      <w:r w:rsidRPr="00C923F9">
        <w:rPr>
          <w:rFonts w:ascii="Cambria" w:hAnsi="Cambria"/>
          <w:noProof/>
          <w:lang w:val="sr-Cyrl-CS"/>
        </w:rPr>
        <w:t xml:space="preserve"> о оснивању ДОО „Агенција за управљање заштићеним подручјима општине Никшић</w:t>
      </w:r>
      <w:r>
        <w:rPr>
          <w:rFonts w:ascii="Cambria" w:hAnsi="Cambria"/>
          <w:noProof/>
          <w:lang w:val="sr-Cyrl-CS"/>
        </w:rPr>
        <w:t xml:space="preserve">“ и </w:t>
      </w:r>
      <w:r>
        <w:rPr>
          <w:rFonts w:ascii="Cambria" w:hAnsi="Cambria"/>
          <w:noProof/>
          <w:lang w:val="sr-Cyrl-CS"/>
        </w:rPr>
        <w:lastRenderedPageBreak/>
        <w:t xml:space="preserve">садржајем истог, те је истакла важност аргументоване размјене мишљења, као и да ће све сугестије бити разматране и имплементиране у колико су у складу са Законом. У дискусији су учествовали чланови комисије Милица Лалатовић Жижић, Ивана Шљукић, Боро Вуковић, Вера Мирковић, представници невладиног сектора </w:t>
      </w:r>
      <w:r>
        <w:rPr>
          <w:rFonts w:ascii="Cambria" w:hAnsi="Cambria"/>
          <w:noProof/>
          <w:lang w:val="sr-Latn-ME"/>
        </w:rPr>
        <w:t xml:space="preserve">Media team </w:t>
      </w:r>
      <w:r>
        <w:rPr>
          <w:rFonts w:ascii="Cambria" w:hAnsi="Cambria"/>
          <w:noProof/>
          <w:lang w:val="sr-Cyrl-RS"/>
        </w:rPr>
        <w:t>Душко Марковић и Лука Митровић испред Друштва младих еколога.</w:t>
      </w:r>
    </w:p>
    <w:p w14:paraId="67899CFF" w14:textId="2B9B0A20" w:rsidR="00F20A59" w:rsidRDefault="00F20A59" w:rsidP="00F20A59">
      <w:pPr>
        <w:jc w:val="both"/>
        <w:rPr>
          <w:rFonts w:ascii="Cambria" w:hAnsi="Cambria"/>
          <w:noProof/>
          <w:lang w:val="sr-Cyrl-RS"/>
        </w:rPr>
      </w:pPr>
      <w:r>
        <w:rPr>
          <w:rFonts w:ascii="Cambria" w:hAnsi="Cambria"/>
          <w:noProof/>
          <w:lang w:val="sr-Cyrl-CS"/>
        </w:rPr>
        <w:tab/>
        <w:t xml:space="preserve">Присутни представник невладиног сектора </w:t>
      </w:r>
      <w:r>
        <w:rPr>
          <w:rFonts w:ascii="Cambria" w:hAnsi="Cambria"/>
          <w:noProof/>
          <w:lang w:val="sr-Latn-ME"/>
        </w:rPr>
        <w:t xml:space="preserve">Media team </w:t>
      </w:r>
      <w:r>
        <w:rPr>
          <w:rFonts w:ascii="Cambria" w:hAnsi="Cambria"/>
          <w:noProof/>
          <w:lang w:val="sr-Cyrl-RS"/>
        </w:rPr>
        <w:t>Душко Марковић је узео учешће у расправи и изнио низ примједби које је касније упутио путем ем</w:t>
      </w:r>
      <w:r w:rsidR="00BE347B">
        <w:rPr>
          <w:rFonts w:ascii="Cambria" w:hAnsi="Cambria"/>
          <w:noProof/>
          <w:lang w:val="sr-Latn-ME"/>
        </w:rPr>
        <w:t>ej</w:t>
      </w:r>
      <w:r>
        <w:rPr>
          <w:rFonts w:ascii="Cambria" w:hAnsi="Cambria"/>
          <w:noProof/>
          <w:lang w:val="sr-Cyrl-RS"/>
        </w:rPr>
        <w:t>ла. Примједбе су се односиле на :</w:t>
      </w:r>
    </w:p>
    <w:p w14:paraId="2558D5F4" w14:textId="77777777" w:rsidR="00F20A59" w:rsidRDefault="00F20A59" w:rsidP="00F20A59">
      <w:pPr>
        <w:jc w:val="both"/>
        <w:rPr>
          <w:rFonts w:ascii="Cambria" w:hAnsi="Cambria"/>
          <w:noProof/>
          <w:lang w:val="sr-Cyrl-RS"/>
        </w:rPr>
      </w:pPr>
    </w:p>
    <w:p w14:paraId="5C14BA05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487472">
        <w:rPr>
          <w:rFonts w:ascii="Cambria" w:hAnsi="Cambria"/>
          <w:b/>
          <w:bCs/>
          <w:noProof/>
          <w:lang w:val="sr-Cyrl-RS"/>
        </w:rPr>
        <w:t xml:space="preserve"> </w:t>
      </w:r>
      <w:r w:rsidRPr="00487472">
        <w:rPr>
          <w:rFonts w:ascii="Cambria" w:hAnsi="Cambria"/>
          <w:b/>
          <w:bCs/>
          <w:noProof/>
          <w:lang w:val="sr-Cyrl-CS"/>
        </w:rPr>
        <w:t>1. Правна природа – неусклађеност модела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Приједлог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одлуке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садржи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суштинску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недосљедност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између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правне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форме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функције</w:t>
      </w:r>
      <w:r w:rsidRPr="008910E5">
        <w:rPr>
          <w:rFonts w:ascii="Cambria" w:hAnsi="Cambria"/>
          <w:noProof/>
          <w:lang w:val="sr-Cyrl-CS"/>
        </w:rPr>
        <w:t xml:space="preserve">: </w:t>
      </w:r>
      <w:r>
        <w:rPr>
          <w:rFonts w:ascii="Cambria" w:hAnsi="Cambria"/>
          <w:noProof/>
          <w:lang w:val="sr-Cyrl-CS"/>
        </w:rPr>
        <w:t>Оснива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се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друштво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са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ограниченом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одговорношћу</w:t>
      </w:r>
      <w:r w:rsidRPr="008910E5">
        <w:rPr>
          <w:rFonts w:ascii="Cambria" w:hAnsi="Cambria"/>
          <w:noProof/>
          <w:lang w:val="sr-Cyrl-CS"/>
        </w:rPr>
        <w:t xml:space="preserve"> (</w:t>
      </w:r>
      <w:r>
        <w:rPr>
          <w:rFonts w:ascii="Cambria" w:hAnsi="Cambria"/>
          <w:noProof/>
          <w:lang w:val="sr-Cyrl-CS"/>
        </w:rPr>
        <w:t>ДОО</w:t>
      </w:r>
      <w:r w:rsidRPr="008910E5">
        <w:rPr>
          <w:rFonts w:ascii="Cambria" w:hAnsi="Cambria"/>
          <w:noProof/>
          <w:lang w:val="sr-Cyrl-CS"/>
        </w:rPr>
        <w:t xml:space="preserve">), </w:t>
      </w:r>
      <w:r>
        <w:rPr>
          <w:rFonts w:ascii="Cambria" w:hAnsi="Cambria"/>
          <w:noProof/>
          <w:lang w:val="sr-Cyrl-CS"/>
        </w:rPr>
        <w:t>које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је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тржишни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субјект</w:t>
      </w:r>
      <w:r w:rsidRPr="008910E5">
        <w:rPr>
          <w:rFonts w:ascii="Cambria" w:hAnsi="Cambria"/>
          <w:noProof/>
          <w:lang w:val="sr-Cyrl-CS"/>
        </w:rPr>
        <w:t>,</w:t>
      </w:r>
      <w:r>
        <w:rPr>
          <w:rFonts w:ascii="Cambria" w:hAnsi="Cambria"/>
          <w:noProof/>
          <w:lang w:val="sr-Cyrl-CS"/>
        </w:rPr>
        <w:t>док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се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истовремено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предвиђа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вршење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послова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управљања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заштићеним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подручјем</w:t>
      </w:r>
      <w:r w:rsidRPr="008910E5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што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представља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јавну</w:t>
      </w:r>
      <w:r w:rsidRPr="008910E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функцију</w:t>
      </w:r>
      <w:r w:rsidRPr="008910E5">
        <w:rPr>
          <w:rFonts w:ascii="Cambria" w:hAnsi="Cambria"/>
          <w:noProof/>
          <w:lang w:val="sr-Cyrl-CS"/>
        </w:rPr>
        <w:t>.</w:t>
      </w:r>
      <w:r>
        <w:rPr>
          <w:rFonts w:ascii="Cambria" w:hAnsi="Cambria"/>
          <w:noProof/>
          <w:lang w:val="sr-Cyrl-CS"/>
        </w:rPr>
        <w:t xml:space="preserve"> </w:t>
      </w:r>
      <w:r w:rsidRPr="00487472">
        <w:rPr>
          <w:rFonts w:ascii="Cambria" w:hAnsi="Cambria"/>
          <w:noProof/>
          <w:lang w:val="sr-Cyrl-CS"/>
        </w:rPr>
        <w:t>Неопходно је јасно дефинисано: да ли се оснива јавна служба, или ДОО које обавља дјелатности од јавног интереса уз јасно прописан правни режим?</w:t>
      </w:r>
    </w:p>
    <w:p w14:paraId="22313D7E" w14:textId="77777777" w:rsidR="00F20A59" w:rsidRDefault="00F20A59" w:rsidP="00F20A59">
      <w:pPr>
        <w:jc w:val="both"/>
        <w:rPr>
          <w:rFonts w:ascii="Cambria" w:hAnsi="Cambria"/>
          <w:b/>
          <w:bCs/>
          <w:noProof/>
          <w:lang w:val="sr-Cyrl-CS"/>
        </w:rPr>
      </w:pPr>
      <w:r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ab/>
      </w:r>
    </w:p>
    <w:p w14:paraId="5610BEEC" w14:textId="4493447A" w:rsidR="00F20A59" w:rsidRDefault="00F20A59" w:rsidP="00F20A59">
      <w:pPr>
        <w:jc w:val="both"/>
        <w:rPr>
          <w:rFonts w:ascii="Cambria" w:hAnsi="Cambria"/>
          <w:noProof/>
          <w:lang w:val="sr-Cyrl-RS"/>
        </w:rPr>
      </w:pPr>
      <w:r w:rsidRPr="0032143E">
        <w:rPr>
          <w:rFonts w:ascii="Cambria" w:hAnsi="Cambria"/>
          <w:b/>
          <w:bCs/>
          <w:noProof/>
          <w:u w:val="single"/>
          <w:lang w:val="sr-Cyrl-CS"/>
        </w:rPr>
        <w:t>Став обрађивача:</w:t>
      </w:r>
      <w:r>
        <w:rPr>
          <w:rFonts w:ascii="Cambria" w:hAnsi="Cambria"/>
          <w:b/>
          <w:bCs/>
          <w:noProof/>
          <w:u w:val="single"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 xml:space="preserve">Разлог да се оснује ДОО, а не Јавна служба огледа се </w:t>
      </w:r>
      <w:r>
        <w:rPr>
          <w:rFonts w:ascii="Cambria" w:hAnsi="Cambria"/>
          <w:noProof/>
          <w:lang w:val="sr-Cyrl-RS"/>
        </w:rPr>
        <w:t>у ефикаснијем управљању заштићеног подручја, обезбјеђив</w:t>
      </w:r>
      <w:r w:rsidR="00BE347B">
        <w:rPr>
          <w:rFonts w:ascii="Cambria" w:hAnsi="Cambria"/>
          <w:noProof/>
          <w:lang w:val="sr-Latn-ME"/>
        </w:rPr>
        <w:t>a</w:t>
      </w:r>
      <w:r>
        <w:rPr>
          <w:rFonts w:ascii="Cambria" w:hAnsi="Cambria"/>
          <w:noProof/>
          <w:lang w:val="sr-Cyrl-RS"/>
        </w:rPr>
        <w:t>ње сопстве</w:t>
      </w:r>
      <w:r w:rsidR="00BE347B">
        <w:rPr>
          <w:rFonts w:ascii="Cambria" w:hAnsi="Cambria"/>
          <w:noProof/>
          <w:lang w:val="sr-Cyrl-RS"/>
        </w:rPr>
        <w:t>н</w:t>
      </w:r>
      <w:r>
        <w:rPr>
          <w:rFonts w:ascii="Cambria" w:hAnsi="Cambria"/>
          <w:noProof/>
          <w:lang w:val="sr-Cyrl-RS"/>
        </w:rPr>
        <w:t>их прихода кроз туризам и пројекте, док ће јавни интерес бити заступљен кроз оснивачка права, надзор и план управљања.</w:t>
      </w:r>
    </w:p>
    <w:p w14:paraId="5B794DC2" w14:textId="77777777" w:rsidR="00F20A59" w:rsidRDefault="00F20A59" w:rsidP="00F20A59">
      <w:pPr>
        <w:jc w:val="both"/>
        <w:rPr>
          <w:rFonts w:ascii="Cambria" w:hAnsi="Cambria"/>
          <w:noProof/>
          <w:lang w:val="sr-Cyrl-RS"/>
        </w:rPr>
      </w:pPr>
    </w:p>
    <w:p w14:paraId="57A8E624" w14:textId="77777777" w:rsidR="00F20A59" w:rsidRPr="00546695" w:rsidRDefault="00F20A59" w:rsidP="00F20A59">
      <w:pPr>
        <w:jc w:val="both"/>
        <w:rPr>
          <w:rFonts w:ascii="Cambria" w:hAnsi="Cambria"/>
          <w:b/>
          <w:bCs/>
          <w:noProof/>
          <w:lang w:val="sr-Cyrl-RS"/>
        </w:rPr>
      </w:pPr>
    </w:p>
    <w:p w14:paraId="0591C4AE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546695">
        <w:rPr>
          <w:rFonts w:ascii="Cambria" w:hAnsi="Cambria"/>
          <w:b/>
          <w:bCs/>
          <w:noProof/>
          <w:lang w:val="sr-Cyrl-CS"/>
        </w:rPr>
        <w:t xml:space="preserve">2. </w:t>
      </w:r>
      <w:r>
        <w:rPr>
          <w:rFonts w:ascii="Cambria" w:hAnsi="Cambria"/>
          <w:b/>
          <w:bCs/>
          <w:noProof/>
          <w:lang w:val="sr-Cyrl-CS"/>
        </w:rPr>
        <w:t>Недостатак</w:t>
      </w:r>
      <w:r w:rsidRPr="00546695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>прецизног</w:t>
      </w:r>
      <w:r w:rsidRPr="00546695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>законског</w:t>
      </w:r>
      <w:r w:rsidRPr="00546695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>основа</w:t>
      </w:r>
      <w:r w:rsidRPr="00546695">
        <w:rPr>
          <w:rFonts w:ascii="Cambria" w:hAnsi="Cambria"/>
          <w:b/>
          <w:bCs/>
          <w:noProof/>
          <w:lang w:val="sr-Cyrl-CS"/>
        </w:rPr>
        <w:t>.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Позивање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на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општу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норму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није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довољно</w:t>
      </w:r>
      <w:r w:rsidRPr="00546695">
        <w:rPr>
          <w:rFonts w:ascii="Cambria" w:hAnsi="Cambria"/>
          <w:noProof/>
          <w:lang w:val="sr-Cyrl-CS"/>
        </w:rPr>
        <w:t xml:space="preserve">. </w:t>
      </w:r>
      <w:r>
        <w:rPr>
          <w:rFonts w:ascii="Cambria" w:hAnsi="Cambria"/>
          <w:noProof/>
          <w:lang w:val="sr-Cyrl-CS"/>
        </w:rPr>
        <w:t>Потребно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је</w:t>
      </w:r>
      <w:r w:rsidRPr="00546695">
        <w:rPr>
          <w:rFonts w:ascii="Cambria" w:hAnsi="Cambria"/>
          <w:noProof/>
          <w:lang w:val="sr-Cyrl-CS"/>
        </w:rPr>
        <w:t>:</w:t>
      </w:r>
      <w:r>
        <w:rPr>
          <w:rFonts w:ascii="Cambria" w:hAnsi="Cambria"/>
          <w:noProof/>
          <w:lang w:val="sr-Cyrl-CS"/>
        </w:rPr>
        <w:t xml:space="preserve"> навести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конкретне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одредбе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закона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које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уређују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управљача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заштићеног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подручја</w:t>
      </w:r>
      <w:r w:rsidRPr="00546695">
        <w:rPr>
          <w:rFonts w:ascii="Cambria" w:hAnsi="Cambria"/>
          <w:noProof/>
          <w:lang w:val="sr-Cyrl-CS"/>
        </w:rPr>
        <w:t>,</w:t>
      </w:r>
      <w:r>
        <w:rPr>
          <w:rFonts w:ascii="Cambria" w:hAnsi="Cambria"/>
          <w:noProof/>
          <w:lang w:val="sr-Cyrl-CS"/>
        </w:rPr>
        <w:t>те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дефинисати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начин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повјеравања</w:t>
      </w:r>
      <w:r w:rsidRPr="00546695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управљања</w:t>
      </w:r>
      <w:r w:rsidRPr="00546695">
        <w:rPr>
          <w:rFonts w:ascii="Cambria" w:hAnsi="Cambria"/>
          <w:noProof/>
          <w:lang w:val="sr-Cyrl-CS"/>
        </w:rPr>
        <w:t>.</w:t>
      </w:r>
      <w:r>
        <w:rPr>
          <w:rFonts w:ascii="Cambria" w:hAnsi="Cambria"/>
          <w:noProof/>
          <w:lang w:val="sr-Cyrl-CS"/>
        </w:rPr>
        <w:t xml:space="preserve"> </w:t>
      </w:r>
    </w:p>
    <w:p w14:paraId="4432F345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71AB7069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B21282">
        <w:rPr>
          <w:rFonts w:ascii="Cambria" w:hAnsi="Cambria"/>
          <w:b/>
          <w:bCs/>
          <w:noProof/>
          <w:u w:val="single"/>
          <w:lang w:val="sr-Cyrl-CS"/>
        </w:rPr>
        <w:t>Став обрађивача</w:t>
      </w:r>
      <w:r>
        <w:rPr>
          <w:rFonts w:ascii="Cambria" w:hAnsi="Cambria"/>
          <w:b/>
          <w:bCs/>
          <w:noProof/>
          <w:u w:val="single"/>
          <w:lang w:val="sr-Cyrl-CS"/>
        </w:rPr>
        <w:t>:</w:t>
      </w:r>
      <w:r>
        <w:rPr>
          <w:rFonts w:ascii="Cambria" w:hAnsi="Cambria"/>
          <w:noProof/>
          <w:lang w:val="sr-Cyrl-CS"/>
        </w:rPr>
        <w:t xml:space="preserve"> Законски основ за доношење Одлуке о оснивању </w:t>
      </w:r>
      <w:r w:rsidRPr="00C923F9">
        <w:rPr>
          <w:rFonts w:ascii="Cambria" w:hAnsi="Cambria"/>
          <w:noProof/>
          <w:lang w:val="sr-Cyrl-CS"/>
        </w:rPr>
        <w:t>ДОО „Агенција за управљање заштићеним подручјима општине Никшић</w:t>
      </w:r>
      <w:r>
        <w:rPr>
          <w:rFonts w:ascii="Cambria" w:hAnsi="Cambria"/>
          <w:noProof/>
          <w:lang w:val="sr-Cyrl-CS"/>
        </w:rPr>
        <w:t xml:space="preserve">“ садржан је у Закону о привредним друштвима, Закону о заштити природе и Закону о локалној смаоуправи, као кровним законима, сви детаљи биће разрађени кроз Статут који ће донијети Друштво Скупштине. Одлуком о оснивању се уређују основни елементи, као што је назив, сједиште, дјелатност, основни капитал и тд., док се Статутом друштва разрађују сва додатна питања. </w:t>
      </w:r>
    </w:p>
    <w:p w14:paraId="59045DE2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17929D1E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6EA23E98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EF68B4">
        <w:rPr>
          <w:b/>
          <w:bCs/>
          <w:lang w:val="sr-Cyrl-RS"/>
        </w:rPr>
        <w:t>3</w:t>
      </w:r>
      <w:r w:rsidRPr="00EF68B4">
        <w:rPr>
          <w:rFonts w:ascii="Cambria" w:hAnsi="Cambria"/>
          <w:b/>
          <w:bCs/>
          <w:noProof/>
          <w:lang w:val="sr-Cyrl-CS"/>
        </w:rPr>
        <w:t>. Прекомјерна овлашћења без контроле</w:t>
      </w:r>
      <w:r>
        <w:rPr>
          <w:rFonts w:ascii="Cambria" w:hAnsi="Cambria"/>
          <w:b/>
          <w:bCs/>
          <w:noProof/>
          <w:lang w:val="sr-Cyrl-CS"/>
        </w:rPr>
        <w:t>.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Друштву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се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даје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широк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спектар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надлежности</w:t>
      </w:r>
      <w:r w:rsidRPr="00EF68B4">
        <w:rPr>
          <w:rFonts w:ascii="Cambria" w:hAnsi="Cambria"/>
          <w:noProof/>
          <w:lang w:val="sr-Cyrl-CS"/>
        </w:rPr>
        <w:t xml:space="preserve"> (</w:t>
      </w:r>
      <w:r>
        <w:rPr>
          <w:rFonts w:ascii="Cambria" w:hAnsi="Cambria"/>
          <w:noProof/>
          <w:lang w:val="sr-Cyrl-CS"/>
        </w:rPr>
        <w:t>планирање</w:t>
      </w:r>
      <w:r w:rsidRPr="00EF68B4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финансије</w:t>
      </w:r>
      <w:r w:rsidRPr="00EF68B4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заштита</w:t>
      </w:r>
      <w:r w:rsidRPr="00EF68B4">
        <w:rPr>
          <w:rFonts w:ascii="Cambria" w:hAnsi="Cambria"/>
          <w:noProof/>
          <w:lang w:val="sr-Cyrl-CS"/>
        </w:rPr>
        <w:t xml:space="preserve">), </w:t>
      </w:r>
      <w:r>
        <w:rPr>
          <w:rFonts w:ascii="Cambria" w:hAnsi="Cambria"/>
          <w:noProof/>
          <w:lang w:val="sr-Cyrl-CS"/>
        </w:rPr>
        <w:t>без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обавезне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сагласности</w:t>
      </w:r>
      <w:r w:rsidRPr="00EF68B4">
        <w:rPr>
          <w:rFonts w:ascii="Cambria" w:hAnsi="Cambria"/>
          <w:noProof/>
          <w:lang w:val="sr-Cyrl-CS"/>
        </w:rPr>
        <w:t>:</w:t>
      </w:r>
      <w:r>
        <w:rPr>
          <w:rFonts w:ascii="Cambria" w:hAnsi="Cambria"/>
          <w:noProof/>
          <w:lang w:val="sr-Cyrl-CS"/>
        </w:rPr>
        <w:t xml:space="preserve"> надлежног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министарства</w:t>
      </w:r>
      <w:r w:rsidRPr="00EF68B4">
        <w:rPr>
          <w:rFonts w:ascii="Cambria" w:hAnsi="Cambria"/>
          <w:noProof/>
          <w:lang w:val="sr-Cyrl-CS"/>
        </w:rPr>
        <w:t>,</w:t>
      </w:r>
      <w:r>
        <w:rPr>
          <w:rFonts w:ascii="Cambria" w:hAnsi="Cambria"/>
          <w:noProof/>
          <w:lang w:val="sr-Cyrl-CS"/>
        </w:rPr>
        <w:t xml:space="preserve"> стручних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институција</w:t>
      </w:r>
      <w:r w:rsidRPr="00EF68B4">
        <w:rPr>
          <w:rFonts w:ascii="Cambria" w:hAnsi="Cambria"/>
          <w:noProof/>
          <w:lang w:val="sr-Cyrl-CS"/>
        </w:rPr>
        <w:t xml:space="preserve">. </w:t>
      </w:r>
      <w:r>
        <w:rPr>
          <w:rFonts w:ascii="Cambria" w:hAnsi="Cambria"/>
          <w:noProof/>
          <w:lang w:val="sr-Cyrl-CS"/>
        </w:rPr>
        <w:t>Овакав</w:t>
      </w:r>
      <w:r w:rsidRPr="00EF68B4">
        <w:rPr>
          <w:rFonts w:ascii="Cambria" w:hAnsi="Cambria"/>
          <w:noProof/>
          <w:lang w:val="sr-Cyrl-CS"/>
        </w:rPr>
        <w:t xml:space="preserve"> "</w:t>
      </w:r>
      <w:r>
        <w:rPr>
          <w:rFonts w:ascii="Cambria" w:hAnsi="Cambria"/>
          <w:noProof/>
          <w:lang w:val="sr-Cyrl-CS"/>
        </w:rPr>
        <w:t>модел</w:t>
      </w:r>
      <w:r w:rsidRPr="00EF68B4">
        <w:rPr>
          <w:rFonts w:ascii="Cambria" w:hAnsi="Cambria"/>
          <w:noProof/>
          <w:lang w:val="sr-Cyrl-CS"/>
        </w:rPr>
        <w:t xml:space="preserve"> "</w:t>
      </w:r>
      <w:r>
        <w:rPr>
          <w:rFonts w:ascii="Cambria" w:hAnsi="Cambria"/>
          <w:noProof/>
          <w:lang w:val="sr-Cyrl-CS"/>
        </w:rPr>
        <w:t>носи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озбиљан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ризик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неконтролисаног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управљања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природним</w:t>
      </w:r>
      <w:r w:rsidRPr="00EF68B4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ресурсима</w:t>
      </w:r>
      <w:r w:rsidRPr="00EF68B4">
        <w:rPr>
          <w:rFonts w:ascii="Cambria" w:hAnsi="Cambria"/>
          <w:noProof/>
          <w:lang w:val="sr-Cyrl-CS"/>
        </w:rPr>
        <w:t>.</w:t>
      </w:r>
    </w:p>
    <w:p w14:paraId="61483DFC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2B7ED4A0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EF68B4">
        <w:rPr>
          <w:rFonts w:ascii="Cambria" w:hAnsi="Cambria"/>
          <w:b/>
          <w:bCs/>
          <w:noProof/>
          <w:u w:val="single"/>
          <w:lang w:val="sr-Cyrl-CS"/>
        </w:rPr>
        <w:t>Став обрађивача:</w:t>
      </w:r>
      <w:r>
        <w:rPr>
          <w:rFonts w:ascii="Cambria" w:hAnsi="Cambria"/>
          <w:b/>
          <w:bCs/>
          <w:noProof/>
          <w:u w:val="single"/>
          <w:lang w:val="sr-Cyrl-CS"/>
        </w:rPr>
        <w:t xml:space="preserve"> </w:t>
      </w:r>
      <w:r w:rsidRPr="000C1B24">
        <w:rPr>
          <w:rFonts w:ascii="Cambria" w:eastAsiaTheme="minorHAnsi" w:hAnsi="Cambria" w:cs="Calibri"/>
          <w:lang w:val="sr-Cyrl-RS" w:eastAsia="en-US"/>
        </w:rPr>
        <w:t xml:space="preserve">Законом о заштити природе предвиђени су случајеви у којима су неопходни </w:t>
      </w:r>
      <w:r>
        <w:rPr>
          <w:rFonts w:ascii="Cambria" w:eastAsiaTheme="minorHAnsi" w:hAnsi="Cambria" w:cs="Calibri"/>
          <w:lang w:val="sr-Cyrl-RS" w:eastAsia="en-US"/>
        </w:rPr>
        <w:t xml:space="preserve">сагласности надлежног Министарства, као и стручних институција, а што ће све бити разрађено Статутом Друштва. </w:t>
      </w:r>
      <w:r>
        <w:rPr>
          <w:rFonts w:ascii="Cambria" w:hAnsi="Cambria"/>
          <w:noProof/>
          <w:lang w:val="sr-Cyrl-CS"/>
        </w:rPr>
        <w:t xml:space="preserve">Одлуком о оснивању се уређују основни елементи, као што је назив, сједиште, дјелатност, основни капитал и тд., док се Статутом друштва разрађују сва додатна питања. </w:t>
      </w:r>
    </w:p>
    <w:p w14:paraId="3BAFBD11" w14:textId="77777777" w:rsidR="00F20A59" w:rsidRDefault="00F20A59" w:rsidP="00F20A59">
      <w:pPr>
        <w:jc w:val="both"/>
        <w:rPr>
          <w:rFonts w:ascii="Cambria" w:hAnsi="Cambria"/>
          <w:lang w:val="sr-Cyrl-RS"/>
        </w:rPr>
      </w:pPr>
    </w:p>
    <w:p w14:paraId="5FF4FED4" w14:textId="77777777" w:rsidR="00F20A59" w:rsidRPr="005A0C58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54E0FA0F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5A0C58">
        <w:rPr>
          <w:rFonts w:ascii="Cambria" w:hAnsi="Cambria"/>
          <w:b/>
          <w:bCs/>
          <w:noProof/>
          <w:lang w:val="sr-Cyrl-CS"/>
        </w:rPr>
        <w:t>4</w:t>
      </w:r>
      <w:r w:rsidRPr="009D20D4">
        <w:rPr>
          <w:rFonts w:ascii="Cambria" w:hAnsi="Cambria"/>
          <w:b/>
          <w:bCs/>
          <w:noProof/>
          <w:lang w:val="sr-Cyrl-CS"/>
        </w:rPr>
        <w:t xml:space="preserve">. Нејасан је однос са државним органима. </w:t>
      </w:r>
      <w:r>
        <w:rPr>
          <w:rFonts w:ascii="Cambria" w:hAnsi="Cambria"/>
          <w:noProof/>
          <w:lang w:val="sr-Cyrl-CS"/>
        </w:rPr>
        <w:t>Није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дефинисано</w:t>
      </w:r>
      <w:r w:rsidRPr="005A0C58">
        <w:rPr>
          <w:rFonts w:ascii="Cambria" w:hAnsi="Cambria"/>
          <w:noProof/>
          <w:lang w:val="sr-Cyrl-CS"/>
        </w:rPr>
        <w:t>:</w:t>
      </w:r>
      <w:r>
        <w:rPr>
          <w:rFonts w:ascii="Cambria" w:hAnsi="Cambria"/>
          <w:noProof/>
          <w:lang w:val="sr-Cyrl-CS"/>
        </w:rPr>
        <w:t xml:space="preserve"> Ко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даје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коначну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сагласност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на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план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управљања</w:t>
      </w:r>
      <w:r w:rsidRPr="005A0C58">
        <w:rPr>
          <w:rFonts w:ascii="Cambria" w:hAnsi="Cambria"/>
          <w:noProof/>
          <w:lang w:val="sr-Cyrl-CS"/>
        </w:rPr>
        <w:t xml:space="preserve">? </w:t>
      </w:r>
      <w:r>
        <w:rPr>
          <w:rFonts w:ascii="Cambria" w:hAnsi="Cambria"/>
          <w:noProof/>
          <w:lang w:val="sr-Cyrl-CS"/>
        </w:rPr>
        <w:t>Ко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врши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стручни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надзор</w:t>
      </w:r>
      <w:r w:rsidRPr="005A0C58">
        <w:rPr>
          <w:rFonts w:ascii="Cambria" w:hAnsi="Cambria"/>
          <w:noProof/>
          <w:lang w:val="sr-Cyrl-CS"/>
        </w:rPr>
        <w:t>?</w:t>
      </w:r>
    </w:p>
    <w:p w14:paraId="55E5F2A1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7199FAE1" w14:textId="4A098EC5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5A0C58">
        <w:rPr>
          <w:rFonts w:ascii="Cambria" w:hAnsi="Cambria"/>
          <w:b/>
          <w:bCs/>
          <w:noProof/>
          <w:u w:val="single"/>
          <w:lang w:val="sr-Cyrl-CS"/>
        </w:rPr>
        <w:t>Став обрађивача:</w:t>
      </w:r>
      <w:r>
        <w:rPr>
          <w:rFonts w:ascii="Cambria" w:hAnsi="Cambria"/>
          <w:b/>
          <w:bCs/>
          <w:noProof/>
          <w:u w:val="single"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Сагласност на план управљања даје надлежно Министарство, такође једно од питања које се разрађује кроз Статут друштва, док је О</w:t>
      </w:r>
      <w:r w:rsidR="00BE347B">
        <w:rPr>
          <w:rFonts w:ascii="Cambria" w:hAnsi="Cambria"/>
          <w:noProof/>
          <w:lang w:val="sr-Cyrl-CS"/>
        </w:rPr>
        <w:t>дл</w:t>
      </w:r>
      <w:r>
        <w:rPr>
          <w:rFonts w:ascii="Cambria" w:hAnsi="Cambria"/>
          <w:noProof/>
          <w:lang w:val="sr-Cyrl-CS"/>
        </w:rPr>
        <w:t>уком о оснивању предвиђено ко врши стручни надзор.</w:t>
      </w:r>
    </w:p>
    <w:p w14:paraId="3B3A7543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4CB157FE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4A897E25" w14:textId="6BB6F6AD" w:rsidR="00F20A59" w:rsidRPr="005A0C58" w:rsidRDefault="00F20A59" w:rsidP="00F20A59">
      <w:pPr>
        <w:jc w:val="both"/>
        <w:rPr>
          <w:rFonts w:ascii="Cambria" w:hAnsi="Cambria"/>
          <w:lang w:val="sr-Cyrl-CS"/>
        </w:rPr>
      </w:pPr>
      <w:r w:rsidRPr="005A0C58">
        <w:rPr>
          <w:rFonts w:ascii="Cambria" w:hAnsi="Cambria"/>
          <w:b/>
          <w:bCs/>
        </w:rPr>
        <w:t>5</w:t>
      </w:r>
      <w:r w:rsidRPr="009D20D4">
        <w:rPr>
          <w:rFonts w:ascii="Cambria" w:hAnsi="Cambria"/>
        </w:rPr>
        <w:t>.</w:t>
      </w:r>
      <w:r w:rsidRPr="009D20D4">
        <w:rPr>
          <w:rFonts w:ascii="Cambria" w:hAnsi="Cambria"/>
          <w:b/>
          <w:bCs/>
        </w:rPr>
        <w:t xml:space="preserve"> </w:t>
      </w:r>
      <w:r w:rsidRPr="009D20D4">
        <w:rPr>
          <w:rFonts w:ascii="Cambria" w:hAnsi="Cambria"/>
          <w:b/>
          <w:bCs/>
          <w:noProof/>
          <w:lang w:val="sr-Cyrl-CS"/>
        </w:rPr>
        <w:t>Пренос надлежности и имовине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Предложени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пренос</w:t>
      </w:r>
      <w:r w:rsidRPr="005A0C58">
        <w:rPr>
          <w:rFonts w:ascii="Cambria" w:hAnsi="Cambria"/>
          <w:noProof/>
          <w:lang w:val="sr-Cyrl-CS"/>
        </w:rPr>
        <w:t xml:space="preserve"> „</w:t>
      </w:r>
      <w:r>
        <w:rPr>
          <w:rFonts w:ascii="Cambria" w:hAnsi="Cambria"/>
          <w:noProof/>
          <w:lang w:val="sr-Cyrl-CS"/>
        </w:rPr>
        <w:t>свих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права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обавеза</w:t>
      </w:r>
      <w:r w:rsidRPr="005A0C58">
        <w:rPr>
          <w:rFonts w:ascii="Cambria" w:hAnsi="Cambria"/>
          <w:noProof/>
          <w:lang w:val="sr-Cyrl-CS"/>
        </w:rPr>
        <w:t xml:space="preserve">“ </w:t>
      </w:r>
      <w:r>
        <w:rPr>
          <w:rFonts w:ascii="Cambria" w:hAnsi="Cambria"/>
          <w:noProof/>
          <w:lang w:val="sr-Cyrl-CS"/>
        </w:rPr>
        <w:t>са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органа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управе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на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ДОО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је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правно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споран</w:t>
      </w:r>
      <w:r w:rsidRPr="005A0C58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јер</w:t>
      </w:r>
      <w:r w:rsidRPr="005A0C58">
        <w:rPr>
          <w:rFonts w:ascii="Cambria" w:hAnsi="Cambria"/>
          <w:noProof/>
          <w:lang w:val="sr-Cyrl-CS"/>
        </w:rPr>
        <w:t>:</w:t>
      </w:r>
      <w:r w:rsidR="00BE347B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јавна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овлашћења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нијесу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преносива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на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привредно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друштво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без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посебног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правног</w:t>
      </w:r>
      <w:r w:rsidRPr="005A0C5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основа</w:t>
      </w:r>
      <w:r w:rsidRPr="005A0C58">
        <w:rPr>
          <w:rFonts w:ascii="Cambria" w:hAnsi="Cambria"/>
          <w:noProof/>
          <w:lang w:val="sr-Cyrl-CS"/>
        </w:rPr>
        <w:t>.</w:t>
      </w:r>
    </w:p>
    <w:p w14:paraId="17B9273D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>
        <w:rPr>
          <w:rFonts w:ascii="Cambria" w:hAnsi="Cambria"/>
          <w:noProof/>
          <w:lang w:val="sr-Cyrl-CS"/>
        </w:rPr>
        <w:t xml:space="preserve"> </w:t>
      </w:r>
    </w:p>
    <w:p w14:paraId="352301D0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A25E87">
        <w:rPr>
          <w:rFonts w:ascii="Cambria" w:hAnsi="Cambria"/>
          <w:b/>
          <w:bCs/>
          <w:noProof/>
          <w:u w:val="single"/>
          <w:lang w:val="sr-Cyrl-CS"/>
        </w:rPr>
        <w:t>Став обрађивача:</w:t>
      </w:r>
      <w:r>
        <w:rPr>
          <w:rFonts w:ascii="Cambria" w:hAnsi="Cambria"/>
          <w:noProof/>
          <w:lang w:val="sr-Cyrl-CS"/>
        </w:rPr>
        <w:t xml:space="preserve"> Овај предлог невладиног сектора је усвојен и члан 26 Одлуке је ревидиран у односу на истакнуте предлоге.</w:t>
      </w:r>
    </w:p>
    <w:p w14:paraId="1B095A50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50DA690E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65FD2E8D" w14:textId="77777777" w:rsidR="00F20A59" w:rsidRPr="00A25E87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A25E87">
        <w:rPr>
          <w:rFonts w:ascii="Cambria" w:hAnsi="Cambria"/>
          <w:b/>
          <w:bCs/>
          <w:noProof/>
          <w:lang w:val="sr-Cyrl-CS"/>
        </w:rPr>
        <w:t>6.</w:t>
      </w:r>
      <w:r>
        <w:rPr>
          <w:rFonts w:ascii="Cambria" w:hAnsi="Cambria"/>
          <w:noProof/>
          <w:lang w:val="sr-Cyrl-CS"/>
        </w:rPr>
        <w:t xml:space="preserve"> </w:t>
      </w:r>
      <w:r w:rsidRPr="009D20D4">
        <w:rPr>
          <w:rFonts w:ascii="Cambria" w:hAnsi="Cambria"/>
          <w:b/>
          <w:bCs/>
          <w:noProof/>
          <w:lang w:val="sr-Cyrl-CS"/>
        </w:rPr>
        <w:t>Основни капитал</w:t>
      </w:r>
      <w:r w:rsidRPr="00BE347B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Оснивачки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капитал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од</w:t>
      </w:r>
      <w:r w:rsidRPr="00A25E87">
        <w:rPr>
          <w:rFonts w:ascii="Cambria" w:hAnsi="Cambria"/>
          <w:noProof/>
          <w:lang w:val="sr-Cyrl-CS"/>
        </w:rPr>
        <w:t xml:space="preserve"> 1€ </w:t>
      </w:r>
      <w:r>
        <w:rPr>
          <w:rFonts w:ascii="Cambria" w:hAnsi="Cambria"/>
          <w:noProof/>
          <w:lang w:val="sr-Cyrl-CS"/>
        </w:rPr>
        <w:t>је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формално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законит</w:t>
      </w:r>
      <w:r w:rsidRPr="00A25E87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али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неадекватан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за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обављање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дјелатности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од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јавног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интереса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управљање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природним</w:t>
      </w:r>
      <w:r w:rsidRPr="00A25E87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добрима</w:t>
      </w:r>
      <w:r w:rsidRPr="00A25E87">
        <w:rPr>
          <w:rFonts w:ascii="Cambria" w:hAnsi="Cambria"/>
          <w:noProof/>
          <w:lang w:val="sr-Cyrl-CS"/>
        </w:rPr>
        <w:t>.</w:t>
      </w:r>
    </w:p>
    <w:p w14:paraId="3CEFC9B7" w14:textId="77777777" w:rsidR="00F20A59" w:rsidRPr="00A25E87" w:rsidRDefault="00F20A59" w:rsidP="00F20A59">
      <w:pPr>
        <w:jc w:val="both"/>
        <w:rPr>
          <w:rFonts w:ascii="Cambria" w:hAnsi="Cambria"/>
          <w:lang w:val="sr-Cyrl-CS"/>
        </w:rPr>
      </w:pPr>
    </w:p>
    <w:p w14:paraId="561A39EF" w14:textId="77777777" w:rsidR="00F20A59" w:rsidRDefault="00F20A59" w:rsidP="00F20A59">
      <w:pPr>
        <w:jc w:val="both"/>
        <w:rPr>
          <w:rFonts w:ascii="Cambria" w:hAnsi="Cambria"/>
          <w:lang w:val="sr-Cyrl-RS"/>
        </w:rPr>
      </w:pPr>
      <w:r w:rsidRPr="00A25E87">
        <w:rPr>
          <w:rFonts w:ascii="Cambria" w:hAnsi="Cambria"/>
          <w:b/>
          <w:bCs/>
          <w:u w:val="single"/>
          <w:lang w:val="sr-Cyrl-RS"/>
        </w:rPr>
        <w:t>Став обрађивача: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>
        <w:rPr>
          <w:rFonts w:ascii="Cambria" w:hAnsi="Cambria"/>
          <w:lang w:val="sr-Cyrl-RS"/>
        </w:rPr>
        <w:t xml:space="preserve">Износ оснивачког капитала од 1еура је предвиђен Законом, док су почетна средства за обављање </w:t>
      </w:r>
      <w:proofErr w:type="spellStart"/>
      <w:r>
        <w:rPr>
          <w:rFonts w:ascii="Cambria" w:hAnsi="Cambria"/>
          <w:lang w:val="sr-Cyrl-RS"/>
        </w:rPr>
        <w:t>дјелатности</w:t>
      </w:r>
      <w:proofErr w:type="spellEnd"/>
      <w:r>
        <w:rPr>
          <w:rFonts w:ascii="Cambria" w:hAnsi="Cambria"/>
          <w:lang w:val="sr-Cyrl-RS"/>
        </w:rPr>
        <w:t xml:space="preserve"> управљања заштићеним подручјима </w:t>
      </w:r>
      <w:proofErr w:type="spellStart"/>
      <w:r>
        <w:rPr>
          <w:rFonts w:ascii="Cambria" w:hAnsi="Cambria"/>
          <w:lang w:val="sr-Cyrl-RS"/>
        </w:rPr>
        <w:t>обезбијеђена</w:t>
      </w:r>
      <w:proofErr w:type="spellEnd"/>
      <w:r>
        <w:rPr>
          <w:rFonts w:ascii="Cambria" w:hAnsi="Cambria"/>
          <w:lang w:val="sr-Cyrl-RS"/>
        </w:rPr>
        <w:t xml:space="preserve"> кроз Одлуку о Буџету општине Никшић за 2026. годину.</w:t>
      </w:r>
    </w:p>
    <w:p w14:paraId="472D7877" w14:textId="77777777" w:rsidR="00F20A59" w:rsidRDefault="00F20A59" w:rsidP="00F20A59">
      <w:pPr>
        <w:jc w:val="both"/>
        <w:rPr>
          <w:rFonts w:ascii="Cambria" w:hAnsi="Cambria"/>
          <w:lang w:val="sr-Cyrl-RS"/>
        </w:rPr>
      </w:pPr>
    </w:p>
    <w:p w14:paraId="367343A0" w14:textId="77777777" w:rsidR="00F20A59" w:rsidRDefault="00F20A59" w:rsidP="00F20A59">
      <w:pPr>
        <w:jc w:val="both"/>
        <w:rPr>
          <w:rFonts w:ascii="Cambria" w:hAnsi="Cambria"/>
          <w:lang w:val="sr-Cyrl-RS"/>
        </w:rPr>
      </w:pPr>
    </w:p>
    <w:p w14:paraId="7EF61528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016399">
        <w:rPr>
          <w:rFonts w:ascii="Cambria" w:hAnsi="Cambria"/>
          <w:b/>
          <w:bCs/>
          <w:noProof/>
          <w:lang w:val="sr-Cyrl-RS"/>
        </w:rPr>
        <w:t xml:space="preserve">7. </w:t>
      </w:r>
      <w:r w:rsidRPr="00016399">
        <w:rPr>
          <w:rFonts w:ascii="Cambria" w:hAnsi="Cambria"/>
          <w:b/>
          <w:bCs/>
          <w:noProof/>
          <w:lang w:val="sr-Cyrl-CS"/>
        </w:rPr>
        <w:t>Нејасно дефинисане накнаде</w:t>
      </w:r>
      <w:r w:rsidRPr="00016399">
        <w:rPr>
          <w:rFonts w:ascii="Cambria" w:hAnsi="Cambria"/>
          <w:noProof/>
          <w:lang w:val="sr-Cyrl-CS"/>
        </w:rPr>
        <w:t xml:space="preserve"> Није јасно: да ли су накнаде јавни приходи</w:t>
      </w:r>
      <w:r>
        <w:rPr>
          <w:rFonts w:ascii="Cambria" w:hAnsi="Cambria"/>
          <w:noProof/>
          <w:lang w:val="sr-Cyrl-CS"/>
        </w:rPr>
        <w:t xml:space="preserve"> </w:t>
      </w:r>
      <w:r w:rsidRPr="00016399">
        <w:rPr>
          <w:rFonts w:ascii="Cambria" w:hAnsi="Cambria"/>
          <w:noProof/>
          <w:lang w:val="sr-Cyrl-CS"/>
        </w:rPr>
        <w:t>или приход Друштва за управљање заштићеним подручјима. Ово отвара простор за фискалну нетранспарентност.</w:t>
      </w:r>
    </w:p>
    <w:p w14:paraId="41969D09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4A1345B3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016399">
        <w:rPr>
          <w:rFonts w:ascii="Cambria" w:hAnsi="Cambria"/>
          <w:b/>
          <w:bCs/>
          <w:noProof/>
          <w:u w:val="single"/>
          <w:lang w:val="sr-Cyrl-CS"/>
        </w:rPr>
        <w:t>Став обрађивача</w:t>
      </w:r>
      <w:r>
        <w:rPr>
          <w:rFonts w:ascii="Cambria" w:hAnsi="Cambria"/>
          <w:b/>
          <w:bCs/>
          <w:noProof/>
          <w:u w:val="single"/>
          <w:lang w:val="sr-Cyrl-CS"/>
        </w:rPr>
        <w:t xml:space="preserve">: </w:t>
      </w:r>
      <w:r>
        <w:rPr>
          <w:rFonts w:ascii="Cambria" w:hAnsi="Cambria"/>
          <w:noProof/>
          <w:lang w:val="sr-Cyrl-CS"/>
        </w:rPr>
        <w:t xml:space="preserve">Ради се о приходима </w:t>
      </w:r>
      <w:r w:rsidRPr="00016399">
        <w:rPr>
          <w:rFonts w:ascii="Cambria" w:hAnsi="Cambria"/>
          <w:noProof/>
          <w:lang w:val="sr-Cyrl-CS"/>
        </w:rPr>
        <w:t>Друштва за управљање заштићеним подручјима</w:t>
      </w:r>
      <w:r>
        <w:rPr>
          <w:rFonts w:ascii="Cambria" w:hAnsi="Cambria"/>
          <w:noProof/>
          <w:lang w:val="sr-Cyrl-CS"/>
        </w:rPr>
        <w:t>, која ће се користити под надзором оснивача, што ће, такође, бити разрађено Статутом Друштва.</w:t>
      </w:r>
    </w:p>
    <w:p w14:paraId="6065BF4A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3A685CDD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50BF621A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B4028B">
        <w:rPr>
          <w:rFonts w:ascii="Cambria" w:hAnsi="Cambria"/>
          <w:b/>
          <w:bCs/>
          <w:noProof/>
          <w:lang w:val="sr-Cyrl-CS"/>
        </w:rPr>
        <w:t>8.</w:t>
      </w:r>
      <w:r>
        <w:rPr>
          <w:rFonts w:ascii="Cambria" w:hAnsi="Cambria"/>
          <w:noProof/>
          <w:lang w:val="sr-Cyrl-CS"/>
        </w:rPr>
        <w:t xml:space="preserve"> </w:t>
      </w:r>
      <w:r w:rsidRPr="00B4028B">
        <w:rPr>
          <w:rFonts w:ascii="Cambria" w:hAnsi="Cambria"/>
          <w:b/>
          <w:bCs/>
          <w:noProof/>
          <w:lang w:val="sr-Cyrl-CS"/>
        </w:rPr>
        <w:t>Екосистемске услуге</w:t>
      </w:r>
      <w:r w:rsidRPr="00B4028B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Одредбе</w:t>
      </w:r>
      <w:r w:rsidRPr="00B4028B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су</w:t>
      </w:r>
      <w:r w:rsidRPr="00B4028B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прешироке</w:t>
      </w:r>
      <w:r w:rsidRPr="00B4028B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</w:t>
      </w:r>
      <w:r w:rsidRPr="00B4028B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не</w:t>
      </w:r>
      <w:r w:rsidRPr="00B4028B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садрже</w:t>
      </w:r>
      <w:r w:rsidRPr="00B4028B">
        <w:rPr>
          <w:rFonts w:ascii="Cambria" w:hAnsi="Cambria"/>
          <w:noProof/>
          <w:lang w:val="sr-Cyrl-CS"/>
        </w:rPr>
        <w:t>:</w:t>
      </w:r>
      <w:r>
        <w:rPr>
          <w:rFonts w:ascii="Cambria" w:hAnsi="Cambria"/>
          <w:noProof/>
          <w:lang w:val="sr-Cyrl-CS"/>
        </w:rPr>
        <w:t>критеријуме</w:t>
      </w:r>
      <w:r w:rsidRPr="00B4028B">
        <w:rPr>
          <w:rFonts w:ascii="Cambria" w:hAnsi="Cambria"/>
          <w:noProof/>
          <w:lang w:val="sr-Cyrl-CS"/>
        </w:rPr>
        <w:t>,</w:t>
      </w:r>
      <w:r>
        <w:rPr>
          <w:rFonts w:ascii="Cambria" w:hAnsi="Cambria"/>
          <w:noProof/>
          <w:lang w:val="sr-Cyrl-CS"/>
        </w:rPr>
        <w:t xml:space="preserve"> обавезу</w:t>
      </w:r>
      <w:r w:rsidRPr="00B4028B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јавног</w:t>
      </w:r>
      <w:r w:rsidRPr="00B4028B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позива</w:t>
      </w:r>
      <w:r w:rsidRPr="00B4028B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механизме</w:t>
      </w:r>
      <w:r w:rsidRPr="00B4028B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контроле</w:t>
      </w:r>
      <w:r w:rsidRPr="00B4028B">
        <w:rPr>
          <w:rFonts w:ascii="Cambria" w:hAnsi="Cambria"/>
          <w:noProof/>
          <w:lang w:val="sr-Cyrl-CS"/>
        </w:rPr>
        <w:t>.</w:t>
      </w:r>
    </w:p>
    <w:p w14:paraId="592354CA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3B789EF4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016399">
        <w:rPr>
          <w:rFonts w:ascii="Cambria" w:hAnsi="Cambria"/>
          <w:b/>
          <w:bCs/>
          <w:noProof/>
          <w:u w:val="single"/>
          <w:lang w:val="sr-Cyrl-CS"/>
        </w:rPr>
        <w:t>Став обрађивача</w:t>
      </w:r>
      <w:r>
        <w:rPr>
          <w:rFonts w:ascii="Cambria" w:hAnsi="Cambria"/>
          <w:b/>
          <w:bCs/>
          <w:noProof/>
          <w:u w:val="single"/>
          <w:lang w:val="sr-Cyrl-CS"/>
        </w:rPr>
        <w:t xml:space="preserve">: </w:t>
      </w:r>
      <w:r>
        <w:rPr>
          <w:rFonts w:ascii="Cambria" w:hAnsi="Cambria"/>
          <w:noProof/>
          <w:lang w:val="sr-Cyrl-CS"/>
        </w:rPr>
        <w:t>Такође једно од питања које може бити разрађено Статутом друштва или другим подзаконским актом.</w:t>
      </w:r>
    </w:p>
    <w:p w14:paraId="1D76BAC1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6EE735DB" w14:textId="77777777" w:rsidR="00F20A59" w:rsidRPr="00B4028B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370A1828" w14:textId="77777777" w:rsidR="00F20A59" w:rsidRDefault="00F20A59" w:rsidP="00F20A59">
      <w:pPr>
        <w:jc w:val="both"/>
        <w:rPr>
          <w:noProof/>
          <w:lang w:val="sr-Cyrl-CS"/>
        </w:rPr>
      </w:pPr>
      <w:r w:rsidRPr="00B4028B">
        <w:rPr>
          <w:rFonts w:ascii="Cambria" w:hAnsi="Cambria"/>
          <w:b/>
          <w:bCs/>
          <w:noProof/>
          <w:lang w:val="sr-Cyrl-CS"/>
        </w:rPr>
        <w:t>9. Потпуна политичка контрола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Органе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Друштва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управљање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заштићеним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подручјима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потпуности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именује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Оснивач</w:t>
      </w:r>
      <w:r w:rsidRPr="00B4028B">
        <w:rPr>
          <w:noProof/>
          <w:lang w:val="sr-Cyrl-CS"/>
        </w:rPr>
        <w:t xml:space="preserve">, </w:t>
      </w:r>
      <w:r>
        <w:rPr>
          <w:noProof/>
          <w:lang w:val="sr-Cyrl-CS"/>
        </w:rPr>
        <w:t>без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независних</w:t>
      </w:r>
      <w:r w:rsidRPr="00B4028B">
        <w:rPr>
          <w:noProof/>
          <w:lang w:val="sr-Cyrl-CS"/>
        </w:rPr>
        <w:t xml:space="preserve"> </w:t>
      </w:r>
      <w:r>
        <w:rPr>
          <w:noProof/>
          <w:lang w:val="sr-Cyrl-CS"/>
        </w:rPr>
        <w:t>механизама</w:t>
      </w:r>
      <w:r w:rsidRPr="00B4028B">
        <w:rPr>
          <w:noProof/>
          <w:lang w:val="sr-Cyrl-CS"/>
        </w:rPr>
        <w:t>.</w:t>
      </w:r>
    </w:p>
    <w:p w14:paraId="194D8B47" w14:textId="77777777" w:rsidR="00F20A59" w:rsidRDefault="00F20A59" w:rsidP="00F20A59">
      <w:pPr>
        <w:jc w:val="both"/>
        <w:rPr>
          <w:noProof/>
          <w:lang w:val="sr-Cyrl-CS"/>
        </w:rPr>
      </w:pPr>
    </w:p>
    <w:p w14:paraId="4EE4E6FA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B4028B">
        <w:rPr>
          <w:rFonts w:ascii="Cambria" w:hAnsi="Cambria"/>
          <w:b/>
          <w:bCs/>
          <w:noProof/>
          <w:u w:val="single"/>
          <w:lang w:val="sr-Cyrl-CS"/>
        </w:rPr>
        <w:t>Став обрађивача</w:t>
      </w:r>
      <w:r>
        <w:rPr>
          <w:rFonts w:ascii="Cambria" w:hAnsi="Cambria"/>
          <w:b/>
          <w:bCs/>
          <w:noProof/>
          <w:u w:val="single"/>
          <w:lang w:val="sr-Cyrl-CS"/>
        </w:rPr>
        <w:t xml:space="preserve">: </w:t>
      </w:r>
      <w:r>
        <w:rPr>
          <w:rFonts w:ascii="Cambria" w:hAnsi="Cambria"/>
          <w:noProof/>
          <w:lang w:val="sr-Cyrl-CS"/>
        </w:rPr>
        <w:t>Будући да се ради о ДОО оснивач има могућност да именује представнике Скупштине, без спровођења поступка јавног позива, а који поступак се карактерише за избор органа која врше јавна овлашћења, што није случај код чланова Скупштине неког привредног друштва.</w:t>
      </w:r>
    </w:p>
    <w:p w14:paraId="3E7DE9E6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7F82F7AA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BB2FBA">
        <w:rPr>
          <w:rFonts w:ascii="Cambria" w:hAnsi="Cambria"/>
          <w:b/>
          <w:bCs/>
          <w:noProof/>
          <w:lang w:val="sr-Cyrl-CS"/>
        </w:rPr>
        <w:t>10. Недостатак стручних критеријума</w:t>
      </w:r>
      <w:r w:rsidRPr="00BB2FBA">
        <w:rPr>
          <w:rFonts w:ascii="Cambria" w:hAnsi="Cambria"/>
          <w:noProof/>
          <w:lang w:val="sr-Cyrl-CS"/>
        </w:rPr>
        <w:t xml:space="preserve"> Недостатак:</w:t>
      </w:r>
      <w:r>
        <w:rPr>
          <w:rFonts w:ascii="Cambria" w:hAnsi="Cambria"/>
          <w:noProof/>
          <w:lang w:val="sr-Cyrl-CS"/>
        </w:rPr>
        <w:t xml:space="preserve"> </w:t>
      </w:r>
      <w:r w:rsidRPr="00BB2FBA">
        <w:rPr>
          <w:rFonts w:ascii="Cambria" w:hAnsi="Cambria"/>
          <w:noProof/>
          <w:lang w:val="sr-Cyrl-CS"/>
        </w:rPr>
        <w:t>За чланове органа нијесу дефинисани:стручни услови,искуство, независност.</w:t>
      </w:r>
    </w:p>
    <w:p w14:paraId="5E64302A" w14:textId="77777777" w:rsidR="00F20A59" w:rsidRPr="00BB2FBA" w:rsidRDefault="00F20A59" w:rsidP="00F20A59">
      <w:pPr>
        <w:jc w:val="both"/>
        <w:rPr>
          <w:rFonts w:ascii="Cambria" w:hAnsi="Cambria"/>
          <w:b/>
          <w:bCs/>
          <w:noProof/>
          <w:u w:val="single"/>
          <w:lang w:val="sr-Cyrl-CS"/>
        </w:rPr>
      </w:pPr>
    </w:p>
    <w:p w14:paraId="44989B64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BB2FBA">
        <w:rPr>
          <w:rFonts w:ascii="Cambria" w:hAnsi="Cambria"/>
          <w:b/>
          <w:bCs/>
          <w:noProof/>
          <w:u w:val="single"/>
          <w:lang w:val="sr-Cyrl-CS"/>
        </w:rPr>
        <w:lastRenderedPageBreak/>
        <w:t>Став обрађивача</w:t>
      </w:r>
      <w:r>
        <w:rPr>
          <w:rFonts w:ascii="Cambria" w:hAnsi="Cambria"/>
          <w:noProof/>
          <w:lang w:val="sr-Cyrl-CS"/>
        </w:rPr>
        <w:t>: Закон о привредним друштвима Црне Горе, не прописује услове за избор чланова Скупштине привредног друштва, те с тога исти нијесу ни наведени као нужни.</w:t>
      </w:r>
    </w:p>
    <w:p w14:paraId="2D8E26E4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4176D152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0648FE20" w14:textId="77777777" w:rsidR="00F20A59" w:rsidRPr="00E15368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E15368">
        <w:rPr>
          <w:rFonts w:ascii="Cambria" w:hAnsi="Cambria"/>
          <w:b/>
          <w:bCs/>
          <w:noProof/>
          <w:lang w:val="sr-Cyrl-CS"/>
        </w:rPr>
        <w:t>11. Недостатак јавног конкурса</w:t>
      </w:r>
      <w:r w:rsidRPr="00E15368">
        <w:rPr>
          <w:rFonts w:ascii="Cambria" w:hAnsi="Cambria"/>
          <w:noProof/>
          <w:lang w:val="sr-Cyrl-CS"/>
        </w:rPr>
        <w:t xml:space="preserve"> Не постоји конкурс за избор чланова Скупштине Друштва за управљање заштићеним подручјима.</w:t>
      </w:r>
    </w:p>
    <w:p w14:paraId="3949C21B" w14:textId="77777777" w:rsidR="00F20A59" w:rsidRPr="00E15368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5DA84D4A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BB2FBA">
        <w:rPr>
          <w:rFonts w:ascii="Cambria" w:hAnsi="Cambria"/>
          <w:b/>
          <w:bCs/>
          <w:noProof/>
          <w:u w:val="single"/>
          <w:lang w:val="sr-Cyrl-CS"/>
        </w:rPr>
        <w:t>Став обрађивача</w:t>
      </w:r>
      <w:r>
        <w:rPr>
          <w:rFonts w:ascii="Cambria" w:hAnsi="Cambria"/>
          <w:b/>
          <w:bCs/>
          <w:noProof/>
          <w:u w:val="single"/>
          <w:lang w:val="sr-Cyrl-CS"/>
        </w:rPr>
        <w:t xml:space="preserve">: </w:t>
      </w:r>
      <w:r>
        <w:rPr>
          <w:rFonts w:ascii="Cambria" w:hAnsi="Cambria"/>
          <w:noProof/>
          <w:lang w:val="sr-Cyrl-CS"/>
        </w:rPr>
        <w:t>Као што је и, већ, наведено како да се ради о ДОО оснивач има могућност да именује представнике Скупштине, без спровођења поступка јавног позива, а који поступак се карактерише за избор органа која врше јавна овлашћења, што није случај код чланова Скупштине неког привредног друштва</w:t>
      </w:r>
    </w:p>
    <w:p w14:paraId="1CA9F4AA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3F1BDCFF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2AFA082B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E15368">
        <w:rPr>
          <w:rFonts w:ascii="Cambria" w:hAnsi="Cambria"/>
          <w:b/>
          <w:bCs/>
          <w:noProof/>
          <w:lang w:val="sr-Cyrl-CS"/>
        </w:rPr>
        <w:t>12.</w:t>
      </w:r>
      <w:r>
        <w:rPr>
          <w:rFonts w:ascii="Cambria" w:hAnsi="Cambria"/>
          <w:b/>
          <w:bCs/>
          <w:noProof/>
          <w:lang w:val="sr-Cyrl-CS"/>
        </w:rPr>
        <w:t xml:space="preserve"> Конфликт</w:t>
      </w:r>
      <w:r w:rsidRPr="00E15368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>интереса</w:t>
      </w:r>
      <w:r w:rsidRPr="00E1536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Није</w:t>
      </w:r>
      <w:r w:rsidRPr="00E1536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регулисан</w:t>
      </w:r>
      <w:r w:rsidRPr="00E1536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сукоб</w:t>
      </w:r>
      <w:r w:rsidRPr="00E1536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интереса</w:t>
      </w:r>
      <w:r w:rsidRPr="00E1536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нити</w:t>
      </w:r>
      <w:r w:rsidRPr="00E1536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забрана</w:t>
      </w:r>
      <w:r w:rsidRPr="00E1536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политичког</w:t>
      </w:r>
      <w:r w:rsidRPr="00E15368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утицаја</w:t>
      </w:r>
      <w:r w:rsidRPr="00E15368">
        <w:rPr>
          <w:rFonts w:ascii="Cambria" w:hAnsi="Cambria"/>
          <w:noProof/>
          <w:lang w:val="sr-Cyrl-CS"/>
        </w:rPr>
        <w:t>.</w:t>
      </w:r>
    </w:p>
    <w:p w14:paraId="551811D1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1770619C" w14:textId="77777777" w:rsidR="00F20A59" w:rsidRDefault="00F20A59" w:rsidP="00F20A59">
      <w:pPr>
        <w:autoSpaceDE w:val="0"/>
        <w:autoSpaceDN w:val="0"/>
        <w:adjustRightInd w:val="0"/>
        <w:jc w:val="both"/>
        <w:rPr>
          <w:rFonts w:ascii="Cambria" w:hAnsi="Cambria" w:cstheme="minorHAnsi"/>
          <w:noProof/>
          <w:color w:val="000000" w:themeColor="text1"/>
          <w:lang w:val="sr-Cyrl-RS"/>
        </w:rPr>
      </w:pPr>
      <w:r w:rsidRPr="00E15368">
        <w:rPr>
          <w:rFonts w:ascii="Cambria" w:hAnsi="Cambria"/>
          <w:b/>
          <w:bCs/>
          <w:noProof/>
          <w:u w:val="single"/>
          <w:lang w:val="sr-Cyrl-CS"/>
        </w:rPr>
        <w:t>Став обрађивача:</w:t>
      </w:r>
      <w:r w:rsidRPr="004B2EB0">
        <w:rPr>
          <w:rFonts w:ascii="Cambria" w:hAnsi="Cambria"/>
          <w:noProof/>
          <w:lang w:val="sr-Cyrl-CS"/>
        </w:rPr>
        <w:t xml:space="preserve"> </w:t>
      </w:r>
      <w:r w:rsidRPr="000F53B0">
        <w:rPr>
          <w:rFonts w:ascii="Cambria" w:hAnsi="Cambria"/>
          <w:noProof/>
          <w:lang w:val="sr-Cyrl-CS"/>
        </w:rPr>
        <w:t>Узимајући у о</w:t>
      </w:r>
      <w:r>
        <w:rPr>
          <w:rFonts w:ascii="Cambria" w:hAnsi="Cambria"/>
          <w:noProof/>
          <w:lang w:val="sr-Cyrl-CS"/>
        </w:rPr>
        <w:t xml:space="preserve">бзир примједбу невладиног сектора Одлука је ревидирана на начин што је додат нови члан и то члан 15а који гласи: „ </w:t>
      </w:r>
      <w:r>
        <w:rPr>
          <w:rFonts w:ascii="Cambria" w:hAnsi="Cambria" w:cstheme="minorHAnsi"/>
          <w:noProof/>
          <w:color w:val="000000" w:themeColor="text1"/>
          <w:lang w:val="sr-Cyrl-RS"/>
        </w:rPr>
        <w:t>Чланови органа Друштва не могу бити лица која обављају функције у органима политичких партија на локалном нивоу“.</w:t>
      </w:r>
    </w:p>
    <w:p w14:paraId="4D5D599D" w14:textId="77777777" w:rsidR="00F20A59" w:rsidRDefault="00F20A59" w:rsidP="00F20A59">
      <w:pPr>
        <w:autoSpaceDE w:val="0"/>
        <w:autoSpaceDN w:val="0"/>
        <w:adjustRightInd w:val="0"/>
        <w:jc w:val="both"/>
        <w:rPr>
          <w:rFonts w:ascii="Cambria" w:hAnsi="Cambria" w:cstheme="minorHAnsi"/>
          <w:noProof/>
          <w:color w:val="000000" w:themeColor="text1"/>
          <w:lang w:val="sr-Cyrl-RS"/>
        </w:rPr>
      </w:pPr>
    </w:p>
    <w:p w14:paraId="1143C1DE" w14:textId="77777777" w:rsidR="00F20A59" w:rsidRDefault="00F20A59" w:rsidP="00F20A59">
      <w:pPr>
        <w:autoSpaceDE w:val="0"/>
        <w:autoSpaceDN w:val="0"/>
        <w:adjustRightInd w:val="0"/>
        <w:jc w:val="both"/>
        <w:rPr>
          <w:rFonts w:ascii="Cambria" w:hAnsi="Cambria" w:cstheme="minorHAnsi"/>
          <w:noProof/>
          <w:color w:val="000000" w:themeColor="text1"/>
          <w:lang w:val="sr-Cyrl-RS"/>
        </w:rPr>
      </w:pPr>
    </w:p>
    <w:p w14:paraId="6F710F5A" w14:textId="77777777" w:rsidR="00F20A59" w:rsidRPr="004B2EB0" w:rsidRDefault="00F20A59" w:rsidP="00F20A59">
      <w:pPr>
        <w:autoSpaceDE w:val="0"/>
        <w:autoSpaceDN w:val="0"/>
        <w:adjustRightInd w:val="0"/>
        <w:jc w:val="both"/>
        <w:rPr>
          <w:rFonts w:ascii="Cambria" w:hAnsi="Cambria"/>
          <w:noProof/>
          <w:lang w:val="sr-Cyrl-CS"/>
        </w:rPr>
      </w:pPr>
      <w:r w:rsidRPr="004B2EB0">
        <w:rPr>
          <w:rFonts w:ascii="Cambria" w:hAnsi="Cambria"/>
          <w:b/>
          <w:bCs/>
          <w:noProof/>
          <w:lang w:val="sr-Cyrl-CS"/>
        </w:rPr>
        <w:t>13. Слаба одговорност директора(ке)</w:t>
      </w:r>
      <w:r w:rsidRPr="004B2EB0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Друштва</w:t>
      </w:r>
      <w:r w:rsidRPr="004B2EB0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за</w:t>
      </w:r>
      <w:r w:rsidRPr="004B2EB0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управљање</w:t>
      </w:r>
      <w:r w:rsidRPr="004B2EB0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заштићеним</w:t>
      </w:r>
      <w:r w:rsidRPr="004B2EB0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подручјима</w:t>
      </w:r>
      <w:r w:rsidRPr="004B2EB0">
        <w:rPr>
          <w:rFonts w:ascii="Cambria" w:hAnsi="Cambria"/>
          <w:noProof/>
          <w:lang w:val="sr-Cyrl-CS"/>
        </w:rPr>
        <w:t xml:space="preserve">. </w:t>
      </w:r>
      <w:r>
        <w:rPr>
          <w:rFonts w:ascii="Cambria" w:hAnsi="Cambria"/>
          <w:noProof/>
          <w:lang w:val="sr-Cyrl-CS"/>
        </w:rPr>
        <w:t>Недостају</w:t>
      </w:r>
      <w:r w:rsidRPr="004B2EB0">
        <w:rPr>
          <w:rFonts w:ascii="Cambria" w:hAnsi="Cambria"/>
          <w:noProof/>
          <w:lang w:val="sr-Cyrl-CS"/>
        </w:rPr>
        <w:t xml:space="preserve">: </w:t>
      </w:r>
      <w:r>
        <w:rPr>
          <w:rFonts w:ascii="Cambria" w:hAnsi="Cambria"/>
          <w:noProof/>
          <w:lang w:val="sr-Cyrl-CS"/>
        </w:rPr>
        <w:t>критеријуми</w:t>
      </w:r>
      <w:r w:rsidRPr="004B2EB0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оцјене</w:t>
      </w:r>
      <w:r w:rsidRPr="004B2EB0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рада</w:t>
      </w:r>
      <w:r w:rsidRPr="004B2EB0">
        <w:rPr>
          <w:rFonts w:ascii="Cambria" w:hAnsi="Cambria"/>
          <w:noProof/>
          <w:lang w:val="sr-Cyrl-CS"/>
        </w:rPr>
        <w:t>,</w:t>
      </w:r>
      <w:r>
        <w:rPr>
          <w:rFonts w:ascii="Cambria" w:hAnsi="Cambria"/>
          <w:noProof/>
          <w:lang w:val="sr-Cyrl-CS"/>
        </w:rPr>
        <w:t xml:space="preserve"> разлози</w:t>
      </w:r>
      <w:r w:rsidRPr="004B2EB0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за</w:t>
      </w:r>
      <w:r w:rsidRPr="004B2EB0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његово</w:t>
      </w:r>
      <w:r w:rsidRPr="004B2EB0">
        <w:rPr>
          <w:rFonts w:ascii="Cambria" w:hAnsi="Cambria"/>
          <w:noProof/>
          <w:lang w:val="sr-Cyrl-CS"/>
        </w:rPr>
        <w:t>(</w:t>
      </w:r>
      <w:r>
        <w:rPr>
          <w:rFonts w:ascii="Cambria" w:hAnsi="Cambria"/>
          <w:noProof/>
          <w:lang w:val="sr-Cyrl-CS"/>
        </w:rPr>
        <w:t>њено</w:t>
      </w:r>
      <w:r w:rsidRPr="004B2EB0">
        <w:rPr>
          <w:rFonts w:ascii="Cambria" w:hAnsi="Cambria"/>
          <w:noProof/>
          <w:lang w:val="sr-Cyrl-CS"/>
        </w:rPr>
        <w:t xml:space="preserve">) </w:t>
      </w:r>
      <w:r>
        <w:rPr>
          <w:rFonts w:ascii="Cambria" w:hAnsi="Cambria"/>
          <w:noProof/>
          <w:lang w:val="sr-Cyrl-CS"/>
        </w:rPr>
        <w:t>разрјешење</w:t>
      </w:r>
      <w:r w:rsidRPr="004B2EB0">
        <w:rPr>
          <w:rFonts w:ascii="Cambria" w:hAnsi="Cambria"/>
          <w:noProof/>
          <w:lang w:val="sr-Cyrl-CS"/>
        </w:rPr>
        <w:t>.</w:t>
      </w:r>
    </w:p>
    <w:p w14:paraId="5F66E841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09E8E97F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E15368">
        <w:rPr>
          <w:rFonts w:ascii="Cambria" w:hAnsi="Cambria"/>
          <w:b/>
          <w:bCs/>
          <w:noProof/>
          <w:u w:val="single"/>
          <w:lang w:val="sr-Cyrl-CS"/>
        </w:rPr>
        <w:t>Став обрађивача:</w:t>
      </w:r>
      <w:r>
        <w:rPr>
          <w:rFonts w:ascii="Cambria" w:hAnsi="Cambria"/>
          <w:b/>
          <w:bCs/>
          <w:noProof/>
          <w:u w:val="single"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Као и већина примједби и ова се односи на питање које се регулише Статутом друштва.</w:t>
      </w:r>
    </w:p>
    <w:p w14:paraId="4752657C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3F0C104D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4CDA3409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631A09">
        <w:rPr>
          <w:rFonts w:ascii="Cambria" w:hAnsi="Cambria"/>
          <w:b/>
          <w:bCs/>
          <w:noProof/>
          <w:lang w:val="sr-Cyrl-CS"/>
        </w:rPr>
        <w:t>14.</w:t>
      </w:r>
      <w:r w:rsidRPr="004B2EB0">
        <w:rPr>
          <w:rFonts w:ascii="Cambria" w:hAnsi="Cambria"/>
          <w:noProof/>
          <w:lang w:val="sr-Cyrl-CS"/>
        </w:rPr>
        <w:t xml:space="preserve"> </w:t>
      </w:r>
      <w:r w:rsidRPr="00631A09">
        <w:rPr>
          <w:rFonts w:ascii="Cambria" w:hAnsi="Cambria"/>
          <w:b/>
          <w:bCs/>
          <w:noProof/>
          <w:lang w:val="sr-Cyrl-CS"/>
        </w:rPr>
        <w:t>Недостатак независног надзора</w:t>
      </w:r>
      <w:r>
        <w:rPr>
          <w:rFonts w:ascii="Cambria" w:hAnsi="Cambria"/>
          <w:b/>
          <w:bCs/>
          <w:noProof/>
          <w:lang w:val="sr-Cyrl-CS"/>
        </w:rPr>
        <w:t>.</w:t>
      </w:r>
      <w:r w:rsidRPr="00631A09">
        <w:rPr>
          <w:rFonts w:ascii="Cambria" w:hAnsi="Cambria"/>
          <w:noProof/>
          <w:lang w:val="sr-Cyrl-CS"/>
        </w:rPr>
        <w:t xml:space="preserve"> </w:t>
      </w:r>
      <w:r w:rsidRPr="004B2EB0">
        <w:rPr>
          <w:rFonts w:ascii="Cambria" w:hAnsi="Cambria"/>
          <w:noProof/>
          <w:lang w:val="sr-Cyrl-CS"/>
        </w:rPr>
        <w:t>Надзор је затворен унутар истог система одлучивања.</w:t>
      </w:r>
    </w:p>
    <w:p w14:paraId="6A0B23D8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486B08DC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631A09">
        <w:rPr>
          <w:rFonts w:ascii="Cambria" w:hAnsi="Cambria"/>
          <w:b/>
          <w:bCs/>
          <w:noProof/>
          <w:u w:val="single"/>
          <w:lang w:val="sr-Cyrl-CS"/>
        </w:rPr>
        <w:t>Став обрађивача</w:t>
      </w:r>
      <w:r>
        <w:rPr>
          <w:rFonts w:ascii="Cambria" w:hAnsi="Cambria"/>
          <w:noProof/>
          <w:lang w:val="sr-Cyrl-CS"/>
        </w:rPr>
        <w:t>: Одлуком је предвиђен надзор од стране Скупштине друштва, као и од стране Секретаријата  за заштиту животне средине, као релевантних надзорних органа.</w:t>
      </w:r>
    </w:p>
    <w:p w14:paraId="1F33D19F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21FD754A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631A09">
        <w:rPr>
          <w:rFonts w:ascii="Cambria" w:hAnsi="Cambria"/>
          <w:b/>
          <w:bCs/>
          <w:noProof/>
          <w:lang w:val="sr-Cyrl-CS"/>
        </w:rPr>
        <w:t xml:space="preserve">15. </w:t>
      </w:r>
      <w:r>
        <w:rPr>
          <w:rFonts w:ascii="Cambria" w:hAnsi="Cambria"/>
          <w:b/>
          <w:bCs/>
          <w:noProof/>
          <w:lang w:val="sr-Cyrl-CS"/>
        </w:rPr>
        <w:t>Прецизирати</w:t>
      </w:r>
      <w:r w:rsidRPr="00631A09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>овлашћења</w:t>
      </w:r>
      <w:r w:rsidRPr="00631A09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>службе</w:t>
      </w:r>
      <w:r w:rsidRPr="00631A09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>заштите</w:t>
      </w:r>
      <w:r w:rsidRPr="00631A09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>у</w:t>
      </w:r>
      <w:r w:rsidRPr="00631A09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>складу</w:t>
      </w:r>
      <w:r w:rsidRPr="00631A09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>са</w:t>
      </w:r>
      <w:r w:rsidRPr="00631A09">
        <w:rPr>
          <w:rFonts w:ascii="Cambria" w:hAnsi="Cambria"/>
          <w:b/>
          <w:bCs/>
          <w:noProof/>
          <w:lang w:val="sr-Cyrl-CS"/>
        </w:rPr>
        <w:t xml:space="preserve"> </w:t>
      </w:r>
      <w:r>
        <w:rPr>
          <w:rFonts w:ascii="Cambria" w:hAnsi="Cambria"/>
          <w:b/>
          <w:bCs/>
          <w:noProof/>
          <w:lang w:val="sr-Cyrl-CS"/>
        </w:rPr>
        <w:t xml:space="preserve">законом </w:t>
      </w:r>
    </w:p>
    <w:p w14:paraId="13895806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267C0832" w14:textId="7F533C54" w:rsidR="00A16264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657DA9">
        <w:rPr>
          <w:rFonts w:ascii="Cambria" w:hAnsi="Cambria"/>
          <w:b/>
          <w:bCs/>
          <w:noProof/>
          <w:u w:val="single"/>
          <w:lang w:val="sr-Cyrl-CS"/>
        </w:rPr>
        <w:t>Став обрађивача</w:t>
      </w:r>
      <w:r w:rsidRPr="00657DA9">
        <w:rPr>
          <w:rFonts w:ascii="Cambria" w:hAnsi="Cambria"/>
          <w:noProof/>
          <w:lang w:val="sr-Cyrl-CS"/>
        </w:rPr>
        <w:t>: наведена примједба биће разрађена неким од подтзаконских аката Друштва.</w:t>
      </w:r>
    </w:p>
    <w:p w14:paraId="58F4FE55" w14:textId="77777777" w:rsidR="00F20A59" w:rsidRDefault="00F20A59" w:rsidP="00F20A59">
      <w:pPr>
        <w:jc w:val="both"/>
        <w:rPr>
          <w:rFonts w:ascii="Cambria" w:hAnsi="Cambria"/>
          <w:b/>
          <w:bCs/>
          <w:noProof/>
          <w:lang w:val="sr-Cyrl-CS"/>
        </w:rPr>
      </w:pPr>
    </w:p>
    <w:p w14:paraId="49CDE7F5" w14:textId="77777777" w:rsidR="00F20A59" w:rsidRDefault="00F20A59" w:rsidP="00F20A59">
      <w:pPr>
        <w:jc w:val="both"/>
        <w:rPr>
          <w:rFonts w:ascii="Cambria" w:hAnsi="Cambria"/>
          <w:b/>
          <w:bCs/>
          <w:noProof/>
          <w:lang w:val="sr-Cyrl-CS"/>
        </w:rPr>
      </w:pPr>
      <w:r w:rsidRPr="000B69EB">
        <w:rPr>
          <w:rFonts w:ascii="Cambria" w:hAnsi="Cambria"/>
          <w:b/>
          <w:bCs/>
          <w:noProof/>
          <w:lang w:val="sr-Cyrl-CS"/>
        </w:rPr>
        <w:t>16. Ограничити институт пословне тајне</w:t>
      </w:r>
      <w:r>
        <w:rPr>
          <w:rFonts w:ascii="Cambria" w:hAnsi="Cambria"/>
          <w:b/>
          <w:bCs/>
          <w:noProof/>
          <w:lang w:val="sr-Cyrl-CS"/>
        </w:rPr>
        <w:t xml:space="preserve"> </w:t>
      </w:r>
    </w:p>
    <w:p w14:paraId="7B487D1D" w14:textId="77777777" w:rsidR="00F20A59" w:rsidRDefault="00F20A59" w:rsidP="00F20A59">
      <w:pPr>
        <w:jc w:val="both"/>
        <w:rPr>
          <w:rFonts w:ascii="Cambria" w:hAnsi="Cambria"/>
          <w:b/>
          <w:bCs/>
          <w:noProof/>
          <w:lang w:val="sr-Cyrl-CS"/>
        </w:rPr>
      </w:pPr>
    </w:p>
    <w:p w14:paraId="26F4BCF2" w14:textId="3D4579F3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0B69EB">
        <w:rPr>
          <w:rFonts w:ascii="Cambria" w:hAnsi="Cambria"/>
          <w:b/>
          <w:bCs/>
          <w:noProof/>
          <w:u w:val="single"/>
          <w:lang w:val="sr-Cyrl-CS"/>
        </w:rPr>
        <w:t>Став обрађивача:</w:t>
      </w:r>
      <w:r>
        <w:rPr>
          <w:rFonts w:ascii="Cambria" w:hAnsi="Cambria"/>
          <w:b/>
          <w:bCs/>
          <w:noProof/>
          <w:u w:val="single"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Ова одредба донешена је у складу са Законом, који прописује ограничења у погледу пословне тајне, а имају у виду да се ради о о</w:t>
      </w:r>
      <w:r w:rsidR="00BE347B">
        <w:rPr>
          <w:rFonts w:ascii="Cambria" w:hAnsi="Cambria"/>
          <w:noProof/>
          <w:lang w:val="sr-Cyrl-CS"/>
        </w:rPr>
        <w:t>с</w:t>
      </w:r>
      <w:r>
        <w:rPr>
          <w:rFonts w:ascii="Cambria" w:hAnsi="Cambria"/>
          <w:noProof/>
          <w:lang w:val="sr-Cyrl-CS"/>
        </w:rPr>
        <w:t>нивачком акту истим није нужно да буду разрађени сви детаљи.</w:t>
      </w:r>
    </w:p>
    <w:p w14:paraId="160149B0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4A749A23" w14:textId="77777777" w:rsidR="00F20A59" w:rsidRPr="000B69EB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764A0934" w14:textId="77777777" w:rsidR="00F20A59" w:rsidRDefault="00F20A59" w:rsidP="00F20A59">
      <w:pPr>
        <w:jc w:val="both"/>
        <w:rPr>
          <w:rFonts w:ascii="Cambria" w:hAnsi="Cambria"/>
          <w:b/>
          <w:bCs/>
          <w:noProof/>
          <w:lang w:val="sr-Cyrl-CS"/>
        </w:rPr>
      </w:pPr>
      <w:r w:rsidRPr="000B69EB">
        <w:rPr>
          <w:rFonts w:ascii="Cambria" w:hAnsi="Cambria"/>
          <w:b/>
          <w:bCs/>
          <w:noProof/>
          <w:lang w:val="sr-Cyrl-CS"/>
        </w:rPr>
        <w:t>17. Уклонити именовање конкретних лица у прелазним одредбама</w:t>
      </w:r>
    </w:p>
    <w:p w14:paraId="114FFD97" w14:textId="77777777" w:rsidR="00F20A59" w:rsidRDefault="00F20A59" w:rsidP="00F20A59">
      <w:pPr>
        <w:jc w:val="both"/>
        <w:rPr>
          <w:rFonts w:ascii="Cambria" w:hAnsi="Cambria"/>
          <w:b/>
          <w:bCs/>
          <w:noProof/>
          <w:lang w:val="sr-Cyrl-CS"/>
        </w:rPr>
      </w:pPr>
    </w:p>
    <w:p w14:paraId="44C03A56" w14:textId="78C207A3" w:rsidR="00F20A59" w:rsidRDefault="00F20A59" w:rsidP="00F20A59">
      <w:pPr>
        <w:autoSpaceDE w:val="0"/>
        <w:autoSpaceDN w:val="0"/>
        <w:adjustRightInd w:val="0"/>
        <w:jc w:val="both"/>
        <w:rPr>
          <w:rFonts w:ascii="Cambria" w:hAnsi="Cambria" w:cstheme="minorHAnsi"/>
          <w:noProof/>
          <w:lang w:val="sr-Cyrl-CS"/>
        </w:rPr>
      </w:pPr>
      <w:r w:rsidRPr="000B69EB">
        <w:rPr>
          <w:rFonts w:ascii="Cambria" w:hAnsi="Cambria"/>
          <w:b/>
          <w:bCs/>
          <w:noProof/>
          <w:u w:val="single"/>
          <w:lang w:val="sr-Cyrl-CS"/>
        </w:rPr>
        <w:t xml:space="preserve">Став обрађивача: </w:t>
      </w:r>
      <w:r>
        <w:rPr>
          <w:rFonts w:ascii="Cambria" w:hAnsi="Cambria"/>
          <w:noProof/>
          <w:lang w:val="sr-Cyrl-CS"/>
        </w:rPr>
        <w:t xml:space="preserve">У току трајања Јавне расправе чланови комисије су се усагласили да се глава </w:t>
      </w:r>
      <w:r>
        <w:rPr>
          <w:rFonts w:ascii="Cambria" w:hAnsi="Cambria"/>
          <w:noProof/>
          <w:lang w:val="sr-Latn-ME"/>
        </w:rPr>
        <w:t>XIII</w:t>
      </w:r>
      <w:r>
        <w:rPr>
          <w:rFonts w:ascii="Cambria" w:hAnsi="Cambria"/>
          <w:noProof/>
          <w:lang w:val="sr-Cyrl-CS"/>
        </w:rPr>
        <w:t xml:space="preserve"> Прелазне и заврше одредбе, чланови 29 и 30 требају кориговати, те у складу са тим исти су и исправљен</w:t>
      </w:r>
      <w:r w:rsidR="00BE347B">
        <w:rPr>
          <w:rFonts w:ascii="Cambria" w:hAnsi="Cambria"/>
          <w:noProof/>
          <w:lang w:val="sr-Cyrl-CS"/>
        </w:rPr>
        <w:t>и</w:t>
      </w:r>
      <w:r>
        <w:rPr>
          <w:rFonts w:ascii="Cambria" w:hAnsi="Cambria"/>
          <w:noProof/>
          <w:lang w:val="sr-Cyrl-CS"/>
        </w:rPr>
        <w:t xml:space="preserve"> на начин што члан 29 гласи: „ </w:t>
      </w:r>
      <w:bookmarkStart w:id="0" w:name="_Hlk226531426"/>
      <w:r w:rsidRPr="00A605DF">
        <w:rPr>
          <w:rFonts w:ascii="Cambria" w:hAnsi="Cambria" w:cstheme="minorHAnsi"/>
          <w:noProof/>
          <w:color w:val="000000" w:themeColor="text1"/>
          <w:lang w:val="sr-Cyrl-RS"/>
        </w:rPr>
        <w:t>Скупштина Друштва именоваће се у року од 60 дана од дана ступања на снагу ове одлуке.</w:t>
      </w:r>
      <w:r>
        <w:rPr>
          <w:rFonts w:ascii="Cambria" w:hAnsi="Cambria" w:cstheme="minorHAnsi"/>
          <w:noProof/>
          <w:color w:val="000000" w:themeColor="text1"/>
          <w:lang w:val="sr-Cyrl-R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lang w:val="sr-Cyrl-CS"/>
        </w:rPr>
        <w:t>Статут Друштва донијеће се у року од 30 дана од дана</w:t>
      </w:r>
      <w:r w:rsidRPr="00A605DF">
        <w:rPr>
          <w:rFonts w:ascii="Cambria" w:hAnsi="Cambria" w:cstheme="minorHAnsi"/>
          <w:noProof/>
          <w:color w:val="000000" w:themeColor="text1"/>
          <w:lang w:val="sr-Cyrl-RS"/>
        </w:rPr>
        <w:t xml:space="preserve"> именовања Скупштине Друштва</w:t>
      </w:r>
      <w:r w:rsidRPr="00A605DF">
        <w:rPr>
          <w:rFonts w:ascii="Cambria" w:hAnsi="Cambria" w:cstheme="minorHAnsi"/>
          <w:noProof/>
          <w:color w:val="000000" w:themeColor="text1"/>
          <w:lang w:val="sr-Cyrl-CS"/>
        </w:rPr>
        <w:t>.</w:t>
      </w:r>
      <w:r>
        <w:rPr>
          <w:rFonts w:ascii="Cambria" w:hAnsi="Cambria" w:cstheme="minorHAnsi"/>
          <w:noProof/>
          <w:color w:val="000000" w:themeColor="text1"/>
          <w:lang w:val="sr-Cyrl-R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lang w:val="sr-Cyrl-CS"/>
        </w:rPr>
        <w:t xml:space="preserve">Директор ће се именовати у року од </w:t>
      </w:r>
      <w:r w:rsidRPr="00A605DF">
        <w:rPr>
          <w:rFonts w:ascii="Cambria" w:hAnsi="Cambria" w:cstheme="minorHAnsi"/>
          <w:noProof/>
          <w:color w:val="000000" w:themeColor="text1"/>
          <w:lang w:val="sr-Cyrl-RS"/>
        </w:rPr>
        <w:t>3</w:t>
      </w:r>
      <w:r w:rsidRPr="00A605DF">
        <w:rPr>
          <w:rFonts w:ascii="Cambria" w:hAnsi="Cambria" w:cstheme="minorHAnsi"/>
          <w:noProof/>
          <w:color w:val="000000" w:themeColor="text1"/>
          <w:lang w:val="sr-Cyrl-CS"/>
        </w:rPr>
        <w:t>0 дана од дана доношења Статута Друштва.</w:t>
      </w:r>
      <w:r>
        <w:rPr>
          <w:rFonts w:ascii="Cambria" w:hAnsi="Cambria" w:cstheme="minorHAnsi"/>
          <w:noProof/>
          <w:color w:val="000000" w:themeColor="text1"/>
          <w:lang w:val="sr-Cyrl-R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lang w:val="sr-Cyrl-CS"/>
        </w:rPr>
        <w:t>Предсједник Скупштине Друштва дужан је да обави све потребне активности за упис Друштва у Централни регистар</w:t>
      </w:r>
      <w:r>
        <w:rPr>
          <w:rFonts w:ascii="Cambria" w:hAnsi="Cambria" w:cstheme="minorHAnsi"/>
          <w:noProof/>
          <w:color w:val="000000" w:themeColor="text1"/>
          <w:lang w:val="sr-Cyrl-C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lang w:val="sr-Cyrl-CS"/>
        </w:rPr>
        <w:t xml:space="preserve">привредних субјеката у року од </w:t>
      </w:r>
      <w:r w:rsidRPr="00A605DF">
        <w:rPr>
          <w:rFonts w:ascii="Cambria" w:hAnsi="Cambria" w:cstheme="minorHAnsi"/>
          <w:noProof/>
          <w:color w:val="000000" w:themeColor="text1"/>
          <w:lang w:val="sr-Cyrl-RS"/>
        </w:rPr>
        <w:t>9</w:t>
      </w:r>
      <w:r w:rsidRPr="00A605DF">
        <w:rPr>
          <w:rFonts w:ascii="Cambria" w:hAnsi="Cambria" w:cstheme="minorHAnsi"/>
          <w:noProof/>
          <w:color w:val="000000" w:themeColor="text1"/>
          <w:lang w:val="sr-Cyrl-CS"/>
        </w:rPr>
        <w:t>0 дана од ступања на снагу ове одлуке</w:t>
      </w:r>
      <w:r>
        <w:rPr>
          <w:rFonts w:ascii="Cambria" w:hAnsi="Cambria" w:cstheme="minorHAnsi"/>
          <w:noProof/>
          <w:color w:val="000000" w:themeColor="text1"/>
          <w:lang w:val="sr-Cyrl-CS"/>
        </w:rPr>
        <w:t>, а ч</w:t>
      </w:r>
      <w:r w:rsidRPr="00A605DF">
        <w:rPr>
          <w:rFonts w:ascii="Cambria" w:hAnsi="Cambria" w:cstheme="minorHAnsi"/>
          <w:noProof/>
          <w:color w:val="000000" w:themeColor="text1"/>
          <w:lang w:val="sr-Cyrl-CS"/>
        </w:rPr>
        <w:t>лан 3</w:t>
      </w:r>
      <w:r w:rsidRPr="00A605DF">
        <w:rPr>
          <w:rFonts w:ascii="Cambria" w:hAnsi="Cambria" w:cstheme="minorHAnsi"/>
          <w:noProof/>
          <w:color w:val="000000" w:themeColor="text1"/>
          <w:lang w:val="sr-Cyrl-RS"/>
        </w:rPr>
        <w:t>0</w:t>
      </w:r>
      <w:r>
        <w:rPr>
          <w:rFonts w:ascii="Cambria" w:hAnsi="Cambria" w:cstheme="minorHAnsi"/>
          <w:noProof/>
          <w:color w:val="000000" w:themeColor="text1"/>
          <w:lang w:val="sr-Cyrl-RS"/>
        </w:rPr>
        <w:t xml:space="preserve"> гласи</w:t>
      </w:r>
      <w:r w:rsidR="00BE347B">
        <w:rPr>
          <w:rFonts w:ascii="Cambria" w:hAnsi="Cambria" w:cstheme="minorHAnsi"/>
          <w:noProof/>
          <w:color w:val="000000" w:themeColor="text1"/>
          <w:lang w:val="sr-Cyrl-RS"/>
        </w:rPr>
        <w:t xml:space="preserve"> </w:t>
      </w:r>
      <w:r w:rsidRPr="00A605DF">
        <w:rPr>
          <w:rFonts w:ascii="Cambria" w:hAnsi="Cambria" w:cstheme="minorHAnsi"/>
          <w:noProof/>
          <w:color w:val="000000" w:themeColor="text1"/>
          <w:lang w:val="sr-Cyrl-CS"/>
        </w:rPr>
        <w:t>До именовања директора, све радње пред Централним регистом привредних субјеката и друге радње неопходне за рад Друштва обављаће предсједник Друштва Скупштине.</w:t>
      </w:r>
      <w:bookmarkEnd w:id="0"/>
      <w:r>
        <w:rPr>
          <w:rFonts w:ascii="Cambria" w:hAnsi="Cambria" w:cstheme="minorHAnsi"/>
          <w:noProof/>
          <w:color w:val="000000" w:themeColor="text1"/>
          <w:lang w:val="sr-Cyrl-RS"/>
        </w:rPr>
        <w:t xml:space="preserve"> </w:t>
      </w:r>
      <w:r w:rsidRPr="00E8759F">
        <w:rPr>
          <w:rFonts w:ascii="Cambria" w:hAnsi="Cambria" w:cstheme="minorHAnsi"/>
          <w:noProof/>
          <w:lang w:val="sr-Cyrl-CS"/>
        </w:rPr>
        <w:t>Друштво је дужно да усклади пословање са овом одлуком у року од шест мјесеци од дана ступања на снагу ове одлуке.</w:t>
      </w:r>
      <w:r>
        <w:rPr>
          <w:rFonts w:ascii="Cambria" w:hAnsi="Cambria" w:cstheme="minorHAnsi"/>
          <w:noProof/>
          <w:lang w:val="sr-Cyrl-CS"/>
        </w:rPr>
        <w:t>“</w:t>
      </w:r>
    </w:p>
    <w:p w14:paraId="1D8ABCBA" w14:textId="77777777" w:rsidR="00F20A59" w:rsidRDefault="00F20A59" w:rsidP="00F20A59">
      <w:pPr>
        <w:autoSpaceDE w:val="0"/>
        <w:autoSpaceDN w:val="0"/>
        <w:adjustRightInd w:val="0"/>
        <w:jc w:val="both"/>
        <w:rPr>
          <w:rFonts w:ascii="Cambria" w:hAnsi="Cambria" w:cstheme="minorHAnsi"/>
          <w:noProof/>
          <w:lang w:val="sr-Cyrl-CS"/>
        </w:rPr>
      </w:pPr>
    </w:p>
    <w:p w14:paraId="6E76E9FC" w14:textId="77777777" w:rsidR="00F20A59" w:rsidRDefault="00F20A59" w:rsidP="00F20A59">
      <w:pPr>
        <w:autoSpaceDE w:val="0"/>
        <w:autoSpaceDN w:val="0"/>
        <w:adjustRightInd w:val="0"/>
        <w:jc w:val="both"/>
        <w:rPr>
          <w:rFonts w:ascii="Cambria" w:hAnsi="Cambria" w:cstheme="minorHAnsi"/>
          <w:noProof/>
          <w:lang w:val="sr-Cyrl-CS"/>
        </w:rPr>
      </w:pPr>
      <w:r>
        <w:rPr>
          <w:rFonts w:ascii="Cambria" w:hAnsi="Cambria" w:cstheme="minorHAnsi"/>
          <w:noProof/>
          <w:lang w:val="sr-Cyrl-CS"/>
        </w:rPr>
        <w:t>Представници невладиног сектора су предложили и амандмане на примједбе које су истакли. Будући да је на примједбе дат став Обрађивача, амандмани ће бити достављени у склопу извјештаја, како би се имао увид у исте, изузев:</w:t>
      </w:r>
    </w:p>
    <w:p w14:paraId="62FB4E26" w14:textId="77777777" w:rsidR="00F20A59" w:rsidRDefault="00F20A59" w:rsidP="00F20A59">
      <w:pPr>
        <w:autoSpaceDE w:val="0"/>
        <w:autoSpaceDN w:val="0"/>
        <w:adjustRightInd w:val="0"/>
        <w:jc w:val="both"/>
        <w:rPr>
          <w:rFonts w:ascii="Cambria" w:hAnsi="Cambria" w:cstheme="minorHAnsi"/>
          <w:noProof/>
          <w:lang w:val="sr-Cyrl-CS"/>
        </w:rPr>
      </w:pPr>
    </w:p>
    <w:p w14:paraId="5DF1ED55" w14:textId="4CB6C604" w:rsidR="00F20A59" w:rsidRDefault="00F20A59" w:rsidP="00F20A59">
      <w:pPr>
        <w:autoSpaceDE w:val="0"/>
        <w:autoSpaceDN w:val="0"/>
        <w:adjustRightInd w:val="0"/>
        <w:jc w:val="both"/>
        <w:rPr>
          <w:rFonts w:ascii="Cambria" w:hAnsi="Cambria"/>
          <w:noProof/>
          <w:lang w:val="sr-Cyrl-CS"/>
        </w:rPr>
      </w:pPr>
      <w:r w:rsidRPr="00725DA1">
        <w:rPr>
          <w:rFonts w:ascii="Cambria" w:hAnsi="Cambria"/>
          <w:b/>
          <w:bCs/>
          <w:noProof/>
          <w:lang w:val="sr-Cyrl-CS"/>
        </w:rPr>
        <w:t>Исправно дефинисање оснивача (Општина, не Скупштина)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АМАНДМАН</w:t>
      </w:r>
      <w:r w:rsidRPr="00725DA1">
        <w:rPr>
          <w:rFonts w:ascii="Cambria" w:hAnsi="Cambria"/>
          <w:noProof/>
          <w:lang w:val="sr-Cyrl-CS"/>
        </w:rPr>
        <w:t xml:space="preserve"> (</w:t>
      </w:r>
      <w:r>
        <w:rPr>
          <w:rFonts w:ascii="Cambria" w:hAnsi="Cambria"/>
          <w:noProof/>
          <w:lang w:val="sr-Cyrl-CS"/>
        </w:rPr>
        <w:t>на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члан</w:t>
      </w:r>
      <w:r w:rsidRPr="00725DA1">
        <w:rPr>
          <w:rFonts w:ascii="Cambria" w:hAnsi="Cambria"/>
          <w:noProof/>
          <w:lang w:val="sr-Cyrl-CS"/>
        </w:rPr>
        <w:t xml:space="preserve"> 3)</w:t>
      </w:r>
      <w:r>
        <w:rPr>
          <w:rFonts w:ascii="Cambria" w:hAnsi="Cambria"/>
          <w:noProof/>
          <w:lang w:val="sr-Cyrl-CS"/>
        </w:rPr>
        <w:t xml:space="preserve"> Текст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амандмана</w:t>
      </w:r>
      <w:r w:rsidRPr="00725DA1">
        <w:rPr>
          <w:rFonts w:ascii="Cambria" w:hAnsi="Cambria"/>
          <w:noProof/>
          <w:lang w:val="sr-Cyrl-CS"/>
        </w:rPr>
        <w:t>:</w:t>
      </w:r>
      <w:r>
        <w:rPr>
          <w:rFonts w:ascii="Cambria" w:hAnsi="Cambria"/>
          <w:noProof/>
          <w:lang w:val="sr-Cyrl-CS"/>
        </w:rPr>
        <w:t xml:space="preserve"> Члан</w:t>
      </w:r>
      <w:r w:rsidRPr="00725DA1">
        <w:rPr>
          <w:rFonts w:ascii="Cambria" w:hAnsi="Cambria"/>
          <w:noProof/>
          <w:lang w:val="sr-Cyrl-CS"/>
        </w:rPr>
        <w:t xml:space="preserve"> 3 </w:t>
      </w:r>
      <w:r>
        <w:rPr>
          <w:rFonts w:ascii="Cambria" w:hAnsi="Cambria"/>
          <w:noProof/>
          <w:lang w:val="sr-Cyrl-CS"/>
        </w:rPr>
        <w:t>мијења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се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 xml:space="preserve">гласи </w:t>
      </w:r>
      <w:r w:rsidRPr="00725DA1">
        <w:rPr>
          <w:rFonts w:ascii="Cambria" w:hAnsi="Cambria"/>
          <w:noProof/>
          <w:lang w:val="sr-Cyrl-CS"/>
        </w:rPr>
        <w:t>:„</w:t>
      </w:r>
      <w:r>
        <w:rPr>
          <w:rFonts w:ascii="Cambria" w:hAnsi="Cambria"/>
          <w:noProof/>
          <w:lang w:val="sr-Cyrl-CS"/>
        </w:rPr>
        <w:t>Оснивач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Друштва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је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Општина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Никшић</w:t>
      </w:r>
      <w:r w:rsidRPr="00725DA1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а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оснивачка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права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врши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Скупштина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општине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Никшић</w:t>
      </w:r>
      <w:r w:rsidRPr="00725DA1">
        <w:rPr>
          <w:rFonts w:ascii="Cambria" w:hAnsi="Cambria"/>
          <w:noProof/>
          <w:lang w:val="sr-Cyrl-CS"/>
        </w:rPr>
        <w:t xml:space="preserve"> (</w:t>
      </w:r>
      <w:r>
        <w:rPr>
          <w:rFonts w:ascii="Cambria" w:hAnsi="Cambria"/>
          <w:noProof/>
          <w:lang w:val="sr-Cyrl-CS"/>
        </w:rPr>
        <w:t>у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даљем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тексту</w:t>
      </w:r>
      <w:r w:rsidRPr="00725DA1">
        <w:rPr>
          <w:rFonts w:ascii="Cambria" w:hAnsi="Cambria"/>
          <w:noProof/>
          <w:lang w:val="sr-Cyrl-CS"/>
        </w:rPr>
        <w:t xml:space="preserve">: </w:t>
      </w:r>
      <w:r>
        <w:rPr>
          <w:rFonts w:ascii="Cambria" w:hAnsi="Cambria"/>
          <w:noProof/>
          <w:lang w:val="sr-Cyrl-CS"/>
        </w:rPr>
        <w:t>Оснивач</w:t>
      </w:r>
      <w:r w:rsidRPr="00725DA1">
        <w:rPr>
          <w:rFonts w:ascii="Cambria" w:hAnsi="Cambria"/>
          <w:noProof/>
          <w:lang w:val="sr-Cyrl-CS"/>
        </w:rPr>
        <w:t xml:space="preserve">).“ </w:t>
      </w:r>
      <w:r>
        <w:rPr>
          <w:rFonts w:ascii="Cambria" w:hAnsi="Cambria"/>
          <w:noProof/>
          <w:lang w:val="sr-Cyrl-CS"/>
        </w:rPr>
        <w:t>Образложење</w:t>
      </w:r>
      <w:r w:rsidRPr="00725DA1">
        <w:rPr>
          <w:rFonts w:ascii="Cambria" w:hAnsi="Cambria"/>
          <w:noProof/>
          <w:lang w:val="sr-Cyrl-CS"/>
        </w:rPr>
        <w:t>:</w:t>
      </w:r>
      <w:r>
        <w:rPr>
          <w:rFonts w:ascii="Cambria" w:hAnsi="Cambria"/>
          <w:noProof/>
          <w:lang w:val="sr-Cyrl-CS"/>
        </w:rPr>
        <w:t>Правно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исправно</w:t>
      </w:r>
      <w:r w:rsidRPr="00725DA1">
        <w:rPr>
          <w:rFonts w:ascii="Cambria" w:hAnsi="Cambria"/>
          <w:noProof/>
          <w:lang w:val="sr-Cyrl-CS"/>
        </w:rPr>
        <w:t xml:space="preserve"> – </w:t>
      </w:r>
      <w:r w:rsidR="00BE347B">
        <w:rPr>
          <w:rFonts w:ascii="Cambria" w:hAnsi="Cambria"/>
          <w:noProof/>
          <w:lang w:val="sr-Cyrl-CS"/>
        </w:rPr>
        <w:t>О</w:t>
      </w:r>
      <w:r>
        <w:rPr>
          <w:rFonts w:ascii="Cambria" w:hAnsi="Cambria"/>
          <w:noProof/>
          <w:lang w:val="sr-Cyrl-CS"/>
        </w:rPr>
        <w:t>пштина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је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оснивач</w:t>
      </w:r>
      <w:r w:rsidRPr="00725DA1">
        <w:rPr>
          <w:rFonts w:ascii="Cambria" w:hAnsi="Cambria"/>
          <w:noProof/>
          <w:lang w:val="sr-Cyrl-CS"/>
        </w:rPr>
        <w:t xml:space="preserve">, </w:t>
      </w:r>
      <w:r>
        <w:rPr>
          <w:rFonts w:ascii="Cambria" w:hAnsi="Cambria"/>
          <w:noProof/>
          <w:lang w:val="sr-Cyrl-CS"/>
        </w:rPr>
        <w:t>не</w:t>
      </w:r>
      <w:r w:rsidRPr="00725DA1">
        <w:rPr>
          <w:rFonts w:ascii="Cambria" w:hAnsi="Cambria"/>
          <w:noProof/>
          <w:lang w:val="sr-Cyrl-CS"/>
        </w:rPr>
        <w:t xml:space="preserve"> </w:t>
      </w:r>
      <w:r>
        <w:rPr>
          <w:rFonts w:ascii="Cambria" w:hAnsi="Cambria"/>
          <w:noProof/>
          <w:lang w:val="sr-Cyrl-CS"/>
        </w:rPr>
        <w:t>Скупштина.</w:t>
      </w:r>
    </w:p>
    <w:p w14:paraId="252AB471" w14:textId="77777777" w:rsidR="00F20A59" w:rsidRDefault="00F20A59" w:rsidP="00F20A59">
      <w:pPr>
        <w:autoSpaceDE w:val="0"/>
        <w:autoSpaceDN w:val="0"/>
        <w:adjustRightInd w:val="0"/>
        <w:jc w:val="both"/>
        <w:rPr>
          <w:rFonts w:ascii="Cambria" w:hAnsi="Cambria"/>
          <w:noProof/>
          <w:lang w:val="sr-Cyrl-CS"/>
        </w:rPr>
      </w:pPr>
    </w:p>
    <w:p w14:paraId="72590F5E" w14:textId="77777777" w:rsidR="00F20A59" w:rsidRPr="00725DA1" w:rsidRDefault="00F20A59" w:rsidP="00F20A59">
      <w:pPr>
        <w:autoSpaceDE w:val="0"/>
        <w:autoSpaceDN w:val="0"/>
        <w:adjustRightInd w:val="0"/>
        <w:jc w:val="both"/>
        <w:rPr>
          <w:rFonts w:ascii="Cambria" w:hAnsi="Cambria" w:cstheme="minorHAnsi"/>
          <w:noProof/>
          <w:lang w:val="sr-Cyrl-CS"/>
        </w:rPr>
      </w:pPr>
      <w:r w:rsidRPr="00725DA1">
        <w:rPr>
          <w:rFonts w:ascii="Cambria" w:hAnsi="Cambria"/>
          <w:b/>
          <w:bCs/>
          <w:noProof/>
          <w:u w:val="single"/>
          <w:lang w:val="sr-Cyrl-CS"/>
        </w:rPr>
        <w:t>Став обрађивача:</w:t>
      </w:r>
      <w:r>
        <w:rPr>
          <w:rFonts w:ascii="Cambria" w:hAnsi="Cambria"/>
          <w:noProof/>
          <w:lang w:val="sr-Cyrl-CS"/>
        </w:rPr>
        <w:t xml:space="preserve"> Скупштина општине је оснивач привредних друштава из разлога што је законодавни орган који има могућност да доноси одлуке о располагању имовином друштва, као и о њиховом оснивању.</w:t>
      </w:r>
    </w:p>
    <w:p w14:paraId="2DBA26F8" w14:textId="373E5E5F" w:rsidR="00F20A59" w:rsidRDefault="00F20A59" w:rsidP="00F20A59">
      <w:pPr>
        <w:jc w:val="both"/>
        <w:rPr>
          <w:rFonts w:ascii="Cambria" w:hAnsi="Cambria"/>
          <w:lang w:val="sr-Cyrl-CS"/>
        </w:rPr>
      </w:pPr>
    </w:p>
    <w:p w14:paraId="6EB74617" w14:textId="77777777" w:rsidR="00A16264" w:rsidRDefault="00A16264" w:rsidP="00F20A59">
      <w:pPr>
        <w:jc w:val="both"/>
        <w:rPr>
          <w:rFonts w:ascii="Cambria" w:hAnsi="Cambria"/>
          <w:noProof/>
          <w:lang w:val="sr-Cyrl-CS"/>
        </w:rPr>
      </w:pPr>
    </w:p>
    <w:p w14:paraId="5975CC29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  <w:r w:rsidRPr="00030044">
        <w:rPr>
          <w:rFonts w:ascii="Cambria" w:hAnsi="Cambria"/>
          <w:b/>
          <w:bCs/>
          <w:noProof/>
          <w:lang w:val="sr-Cyrl-CS"/>
        </w:rPr>
        <w:t xml:space="preserve">Лука Митровић, испред друштва младих еколога </w:t>
      </w:r>
      <w:r>
        <w:rPr>
          <w:rFonts w:ascii="Cambria" w:hAnsi="Cambria"/>
          <w:noProof/>
          <w:lang w:val="sr-Cyrl-CS"/>
        </w:rPr>
        <w:t>поставио је питање:</w:t>
      </w:r>
    </w:p>
    <w:p w14:paraId="17263975" w14:textId="77777777" w:rsidR="00F20A59" w:rsidRDefault="00F20A59" w:rsidP="00F20A59">
      <w:pPr>
        <w:jc w:val="both"/>
        <w:rPr>
          <w:rFonts w:ascii="Cambria" w:hAnsi="Cambria"/>
          <w:noProof/>
          <w:lang w:val="sr-Cyrl-CS"/>
        </w:rPr>
      </w:pPr>
    </w:p>
    <w:p w14:paraId="3076FAF2" w14:textId="1AD76C29" w:rsidR="00F20A59" w:rsidRDefault="00F20A59" w:rsidP="00F20A59">
      <w:pPr>
        <w:pStyle w:val="ListParagraph"/>
        <w:numPr>
          <w:ilvl w:val="0"/>
          <w:numId w:val="30"/>
        </w:numPr>
        <w:jc w:val="both"/>
        <w:rPr>
          <w:rFonts w:ascii="Cambria" w:hAnsi="Cambria"/>
          <w:lang w:val="sr-Cyrl-CS"/>
        </w:rPr>
      </w:pPr>
      <w:r w:rsidRPr="00030044">
        <w:rPr>
          <w:rFonts w:ascii="Cambria" w:hAnsi="Cambria"/>
          <w:noProof/>
          <w:lang w:val="sr-Cyrl-CS"/>
        </w:rPr>
        <w:t>„ Да ли</w:t>
      </w:r>
      <w:r>
        <w:rPr>
          <w:rFonts w:ascii="Cambria" w:hAnsi="Cambria"/>
          <w:noProof/>
          <w:lang w:val="sr-Cyrl-CS"/>
        </w:rPr>
        <w:t xml:space="preserve"> је планиран видео надзор над заштићеним подручјима</w:t>
      </w:r>
      <w:r w:rsidR="00BE347B">
        <w:rPr>
          <w:rFonts w:ascii="Cambria" w:hAnsi="Cambria"/>
          <w:noProof/>
          <w:lang w:val="sr-Cyrl-CS"/>
        </w:rPr>
        <w:t>?</w:t>
      </w:r>
      <w:r>
        <w:rPr>
          <w:rFonts w:ascii="Cambria" w:hAnsi="Cambria"/>
          <w:noProof/>
          <w:lang w:val="sr-Cyrl-CS"/>
        </w:rPr>
        <w:t xml:space="preserve">“ </w:t>
      </w:r>
    </w:p>
    <w:p w14:paraId="5F85EDA7" w14:textId="77777777" w:rsidR="00F20A59" w:rsidRDefault="00F20A59" w:rsidP="00F20A59">
      <w:pPr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 xml:space="preserve">Одговор је дала чланица комисије Ивана </w:t>
      </w:r>
      <w:proofErr w:type="spellStart"/>
      <w:r>
        <w:rPr>
          <w:rFonts w:ascii="Cambria" w:hAnsi="Cambria"/>
          <w:lang w:val="sr-Cyrl-CS"/>
        </w:rPr>
        <w:t>Шљукић</w:t>
      </w:r>
      <w:proofErr w:type="spellEnd"/>
      <w:r>
        <w:rPr>
          <w:rFonts w:ascii="Cambria" w:hAnsi="Cambria"/>
          <w:lang w:val="sr-Cyrl-CS"/>
        </w:rPr>
        <w:t xml:space="preserve"> и појаснила да је планирана </w:t>
      </w:r>
      <w:proofErr w:type="spellStart"/>
      <w:r>
        <w:rPr>
          <w:rFonts w:ascii="Cambria" w:hAnsi="Cambria"/>
          <w:lang w:val="sr-Cyrl-CS"/>
        </w:rPr>
        <w:t>прекривеност</w:t>
      </w:r>
      <w:proofErr w:type="spellEnd"/>
      <w:r>
        <w:rPr>
          <w:rFonts w:ascii="Cambria" w:hAnsi="Cambria"/>
          <w:lang w:val="sr-Cyrl-CS"/>
        </w:rPr>
        <w:t xml:space="preserve"> видео надзором, на преко 200 локација на територији Општине Никшић, укључујући и заштићена подручја.</w:t>
      </w:r>
    </w:p>
    <w:p w14:paraId="2FFB1468" w14:textId="344E8F9D" w:rsidR="00F20A59" w:rsidRDefault="00F20A59" w:rsidP="00F20A59">
      <w:pPr>
        <w:ind w:firstLine="708"/>
        <w:jc w:val="both"/>
        <w:rPr>
          <w:rFonts w:ascii="Cambria" w:hAnsi="Cambria"/>
          <w:noProof/>
          <w:lang w:val="sr-Cyrl-CS"/>
        </w:rPr>
      </w:pPr>
      <w:r>
        <w:rPr>
          <w:rFonts w:ascii="Cambria" w:hAnsi="Cambria"/>
          <w:noProof/>
          <w:lang w:val="sr-Cyrl-CS"/>
        </w:rPr>
        <w:t>Н</w:t>
      </w:r>
      <w:r w:rsidRPr="00C923F9">
        <w:rPr>
          <w:rFonts w:ascii="Cambria" w:hAnsi="Cambria"/>
          <w:noProof/>
          <w:lang w:val="sr-Cyrl-CS"/>
        </w:rPr>
        <w:t xml:space="preserve">ије било </w:t>
      </w:r>
      <w:r>
        <w:rPr>
          <w:rFonts w:ascii="Cambria" w:hAnsi="Cambria"/>
          <w:noProof/>
          <w:lang w:val="sr-Cyrl-CS"/>
        </w:rPr>
        <w:t xml:space="preserve">других </w:t>
      </w:r>
      <w:r w:rsidRPr="00C923F9">
        <w:rPr>
          <w:rFonts w:ascii="Cambria" w:hAnsi="Cambria"/>
          <w:noProof/>
          <w:lang w:val="sr-Cyrl-CS"/>
        </w:rPr>
        <w:t>примједби, предлога и сугестија на Нац</w:t>
      </w:r>
      <w:r w:rsidRPr="00C923F9">
        <w:rPr>
          <w:rFonts w:ascii="Cambria" w:hAnsi="Cambria"/>
          <w:noProof/>
          <w:lang w:val="sr-Cyrl-RS"/>
        </w:rPr>
        <w:t>р</w:t>
      </w:r>
      <w:r w:rsidRPr="00C923F9">
        <w:rPr>
          <w:rFonts w:ascii="Cambria" w:hAnsi="Cambria"/>
          <w:noProof/>
          <w:lang w:val="sr-Cyrl-CS"/>
        </w:rPr>
        <w:t>т одлуке, а на централној јавној расправи,</w:t>
      </w:r>
      <w:r>
        <w:rPr>
          <w:rFonts w:ascii="Cambria" w:hAnsi="Cambria"/>
          <w:noProof/>
          <w:lang w:val="sr-Cyrl-CS"/>
        </w:rPr>
        <w:t xml:space="preserve"> </w:t>
      </w:r>
      <w:r w:rsidRPr="00C923F9">
        <w:rPr>
          <w:rFonts w:ascii="Cambria" w:hAnsi="Cambria"/>
          <w:noProof/>
          <w:lang w:val="sr-Cyrl-CS"/>
        </w:rPr>
        <w:t>одржаној 8. 4. 2026. године</w:t>
      </w:r>
      <w:r>
        <w:rPr>
          <w:rFonts w:ascii="Cambria" w:hAnsi="Cambria"/>
          <w:noProof/>
          <w:lang w:val="sr-Cyrl-CS"/>
        </w:rPr>
        <w:t>.</w:t>
      </w:r>
    </w:p>
    <w:p w14:paraId="44E83CA5" w14:textId="77777777" w:rsidR="00BE347B" w:rsidRDefault="00BE347B" w:rsidP="00F20A59">
      <w:pPr>
        <w:ind w:firstLine="708"/>
        <w:jc w:val="both"/>
        <w:rPr>
          <w:rFonts w:ascii="Cambria" w:hAnsi="Cambria"/>
          <w:noProof/>
          <w:lang w:val="sr-Cyrl-CS"/>
        </w:rPr>
      </w:pPr>
    </w:p>
    <w:p w14:paraId="54292753" w14:textId="3EE6B8DB" w:rsidR="00A16264" w:rsidRPr="00030044" w:rsidRDefault="00A16264" w:rsidP="00F20A59">
      <w:pPr>
        <w:ind w:firstLine="708"/>
        <w:jc w:val="both"/>
        <w:rPr>
          <w:rFonts w:ascii="Cambria" w:hAnsi="Cambria"/>
          <w:lang w:val="sr-Cyrl-CS"/>
        </w:rPr>
      </w:pPr>
      <w:r>
        <w:rPr>
          <w:rFonts w:ascii="Cambria" w:hAnsi="Cambria"/>
          <w:noProof/>
          <w:lang w:val="sr-Cyrl-CS"/>
        </w:rPr>
        <w:t>Централана Ја</w:t>
      </w:r>
      <w:r w:rsidR="00BE347B">
        <w:rPr>
          <w:rFonts w:ascii="Cambria" w:hAnsi="Cambria"/>
          <w:noProof/>
          <w:lang w:val="sr-Cyrl-CS"/>
        </w:rPr>
        <w:t>в</w:t>
      </w:r>
      <w:r>
        <w:rPr>
          <w:rFonts w:ascii="Cambria" w:hAnsi="Cambria"/>
          <w:noProof/>
          <w:lang w:val="sr-Cyrl-CS"/>
        </w:rPr>
        <w:t>на расправа је завршена у 13.00 часова.</w:t>
      </w:r>
    </w:p>
    <w:p w14:paraId="0950F21A" w14:textId="77777777" w:rsidR="007970A5" w:rsidRPr="00067E57" w:rsidRDefault="007970A5" w:rsidP="007970A5">
      <w:pPr>
        <w:jc w:val="both"/>
        <w:rPr>
          <w:rFonts w:ascii="Cambria" w:hAnsi="Cambria"/>
          <w:noProof/>
          <w:lang w:val="sr-Cyrl-CS"/>
        </w:rPr>
      </w:pPr>
    </w:p>
    <w:p w14:paraId="0164749D" w14:textId="77777777" w:rsidR="0004728D" w:rsidRPr="00067E57" w:rsidRDefault="0004728D" w:rsidP="0004728D">
      <w:pPr>
        <w:jc w:val="both"/>
        <w:rPr>
          <w:rFonts w:ascii="Cambria" w:eastAsiaTheme="minorHAnsi" w:hAnsi="Cambria"/>
          <w:noProof/>
          <w:lang w:val="sr-Cyrl-CS" w:eastAsia="en-US"/>
        </w:rPr>
      </w:pPr>
      <w:r w:rsidRPr="00067E57">
        <w:rPr>
          <w:rFonts w:ascii="Cambria" w:eastAsiaTheme="minorHAnsi" w:hAnsi="Cambria"/>
          <w:noProof/>
          <w:lang w:val="sr-Cyrl-CS" w:eastAsia="en-US"/>
        </w:rPr>
        <w:t xml:space="preserve">   </w:t>
      </w:r>
    </w:p>
    <w:p w14:paraId="05DA621D" w14:textId="77777777" w:rsidR="007970A5" w:rsidRPr="00067E57" w:rsidRDefault="007970A5" w:rsidP="007970A5">
      <w:pPr>
        <w:jc w:val="both"/>
        <w:rPr>
          <w:rFonts w:ascii="Cambria" w:hAnsi="Cambria"/>
          <w:noProof/>
          <w:lang w:val="sr-Cyrl-CS"/>
        </w:rPr>
      </w:pPr>
    </w:p>
    <w:p w14:paraId="25F2930F" w14:textId="7D43009F" w:rsidR="007970A5" w:rsidRPr="00067E57" w:rsidRDefault="009C3144" w:rsidP="009C3144">
      <w:pPr>
        <w:jc w:val="center"/>
        <w:rPr>
          <w:rFonts w:ascii="Cambria" w:hAnsi="Cambria"/>
          <w:noProof/>
          <w:lang w:val="sr-Cyrl-CS"/>
        </w:rPr>
      </w:pPr>
      <w:r w:rsidRPr="00067E57">
        <w:rPr>
          <w:rFonts w:ascii="Cambria" w:hAnsi="Cambria"/>
          <w:noProof/>
          <w:lang w:val="sr-Cyrl-CS"/>
        </w:rPr>
        <w:t xml:space="preserve">                                                                                                         </w:t>
      </w:r>
      <w:r w:rsidR="00067E57">
        <w:rPr>
          <w:rFonts w:ascii="Cambria" w:hAnsi="Cambria"/>
          <w:noProof/>
          <w:lang w:val="sr-Cyrl-CS"/>
        </w:rPr>
        <w:t>Предсједница</w:t>
      </w:r>
      <w:r w:rsidR="00FD5FD3" w:rsidRPr="00067E57">
        <w:rPr>
          <w:rFonts w:ascii="Cambria" w:hAnsi="Cambria"/>
          <w:noProof/>
          <w:lang w:val="sr-Cyrl-CS"/>
        </w:rPr>
        <w:t xml:space="preserve">  </w:t>
      </w:r>
      <w:r w:rsidR="00067E57">
        <w:rPr>
          <w:rFonts w:ascii="Cambria" w:hAnsi="Cambria"/>
          <w:noProof/>
          <w:lang w:val="sr-Cyrl-CS"/>
        </w:rPr>
        <w:t>Комисије</w:t>
      </w:r>
    </w:p>
    <w:p w14:paraId="37488409" w14:textId="1FA9DA03" w:rsidR="007970A5" w:rsidRPr="00067E57" w:rsidRDefault="009C3144" w:rsidP="009C3144">
      <w:pPr>
        <w:rPr>
          <w:rFonts w:ascii="Cambria" w:hAnsi="Cambria"/>
          <w:noProof/>
          <w:lang w:val="sr-Cyrl-CS"/>
        </w:rPr>
      </w:pPr>
      <w:r w:rsidRPr="00067E57">
        <w:rPr>
          <w:rFonts w:ascii="Cambria" w:hAnsi="Cambria"/>
          <w:noProof/>
          <w:lang w:val="sr-Cyrl-CS"/>
        </w:rPr>
        <w:t xml:space="preserve">                                                                                                              </w:t>
      </w:r>
      <w:r w:rsidR="00BE347B">
        <w:rPr>
          <w:rFonts w:ascii="Cambria" w:hAnsi="Cambria"/>
          <w:noProof/>
          <w:lang w:val="sr-Cyrl-CS"/>
        </w:rPr>
        <w:t xml:space="preserve">  </w:t>
      </w:r>
      <w:r w:rsidR="00067E57">
        <w:rPr>
          <w:rFonts w:ascii="Cambria" w:hAnsi="Cambria"/>
          <w:noProof/>
          <w:lang w:val="sr-Cyrl-CS"/>
        </w:rPr>
        <w:t>Милица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Лалатовић</w:t>
      </w:r>
      <w:r w:rsidRPr="00067E57">
        <w:rPr>
          <w:rFonts w:ascii="Cambria" w:hAnsi="Cambria"/>
          <w:noProof/>
          <w:lang w:val="sr-Cyrl-CS"/>
        </w:rPr>
        <w:t xml:space="preserve"> </w:t>
      </w:r>
      <w:r w:rsidR="00067E57">
        <w:rPr>
          <w:rFonts w:ascii="Cambria" w:hAnsi="Cambria"/>
          <w:noProof/>
          <w:lang w:val="sr-Cyrl-CS"/>
        </w:rPr>
        <w:t>Жижић</w:t>
      </w:r>
    </w:p>
    <w:sectPr w:rsidR="007970A5" w:rsidRPr="00067E57" w:rsidSect="009C3144">
      <w:headerReference w:type="default" r:id="rId8"/>
      <w:pgSz w:w="11906" w:h="16838" w:code="9"/>
      <w:pgMar w:top="1134" w:right="99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A13C" w14:textId="77777777" w:rsidR="00E22AAD" w:rsidRDefault="00E22AAD" w:rsidP="0012249D">
      <w:r>
        <w:separator/>
      </w:r>
    </w:p>
  </w:endnote>
  <w:endnote w:type="continuationSeparator" w:id="0">
    <w:p w14:paraId="1AB02653" w14:textId="77777777" w:rsidR="00E22AAD" w:rsidRDefault="00E22AAD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F6AF" w14:textId="77777777" w:rsidR="00E22AAD" w:rsidRDefault="00E22AAD" w:rsidP="0012249D">
      <w:r>
        <w:separator/>
      </w:r>
    </w:p>
  </w:footnote>
  <w:footnote w:type="continuationSeparator" w:id="0">
    <w:p w14:paraId="15F5AD86" w14:textId="77777777" w:rsidR="00E22AAD" w:rsidRDefault="00E22AAD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D8BF" w14:textId="77777777" w:rsidR="0012249D" w:rsidRPr="00150A6E" w:rsidRDefault="00150A6E">
    <w:pPr>
      <w:pStyle w:val="Header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2A723E">
      <w:rPr>
        <w:bCs/>
        <w:noProof/>
      </w:rPr>
      <w:t>1</w:t>
    </w:r>
    <w:r w:rsidR="0012249D" w:rsidRPr="00150A6E">
      <w:rPr>
        <w:bCs/>
      </w:rPr>
      <w:fldChar w:fldCharType="end"/>
    </w:r>
  </w:p>
  <w:p w14:paraId="77931377" w14:textId="77777777" w:rsidR="0012249D" w:rsidRDefault="00122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E5F6435"/>
    <w:multiLevelType w:val="hybridMultilevel"/>
    <w:tmpl w:val="55E6AEA0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D194E"/>
    <w:multiLevelType w:val="hybridMultilevel"/>
    <w:tmpl w:val="30E89C1A"/>
    <w:lvl w:ilvl="0" w:tplc="992A6C32">
      <w:start w:val="1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A5"/>
    <w:rsid w:val="0000523C"/>
    <w:rsid w:val="00037B9D"/>
    <w:rsid w:val="0004728D"/>
    <w:rsid w:val="00067E57"/>
    <w:rsid w:val="000811E9"/>
    <w:rsid w:val="000829B1"/>
    <w:rsid w:val="00097488"/>
    <w:rsid w:val="00112DDB"/>
    <w:rsid w:val="0012249D"/>
    <w:rsid w:val="001349F4"/>
    <w:rsid w:val="00150A6E"/>
    <w:rsid w:val="001E1D27"/>
    <w:rsid w:val="002152A2"/>
    <w:rsid w:val="00235CB3"/>
    <w:rsid w:val="00266432"/>
    <w:rsid w:val="00295625"/>
    <w:rsid w:val="00295F8E"/>
    <w:rsid w:val="002970CE"/>
    <w:rsid w:val="002A723E"/>
    <w:rsid w:val="003024FE"/>
    <w:rsid w:val="003434EC"/>
    <w:rsid w:val="00357082"/>
    <w:rsid w:val="003638B7"/>
    <w:rsid w:val="00363EF6"/>
    <w:rsid w:val="00366B5F"/>
    <w:rsid w:val="00387EBF"/>
    <w:rsid w:val="003A6CED"/>
    <w:rsid w:val="003E3FB9"/>
    <w:rsid w:val="003F37FC"/>
    <w:rsid w:val="00402CAD"/>
    <w:rsid w:val="004A3A49"/>
    <w:rsid w:val="004D1864"/>
    <w:rsid w:val="004D4EE3"/>
    <w:rsid w:val="004F6020"/>
    <w:rsid w:val="00512576"/>
    <w:rsid w:val="00517C70"/>
    <w:rsid w:val="0056016C"/>
    <w:rsid w:val="005606DA"/>
    <w:rsid w:val="005A0357"/>
    <w:rsid w:val="005D7707"/>
    <w:rsid w:val="006234E5"/>
    <w:rsid w:val="006D397A"/>
    <w:rsid w:val="006D769B"/>
    <w:rsid w:val="006F1884"/>
    <w:rsid w:val="007230CF"/>
    <w:rsid w:val="007970A5"/>
    <w:rsid w:val="007B71AD"/>
    <w:rsid w:val="007D54DE"/>
    <w:rsid w:val="007D57F1"/>
    <w:rsid w:val="008376FA"/>
    <w:rsid w:val="00844BC7"/>
    <w:rsid w:val="00873B88"/>
    <w:rsid w:val="00892FE1"/>
    <w:rsid w:val="008C4978"/>
    <w:rsid w:val="00976E5A"/>
    <w:rsid w:val="009B18BA"/>
    <w:rsid w:val="009C3144"/>
    <w:rsid w:val="00A14CAA"/>
    <w:rsid w:val="00A16264"/>
    <w:rsid w:val="00A34C52"/>
    <w:rsid w:val="00A456C0"/>
    <w:rsid w:val="00B169B1"/>
    <w:rsid w:val="00BB5278"/>
    <w:rsid w:val="00BE347B"/>
    <w:rsid w:val="00C133F6"/>
    <w:rsid w:val="00C37303"/>
    <w:rsid w:val="00C66683"/>
    <w:rsid w:val="00CA3485"/>
    <w:rsid w:val="00CC58D0"/>
    <w:rsid w:val="00CE65FC"/>
    <w:rsid w:val="00D31338"/>
    <w:rsid w:val="00D674F6"/>
    <w:rsid w:val="00D72BD5"/>
    <w:rsid w:val="00DD5DD4"/>
    <w:rsid w:val="00E118AD"/>
    <w:rsid w:val="00E22AAD"/>
    <w:rsid w:val="00E35A7B"/>
    <w:rsid w:val="00EA757B"/>
    <w:rsid w:val="00ED0ED7"/>
    <w:rsid w:val="00EF5D9F"/>
    <w:rsid w:val="00F13387"/>
    <w:rsid w:val="00F20A59"/>
    <w:rsid w:val="00F544C1"/>
    <w:rsid w:val="00F8633F"/>
    <w:rsid w:val="00FC3233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7692"/>
  <w15:docId w15:val="{A3FCBB55-DB56-4446-AD77-C23033E8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0A5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 w:line="276" w:lineRule="auto"/>
      <w:jc w:val="both"/>
      <w:outlineLvl w:val="0"/>
    </w:pPr>
    <w:rPr>
      <w:rFonts w:asciiTheme="majorHAnsi" w:hAnsiTheme="majorHAnsi"/>
      <w:b/>
      <w:bCs/>
      <w:sz w:val="30"/>
      <w:szCs w:val="28"/>
      <w:lang w:val="sr-Latn-M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 w:after="60" w:line="276" w:lineRule="auto"/>
      <w:jc w:val="both"/>
      <w:outlineLvl w:val="1"/>
    </w:pPr>
    <w:rPr>
      <w:rFonts w:asciiTheme="majorHAnsi" w:hAnsiTheme="majorHAnsi"/>
      <w:b/>
      <w:bCs/>
      <w:sz w:val="28"/>
      <w:szCs w:val="26"/>
      <w:lang w:val="sr-Latn-M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spacing w:before="120" w:after="60" w:line="276" w:lineRule="auto"/>
      <w:jc w:val="both"/>
      <w:outlineLvl w:val="2"/>
    </w:pPr>
    <w:rPr>
      <w:rFonts w:asciiTheme="majorHAnsi" w:hAnsiTheme="majorHAnsi"/>
      <w:b/>
      <w:bCs/>
      <w:sz w:val="26"/>
      <w:szCs w:val="22"/>
      <w:lang w:val="sr-Latn-M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 w:after="60" w:line="276" w:lineRule="auto"/>
      <w:jc w:val="both"/>
      <w:outlineLvl w:val="3"/>
    </w:pPr>
    <w:rPr>
      <w:rFonts w:asciiTheme="majorHAnsi" w:hAnsiTheme="majorHAnsi"/>
      <w:b/>
      <w:i/>
      <w:iCs/>
      <w:szCs w:val="22"/>
      <w:lang w:val="sr-Latn-M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 w:after="60" w:line="276" w:lineRule="auto"/>
      <w:jc w:val="both"/>
      <w:outlineLvl w:val="4"/>
    </w:pPr>
    <w:rPr>
      <w:rFonts w:asciiTheme="minorHAnsi" w:hAnsiTheme="minorHAnsi" w:cstheme="minorBidi"/>
      <w:b/>
      <w:lang w:val="sr-Latn-M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 w:after="60" w:line="276" w:lineRule="auto"/>
      <w:jc w:val="both"/>
      <w:outlineLvl w:val="5"/>
    </w:pPr>
    <w:rPr>
      <w:rFonts w:ascii="Calibri Light" w:hAnsi="Calibri Light"/>
      <w:color w:val="1F4D78"/>
      <w:szCs w:val="20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spacing w:before="120" w:after="60" w:line="276" w:lineRule="auto"/>
      <w:ind w:left="720"/>
      <w:contextualSpacing/>
    </w:pPr>
    <w:rPr>
      <w:rFonts w:asciiTheme="minorHAnsi" w:eastAsiaTheme="minorEastAsia" w:hAnsiTheme="minorHAnsi" w:cstheme="minorBidi"/>
      <w:lang w:val="sr-Latn-ME" w:eastAsia="en-US"/>
    </w:rPr>
  </w:style>
  <w:style w:type="paragraph" w:customStyle="1" w:styleId="Table10">
    <w:name w:val="Table 10"/>
    <w:basedOn w:val="Normal"/>
    <w:rsid w:val="00D72BD5"/>
    <w:rPr>
      <w:sz w:val="20"/>
      <w:szCs w:val="20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pPr>
      <w:spacing w:before="120" w:after="60" w:line="276" w:lineRule="auto"/>
      <w:jc w:val="both"/>
    </w:pPr>
    <w:rPr>
      <w:rFonts w:ascii="Consolas" w:eastAsiaTheme="minorHAnsi" w:hAnsi="Consolas" w:cs="Consolas"/>
      <w:noProof/>
      <w:sz w:val="20"/>
      <w:szCs w:val="21"/>
      <w:lang w:val="sr-Latn-ME" w:eastAsia="en-US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  <w:spacing w:before="120" w:after="6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  <w:spacing w:before="120" w:after="60" w:line="276" w:lineRule="auto"/>
      <w:jc w:val="both"/>
    </w:pPr>
    <w:rPr>
      <w:rFonts w:asciiTheme="minorHAnsi" w:eastAsiaTheme="minorEastAsia" w:hAnsiTheme="minorHAnsi" w:cstheme="minorBidi"/>
      <w:lang w:val="sr-Latn-ME" w:eastAsia="en-US"/>
    </w:r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 w:line="276" w:lineRule="auto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  <w:lang w:val="sr-Latn-ME" w:eastAsia="en-US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after="60"/>
      <w:ind w:left="862" w:right="862"/>
    </w:pPr>
    <w:rPr>
      <w:rFonts w:asciiTheme="minorHAnsi" w:eastAsiaTheme="minorEastAsia" w:hAnsiTheme="minorHAnsi" w:cstheme="minorBidi"/>
      <w:iCs/>
      <w:color w:val="3C3C3C"/>
      <w:lang w:val="sr-Latn-M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before="120" w:after="160" w:line="276" w:lineRule="auto"/>
      <w:jc w:val="right"/>
    </w:pPr>
    <w:rPr>
      <w:rFonts w:asciiTheme="minorHAnsi" w:eastAsiaTheme="minorEastAsia" w:hAnsiTheme="minorHAnsi" w:cstheme="minorBidi"/>
      <w:color w:val="3C3C3C"/>
      <w:spacing w:val="15"/>
      <w:sz w:val="22"/>
      <w:szCs w:val="22"/>
      <w:lang w:val="sr-Latn-M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5A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Đurović</dc:creator>
  <cp:keywords/>
  <dc:description/>
  <cp:lastModifiedBy>Branka Radman</cp:lastModifiedBy>
  <cp:revision>11</cp:revision>
  <cp:lastPrinted>2026-04-15T11:18:00Z</cp:lastPrinted>
  <dcterms:created xsi:type="dcterms:W3CDTF">2024-01-31T06:27:00Z</dcterms:created>
  <dcterms:modified xsi:type="dcterms:W3CDTF">2026-04-15T11:19:00Z</dcterms:modified>
</cp:coreProperties>
</file>