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4BEBE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8262FCE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3C04AED5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1AB3E64E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2970D17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77DDDB28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152D8965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EFC957A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AFF1C20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77E6B0F1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681F0C07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A1D59C3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230952ED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37BF13B5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52"/>
          <w:szCs w:val="28"/>
          <w:lang w:val="sr-Cyrl-ME"/>
        </w:rPr>
      </w:pPr>
      <w:r w:rsidRPr="00B630C7">
        <w:rPr>
          <w:rFonts w:ascii="Book Antiqua" w:hAnsi="Book Antiqua"/>
          <w:b/>
          <w:sz w:val="52"/>
          <w:szCs w:val="28"/>
          <w:lang w:val="sr-Cyrl-ME"/>
        </w:rPr>
        <w:t>ЈАВНА УСТАНОВА „ЗАХУМЉЕ“</w:t>
      </w:r>
    </w:p>
    <w:p w14:paraId="3863D6C7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br w:type="page"/>
      </w:r>
    </w:p>
    <w:p w14:paraId="693369D5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746FEC8A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04D25403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13ED9D8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1DC124DA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15AF8CC0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0AB7552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364A83DF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63B1DF85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39D8E58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50EA61AE" w14:textId="793FE302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48"/>
          <w:szCs w:val="28"/>
          <w:lang w:val="sr-Cyrl-ME"/>
        </w:rPr>
      </w:pPr>
      <w:r w:rsidRPr="00B630C7">
        <w:rPr>
          <w:rFonts w:ascii="Book Antiqua" w:hAnsi="Book Antiqua"/>
          <w:b/>
          <w:sz w:val="48"/>
          <w:szCs w:val="28"/>
          <w:lang w:val="sr-Cyrl-ME"/>
        </w:rPr>
        <w:t xml:space="preserve">ПРОГРАМ РАДА </w:t>
      </w:r>
      <w:r w:rsidR="00EE39DE" w:rsidRPr="00EE39DE">
        <w:rPr>
          <w:rFonts w:ascii="Book Antiqua" w:hAnsi="Book Antiqua"/>
          <w:b/>
          <w:sz w:val="48"/>
          <w:szCs w:val="28"/>
          <w:lang w:val="sr-Cyrl-ME"/>
        </w:rPr>
        <w:t>ЈАВН</w:t>
      </w:r>
      <w:r w:rsidR="00EE39DE">
        <w:rPr>
          <w:rFonts w:ascii="Book Antiqua" w:hAnsi="Book Antiqua"/>
          <w:b/>
          <w:sz w:val="48"/>
          <w:szCs w:val="28"/>
          <w:lang w:val="sr-Cyrl-ME"/>
        </w:rPr>
        <w:t>Е</w:t>
      </w:r>
      <w:r w:rsidR="00EE39DE" w:rsidRPr="00EE39DE">
        <w:rPr>
          <w:rFonts w:ascii="Book Antiqua" w:hAnsi="Book Antiqua"/>
          <w:b/>
          <w:sz w:val="48"/>
          <w:szCs w:val="28"/>
          <w:lang w:val="sr-Cyrl-ME"/>
        </w:rPr>
        <w:t xml:space="preserve"> УСТАНОВ</w:t>
      </w:r>
      <w:r w:rsidR="00EE39DE">
        <w:rPr>
          <w:rFonts w:ascii="Book Antiqua" w:hAnsi="Book Antiqua"/>
          <w:b/>
          <w:sz w:val="48"/>
          <w:szCs w:val="28"/>
          <w:lang w:val="sr-Cyrl-ME"/>
        </w:rPr>
        <w:t>Е</w:t>
      </w:r>
      <w:r w:rsidR="00EE39DE" w:rsidRPr="00EE39DE">
        <w:rPr>
          <w:rFonts w:ascii="Book Antiqua" w:hAnsi="Book Antiqua"/>
          <w:b/>
          <w:sz w:val="48"/>
          <w:szCs w:val="28"/>
          <w:lang w:val="sr-Cyrl-ME"/>
        </w:rPr>
        <w:t xml:space="preserve"> „ЗАХУМЉЕ“</w:t>
      </w:r>
      <w:r w:rsidR="00EE39DE">
        <w:rPr>
          <w:rFonts w:ascii="Book Antiqua" w:hAnsi="Book Antiqua"/>
          <w:b/>
          <w:sz w:val="48"/>
          <w:szCs w:val="28"/>
          <w:lang w:val="sr-Cyrl-ME"/>
        </w:rPr>
        <w:t xml:space="preserve"> </w:t>
      </w:r>
      <w:r w:rsidRPr="00B630C7">
        <w:rPr>
          <w:rFonts w:ascii="Book Antiqua" w:hAnsi="Book Antiqua"/>
          <w:b/>
          <w:sz w:val="48"/>
          <w:szCs w:val="28"/>
          <w:lang w:val="sr-Cyrl-ME"/>
        </w:rPr>
        <w:t>ЗА 2024. ГОДИНУ</w:t>
      </w:r>
    </w:p>
    <w:p w14:paraId="4AB230CB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3106BAC2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6A37643D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6A0D681A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1F5F9586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748A6E8C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7DBFF867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48A977E3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28690BAB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60F16E8B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292AB904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6708A53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</w:p>
    <w:p w14:paraId="51B73C38" w14:textId="66059276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НИКШИЋ, ДЕЦЕМБАР 2023.</w:t>
      </w:r>
      <w:r w:rsidR="0061790E">
        <w:rPr>
          <w:rFonts w:ascii="Book Antiqua" w:hAnsi="Book Antiqua"/>
          <w:b/>
          <w:sz w:val="28"/>
          <w:szCs w:val="28"/>
          <w:lang w:val="sr-Cyrl-ME"/>
        </w:rPr>
        <w:t xml:space="preserve"> </w:t>
      </w:r>
    </w:p>
    <w:p w14:paraId="7D8E193D" w14:textId="77777777" w:rsidR="00B630C7" w:rsidRPr="00B630C7" w:rsidRDefault="00B630C7" w:rsidP="00B630C7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br w:type="page"/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На основу члана 51 Статута ЈУ „Захумље“ – Никшић, на који је СО Никшић дала сагласност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Рјешењем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број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01-7121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24. 07.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2000. године (Сл. лист РЦГ - општински прописи, број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21/2000) и Рјешењем број 01-030- 30/2 од 29.12.2008. године (Сл. лист ЦГ општински прописи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број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40/08),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директор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Захумље“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Никшић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предлаже</w:t>
      </w:r>
    </w:p>
    <w:p w14:paraId="4F6B44C0" w14:textId="77777777" w:rsidR="00B630C7" w:rsidRDefault="00B630C7" w:rsidP="005371A3">
      <w:pPr>
        <w:pStyle w:val="BodyText"/>
        <w:spacing w:line="360" w:lineRule="auto"/>
        <w:ind w:left="100" w:right="114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78C2249D" w14:textId="77777777" w:rsidR="00345206" w:rsidRDefault="00345206" w:rsidP="005371A3">
      <w:pPr>
        <w:pStyle w:val="BodyText"/>
        <w:spacing w:line="360" w:lineRule="auto"/>
        <w:ind w:left="100" w:right="114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1626977B" w14:textId="77777777" w:rsidR="00474A5C" w:rsidRPr="00B630C7" w:rsidRDefault="00474A5C" w:rsidP="005371A3">
      <w:pPr>
        <w:pStyle w:val="BodyText"/>
        <w:spacing w:line="360" w:lineRule="auto"/>
        <w:ind w:left="100" w:right="114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7192FF24" w14:textId="77777777" w:rsidR="00B630C7" w:rsidRPr="00B630C7" w:rsidRDefault="00B630C7" w:rsidP="005371A3">
      <w:pPr>
        <w:pStyle w:val="BodyText"/>
        <w:spacing w:line="360" w:lineRule="auto"/>
        <w:ind w:left="100" w:right="114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ПРОГРАМ РАДА ЈУ „ЗАХУМЉЕ“ ЗА 2024. ГОДИНУ</w:t>
      </w:r>
    </w:p>
    <w:p w14:paraId="2F530B21" w14:textId="77777777" w:rsidR="00B630C7" w:rsidRPr="00B630C7" w:rsidRDefault="00B630C7" w:rsidP="005371A3">
      <w:pPr>
        <w:pStyle w:val="Heading1"/>
        <w:spacing w:before="1" w:line="360" w:lineRule="auto"/>
        <w:ind w:left="1925" w:right="1962"/>
        <w:rPr>
          <w:rFonts w:ascii="Book Antiqua" w:hAnsi="Book Antiqua"/>
          <w:sz w:val="28"/>
          <w:szCs w:val="28"/>
          <w:lang w:val="sr-Cyrl-ME"/>
        </w:rPr>
      </w:pPr>
    </w:p>
    <w:p w14:paraId="1FDEBEFE" w14:textId="77777777" w:rsidR="00B630C7" w:rsidRPr="00B630C7" w:rsidRDefault="00B630C7" w:rsidP="005371A3">
      <w:pPr>
        <w:pStyle w:val="Heading1"/>
        <w:spacing w:before="1" w:line="360" w:lineRule="auto"/>
        <w:ind w:left="1925" w:right="1962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УВОДНЕ</w:t>
      </w:r>
      <w:r w:rsidRPr="00B630C7">
        <w:rPr>
          <w:rFonts w:ascii="Book Antiqua" w:hAnsi="Book Antiqua"/>
          <w:b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b/>
          <w:sz w:val="28"/>
          <w:szCs w:val="28"/>
          <w:lang w:val="sr-Cyrl-ME"/>
        </w:rPr>
        <w:t>НАПОМЕНЕ</w:t>
      </w:r>
    </w:p>
    <w:p w14:paraId="3F51CD1F" w14:textId="77777777" w:rsidR="00B630C7" w:rsidRPr="00B630C7" w:rsidRDefault="00B630C7" w:rsidP="005371A3">
      <w:pPr>
        <w:pStyle w:val="Heading1"/>
        <w:spacing w:before="1" w:line="360" w:lineRule="auto"/>
        <w:ind w:left="1925" w:right="1962"/>
        <w:rPr>
          <w:rFonts w:ascii="Book Antiqua" w:hAnsi="Book Antiqua"/>
          <w:b/>
          <w:sz w:val="28"/>
          <w:szCs w:val="28"/>
          <w:lang w:val="sr-Cyrl-ME"/>
        </w:rPr>
      </w:pPr>
    </w:p>
    <w:p w14:paraId="4036F69A" w14:textId="77777777" w:rsidR="00B630C7" w:rsidRPr="00B630C7" w:rsidRDefault="00B630C7" w:rsidP="005371A3">
      <w:pPr>
        <w:pStyle w:val="BodyText"/>
        <w:spacing w:line="360" w:lineRule="auto"/>
        <w:ind w:left="100" w:right="112" w:firstLine="72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ЈУ „Захумље“ ће своје програмске активности у 2024. години планирати и конципирати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превасходно у оквиру оптималних финансијских могућности, које ће зависити 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количине опредијељених средстава, у првом реду од стране Општине Никшић као оснивача, 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наравно,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средстава обезбијеђених путем донаторства и евентуалних спонзорстава 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стране заинтересованих привредних и других субјеката који препознају и подржавају значај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развоја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културе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умјетности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као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капиталне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вриједности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сваког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друштва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заједнице.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финансијском</w:t>
      </w:r>
      <w:r w:rsidRPr="00B630C7">
        <w:rPr>
          <w:rFonts w:ascii="Book Antiqua" w:hAnsi="Book Antiqua"/>
          <w:spacing w:val="2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дијелу ћемо учинити</w:t>
      </w:r>
      <w:r w:rsidRPr="00B630C7">
        <w:rPr>
          <w:rFonts w:ascii="Book Antiqua" w:hAnsi="Book Antiqua"/>
          <w:spacing w:val="2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додатни</w:t>
      </w:r>
      <w:r w:rsidRPr="00B630C7">
        <w:rPr>
          <w:rFonts w:ascii="Book Antiqua" w:hAnsi="Book Antiqua"/>
          <w:spacing w:val="2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напор</w:t>
      </w:r>
      <w:r w:rsidRPr="00B630C7">
        <w:rPr>
          <w:rFonts w:ascii="Book Antiqua" w:hAnsi="Book Antiqua"/>
          <w:spacing w:val="2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2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прикупљању</w:t>
      </w:r>
      <w:r w:rsidRPr="00B630C7">
        <w:rPr>
          <w:rFonts w:ascii="Book Antiqua" w:hAnsi="Book Antiqua"/>
          <w:spacing w:val="8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сопствених</w:t>
      </w:r>
      <w:r w:rsidRPr="00B630C7">
        <w:rPr>
          <w:rFonts w:ascii="Book Antiqua" w:hAnsi="Book Antiqua"/>
          <w:spacing w:val="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средстава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 чланарина, продаје пића и наплате улазница за одређене програме. Такође, атрактивне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сопствене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продукције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доступне широј публици настојаћемо учинити интересантним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привредном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сектору како би повећали њихову заинтересованост за сопствену промоцију 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додатна улагања. </w:t>
      </w:r>
      <w:r w:rsidRPr="00757FA6">
        <w:rPr>
          <w:rFonts w:ascii="Book Antiqua" w:hAnsi="Book Antiqua"/>
          <w:sz w:val="28"/>
          <w:szCs w:val="28"/>
          <w:lang w:val="sr-Cyrl-ME"/>
        </w:rPr>
        <w:t>Вјерујемо да чињеница да је „Захумље“ институција која постоји и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активно</w:t>
      </w:r>
      <w:r w:rsidRPr="002336A0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партиципира на пољу културе 125 година, и својим</w:t>
      </w:r>
      <w:bookmarkStart w:id="0" w:name="_GoBack"/>
      <w:bookmarkEnd w:id="0"/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програмима помјера домете и квалитет свих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културних програма, сама по себи довољно говори и представља императив када је култура 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питању.</w:t>
      </w:r>
    </w:p>
    <w:p w14:paraId="179F51B5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bCs/>
          <w:sz w:val="28"/>
          <w:szCs w:val="28"/>
          <w:lang w:val="sr-Cyrl-ME"/>
        </w:rPr>
      </w:pPr>
      <w:r w:rsidRPr="00B630C7">
        <w:rPr>
          <w:rFonts w:ascii="Book Antiqua" w:hAnsi="Book Antiqua"/>
          <w:bCs/>
          <w:sz w:val="28"/>
          <w:szCs w:val="28"/>
          <w:lang w:val="sr-Cyrl-ME"/>
        </w:rPr>
        <w:tab/>
        <w:t xml:space="preserve">Јавна установа „Захумље“ је основана 1898. године као пјевачко друштво које, непосредно након оснивања, у свом раду активира и драмску секцију. За 125 година рада „Захумље“ је постало симбол Никшића и виталности цјелокупне црногорске културе. У културно здање „Захумља“ свој труд и енергију за 125 година дјеловања уградило је и уграђује преко 8.500 стваралаца, исписујући тако и својеврсну историју Никшића. </w:t>
      </w:r>
    </w:p>
    <w:p w14:paraId="560E4579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bCs/>
          <w:sz w:val="28"/>
          <w:szCs w:val="28"/>
          <w:lang w:val="sr-Cyrl-ME"/>
        </w:rPr>
      </w:pPr>
      <w:r w:rsidRPr="00B630C7">
        <w:rPr>
          <w:rFonts w:ascii="Book Antiqua" w:hAnsi="Book Antiqua"/>
          <w:bCs/>
          <w:sz w:val="28"/>
          <w:szCs w:val="28"/>
          <w:lang w:val="sr-Cyrl-ME"/>
        </w:rPr>
        <w:tab/>
        <w:t>Јавна установа „Захумље“ из године у годину, бројним активностима је проширивала поље свога дјеловања, тако да је и данас евидентна разноврсност њених програмских садржаја. Рад ове Установе у свим њеним сегментима заснива се на спознаји да је култура кључни елемент идентитета једног народа, вид патриотизма и очувања његових темељних вриједности.</w:t>
      </w:r>
    </w:p>
    <w:p w14:paraId="7C8C200D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Cs/>
          <w:sz w:val="28"/>
          <w:szCs w:val="28"/>
          <w:lang w:val="sr-Cyrl-ME"/>
        </w:rPr>
        <w:tab/>
        <w:t>Активности „Захумља“ одвијају се кроз низ умјетничких сегмената: Фолклорни ансамбл „Захумља“ (извођачки, омладински, дјечји, ветерани, рекреативци), Драмски студио „Захумље“, Хор „Захумља“ (мјешовити и дјечји), Књижевни клуб „Поента поетика“, Народни и Забавни оркестар и друге. Трибине „Култопис“, „Свободијада“, „Имагинаријум“ и „Агора“ такође су саставни дио програмских активности „Захумља“.</w:t>
      </w:r>
    </w:p>
    <w:p w14:paraId="26B67E8C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Напомињемо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смо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овим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предлогом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рада,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поред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већ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провјерених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конзумената доказаних програма, иновирали и </w:t>
      </w:r>
      <w:r w:rsidRPr="00757FA6">
        <w:rPr>
          <w:rFonts w:ascii="Book Antiqua" w:hAnsi="Book Antiqua"/>
          <w:sz w:val="28"/>
          <w:szCs w:val="28"/>
          <w:lang w:val="sr-Cyrl-ME"/>
        </w:rPr>
        <w:t>обогатили поједине програмске сегменте што</w:t>
      </w:r>
      <w:r w:rsidRPr="00757FA6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вјерујемо</w:t>
      </w:r>
      <w:r w:rsidRPr="00757FA6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чини</w:t>
      </w:r>
      <w:r w:rsidRPr="00757FA6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нову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вриједност.</w:t>
      </w:r>
    </w:p>
    <w:p w14:paraId="42218305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ЈУ „Захумље“ ће и у наредном периоду наставити да </w:t>
      </w:r>
      <w:r w:rsidRPr="002336A0">
        <w:rPr>
          <w:rFonts w:ascii="Book Antiqua" w:hAnsi="Book Antiqua"/>
          <w:sz w:val="28"/>
          <w:szCs w:val="28"/>
          <w:lang w:val="sr-Cyrl-ME"/>
        </w:rPr>
        <w:t>конкурише са атрактивним програмима</w:t>
      </w:r>
      <w:r w:rsidRPr="002336A0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на</w:t>
      </w:r>
      <w:r w:rsidRPr="002336A0">
        <w:rPr>
          <w:rFonts w:ascii="Book Antiqua" w:hAnsi="Book Antiqua"/>
          <w:spacing w:val="23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све</w:t>
      </w:r>
      <w:r w:rsidRPr="002336A0">
        <w:rPr>
          <w:rFonts w:ascii="Book Antiqua" w:hAnsi="Book Antiqua"/>
          <w:spacing w:val="23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релевантне</w:t>
      </w:r>
      <w:r w:rsidRPr="002336A0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домаће</w:t>
      </w:r>
      <w:r w:rsidRPr="00B630C7">
        <w:rPr>
          <w:rFonts w:ascii="Book Antiqua" w:hAnsi="Book Antiqua"/>
          <w:spacing w:val="2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и</w:t>
      </w:r>
      <w:r w:rsidRPr="00B630C7">
        <w:rPr>
          <w:rFonts w:ascii="Book Antiqua" w:hAnsi="Book Antiqua"/>
          <w:spacing w:val="2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иностране</w:t>
      </w:r>
      <w:r w:rsidRPr="00B630C7">
        <w:rPr>
          <w:rFonts w:ascii="Book Antiqua" w:hAnsi="Book Antiqua"/>
          <w:spacing w:val="10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конкурсе</w:t>
      </w:r>
      <w:r w:rsidRPr="00B630C7">
        <w:rPr>
          <w:rFonts w:ascii="Book Antiqua" w:hAnsi="Book Antiqua"/>
          <w:spacing w:val="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како</w:t>
      </w:r>
      <w:r w:rsidRPr="00B630C7">
        <w:rPr>
          <w:rFonts w:ascii="Book Antiqua" w:hAnsi="Book Antiqua"/>
          <w:spacing w:val="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</w:t>
      </w:r>
      <w:r w:rsidRPr="00B630C7">
        <w:rPr>
          <w:rFonts w:ascii="Book Antiqua" w:hAnsi="Book Antiqua"/>
          <w:spacing w:val="10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финансијску</w:t>
      </w:r>
      <w:r w:rsidRPr="00B630C7">
        <w:rPr>
          <w:rFonts w:ascii="Book Antiqua" w:hAnsi="Book Antiqua"/>
          <w:spacing w:val="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ситуацију</w:t>
      </w:r>
      <w:r w:rsidRPr="00B630C7">
        <w:rPr>
          <w:rFonts w:ascii="Book Antiqua" w:hAnsi="Book Antiqua"/>
          <w:spacing w:val="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учинила</w:t>
      </w:r>
      <w:r w:rsidRPr="00B630C7">
        <w:rPr>
          <w:rFonts w:ascii="Book Antiqua" w:hAnsi="Book Antiqua"/>
          <w:spacing w:val="10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бољом,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али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подигла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квалитет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стандард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програмске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продукције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задовољавајући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европски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ниво.</w:t>
      </w:r>
    </w:p>
    <w:p w14:paraId="1AAC3F92" w14:textId="77777777" w:rsidR="00B630C7" w:rsidRPr="00B630C7" w:rsidRDefault="00B630C7" w:rsidP="005371A3">
      <w:pPr>
        <w:pStyle w:val="BodyText"/>
        <w:spacing w:before="3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35071906" w14:textId="77777777" w:rsidR="00B630C7" w:rsidRDefault="00B630C7" w:rsidP="005371A3">
      <w:pPr>
        <w:pStyle w:val="BodyText"/>
        <w:spacing w:before="3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4C114575" w14:textId="77777777" w:rsidR="004417BC" w:rsidRPr="00B630C7" w:rsidRDefault="004417BC" w:rsidP="005371A3">
      <w:pPr>
        <w:pStyle w:val="BodyText"/>
        <w:spacing w:before="3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6C57C73B" w14:textId="77777777" w:rsidR="00B630C7" w:rsidRPr="00B630C7" w:rsidRDefault="00B630C7" w:rsidP="005371A3">
      <w:pPr>
        <w:pStyle w:val="BodyText"/>
        <w:spacing w:before="7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ФОЛКЛОРНИ АНСАМБЛ – ПРВА ПОСТАВА</w:t>
      </w:r>
    </w:p>
    <w:p w14:paraId="7E830A48" w14:textId="77777777" w:rsidR="00B630C7" w:rsidRPr="00B630C7" w:rsidRDefault="00B630C7" w:rsidP="005371A3">
      <w:pPr>
        <w:pStyle w:val="BodyText"/>
        <w:spacing w:before="7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(руководилац фолклорног ансамбла Радивоје-Рашо Мушовић)</w:t>
      </w:r>
    </w:p>
    <w:p w14:paraId="042E6312" w14:textId="77777777" w:rsidR="00B630C7" w:rsidRPr="00B630C7" w:rsidRDefault="00B630C7" w:rsidP="005371A3">
      <w:pPr>
        <w:pStyle w:val="BodyText"/>
        <w:spacing w:line="360" w:lineRule="auto"/>
        <w:ind w:left="100" w:right="120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029B6736" w14:textId="77777777" w:rsidR="00B630C7" w:rsidRPr="00B630C7" w:rsidRDefault="00B630C7" w:rsidP="005371A3">
      <w:pPr>
        <w:pStyle w:val="BodyText"/>
        <w:spacing w:line="360" w:lineRule="auto"/>
        <w:ind w:left="100" w:right="12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Развијати и обогаћивати сарадњу са релевантним, професионалним фолклорним друштвима из окружења као што су „Коло“ и „Венац“, која је већ на завидном нивоу и даје очекиване резултате.</w:t>
      </w:r>
    </w:p>
    <w:p w14:paraId="1ED3228A" w14:textId="77777777" w:rsidR="00B630C7" w:rsidRPr="00B630C7" w:rsidRDefault="00B630C7" w:rsidP="005371A3">
      <w:pPr>
        <w:pStyle w:val="BodyText"/>
        <w:spacing w:line="360" w:lineRule="auto"/>
        <w:ind w:left="100" w:right="12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Комерцијализовати неке од значајнијих наступа ансамбла уз увођење школа свирања и пјевања као саставног дијела фолклорне секције, а фолклорно стваралаштво у „Захумљу“ обогатити семинарима и усавршавањима из овог домена.</w:t>
      </w:r>
    </w:p>
    <w:p w14:paraId="24E0CA26" w14:textId="77777777" w:rsidR="00B630C7" w:rsidRPr="00B630C7" w:rsidRDefault="00B630C7" w:rsidP="005371A3">
      <w:pPr>
        <w:pStyle w:val="BodyText"/>
        <w:spacing w:line="360" w:lineRule="auto"/>
        <w:ind w:left="100" w:right="12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Припремити једну нову кореографију народних пјесама и игара у Фолклорном ансамблу ради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побољшања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репертоарске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понуде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његовог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адекватног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представљања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домаћој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међународној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јавности.</w:t>
      </w:r>
    </w:p>
    <w:p w14:paraId="5EB7DF42" w14:textId="77777777" w:rsidR="00B630C7" w:rsidRPr="00B630C7" w:rsidRDefault="00B630C7" w:rsidP="005371A3">
      <w:pPr>
        <w:pStyle w:val="BodyText"/>
        <w:spacing w:line="360" w:lineRule="auto"/>
        <w:ind w:left="100" w:right="11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Омогућити учешће Фолклорном ансамблу на барем једном међународном фестивалу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фолклора. Досадашњи рад и пракса </w:t>
      </w:r>
      <w:r w:rsidRPr="00757FA6">
        <w:rPr>
          <w:rFonts w:ascii="Book Antiqua" w:hAnsi="Book Antiqua"/>
          <w:sz w:val="28"/>
          <w:szCs w:val="28"/>
          <w:lang w:val="sr-Cyrl-ME"/>
        </w:rPr>
        <w:t>показали су да је то један од</w:t>
      </w:r>
      <w:r w:rsidRPr="00757FA6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основних</w:t>
      </w:r>
      <w:r w:rsidRPr="00757FA6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предуслова</w:t>
      </w:r>
      <w:r w:rsidRPr="00757FA6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очувања</w:t>
      </w:r>
      <w:r w:rsidRPr="00757FA6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757FA6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одрживости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6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одличан</w:t>
      </w:r>
      <w:r w:rsidRPr="00B630C7">
        <w:rPr>
          <w:rFonts w:ascii="Book Antiqua" w:hAnsi="Book Antiqua"/>
          <w:spacing w:val="6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 вид мотивације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чланства. Овај начин мотивације сматрамо и добром превентивом за све израженије осипање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првог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фолклора, као и за подизање квалитета извођачких способности захваљујући искуствима која се </w:t>
      </w:r>
      <w:r w:rsidRPr="002336A0">
        <w:rPr>
          <w:rFonts w:ascii="Book Antiqua" w:hAnsi="Book Antiqua"/>
          <w:sz w:val="28"/>
          <w:szCs w:val="28"/>
          <w:lang w:val="sr-Cyrl-ME"/>
        </w:rPr>
        <w:t>стичу учешћем на међународним фестивалима фолклора.</w:t>
      </w:r>
    </w:p>
    <w:p w14:paraId="4EFCBD71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ab/>
        <w:t>Обновити и кориговати већ постојеће кореографије, уз укључивање кореографа са стране како</w:t>
      </w:r>
      <w:r w:rsidRPr="00B630C7">
        <w:rPr>
          <w:rFonts w:ascii="Book Antiqua" w:hAnsi="Book Antiqua"/>
          <w:spacing w:val="-5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освјежио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репертоар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постигао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већи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умјетнички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ниво.</w:t>
      </w:r>
    </w:p>
    <w:p w14:paraId="50FC896B" w14:textId="77777777" w:rsidR="00B630C7" w:rsidRPr="00B630C7" w:rsidRDefault="00B630C7" w:rsidP="005371A3">
      <w:pPr>
        <w:pStyle w:val="BodyText"/>
        <w:spacing w:line="360" w:lineRule="auto"/>
        <w:ind w:left="100" w:right="11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Наступи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Фолклорног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Никшићу,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укључујући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традиционалне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годишње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септембру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децембру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поводом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значајних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датума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празника.</w:t>
      </w:r>
    </w:p>
    <w:p w14:paraId="0330A0E5" w14:textId="77777777" w:rsidR="00B630C7" w:rsidRPr="00B630C7" w:rsidRDefault="00B630C7" w:rsidP="005371A3">
      <w:pPr>
        <w:pStyle w:val="BodyText"/>
        <w:spacing w:line="360" w:lineRule="auto"/>
        <w:ind w:left="100" w:right="123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Допунити фундус народних ношњи и комплетирати фундус музичких инструмената: хармоника (која је од пресудног значаја), гитара,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виолина,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удараљке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сл.</w:t>
      </w:r>
    </w:p>
    <w:p w14:paraId="7B992E8E" w14:textId="77777777" w:rsidR="00B630C7" w:rsidRPr="00B630C7" w:rsidRDefault="00B630C7" w:rsidP="005371A3">
      <w:pPr>
        <w:pStyle w:val="BodyText"/>
        <w:spacing w:before="3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000846C9" w14:textId="77777777" w:rsidR="00B630C7" w:rsidRP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58903DDF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ДЈЕЧЈИ И ОМЛАДИНСКИ ФОЛКЛОРНИ АНСАМБЛИ</w:t>
      </w:r>
    </w:p>
    <w:p w14:paraId="30A27E56" w14:textId="77777777" w:rsidR="00B630C7" w:rsidRP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(руководилац фолклорних ансамбала Ана Милатовић)</w:t>
      </w:r>
    </w:p>
    <w:p w14:paraId="64D5870D" w14:textId="77777777" w:rsidR="00B630C7" w:rsidRPr="00B630C7" w:rsidRDefault="00B630C7" w:rsidP="005371A3">
      <w:pPr>
        <w:pStyle w:val="BodyText"/>
        <w:spacing w:line="360" w:lineRule="auto"/>
        <w:ind w:left="100" w:right="113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6EAAE772" w14:textId="77777777" w:rsidR="00B630C7" w:rsidRPr="00B630C7" w:rsidRDefault="00B630C7" w:rsidP="005371A3">
      <w:pPr>
        <w:pStyle w:val="BodyText"/>
        <w:spacing w:line="360" w:lineRule="auto"/>
        <w:ind w:left="100" w:right="113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Припремити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барем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једну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нову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кореографију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народних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пјесама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игара,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чиме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обогатио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репертоар дјечјег и омладинског ансамбла и повећала њихова конкурентност на домаћим 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међународним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фестивалима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фолклорним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смотрама.</w:t>
      </w:r>
    </w:p>
    <w:p w14:paraId="2D7DE592" w14:textId="77777777" w:rsidR="00B630C7" w:rsidRPr="00B630C7" w:rsidRDefault="00B630C7" w:rsidP="005371A3">
      <w:pPr>
        <w:pStyle w:val="BodyText"/>
        <w:spacing w:line="360" w:lineRule="auto"/>
        <w:ind w:left="100" w:right="11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Омогућити учешће дјечјег и омладинског ансамбла на домаћим и регионалним фестивалима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фолклора,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што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била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досадашња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пракса.</w:t>
      </w:r>
    </w:p>
    <w:p w14:paraId="51DCCDE8" w14:textId="77777777" w:rsidR="00B630C7" w:rsidRPr="00B630C7" w:rsidRDefault="00B630C7" w:rsidP="005371A3">
      <w:pPr>
        <w:pStyle w:val="BodyText"/>
        <w:spacing w:line="360" w:lineRule="auto"/>
        <w:ind w:left="10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Обогатити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фундус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ношње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радити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унапређењу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масовности, као и на покретању смотре/фестивала дјечјих и омладинских ансамбала из Црне Горе и региона у Никшићу (мјесто одржавања Бедем или Трг слободе у љетњим мјесецима).</w:t>
      </w:r>
    </w:p>
    <w:p w14:paraId="1ED41C25" w14:textId="77777777" w:rsidR="00B630C7" w:rsidRPr="00B630C7" w:rsidRDefault="00B630C7" w:rsidP="005371A3">
      <w:pPr>
        <w:pStyle w:val="BodyText"/>
        <w:spacing w:line="360" w:lineRule="auto"/>
        <w:ind w:left="100" w:right="114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Наступи дјечјег и омладинског ансамбла у Никшићу, укључујући традиционалне завршне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јуну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поводом</w:t>
      </w:r>
      <w:r w:rsidRPr="002336A0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значајних</w:t>
      </w:r>
      <w:r w:rsidRPr="002336A0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датума</w:t>
      </w:r>
      <w:r w:rsidRPr="002336A0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и</w:t>
      </w:r>
      <w:r w:rsidRPr="002336A0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празника.</w:t>
      </w:r>
    </w:p>
    <w:p w14:paraId="4A486945" w14:textId="77777777" w:rsidR="00B630C7" w:rsidRPr="00B630C7" w:rsidRDefault="00B630C7" w:rsidP="005371A3">
      <w:pPr>
        <w:spacing w:line="360" w:lineRule="auto"/>
        <w:rPr>
          <w:rFonts w:ascii="Book Antiqua" w:hAnsi="Book Antiqua"/>
          <w:b/>
          <w:sz w:val="28"/>
          <w:szCs w:val="28"/>
          <w:lang w:val="sr-Cyrl-ME"/>
        </w:rPr>
      </w:pPr>
    </w:p>
    <w:p w14:paraId="56FB4DE3" w14:textId="77777777" w:rsidR="00B630C7" w:rsidRDefault="00B630C7" w:rsidP="005371A3">
      <w:pPr>
        <w:spacing w:line="360" w:lineRule="auto"/>
        <w:rPr>
          <w:rFonts w:ascii="Book Antiqua" w:hAnsi="Book Antiqua"/>
          <w:b/>
          <w:sz w:val="28"/>
          <w:szCs w:val="28"/>
          <w:lang w:val="sr-Cyrl-ME"/>
        </w:rPr>
      </w:pPr>
    </w:p>
    <w:p w14:paraId="4B46B82E" w14:textId="77777777" w:rsidR="0031065D" w:rsidRPr="00B630C7" w:rsidRDefault="0031065D" w:rsidP="005371A3">
      <w:pPr>
        <w:spacing w:line="360" w:lineRule="auto"/>
        <w:rPr>
          <w:rFonts w:ascii="Book Antiqua" w:hAnsi="Book Antiqua"/>
          <w:b/>
          <w:sz w:val="28"/>
          <w:szCs w:val="28"/>
          <w:lang w:val="sr-Cyrl-ME"/>
        </w:rPr>
      </w:pPr>
    </w:p>
    <w:p w14:paraId="384105BB" w14:textId="77777777" w:rsidR="00B630C7" w:rsidRP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АНСАМБЛ ВЕТЕРАНА</w:t>
      </w:r>
    </w:p>
    <w:p w14:paraId="3185A370" w14:textId="77777777" w:rsidR="00B630C7" w:rsidRP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(руководилац фолклорног ансамбала ветерана Миодраг Ћетковић)</w:t>
      </w:r>
    </w:p>
    <w:p w14:paraId="6EDBDB9F" w14:textId="77777777" w:rsidR="00B630C7" w:rsidRPr="00B630C7" w:rsidRDefault="00B630C7" w:rsidP="005371A3">
      <w:pPr>
        <w:pStyle w:val="BodyText"/>
        <w:spacing w:line="360" w:lineRule="auto"/>
        <w:ind w:left="100" w:right="113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03855E19" w14:textId="77777777" w:rsidR="00B630C7" w:rsidRPr="00B630C7" w:rsidRDefault="00B630C7" w:rsidP="005371A3">
      <w:pPr>
        <w:pStyle w:val="BodyText"/>
        <w:spacing w:line="360" w:lineRule="auto"/>
        <w:ind w:left="100" w:right="113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Омогућити учешће ансамбла ветерана на домаћим и регионалним фестивалима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фолклора,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што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била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досадашња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пракса.</w:t>
      </w:r>
    </w:p>
    <w:p w14:paraId="2E7797F6" w14:textId="77777777" w:rsidR="00B630C7" w:rsidRPr="00B630C7" w:rsidRDefault="00B630C7" w:rsidP="005371A3">
      <w:pPr>
        <w:pStyle w:val="BodyText"/>
        <w:spacing w:line="360" w:lineRule="auto"/>
        <w:ind w:left="10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Обогатити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фундус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ношње, коју користе и играчи овог састава,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радити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унапређењу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масовности.</w:t>
      </w:r>
    </w:p>
    <w:p w14:paraId="3D0D78A8" w14:textId="77777777" w:rsidR="00B630C7" w:rsidRPr="00B630C7" w:rsidRDefault="00B630C7" w:rsidP="005371A3">
      <w:pPr>
        <w:pStyle w:val="BodyText"/>
        <w:spacing w:line="360" w:lineRule="auto"/>
        <w:ind w:left="100" w:right="114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Наступи ансамбла ветерана у Никшићу, укључујући традиционалне завршне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јуну и децембру,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поводом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значајних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датума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празника.</w:t>
      </w:r>
    </w:p>
    <w:p w14:paraId="48DA9907" w14:textId="77777777" w:rsidR="00B630C7" w:rsidRPr="00B630C7" w:rsidRDefault="00B630C7" w:rsidP="005371A3">
      <w:pPr>
        <w:pStyle w:val="Heading1"/>
        <w:spacing w:line="360" w:lineRule="auto"/>
        <w:ind w:right="1942"/>
        <w:rPr>
          <w:rFonts w:ascii="Book Antiqua" w:hAnsi="Book Antiqua"/>
          <w:b/>
          <w:sz w:val="28"/>
          <w:szCs w:val="28"/>
          <w:lang w:val="sr-Cyrl-ME"/>
        </w:rPr>
      </w:pPr>
    </w:p>
    <w:p w14:paraId="052D6CC6" w14:textId="77777777" w:rsidR="00B630C7" w:rsidRPr="00B630C7" w:rsidRDefault="00B630C7" w:rsidP="005371A3">
      <w:pPr>
        <w:pStyle w:val="Heading1"/>
        <w:spacing w:line="360" w:lineRule="auto"/>
        <w:ind w:right="1942"/>
        <w:rPr>
          <w:rFonts w:ascii="Book Antiqua" w:hAnsi="Book Antiqua"/>
          <w:b/>
          <w:sz w:val="28"/>
          <w:szCs w:val="28"/>
          <w:lang w:val="sr-Cyrl-ME"/>
        </w:rPr>
      </w:pPr>
    </w:p>
    <w:p w14:paraId="3AB2A97E" w14:textId="1A5BB309" w:rsidR="00B630C7" w:rsidRPr="00B630C7" w:rsidRDefault="00B630C7" w:rsidP="005371A3">
      <w:pPr>
        <w:pStyle w:val="Heading1"/>
        <w:spacing w:line="360" w:lineRule="auto"/>
        <w:ind w:right="1942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РЕКРЕАТИВНИ АНСАМБЛ</w:t>
      </w:r>
    </w:p>
    <w:p w14:paraId="731D1E23" w14:textId="77777777" w:rsidR="00B630C7" w:rsidRPr="00B630C7" w:rsidRDefault="00B630C7" w:rsidP="005371A3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(руководилац фолклорног ансамбала рекреативаца Ана Драшковић)</w:t>
      </w:r>
    </w:p>
    <w:p w14:paraId="3F1A1CFA" w14:textId="77777777" w:rsidR="00B630C7" w:rsidRPr="00B630C7" w:rsidRDefault="00B630C7" w:rsidP="005371A3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67D66AD3" w14:textId="77777777" w:rsidR="00B630C7" w:rsidRPr="00B630C7" w:rsidRDefault="00B630C7" w:rsidP="005371A3">
      <w:pPr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С обзиром на то да је ријеч о рекреативном ансамблу, омогућити учешће ансамбла на барем једном концерту током године како би презентовали свој рад.</w:t>
      </w:r>
    </w:p>
    <w:p w14:paraId="19C1A60B" w14:textId="77777777" w:rsidR="00B630C7" w:rsidRDefault="00B630C7" w:rsidP="00B630C7">
      <w:pPr>
        <w:rPr>
          <w:rFonts w:ascii="Book Antiqua" w:hAnsi="Book Antiqua"/>
          <w:b/>
          <w:bCs/>
          <w:sz w:val="28"/>
          <w:szCs w:val="28"/>
          <w:lang w:val="sr-Cyrl-ME"/>
        </w:rPr>
      </w:pPr>
    </w:p>
    <w:p w14:paraId="1F8E4BCE" w14:textId="77777777" w:rsidR="00B630C7" w:rsidRDefault="00B630C7" w:rsidP="00B630C7">
      <w:pPr>
        <w:rPr>
          <w:rFonts w:ascii="Book Antiqua" w:hAnsi="Book Antiqua"/>
          <w:b/>
          <w:bCs/>
          <w:sz w:val="28"/>
          <w:szCs w:val="28"/>
          <w:lang w:val="sr-Cyrl-ME"/>
        </w:rPr>
      </w:pPr>
    </w:p>
    <w:p w14:paraId="3F2028A7" w14:textId="77777777" w:rsidR="00B630C7" w:rsidRDefault="00B630C7" w:rsidP="00B630C7">
      <w:pPr>
        <w:rPr>
          <w:rFonts w:ascii="Book Antiqua" w:hAnsi="Book Antiqua"/>
          <w:b/>
          <w:bCs/>
          <w:sz w:val="28"/>
          <w:szCs w:val="28"/>
          <w:lang w:val="sr-Cyrl-ME"/>
        </w:rPr>
      </w:pPr>
    </w:p>
    <w:p w14:paraId="73148C5B" w14:textId="77777777" w:rsidR="0031065D" w:rsidRDefault="0031065D" w:rsidP="00B630C7">
      <w:pPr>
        <w:rPr>
          <w:rFonts w:ascii="Book Antiqua" w:hAnsi="Book Antiqua"/>
          <w:b/>
          <w:bCs/>
          <w:sz w:val="28"/>
          <w:szCs w:val="28"/>
          <w:lang w:val="sr-Cyrl-ME"/>
        </w:rPr>
      </w:pPr>
    </w:p>
    <w:p w14:paraId="75A576EA" w14:textId="77777777" w:rsidR="007311D9" w:rsidRDefault="007311D9" w:rsidP="00B630C7">
      <w:pPr>
        <w:rPr>
          <w:rFonts w:ascii="Book Antiqua" w:hAnsi="Book Antiqua"/>
          <w:b/>
          <w:bCs/>
          <w:sz w:val="28"/>
          <w:szCs w:val="28"/>
          <w:lang w:val="sr-Cyrl-ME"/>
        </w:rPr>
      </w:pPr>
    </w:p>
    <w:p w14:paraId="1D4E0001" w14:textId="77777777" w:rsidR="00B630C7" w:rsidRDefault="00B630C7" w:rsidP="00B630C7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bCs/>
          <w:sz w:val="28"/>
          <w:szCs w:val="28"/>
          <w:lang w:val="sr-Cyrl-ME"/>
        </w:rPr>
        <w:t>Х</w:t>
      </w:r>
      <w:r w:rsidRPr="00B630C7">
        <w:rPr>
          <w:rFonts w:ascii="Book Antiqua" w:hAnsi="Book Antiqua"/>
          <w:b/>
          <w:sz w:val="28"/>
          <w:szCs w:val="28"/>
          <w:lang w:val="sr-Cyrl-ME"/>
        </w:rPr>
        <w:t>ОР</w:t>
      </w:r>
      <w:r w:rsidRPr="00B630C7">
        <w:rPr>
          <w:rFonts w:ascii="Book Antiqua" w:hAnsi="Book Antiqua"/>
          <w:b/>
          <w:spacing w:val="-6"/>
          <w:sz w:val="28"/>
          <w:szCs w:val="28"/>
          <w:lang w:val="sr-Cyrl-ME"/>
        </w:rPr>
        <w:t xml:space="preserve"> ЈУ „</w:t>
      </w:r>
      <w:r w:rsidRPr="00B630C7">
        <w:rPr>
          <w:rFonts w:ascii="Book Antiqua" w:hAnsi="Book Antiqua"/>
          <w:b/>
          <w:sz w:val="28"/>
          <w:szCs w:val="28"/>
          <w:lang w:val="sr-Cyrl-ME"/>
        </w:rPr>
        <w:t>ЗАХУМЉЕ“</w:t>
      </w:r>
    </w:p>
    <w:p w14:paraId="091A22A5" w14:textId="4C0CACCD" w:rsidR="00B630C7" w:rsidRPr="00B630C7" w:rsidRDefault="00B630C7" w:rsidP="00B630C7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(руководитељка Валентина Топаловић Јаредић)</w:t>
      </w:r>
    </w:p>
    <w:p w14:paraId="4AAFD9DA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5745513B" w14:textId="77777777" w:rsidR="00B630C7" w:rsidRPr="00B630C7" w:rsidRDefault="00B630C7" w:rsidP="005371A3">
      <w:pPr>
        <w:pStyle w:val="BodyText"/>
        <w:spacing w:line="360" w:lineRule="auto"/>
        <w:ind w:left="100" w:right="12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Културни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амбијент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једног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града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незамислив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без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континуираног</w:t>
      </w:r>
      <w:r w:rsidRPr="002336A0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и</w:t>
      </w:r>
      <w:r w:rsidRPr="002336A0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квалитетног</w:t>
      </w:r>
      <w:r w:rsidRPr="002336A0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рада</w:t>
      </w:r>
      <w:r w:rsidRPr="002336A0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хора</w:t>
      </w:r>
      <w:r w:rsidRPr="002336A0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као</w:t>
      </w:r>
      <w:r w:rsidRPr="002336A0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што је хор ЈУ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„Захумље“. С обзиром на то да је ријеч о ансамблу који има традицију дугу колико је дуго трајање „Захумља“, које је и основано као пјевачко друштво прије 125 година, неопходно је чешће домаће и међународно представљање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 оквиру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хорских манифестација, са циљем што квалитетније одрживости овог умјетничког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сегмента. Овакав начин јавног представљања један је од основних предуслова опстанка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овог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обзиром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на то </w:t>
      </w:r>
      <w:r w:rsidRPr="00B630C7">
        <w:rPr>
          <w:rFonts w:ascii="Book Antiqua" w:hAnsi="Book Antiqua"/>
          <w:sz w:val="28"/>
          <w:szCs w:val="28"/>
          <w:lang w:val="sr-Cyrl-ME"/>
        </w:rPr>
        <w:t>да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то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једини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стимуланс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њиховом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раду. </w:t>
      </w:r>
    </w:p>
    <w:p w14:paraId="194A1C1A" w14:textId="77777777" w:rsidR="00B630C7" w:rsidRPr="00B630C7" w:rsidRDefault="00B630C7" w:rsidP="005371A3">
      <w:pPr>
        <w:pStyle w:val="BodyText"/>
        <w:spacing w:line="360" w:lineRule="auto"/>
        <w:ind w:left="100" w:right="12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Нов полет у раду хора „Захумља“ обезбиједила је нова руководитељка овог ансамбла „Захумља“, као и подмлађено чланство. Неки од циљева за 2023. годину су допуњавање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фундуса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хорских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костима, као и рад на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омасовљењу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припреми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нових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композиција.</w:t>
      </w:r>
    </w:p>
    <w:p w14:paraId="4B24D8DA" w14:textId="77777777" w:rsidR="00B630C7" w:rsidRPr="00B630C7" w:rsidRDefault="00B630C7" w:rsidP="005371A3">
      <w:pPr>
        <w:pStyle w:val="BodyText"/>
        <w:spacing w:before="38" w:line="360" w:lineRule="auto"/>
        <w:ind w:left="100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наставку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таксативно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побројани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концерти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наступи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плану:</w:t>
      </w:r>
    </w:p>
    <w:p w14:paraId="5FA00101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Концерт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народних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пјесама</w:t>
      </w:r>
    </w:p>
    <w:p w14:paraId="18536D17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7" w:line="360" w:lineRule="auto"/>
        <w:ind w:right="113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Концерт</w:t>
      </w:r>
      <w:r w:rsidRPr="00B630C7">
        <w:rPr>
          <w:rFonts w:ascii="Book Antiqua" w:hAnsi="Book Antiqua"/>
          <w:spacing w:val="5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староградских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пјесама</w:t>
      </w:r>
      <w:r w:rsidRPr="00B630C7">
        <w:rPr>
          <w:rFonts w:ascii="Book Antiqua" w:hAnsi="Book Antiqua"/>
          <w:spacing w:val="38"/>
          <w:sz w:val="28"/>
          <w:szCs w:val="28"/>
          <w:lang w:val="sr-Cyrl-ME"/>
        </w:rPr>
        <w:t xml:space="preserve"> </w:t>
      </w:r>
    </w:p>
    <w:p w14:paraId="538CCA25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Концерт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црногорске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музике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гостима</w:t>
      </w:r>
    </w:p>
    <w:p w14:paraId="5B33CF85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Концерт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забавне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музике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гостима</w:t>
      </w:r>
    </w:p>
    <w:p w14:paraId="6DAD189A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Наступ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хора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оквиру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Септембарских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дана</w:t>
      </w:r>
    </w:p>
    <w:p w14:paraId="2495AC61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Наступи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хора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„Захумља“ </w:t>
      </w:r>
      <w:r w:rsidRPr="00B630C7">
        <w:rPr>
          <w:rFonts w:ascii="Book Antiqua" w:hAnsi="Book Antiqua"/>
          <w:sz w:val="28"/>
          <w:szCs w:val="28"/>
          <w:lang w:val="sr-Cyrl-ME"/>
        </w:rPr>
        <w:t>поводом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значајних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државних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општинских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празника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свечаности.</w:t>
      </w:r>
    </w:p>
    <w:p w14:paraId="1D02D663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Гостовање у Требињу у сарадњи са Културним центром, Епархијом, Музејом Херцеговина и Музичком школом –  април-мај</w:t>
      </w:r>
    </w:p>
    <w:p w14:paraId="10E762F1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Цјеловечерњи концерт у Културном центру, Бијело Поље – мај-јун</w:t>
      </w:r>
    </w:p>
    <w:p w14:paraId="17CB7C43" w14:textId="77777777" w:rsidR="00B630C7" w:rsidRPr="002336A0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2336A0">
        <w:rPr>
          <w:rFonts w:ascii="Book Antiqua" w:hAnsi="Book Antiqua"/>
          <w:sz w:val="28"/>
          <w:szCs w:val="28"/>
          <w:lang w:val="sr-Cyrl-ME"/>
        </w:rPr>
        <w:t>Учешће на ИИ Сусретима аматерских хорова на Цетињу – јул</w:t>
      </w:r>
    </w:p>
    <w:p w14:paraId="746ADF78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 xml:space="preserve">Учешће у ревијалном дијелу хорског фестивала у Херцег Новом коју организује ЦХА ( црногорска хорска асоцијација) – октобар </w:t>
      </w:r>
    </w:p>
    <w:p w14:paraId="430BE339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Цјеловечерњи концерт у Никшићком позоришту – новембар</w:t>
      </w:r>
    </w:p>
    <w:p w14:paraId="3A18D973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Учешће на хорском фестивалу у Бару – децембар</w:t>
      </w:r>
    </w:p>
    <w:p w14:paraId="665ADF26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Сарадња са КУД-ом „Абрашевић“, Краљево</w:t>
      </w:r>
    </w:p>
    <w:p w14:paraId="0C3A1FA9" w14:textId="77777777" w:rsidR="00B630C7" w:rsidRDefault="00B630C7" w:rsidP="005371A3">
      <w:pPr>
        <w:pStyle w:val="ListParagraph"/>
        <w:tabs>
          <w:tab w:val="left" w:pos="819"/>
          <w:tab w:val="left" w:pos="820"/>
        </w:tabs>
        <w:spacing w:before="38" w:line="360" w:lineRule="auto"/>
        <w:ind w:firstLine="0"/>
        <w:rPr>
          <w:rFonts w:ascii="Book Antiqua" w:hAnsi="Book Antiqua"/>
          <w:sz w:val="28"/>
          <w:szCs w:val="28"/>
          <w:lang w:val="sr-Cyrl-ME"/>
        </w:rPr>
      </w:pPr>
    </w:p>
    <w:p w14:paraId="37AF899D" w14:textId="77777777" w:rsidR="00E403F3" w:rsidRPr="00B630C7" w:rsidRDefault="00E403F3" w:rsidP="005371A3">
      <w:pPr>
        <w:pStyle w:val="ListParagraph"/>
        <w:tabs>
          <w:tab w:val="left" w:pos="819"/>
          <w:tab w:val="left" w:pos="820"/>
        </w:tabs>
        <w:spacing w:before="38" w:line="360" w:lineRule="auto"/>
        <w:ind w:firstLine="0"/>
        <w:rPr>
          <w:rFonts w:ascii="Book Antiqua" w:hAnsi="Book Antiqua"/>
          <w:sz w:val="28"/>
          <w:szCs w:val="28"/>
          <w:lang w:val="sr-Cyrl-ME"/>
        </w:rPr>
      </w:pPr>
    </w:p>
    <w:p w14:paraId="2CDD51AA" w14:textId="77777777" w:rsidR="00B630C7" w:rsidRPr="00B630C7" w:rsidRDefault="00B630C7" w:rsidP="005371A3">
      <w:pPr>
        <w:pStyle w:val="ListParagraph"/>
        <w:tabs>
          <w:tab w:val="left" w:pos="819"/>
          <w:tab w:val="left" w:pos="820"/>
        </w:tabs>
        <w:spacing w:before="38" w:line="360" w:lineRule="auto"/>
        <w:ind w:firstLine="0"/>
        <w:rPr>
          <w:rFonts w:ascii="Book Antiqua" w:hAnsi="Book Antiqua"/>
          <w:sz w:val="28"/>
          <w:szCs w:val="28"/>
          <w:lang w:val="sr-Cyrl-ME"/>
        </w:rPr>
      </w:pPr>
    </w:p>
    <w:p w14:paraId="4192B43C" w14:textId="77777777" w:rsidR="00B630C7" w:rsidRPr="00B630C7" w:rsidRDefault="00B630C7" w:rsidP="005371A3">
      <w:pPr>
        <w:tabs>
          <w:tab w:val="left" w:pos="819"/>
          <w:tab w:val="left" w:pos="820"/>
        </w:tabs>
        <w:spacing w:before="38" w:line="360" w:lineRule="auto"/>
        <w:jc w:val="center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ДЈЕЧЈИ ХОР „ЗАХУМЉА“</w:t>
      </w:r>
    </w:p>
    <w:p w14:paraId="3419349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(руководитељке Милена Поповић и Гордана Милатовић)</w:t>
      </w:r>
    </w:p>
    <w:p w14:paraId="46037A0B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</w:p>
    <w:p w14:paraId="0E6DD523" w14:textId="77777777" w:rsidR="00B630C7" w:rsidRPr="00B630C7" w:rsidRDefault="00B630C7" w:rsidP="005371A3">
      <w:p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ab/>
        <w:t xml:space="preserve">Хор је основан у априлу 2022.године. Тренутно броји око 50 активних чланова, узраста од 6 до 15 година. Умјетнички руководиоци хора су проф. Милена Поповић и проф. Гордана Милатовић. </w:t>
      </w:r>
    </w:p>
    <w:p w14:paraId="26964ABA" w14:textId="77777777" w:rsidR="00B630C7" w:rsidRPr="00B630C7" w:rsidRDefault="00B630C7" w:rsidP="005371A3">
      <w:p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ab/>
        <w:t>Планиране активности у 2024. години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: </w:t>
      </w:r>
    </w:p>
    <w:p w14:paraId="6EBD7F15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Одржавање редовних проба два пута недјељно, у трајању од сат времена, у устаљеним терминима. Сваки наступ подразумијева додатне пробе. На пробама се планирају следећи сегменти рада: </w:t>
      </w:r>
    </w:p>
    <w:p w14:paraId="76C14DB3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>Упјевавање, проширивање опсега гласа</w:t>
      </w:r>
    </w:p>
    <w:p w14:paraId="70CEBCA4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Рад на репертоару који подразумијева евергреен поп–роцк хитове, дјечје пјесме </w:t>
      </w:r>
    </w:p>
    <w:p w14:paraId="4627E015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Истраживање других музичких праваца у којима би се могли пронаћи, у складу са тематским задацима за наступе </w:t>
      </w:r>
    </w:p>
    <w:p w14:paraId="02CC4CE4" w14:textId="77777777" w:rsidR="00B630C7" w:rsidRPr="002336A0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2336A0">
        <w:rPr>
          <w:rFonts w:ascii="Book Antiqua" w:hAnsi="Book Antiqua"/>
          <w:spacing w:val="-1"/>
          <w:sz w:val="28"/>
          <w:szCs w:val="28"/>
          <w:lang w:val="sr-Cyrl-ME"/>
        </w:rPr>
        <w:t xml:space="preserve">пјевање „а цапелла“ у сврху уједначавања боја дјеце различитог узраста </w:t>
      </w:r>
    </w:p>
    <w:p w14:paraId="72AE7056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E403F3">
        <w:rPr>
          <w:rFonts w:ascii="Book Antiqua" w:hAnsi="Book Antiqua"/>
          <w:spacing w:val="-1"/>
          <w:sz w:val="28"/>
          <w:szCs w:val="28"/>
          <w:lang w:val="sr-Cyrl-ME"/>
        </w:rPr>
        <w:lastRenderedPageBreak/>
        <w:t>Сарадња са музичарима из бенда који прати хор, заједничке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пробе</w:t>
      </w:r>
    </w:p>
    <w:p w14:paraId="29188536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Усавршавање двогласног пјевања – додатне одвојене пробе првог и другог гласа на којима ће се усвајати стабилно интерпретирање другачијих дионица које се изводе заједно </w:t>
      </w:r>
    </w:p>
    <w:p w14:paraId="2CBB3DAA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b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Учешће на Фестивалу дјечјих хорова у Херцег Новом –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април 2024.</w:t>
      </w:r>
    </w:p>
    <w:p w14:paraId="26395C74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Припреме за одржавање цјеловечерњег концерта у Дому омладине у Београду, који је планиран за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мај 2024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>, у складу са понуђеним терминима од стране организатора</w:t>
      </w:r>
    </w:p>
    <w:p w14:paraId="019CA2BD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Учешће на љетњим фестивалима у Никшићу или региону (у складу са могућностима)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– љето 2024.</w:t>
      </w:r>
    </w:p>
    <w:p w14:paraId="711BE2E8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Аудиција за пријем нових чланова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– септембар 2024.</w:t>
      </w:r>
    </w:p>
    <w:p w14:paraId="55DCCB9A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Представљање на Септембарским данима културе у Никшићу –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септембар 2024.</w:t>
      </w:r>
    </w:p>
    <w:p w14:paraId="127BB8ED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Припреме за одржавање цјеловечерњег концерта у Никшићу – 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јун/септембар 2024.</w:t>
      </w:r>
    </w:p>
    <w:p w14:paraId="2F7217BE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>Учешће на церемонији отварања или затварања Фестивала глумца у Никшићу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>, новембар 2024.</w:t>
      </w:r>
    </w:p>
    <w:p w14:paraId="47059DFA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>Учешће у колажном новогодишњем програму који би презентовао рад наше установе –</w:t>
      </w: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t xml:space="preserve"> децембар 2024.</w:t>
      </w:r>
    </w:p>
    <w:p w14:paraId="3D8A6460" w14:textId="77777777" w:rsidR="00B630C7" w:rsidRPr="00B630C7" w:rsidRDefault="00B630C7" w:rsidP="005371A3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>Сарадња са осталим секцијама у „Захумљу“, планирање заједничких наступа</w:t>
      </w:r>
    </w:p>
    <w:p w14:paraId="2CE962D1" w14:textId="77777777" w:rsidR="00B630C7" w:rsidRPr="002336A0" w:rsidRDefault="00B630C7" w:rsidP="00B630C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  <w:r w:rsidRPr="002336A0">
        <w:rPr>
          <w:rFonts w:ascii="Book Antiqua" w:hAnsi="Book Antiqua"/>
          <w:spacing w:val="-1"/>
          <w:sz w:val="28"/>
          <w:szCs w:val="28"/>
          <w:lang w:val="sr-Cyrl-ME"/>
        </w:rPr>
        <w:t>Учешће на културно–умјетничким догађајима од значаја за град, државу или регион (у складу са позивима и могућностима)</w:t>
      </w:r>
    </w:p>
    <w:p w14:paraId="33898BE8" w14:textId="77777777" w:rsidR="00B630C7" w:rsidRDefault="00B630C7" w:rsidP="00B630C7">
      <w:pPr>
        <w:pStyle w:val="ListParagraph"/>
        <w:spacing w:line="360" w:lineRule="auto"/>
        <w:ind w:left="720" w:firstLine="0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</w:p>
    <w:p w14:paraId="785D4C24" w14:textId="77777777" w:rsidR="00E403F3" w:rsidRDefault="00E403F3" w:rsidP="00B630C7">
      <w:pPr>
        <w:pStyle w:val="ListParagraph"/>
        <w:spacing w:line="360" w:lineRule="auto"/>
        <w:ind w:left="720" w:firstLine="0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</w:p>
    <w:p w14:paraId="2E3EF85E" w14:textId="77777777" w:rsidR="00E403F3" w:rsidRDefault="00E403F3" w:rsidP="00B630C7">
      <w:pPr>
        <w:pStyle w:val="ListParagraph"/>
        <w:spacing w:line="360" w:lineRule="auto"/>
        <w:ind w:left="720" w:firstLine="0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</w:p>
    <w:p w14:paraId="40CAE838" w14:textId="77777777" w:rsidR="00E403F3" w:rsidRDefault="00E403F3" w:rsidP="00B630C7">
      <w:pPr>
        <w:pStyle w:val="ListParagraph"/>
        <w:spacing w:line="360" w:lineRule="auto"/>
        <w:ind w:left="720" w:firstLine="0"/>
        <w:jc w:val="both"/>
        <w:rPr>
          <w:rFonts w:ascii="Book Antiqua" w:hAnsi="Book Antiqua"/>
          <w:spacing w:val="-1"/>
          <w:sz w:val="28"/>
          <w:szCs w:val="28"/>
          <w:lang w:val="sr-Cyrl-ME"/>
        </w:rPr>
      </w:pPr>
    </w:p>
    <w:p w14:paraId="1712DDEF" w14:textId="1080AD6B" w:rsidR="00B630C7" w:rsidRPr="00B630C7" w:rsidRDefault="00B630C7" w:rsidP="00B630C7">
      <w:pPr>
        <w:spacing w:line="360" w:lineRule="auto"/>
        <w:jc w:val="center"/>
        <w:rPr>
          <w:rFonts w:ascii="Book Antiqua" w:hAnsi="Book Antiqua"/>
          <w:spacing w:val="-1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pacing w:val="-1"/>
          <w:sz w:val="28"/>
          <w:szCs w:val="28"/>
          <w:lang w:val="sr-Cyrl-ME"/>
        </w:rPr>
        <w:lastRenderedPageBreak/>
        <w:t>ДРАМСКИ СТУДИО И ШКОЛА ГЛУМЕ</w:t>
      </w:r>
    </w:p>
    <w:p w14:paraId="49D8D0E6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1DD2D9F1" w14:textId="77777777" w:rsidR="00B630C7" w:rsidRPr="00B630C7" w:rsidRDefault="00B630C7" w:rsidP="005371A3">
      <w:pPr>
        <w:pStyle w:val="BodyText"/>
        <w:spacing w:line="360" w:lineRule="auto"/>
        <w:ind w:left="100" w:right="113" w:firstLine="75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Драмски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студио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Захумља“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расадник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из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којег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израсла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најзначајнија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имена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југословенске позоришне сцене. Своје прве кораке у Захумљу почели су Петар Банићевић,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Милош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Јекнић,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Вељко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Мандић,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Драго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Маловић,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Благота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Ераковић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многи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други.</w:t>
      </w:r>
    </w:p>
    <w:p w14:paraId="3CFFAE32" w14:textId="77777777" w:rsidR="00B630C7" w:rsidRPr="00B630C7" w:rsidRDefault="00B630C7" w:rsidP="005371A3">
      <w:pPr>
        <w:pStyle w:val="BodyText"/>
        <w:spacing w:line="360" w:lineRule="auto"/>
        <w:ind w:left="100" w:right="113" w:firstLine="755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Из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монографије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историјату југословенског фестивала позоришних аматера види се да 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позоришни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Захумља“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свих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југословенских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аматерских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позоришних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ансамбала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највише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пута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учествовао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Савезном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фестивалу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позоришних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аматера.</w:t>
      </w:r>
    </w:p>
    <w:p w14:paraId="37CA7E1E" w14:textId="77777777" w:rsidR="00B630C7" w:rsidRPr="00B630C7" w:rsidRDefault="00B630C7" w:rsidP="005371A3">
      <w:pPr>
        <w:pStyle w:val="BodyText"/>
        <w:spacing w:line="360" w:lineRule="auto"/>
        <w:ind w:left="100" w:right="121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Стога се намеће као императив рад Школе глуме као једног од најактивнијих умјетничких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сегмената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Захумља“.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Напомињемо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одржање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овог</w:t>
      </w:r>
      <w:r w:rsidRPr="00B630C7">
        <w:rPr>
          <w:rFonts w:ascii="Book Antiqua" w:hAnsi="Book Antiqua"/>
          <w:spacing w:val="6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програмског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сегмента немјерљиво вриједно и корисно, не само у позоришној области, већи и у другим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умјетничким категоријама које дјелују у „Захумљу“ а у блиској су вези са позориштем (школа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лијепог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говора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писања,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рецираторска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секција,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сценски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покрет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сл.)</w:t>
      </w:r>
    </w:p>
    <w:p w14:paraId="6E552973" w14:textId="77777777" w:rsidR="00B630C7" w:rsidRPr="00B630C7" w:rsidRDefault="00B630C7" w:rsidP="005371A3">
      <w:pPr>
        <w:pStyle w:val="BodyText"/>
        <w:spacing w:line="360" w:lineRule="auto"/>
        <w:ind w:left="100" w:right="121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„Захумље“ има дугогодишњу традиционалну сарадњу са Драмским студиом „Празан простор“ и та сарадња ће у наредној години изродити бројне програмске активности.</w:t>
      </w:r>
    </w:p>
    <w:p w14:paraId="542417D6" w14:textId="77777777" w:rsidR="00B630C7" w:rsidRPr="00B630C7" w:rsidRDefault="00B630C7" w:rsidP="005371A3">
      <w:pPr>
        <w:pStyle w:val="BodyText"/>
        <w:spacing w:line="360" w:lineRule="auto"/>
        <w:ind w:left="10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За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наредну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годину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плану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су:</w:t>
      </w:r>
    </w:p>
    <w:p w14:paraId="07B35EB6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Омладински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позоришни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–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једна</w:t>
      </w:r>
      <w:r w:rsidRPr="00B630C7">
        <w:rPr>
          <w:rFonts w:ascii="Book Antiqua" w:hAnsi="Book Antiqua"/>
          <w:spacing w:val="-7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представа</w:t>
      </w:r>
    </w:p>
    <w:p w14:paraId="07452A29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Дјечји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позоришни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ансамбл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–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једна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представа</w:t>
      </w:r>
    </w:p>
    <w:p w14:paraId="036F29A9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5A9DE5CD" w14:textId="77777777" w:rsidR="00B630C7" w:rsidRPr="00B630C7" w:rsidRDefault="00B630C7" w:rsidP="005371A3">
      <w:pPr>
        <w:pStyle w:val="BodyText"/>
        <w:spacing w:line="360" w:lineRule="auto"/>
        <w:ind w:left="100" w:right="12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Омогућити реализацију завршног часа који полазници школе </w:t>
      </w:r>
      <w:r w:rsidRPr="002336A0">
        <w:rPr>
          <w:rFonts w:ascii="Book Antiqua" w:hAnsi="Book Antiqua"/>
          <w:sz w:val="28"/>
          <w:szCs w:val="28"/>
          <w:lang w:val="sr-Cyrl-ME"/>
        </w:rPr>
        <w:t>глуме традиционално одржавају</w:t>
      </w:r>
      <w:r w:rsidRPr="002336A0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једном</w:t>
      </w:r>
      <w:r w:rsidRPr="002336A0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годишње.</w:t>
      </w:r>
    </w:p>
    <w:p w14:paraId="73621227" w14:textId="77777777" w:rsid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2B4A9CE1" w14:textId="77777777" w:rsid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566DAB06" w14:textId="77777777" w:rsidR="004417BC" w:rsidRDefault="004417BC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7685C628" w14:textId="687132B6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КЊИЖЕВНИ КЛУБ „ПОЕНТА ПОЕТИКА“</w:t>
      </w:r>
    </w:p>
    <w:p w14:paraId="050FE0D3" w14:textId="77777777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(предсједник клуба и уредник програма мр Горан Радојичић)</w:t>
      </w:r>
    </w:p>
    <w:p w14:paraId="4D30AE88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5FA473DE" w14:textId="77777777" w:rsidR="00B630C7" w:rsidRPr="00B630C7" w:rsidRDefault="00B630C7" w:rsidP="005371A3">
      <w:pPr>
        <w:pStyle w:val="BodyText"/>
        <w:spacing w:line="360" w:lineRule="auto"/>
        <w:ind w:left="100" w:right="118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С обзиром на то да 2024. године Књижевни клуб „Поента поетика“, као саставни дио ЈУ „Захумље“, обиљежава десет година постојања, план је да се настави са реализацијом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програма и </w:t>
      </w:r>
      <w:r w:rsidRPr="00B630C7">
        <w:rPr>
          <w:rFonts w:ascii="Book Antiqua" w:hAnsi="Book Antiqua"/>
          <w:sz w:val="28"/>
          <w:szCs w:val="28"/>
          <w:lang w:val="sr-Cyrl-ME"/>
        </w:rPr>
        <w:t>манифестација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свом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досадашњем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раду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успоставио, као и реализацију неких нових активности које би укључиле прије свега дјечју (основношколску) популацију. </w:t>
      </w:r>
    </w:p>
    <w:p w14:paraId="42FDEB08" w14:textId="77777777" w:rsidR="00B630C7" w:rsidRPr="00B630C7" w:rsidRDefault="00B630C7" w:rsidP="005371A3">
      <w:pPr>
        <w:pStyle w:val="BodyText"/>
        <w:spacing w:line="360" w:lineRule="auto"/>
        <w:ind w:right="11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Омогућити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КК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Поента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поетика“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штампање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четвртог броја </w:t>
      </w:r>
      <w:r w:rsidRPr="00B630C7">
        <w:rPr>
          <w:rFonts w:ascii="Book Antiqua" w:hAnsi="Book Antiqua"/>
          <w:sz w:val="28"/>
          <w:szCs w:val="28"/>
          <w:lang w:val="sr-Cyrl-ME"/>
        </w:rPr>
        <w:t>зборника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„</w:t>
      </w:r>
      <w:r w:rsidRPr="00B630C7">
        <w:rPr>
          <w:rFonts w:ascii="Book Antiqua" w:hAnsi="Book Antiqua"/>
          <w:sz w:val="28"/>
          <w:szCs w:val="28"/>
          <w:lang w:val="sr-Cyrl-ME"/>
        </w:rPr>
        <w:t>Мозаик“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коме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ће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бити,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као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претходним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издањима,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заступљени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млади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талентовани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пјесници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овог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удружења. </w:t>
      </w:r>
    </w:p>
    <w:p w14:paraId="222E7484" w14:textId="77777777" w:rsidR="00B630C7" w:rsidRPr="00B630C7" w:rsidRDefault="00B630C7" w:rsidP="005371A3">
      <w:pPr>
        <w:pStyle w:val="BodyText"/>
        <w:spacing w:before="1" w:line="360" w:lineRule="auto"/>
        <w:ind w:right="11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Омогућити да КК „Поента поетика“, као сегмент ЈУ „Захумље“, организује низ књижевних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програма у сарадњи са општинским институцијама и институцијама културе на нивоу државе, као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што је био случај у претходном периоду, као и других гостујућих књижевних програма сходно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потребама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заједнице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друштва.</w:t>
      </w:r>
    </w:p>
    <w:p w14:paraId="6B38A0ED" w14:textId="77777777" w:rsidR="00B630C7" w:rsidRPr="00B630C7" w:rsidRDefault="00B630C7" w:rsidP="005371A3">
      <w:pPr>
        <w:pStyle w:val="BodyText"/>
        <w:spacing w:before="1" w:line="360" w:lineRule="auto"/>
        <w:ind w:right="11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У плану је наставак сарадње са удружењима која се баве заштитом и афирмацијом рањивих категорија друштва (Савез слијепих Црне Горе, Удружење младих са хендикепом, те ромска удружења), како би и тим дјеловима наше заједнице омогућили учешће и уживање у културним садржајима које нудимо.</w:t>
      </w:r>
    </w:p>
    <w:p w14:paraId="76828E0B" w14:textId="77777777" w:rsidR="00B630C7" w:rsidRPr="00B630C7" w:rsidRDefault="00B630C7" w:rsidP="005371A3">
      <w:pPr>
        <w:pStyle w:val="BodyText"/>
        <w:spacing w:line="360" w:lineRule="auto"/>
        <w:ind w:right="119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Кроз вишегодишњи рад са младима стекли су се услови за штампање ауторских књига поезије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талентованих пјесника, наших суграђана, који су у протеклом периоду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показали респектабилан ниво напретка 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добијали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бројне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награде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домаћим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регионалним</w:t>
      </w:r>
      <w:r w:rsidRPr="002336A0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2336A0">
        <w:rPr>
          <w:rFonts w:ascii="Book Antiqua" w:hAnsi="Book Antiqua"/>
          <w:sz w:val="28"/>
          <w:szCs w:val="28"/>
          <w:lang w:val="sr-Cyrl-ME"/>
        </w:rPr>
        <w:t>конкурсима.</w:t>
      </w:r>
    </w:p>
    <w:p w14:paraId="09903635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ab/>
        <w:t xml:space="preserve">Посебан сегмент рада био би намијењен дјеци, а у сарадњи са Удружењем црногорских писаца за дјецу и младе, и евентуално ЈУ Народна библиотека „Његош“. </w:t>
      </w:r>
    </w:p>
    <w:p w14:paraId="7C7C4C9E" w14:textId="77777777" w:rsidR="00B630C7" w:rsidRPr="00B630C7" w:rsidRDefault="00B630C7" w:rsidP="005371A3">
      <w:pPr>
        <w:pStyle w:val="BodyText"/>
        <w:spacing w:before="3" w:line="360" w:lineRule="auto"/>
        <w:ind w:left="720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Конкретне активности КК „Поента поетика“ у 2024. години су:</w:t>
      </w:r>
    </w:p>
    <w:p w14:paraId="47944089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организација књижевних вечери којима би се обиљежило десет година постојања у Никшићу и осталим црногорским градовима</w:t>
      </w:r>
    </w:p>
    <w:p w14:paraId="1D7C9A6B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штампање двије књиге младих пјесника које одабере стручни тим</w:t>
      </w:r>
    </w:p>
    <w:p w14:paraId="503CBBC2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двије промоције штампаних књига у „Захумљу“</w:t>
      </w:r>
    </w:p>
    <w:p w14:paraId="44FBE6DB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штампање зборника „Мозаик“ који ће објединити радове младих никшићких пјесника</w:t>
      </w:r>
    </w:p>
    <w:p w14:paraId="0ED4302F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промоција зборника „Мозаик“ у „Захумљу“</w:t>
      </w:r>
    </w:p>
    <w:p w14:paraId="7D493FA1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гостовање младих пјесника на кампу Сарадници Сунца Фондације „Ршум“</w:t>
      </w:r>
    </w:p>
    <w:p w14:paraId="7E1B0B68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сарадња са Савезом слијепих и радиом „Феникс“ на пројекту Аудио поезија</w:t>
      </w:r>
    </w:p>
    <w:p w14:paraId="6E9181CD" w14:textId="77777777" w:rsidR="00B630C7" w:rsidRPr="00B630C7" w:rsidRDefault="00B630C7" w:rsidP="005371A3">
      <w:pPr>
        <w:pStyle w:val="BodyText"/>
        <w:numPr>
          <w:ilvl w:val="0"/>
          <w:numId w:val="7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 xml:space="preserve">гостовања у оквиру сарадње са Удружењем црногорских писаца за дјецу и младе – њих има више током године и немогуће их је унапријед планирати </w:t>
      </w:r>
    </w:p>
    <w:p w14:paraId="5F2D7A66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6EBD8EAB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 xml:space="preserve">Дугорочно: </w:t>
      </w:r>
      <w:r w:rsidRPr="00B630C7">
        <w:rPr>
          <w:rFonts w:ascii="Book Antiqua" w:hAnsi="Book Antiqua"/>
          <w:b/>
          <w:sz w:val="28"/>
          <w:szCs w:val="28"/>
          <w:lang w:val="sr-Cyrl-ME"/>
        </w:rPr>
        <w:t>Дани књижевности за дјецу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би била тродневна манифестација која би имала два дијела програма намијењених дјеци. </w:t>
      </w:r>
    </w:p>
    <w:p w14:paraId="79171A5F" w14:textId="77777777" w:rsidR="00B630C7" w:rsidRPr="00B630C7" w:rsidRDefault="00B630C7" w:rsidP="005371A3">
      <w:pPr>
        <w:pStyle w:val="BodyText"/>
        <w:numPr>
          <w:ilvl w:val="0"/>
          <w:numId w:val="3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 xml:space="preserve">Први дио програма би се одржавао у основним школама, са посебним акцентом на школе у руралним подручјима (Вилуси, Велимље, Грахово, Петровићи, Луково, Богетићи и сл.). У </w:t>
      </w:r>
      <w:r w:rsidRPr="002336A0">
        <w:rPr>
          <w:rFonts w:ascii="Book Antiqua" w:hAnsi="Book Antiqua"/>
          <w:sz w:val="28"/>
          <w:szCs w:val="28"/>
          <w:lang w:val="sr-Cyrl-ME"/>
        </w:rPr>
        <w:t>оквиру тих програма познати црногорски писци за дјецу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(Душан Говедарица, Гордана Сарић, Драгана Лалић, Милица Бакрач, Горан Радојичић, Милица Радојичић, Дејан Ђоновић, Жарко Вучинић, Бранко Вуковић) учествовали би у програмима у поменутим школама и кроз интеракцију са дјецом представили свој рад, али и значај књижевности за дјецу, која је у посљедње вријеме била прилично запостављена.</w:t>
      </w:r>
    </w:p>
    <w:p w14:paraId="065BB037" w14:textId="77777777" w:rsidR="00B630C7" w:rsidRPr="00B630C7" w:rsidRDefault="00B630C7" w:rsidP="005371A3">
      <w:pPr>
        <w:pStyle w:val="BodyText"/>
        <w:numPr>
          <w:ilvl w:val="0"/>
          <w:numId w:val="3"/>
        </w:numPr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Други дио програма би представљао књижевне вечери у „Захумљу“ или Градској кући на којима би своја запажена и награђивана дјела представљали афирмисани домаћи и регионални писци за дјецу. Ови програми, такође, подразумијевају интеракцију са публиком, прије свега дјецом, а као резултат имали би повећање свијести о значају књижевности за дјецу, те упознавање дјеце са најзначајнијим савременим дјечјим писцима.</w:t>
      </w:r>
    </w:p>
    <w:p w14:paraId="0683F1A5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0ED9FB3F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5B884B1E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16B6B6B0" w14:textId="77777777" w:rsidR="00B630C7" w:rsidRPr="00B630C7" w:rsidRDefault="00B630C7" w:rsidP="005371A3">
      <w:pPr>
        <w:jc w:val="center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ФЕСТИВАЛ УЛИЧНИХ СВИРАЧА – ДОБРИ ДУХ НИКШИЋА</w:t>
      </w:r>
    </w:p>
    <w:p w14:paraId="7A8B29EB" w14:textId="77777777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(уредник Иван Радојичић)</w:t>
      </w:r>
    </w:p>
    <w:p w14:paraId="47D40E1D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2D2E3E2F" w14:textId="77777777" w:rsidR="00B630C7" w:rsidRPr="00B630C7" w:rsidRDefault="00B630C7" w:rsidP="005371A3">
      <w:pPr>
        <w:pStyle w:val="BodyText"/>
        <w:spacing w:line="360" w:lineRule="auto"/>
        <w:ind w:right="11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ФУС представља савремени мултимедијални забављачко-умјетнички израз на отвореном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простору. Ова форма као јединствен тип забаве и умјетности, игре и збиље у игри, на прави начин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употпуњује и чини заокруженом програмску концепцију ЈУ „Захумље“. Поред традиционалних 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авангардних програмских сегмената по којима је наша установа позната, ФУС настоји да 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модерном саобраћању са публиком и новим формама –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да нову вриједност. Програми су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брижљиво бирани, конципирани и </w:t>
      </w:r>
      <w:r w:rsidRPr="002336A0">
        <w:rPr>
          <w:rFonts w:ascii="Book Antiqua" w:hAnsi="Book Antiqua"/>
          <w:sz w:val="28"/>
          <w:szCs w:val="28"/>
          <w:lang w:val="sr-Cyrl-ME"/>
        </w:rPr>
        <w:t>синхронизовани како би задовољили потребе најширег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аудиторијума, у</w:t>
      </w:r>
      <w:r w:rsidRPr="00B630C7">
        <w:rPr>
          <w:rFonts w:ascii="Book Antiqua" w:hAnsi="Book Antiqua"/>
          <w:spacing w:val="-5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три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програмске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цјелине.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забављачким,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музичким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5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умјетничким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сегментима</w:t>
      </w:r>
      <w:r w:rsidRPr="00B630C7">
        <w:rPr>
          <w:rFonts w:ascii="Book Antiqua" w:hAnsi="Book Antiqua"/>
          <w:spacing w:val="5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програма</w:t>
      </w:r>
      <w:r w:rsidRPr="00B630C7">
        <w:rPr>
          <w:rFonts w:ascii="Book Antiqua" w:hAnsi="Book Antiqua"/>
          <w:spacing w:val="3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 сљедеће године моћи ће да уживају сви, од најмлађих до оних најпробирљивијих, суграђани, туристи</w:t>
      </w:r>
      <w:r w:rsidRPr="00B630C7">
        <w:rPr>
          <w:rFonts w:ascii="Book Antiqua" w:hAnsi="Book Antiqua"/>
          <w:spacing w:val="-5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 гости Никшића и Црне Горе. Превасходни циљ нам је и наредне године да изађемо из локалних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оквира забаве и да у програмском и културно туристичком смислу мапирамо град Никшић као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атрактивну локацију, од регионалног значаја. Публика овај фестивал препознаје као један од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најзначајнијих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домаћих</w:t>
      </w:r>
      <w:r w:rsidRPr="00B630C7">
        <w:rPr>
          <w:rFonts w:ascii="Book Antiqua" w:hAnsi="Book Antiqua"/>
          <w:spacing w:val="6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фестивала и са правом га назива породичним фестивалом који нуди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богату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лепезу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све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узрасте.</w:t>
      </w:r>
    </w:p>
    <w:p w14:paraId="62146E22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Напомињемо да је ФУС у потпуности некомерцијалан (не остварује профит од продаје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улазница и сл.) и као такав представља поклон граду од стране његових финансијера и креативног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тима. Важно је нагласити да ФУС планира унапређење својих програма у наредној години кроз разне</w:t>
      </w:r>
      <w:r w:rsidRPr="00B630C7">
        <w:rPr>
          <w:rFonts w:ascii="Book Antiqua" w:hAnsi="Book Antiqua"/>
          <w:spacing w:val="-5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постпродукцијске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програме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чему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ћемо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вас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накнадно</w:t>
      </w:r>
      <w:r w:rsidRPr="00B630C7">
        <w:rPr>
          <w:rFonts w:ascii="Book Antiqua" w:hAnsi="Book Antiqua"/>
          <w:spacing w:val="-3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благовремено</w:t>
      </w:r>
      <w:r w:rsidRPr="00B630C7">
        <w:rPr>
          <w:rFonts w:ascii="Book Antiqua" w:hAnsi="Book Antiqua"/>
          <w:spacing w:val="5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информисати.</w:t>
      </w:r>
    </w:p>
    <w:p w14:paraId="44D1FF1E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473509E6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4947EA9A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МУЗИЧКИ СТУДИО</w:t>
      </w:r>
    </w:p>
    <w:p w14:paraId="6700049D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(музички уредник Рајко Кадовић)</w:t>
      </w:r>
    </w:p>
    <w:p w14:paraId="06BDDFBE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b/>
          <w:sz w:val="28"/>
          <w:szCs w:val="28"/>
          <w:lang w:val="sr-Cyrl-ME"/>
        </w:rPr>
      </w:pPr>
    </w:p>
    <w:p w14:paraId="3D3D344C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ab/>
      </w:r>
      <w:r w:rsidRPr="00B630C7">
        <w:rPr>
          <w:rFonts w:ascii="Book Antiqua" w:hAnsi="Book Antiqua"/>
          <w:sz w:val="28"/>
          <w:szCs w:val="28"/>
          <w:lang w:val="sr-Cyrl-ME"/>
        </w:rPr>
        <w:t>ЈУ „Захумље“ током 2024. године, уз подршку Општине, ресорног министарства и спонзора, планира набавку додатне неопходне опреме којом би се заокружиле минималне потребе музичког студија. На тај начин студио би био у потпуној функцији.</w:t>
      </w:r>
    </w:p>
    <w:p w14:paraId="700C0AE4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i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Након тога, планирано је да се обнови рад Фестивала дјетета у </w:t>
      </w:r>
      <w:r w:rsidRPr="002336A0">
        <w:rPr>
          <w:rFonts w:ascii="Book Antiqua" w:hAnsi="Book Antiqua"/>
          <w:sz w:val="28"/>
          <w:szCs w:val="28"/>
          <w:lang w:val="sr-Cyrl-ME"/>
        </w:rPr>
        <w:t>организацији ЈУ „Захумље“.</w:t>
      </w:r>
    </w:p>
    <w:p w14:paraId="190AD161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4F0F3627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536105D5" w14:textId="50BE2FEE" w:rsidR="00B630C7" w:rsidRPr="00B630C7" w:rsidRDefault="00B630C7" w:rsidP="00B630C7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br w:type="page"/>
      </w:r>
      <w:r w:rsidRPr="00B630C7">
        <w:rPr>
          <w:rFonts w:ascii="Book Antiqua" w:hAnsi="Book Antiqua"/>
          <w:b/>
          <w:sz w:val="28"/>
          <w:szCs w:val="28"/>
          <w:lang w:val="sr-Cyrl-ME"/>
        </w:rPr>
        <w:lastRenderedPageBreak/>
        <w:t>ИМАГИНАРИЈУМ</w:t>
      </w:r>
    </w:p>
    <w:p w14:paraId="4C29A55A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(уредница Кристина Радовић)</w:t>
      </w:r>
    </w:p>
    <w:p w14:paraId="74B959E4" w14:textId="77777777" w:rsidR="00B630C7" w:rsidRPr="00B630C7" w:rsidRDefault="00B630C7" w:rsidP="005371A3">
      <w:pPr>
        <w:pStyle w:val="BodyText"/>
        <w:spacing w:line="360" w:lineRule="auto"/>
        <w:ind w:right="117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05BA64C3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ab/>
      </w:r>
      <w:r w:rsidRPr="00B630C7">
        <w:rPr>
          <w:rFonts w:ascii="Book Antiqua" w:hAnsi="Book Antiqua"/>
          <w:sz w:val="28"/>
          <w:szCs w:val="28"/>
          <w:lang w:val="sr-Cyrl-ME"/>
        </w:rPr>
        <w:t>ЈУ „Захумље“ је за 2024. годину планирала наставак пројекта из културно-умјетничког стваралаштва, под називом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„Имагинаријум“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(латински 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>имаго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, 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>имагинис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слика). Пројекат обухвата низ сесија у виду трибина, интервјуа, интерактивних разговора, дебата, предавања и радионица чија ће основна тема бити феномен слике третиран кроз разне умјетности.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>Циљ је да се кроз феномен слике сагледа и афирмише савремена умјетничка сцена и критика и посебно код млађих генерација, развије и сугерише вредносни став о конкретним умјетничким дјелима. У програму ће се представити и о феномену слике говорити реномиране личности са регионалне и државне културно – умјетничке сцене.</w:t>
      </w:r>
    </w:p>
    <w:p w14:paraId="5AB833BA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Циљна група ученици завршних разреда основне школе, средњошколци, студенти, професори, актери и реципијенти културно-умјетничког стваралаштва у Црној Гори. Успоставити сарадњу на нивоу локалне заједнице са свим школама и факултетима у циљу стварања активне публике и актера догађаја. Умрежити се са свим институцијама културе како на локалном тако и на државном нивоу у циљу стварања  што квалитетнијих програма.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>Планирани број сесија је девет: фебруар, март, април, мај, јун, септембар, октобар, новембар и децембар. Трајање сваке сесије је од 60 минута. Мјесто одржавања сала ЈУ „Захумље“ или неки други простор у зависности од контекста догађаја И заинтересованости публике.</w:t>
      </w:r>
    </w:p>
    <w:p w14:paraId="67A54AD3" w14:textId="77777777" w:rsidR="00B630C7" w:rsidRPr="00B630C7" w:rsidRDefault="00B630C7" w:rsidP="005371A3">
      <w:pPr>
        <w:pStyle w:val="BodyText"/>
        <w:spacing w:line="360" w:lineRule="auto"/>
        <w:ind w:right="117"/>
        <w:jc w:val="both"/>
        <w:rPr>
          <w:rFonts w:ascii="Book Antiqua" w:hAnsi="Book Antiqua"/>
          <w:i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Ауторка „Имагинаријума“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је</w:t>
      </w:r>
      <w:r w:rsidRPr="00B630C7">
        <w:rPr>
          <w:rFonts w:ascii="Book Antiqua" w:hAnsi="Book Antiqua"/>
          <w:i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Кристина Радовић, уредница </w:t>
      </w:r>
      <w:r w:rsidRPr="002336A0">
        <w:rPr>
          <w:rFonts w:ascii="Book Antiqua" w:hAnsi="Book Antiqua"/>
          <w:sz w:val="28"/>
          <w:szCs w:val="28"/>
          <w:lang w:val="sr-Cyrl-ME"/>
        </w:rPr>
        <w:t>програма у ЈУ „Захумље“, историчарка умјетности и магистранд на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катедри за Историју модерне умјетности на Филозофском факултету у Београду.</w:t>
      </w:r>
    </w:p>
    <w:p w14:paraId="0FF42406" w14:textId="77777777" w:rsid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180D754E" w14:textId="77777777" w:rsid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310D35D2" w14:textId="77777777" w:rsid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4B345BD7" w14:textId="5759F4B2" w:rsidR="00B630C7" w:rsidRPr="00B630C7" w:rsidRDefault="00B630C7" w:rsidP="005371A3">
      <w:pPr>
        <w:pStyle w:val="BodyText"/>
        <w:spacing w:before="6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ТРИБИНА „КУЛТОПИС“</w:t>
      </w:r>
    </w:p>
    <w:p w14:paraId="32B4231E" w14:textId="77777777" w:rsidR="00B630C7" w:rsidRPr="00B630C7" w:rsidRDefault="00B630C7" w:rsidP="005371A3">
      <w:pPr>
        <w:pStyle w:val="BodyText"/>
        <w:spacing w:before="1" w:line="360" w:lineRule="auto"/>
        <w:ind w:right="113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43B411D6" w14:textId="77777777" w:rsidR="00B630C7" w:rsidRPr="00B630C7" w:rsidRDefault="00B630C7" w:rsidP="005371A3">
      <w:pPr>
        <w:pStyle w:val="BodyText"/>
        <w:spacing w:before="1" w:line="360" w:lineRule="auto"/>
        <w:ind w:right="113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Култопис или, разговор о култури код нас и у региону, представља посебан програмски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сегмент.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плану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четири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Култописа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наредној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години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би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окупила</w:t>
      </w:r>
      <w:r w:rsidRPr="00B630C7">
        <w:rPr>
          <w:rFonts w:ascii="Book Antiqua" w:hAnsi="Book Antiqua"/>
          <w:spacing w:val="6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најзначајније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умјетнике и културне посленике бивших југословенских простора, који су оставили неизбрисив траг 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јужнословенској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култури. Нека од значајних имена која су до сада узела учешћа у трибини „Култопис“ говоре о значају и реномеу ове трибине. Међу учесницима су били: Миша Јанкетић, Горица Поповић, Александар Чиликов, Ратко Божовић, Абдулах Сидран, Светислав Басара, Филип Давид, Љубивоје Ршумовић, Љубиша Павковић и многи други. Овај програм представља интелектуалну вертикалу савремене културе и могуће га 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тематски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конципирати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годинама.</w:t>
      </w:r>
    </w:p>
    <w:p w14:paraId="6E1D13B5" w14:textId="77777777" w:rsidR="00B630C7" w:rsidRPr="00B630C7" w:rsidRDefault="00B630C7" w:rsidP="005371A3">
      <w:pPr>
        <w:pStyle w:val="BodyText"/>
        <w:spacing w:before="1" w:line="360" w:lineRule="auto"/>
        <w:ind w:right="113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58539EA6" w14:textId="77777777" w:rsidR="00B630C7" w:rsidRDefault="00B630C7" w:rsidP="005371A3">
      <w:pPr>
        <w:pStyle w:val="BodyText"/>
        <w:spacing w:before="1" w:line="360" w:lineRule="auto"/>
        <w:ind w:right="113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09ACF1BC" w14:textId="77777777" w:rsidR="00B630C7" w:rsidRDefault="00B630C7" w:rsidP="005371A3">
      <w:pPr>
        <w:pStyle w:val="BodyText"/>
        <w:spacing w:before="1" w:line="360" w:lineRule="auto"/>
        <w:ind w:right="113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22E7562B" w14:textId="77777777" w:rsidR="00B630C7" w:rsidRDefault="00B630C7" w:rsidP="005371A3">
      <w:pPr>
        <w:pStyle w:val="BodyText"/>
        <w:spacing w:before="1" w:line="360" w:lineRule="auto"/>
        <w:ind w:right="113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27D3E307" w14:textId="77777777" w:rsidR="00B630C7" w:rsidRDefault="00B630C7" w:rsidP="005371A3">
      <w:pPr>
        <w:pStyle w:val="BodyText"/>
        <w:spacing w:before="1" w:line="360" w:lineRule="auto"/>
        <w:ind w:right="113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6C8A0634" w14:textId="1FE17861" w:rsidR="00B630C7" w:rsidRPr="00B630C7" w:rsidRDefault="00B630C7" w:rsidP="005371A3">
      <w:pPr>
        <w:pStyle w:val="BodyText"/>
        <w:spacing w:before="1" w:line="360" w:lineRule="auto"/>
        <w:ind w:right="113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ТРИБИНА „АГОРА“</w:t>
      </w:r>
    </w:p>
    <w:p w14:paraId="061CF80C" w14:textId="77777777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(уредница Анђела Пековић)</w:t>
      </w:r>
    </w:p>
    <w:p w14:paraId="2064A147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4F8BEE1E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</w:r>
      <w:r w:rsidRPr="002336A0">
        <w:rPr>
          <w:rFonts w:ascii="Book Antiqua" w:hAnsi="Book Antiqua"/>
          <w:sz w:val="28"/>
          <w:szCs w:val="28"/>
          <w:lang w:val="sr-Cyrl-ME"/>
        </w:rPr>
        <w:t>Током 2023. године у оквиру програмских активности ЈУ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„Захумље“ успостављена је нова трибина под називом „Агора“, која је наишла на велико интересовање публике. За 2024. годину планирана је даља реализација ове трибине. „Агора“ покрива различите теме из свијета културе и умјетности, као и друштвена питања. Одржаваће се сваког другог мјесеца.</w:t>
      </w:r>
    </w:p>
    <w:p w14:paraId="463AE01F" w14:textId="77777777" w:rsidR="00B630C7" w:rsidRPr="00B630C7" w:rsidRDefault="00B630C7" w:rsidP="005371A3">
      <w:pPr>
        <w:rPr>
          <w:rFonts w:ascii="Book Antiqua" w:hAnsi="Book Antiqua"/>
          <w:sz w:val="28"/>
          <w:szCs w:val="28"/>
          <w:lang w:val="sr-Cyrl-ME"/>
        </w:rPr>
      </w:pPr>
    </w:p>
    <w:p w14:paraId="5BB4DC54" w14:textId="77777777" w:rsidR="00B630C7" w:rsidRPr="00B630C7" w:rsidRDefault="00B630C7" w:rsidP="005371A3">
      <w:pPr>
        <w:rPr>
          <w:rFonts w:ascii="Book Antiqua" w:hAnsi="Book Antiqua"/>
          <w:sz w:val="28"/>
          <w:szCs w:val="28"/>
          <w:lang w:val="sr-Cyrl-ME"/>
        </w:rPr>
      </w:pPr>
    </w:p>
    <w:p w14:paraId="44755EE7" w14:textId="77777777" w:rsidR="00B630C7" w:rsidRPr="00B630C7" w:rsidRDefault="00B630C7" w:rsidP="005371A3">
      <w:pPr>
        <w:rPr>
          <w:rFonts w:ascii="Book Antiqua" w:hAnsi="Book Antiqua"/>
          <w:b/>
          <w:sz w:val="28"/>
          <w:szCs w:val="28"/>
          <w:lang w:val="sr-Cyrl-ME"/>
        </w:rPr>
      </w:pPr>
    </w:p>
    <w:p w14:paraId="0F684F9C" w14:textId="57EB9B6F" w:rsidR="00B630C7" w:rsidRPr="00B630C7" w:rsidRDefault="00B630C7" w:rsidP="00B630C7">
      <w:pPr>
        <w:jc w:val="center"/>
        <w:rPr>
          <w:rFonts w:ascii="Book Antiqua" w:hAnsi="Book Antiqua"/>
          <w:b/>
          <w:sz w:val="28"/>
          <w:szCs w:val="28"/>
          <w:lang w:val="sr-Cyrl-ME"/>
        </w:rPr>
      </w:pPr>
      <w:r>
        <w:rPr>
          <w:rFonts w:ascii="Book Antiqua" w:hAnsi="Book Antiqua"/>
          <w:b/>
          <w:sz w:val="28"/>
          <w:szCs w:val="28"/>
          <w:lang w:val="sr-Cyrl-ME"/>
        </w:rPr>
        <w:t>ТР</w:t>
      </w:r>
      <w:r w:rsidRPr="00B630C7">
        <w:rPr>
          <w:rFonts w:ascii="Book Antiqua" w:hAnsi="Book Antiqua"/>
          <w:b/>
          <w:sz w:val="28"/>
          <w:szCs w:val="28"/>
          <w:lang w:val="sr-Cyrl-ME"/>
        </w:rPr>
        <w:t>ИБИНА „СВОБОДИЈАДА“</w:t>
      </w:r>
    </w:p>
    <w:p w14:paraId="2FC2C846" w14:textId="77777777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(уредница Милица Бакрач)</w:t>
      </w:r>
    </w:p>
    <w:p w14:paraId="5E89EC89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6C442C11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Програм трибине „Свободијада“ ЈУ „Захумље“ у посљедњих пар година био је заснован на организовању ауторских вечери, књижевних портрета, промоција књига, часописа и антологија чији су аутори писци који живе у Црној Гори и региону. </w:t>
      </w:r>
    </w:p>
    <w:p w14:paraId="0E5B8263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Посебан подухват Трибине „Свободијада“ ЈУ „Захумље“ који ће обиљежити 2024. годину биће други Фестивал за ученике основних школа у Црној Гори за младе литерате на тему „Мама је глагол од глагола радити“. Конкурс за такмичење биће расписан 20. децембра 2023. године и трајаће до 15. фебруара 2024. Имена најбољих награђених основаца биће позната крајем фебруара, а најбољи радови ученика (поезија, проза) посвећени мајци, биће пригодно награђени 8. марта у оквиру умјетничког програма у сали „Захумља“.</w:t>
      </w:r>
    </w:p>
    <w:p w14:paraId="67A5CD54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Осим Фестивала „Мама је глагол од глагола радити“ у оквиру Трибине „Свободијада“ у септембру/октобру 2024. биће одржано такмичење у бесједништву за све ученике црногорских средњих школа као и студената са УЦГ на тему „У почетку бјеше ријеч“. </w:t>
      </w:r>
    </w:p>
    <w:p w14:paraId="5EC306A6" w14:textId="77777777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ЈУ „Захумље“ ће, што је већ постала значајна пракса, бити и </w:t>
      </w:r>
      <w:r w:rsidRPr="002336A0">
        <w:rPr>
          <w:rFonts w:ascii="Book Antiqua" w:hAnsi="Book Antiqua"/>
          <w:sz w:val="28"/>
          <w:szCs w:val="28"/>
          <w:lang w:val="sr-Cyrl-ME"/>
        </w:rPr>
        <w:t>суорганизатор Фестивала за младе рецитаторте (основне и средње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школе) са Издавачком кућом „Ободско слово“ из Подгорице, децембар 2024. као и 14. Дана Његошевих у сарадњи са Књижевним друштвом „Његош“ (новембар, 2024).</w:t>
      </w:r>
    </w:p>
    <w:p w14:paraId="317C9420" w14:textId="77777777" w:rsid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Осим ових манифестација и фестивала, Трибина „Свободијада“ ће се одржавати уторком, зависно од сарадње са писцима из Црне Горе и региона.</w:t>
      </w:r>
    </w:p>
    <w:p w14:paraId="4AB5DE78" w14:textId="3E247B0F" w:rsid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1891C3A5" w14:textId="2B0B5893" w:rsid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</w:p>
    <w:p w14:paraId="7AE30729" w14:textId="134B4C2C" w:rsidR="00B630C7" w:rsidRPr="00B630C7" w:rsidRDefault="00B630C7" w:rsidP="005371A3">
      <w:pPr>
        <w:pStyle w:val="BodyText"/>
        <w:spacing w:before="3" w:line="360" w:lineRule="auto"/>
        <w:jc w:val="both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 xml:space="preserve">Посебан сегмент трибина/предавања </w:t>
      </w:r>
    </w:p>
    <w:p w14:paraId="7296AF92" w14:textId="77777777" w:rsidR="00B630C7" w:rsidRPr="00B630C7" w:rsidRDefault="00B630C7" w:rsidP="005371A3">
      <w:pPr>
        <w:spacing w:line="360" w:lineRule="auto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(уредник Илија Бајовић)</w:t>
      </w:r>
    </w:p>
    <w:p w14:paraId="19DA61A9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69E16057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У наредној 2024. години планиране су сљедеће активности:</w:t>
      </w:r>
    </w:p>
    <w:p w14:paraId="0639E28B" w14:textId="7118E883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•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фебруар, предавање на тему „Односи Црне Горе и Русије у доба Петра </w:t>
      </w:r>
      <w:r>
        <w:rPr>
          <w:rFonts w:ascii="Book Antiqua" w:hAnsi="Book Antiqua"/>
          <w:sz w:val="28"/>
          <w:szCs w:val="28"/>
          <w:lang w:val="sr-Latn-ME"/>
        </w:rPr>
        <w:t>I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и Петра </w:t>
      </w:r>
      <w:r>
        <w:rPr>
          <w:rFonts w:ascii="Book Antiqua" w:hAnsi="Book Antiqua"/>
          <w:sz w:val="28"/>
          <w:szCs w:val="28"/>
          <w:lang w:val="sr-Latn-ME"/>
        </w:rPr>
        <w:t>II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Петровића“.</w:t>
      </w:r>
    </w:p>
    <w:p w14:paraId="75B4A86A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•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>април, изложба под називом „Захумље трагом старих фотографија“.</w:t>
      </w:r>
    </w:p>
    <w:p w14:paraId="2EADD402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•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јул, предавање на тему „Црна Гора на Берлинском конгресу“. </w:t>
      </w:r>
    </w:p>
    <w:p w14:paraId="5DAB20F9" w14:textId="77777777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•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>септембар, час историје посвећен ослобођењу Никшића 1877. године.</w:t>
      </w:r>
    </w:p>
    <w:p w14:paraId="091CDEE8" w14:textId="0ACB08E2" w:rsidR="00B630C7" w:rsidRPr="00B630C7" w:rsidRDefault="00B630C7" w:rsidP="005371A3">
      <w:pPr>
        <w:spacing w:line="360" w:lineRule="auto"/>
        <w:jc w:val="both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•</w:t>
      </w:r>
      <w:r w:rsidRPr="00B630C7">
        <w:rPr>
          <w:rFonts w:ascii="Book Antiqua" w:hAnsi="Book Antiqua"/>
          <w:sz w:val="28"/>
          <w:szCs w:val="28"/>
          <w:lang w:val="sr-Cyrl-ME"/>
        </w:rPr>
        <w:tab/>
        <w:t xml:space="preserve">новембар, у част рођења Петра </w:t>
      </w:r>
      <w:r>
        <w:rPr>
          <w:rFonts w:ascii="Book Antiqua" w:hAnsi="Book Antiqua"/>
          <w:sz w:val="28"/>
          <w:szCs w:val="28"/>
          <w:lang w:val="sr-Latn-ME"/>
        </w:rPr>
        <w:t>II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Петровића предавање на тему „Лик и дјело Петра </w:t>
      </w:r>
      <w:r>
        <w:rPr>
          <w:rFonts w:ascii="Book Antiqua" w:hAnsi="Book Antiqua"/>
          <w:sz w:val="28"/>
          <w:szCs w:val="28"/>
          <w:lang w:val="sr-Latn-ME"/>
        </w:rPr>
        <w:t>II</w:t>
      </w:r>
      <w:r w:rsidRPr="00B630C7">
        <w:rPr>
          <w:rFonts w:ascii="Book Antiqua" w:hAnsi="Book Antiqua"/>
          <w:sz w:val="28"/>
          <w:szCs w:val="28"/>
          <w:lang w:val="sr-Cyrl-ME"/>
        </w:rPr>
        <w:t>“.</w:t>
      </w:r>
    </w:p>
    <w:p w14:paraId="33A013B8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</w:p>
    <w:p w14:paraId="1F213E7B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t>ОСТАЛО</w:t>
      </w:r>
    </w:p>
    <w:p w14:paraId="5966B6D8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54816538" w14:textId="77777777" w:rsidR="00B630C7" w:rsidRPr="00D063BC" w:rsidRDefault="00B630C7" w:rsidP="005371A3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14"/>
        <w:jc w:val="both"/>
        <w:rPr>
          <w:rFonts w:ascii="Book Antiqua" w:hAnsi="Book Antiqua"/>
          <w:sz w:val="28"/>
          <w:szCs w:val="28"/>
          <w:lang w:val="sr-Cyrl-ME"/>
        </w:rPr>
      </w:pPr>
      <w:r w:rsidRPr="00D063BC">
        <w:rPr>
          <w:rFonts w:ascii="Book Antiqua" w:hAnsi="Book Antiqua"/>
          <w:sz w:val="28"/>
          <w:szCs w:val="28"/>
          <w:lang w:val="sr-Cyrl-ME"/>
        </w:rPr>
        <w:t>Осим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ових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планираних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активности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„</w:t>
      </w:r>
      <w:r w:rsidRPr="00D063BC">
        <w:rPr>
          <w:rFonts w:ascii="Book Antiqua" w:hAnsi="Book Antiqua"/>
          <w:sz w:val="28"/>
          <w:szCs w:val="28"/>
          <w:lang w:val="sr-Cyrl-ME"/>
        </w:rPr>
        <w:t>Захумље“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ће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са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својим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умјетничким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садржајима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интензивно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учествовати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и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у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реализацији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већ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традиционалних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манифестација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које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су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установљене на нивоу Никшића попут СЕПТЕМБАРСКИХ ДАНА, у којима је и до сада</w:t>
      </w:r>
      <w:r w:rsidRPr="00D063BC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био</w:t>
      </w:r>
      <w:r w:rsidRPr="00D063BC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активан</w:t>
      </w:r>
      <w:r w:rsidRPr="00D063BC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судионик</w:t>
      </w:r>
      <w:r w:rsidRPr="00D063BC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и</w:t>
      </w:r>
      <w:r w:rsidRPr="00D063BC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D063BC">
        <w:rPr>
          <w:rFonts w:ascii="Book Antiqua" w:hAnsi="Book Antiqua"/>
          <w:sz w:val="28"/>
          <w:szCs w:val="28"/>
          <w:lang w:val="sr-Cyrl-ME"/>
        </w:rPr>
        <w:t>учесник.</w:t>
      </w:r>
    </w:p>
    <w:p w14:paraId="0314ECA4" w14:textId="77777777" w:rsidR="00B630C7" w:rsidRPr="00B630C7" w:rsidRDefault="00B630C7" w:rsidP="005371A3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2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lastRenderedPageBreak/>
        <w:t>У 2024. години у плану је одржавање Смотре хорова основних школа са територије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општине Никшић. Ову манифестацију је покренула наша установа прије више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година на идеју колеге Радивоја-Раша Мушовића,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показала</w:t>
      </w:r>
      <w:r w:rsidRPr="00B630C7">
        <w:rPr>
          <w:rFonts w:ascii="Book Antiqua" w:hAnsi="Book Antiqua"/>
          <w:spacing w:val="-2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се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веома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успјешном.</w:t>
      </w:r>
    </w:p>
    <w:p w14:paraId="54C6F424" w14:textId="77777777" w:rsidR="00B630C7" w:rsidRPr="00B630C7" w:rsidRDefault="00B630C7" w:rsidP="005371A3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2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 xml:space="preserve"> „Захумље“ има жељу, организационе могућности и капацитете да буде партнер једној од веома значајних манифестација за наш град а ријеч је о ДАНИМА СВЕТОГ ВАСИЛИЈА ОСТРОШКОГ. Мишљења смо да би партнерско судјеловање у организацији ове манифестације обогатило културну понуду „Захумља“.</w:t>
      </w:r>
    </w:p>
    <w:p w14:paraId="6F90FB7E" w14:textId="77777777" w:rsidR="00B630C7" w:rsidRPr="00B630C7" w:rsidRDefault="00B630C7" w:rsidP="005371A3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12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Будући да ће највећи дио предложених и планираних програма бити реализован у продукцији</w:t>
      </w:r>
      <w:r w:rsidRPr="00B630C7">
        <w:rPr>
          <w:rFonts w:ascii="Book Antiqua" w:hAnsi="Book Antiqua"/>
          <w:spacing w:val="-59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ЈУ „Захумље“ то изискује и додатна манипулативна средства за њихову несметану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реализацију.</w:t>
      </w:r>
    </w:p>
    <w:p w14:paraId="280D0FA1" w14:textId="77777777" w:rsidR="00B630C7" w:rsidRPr="00B630C7" w:rsidRDefault="00B630C7" w:rsidP="005371A3">
      <w:pPr>
        <w:pStyle w:val="BodyText"/>
        <w:spacing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181D5AE6" w14:textId="77777777" w:rsidR="00B630C7" w:rsidRPr="00B630C7" w:rsidRDefault="00B630C7" w:rsidP="005371A3">
      <w:pPr>
        <w:spacing w:line="360" w:lineRule="auto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br w:type="page"/>
      </w:r>
    </w:p>
    <w:p w14:paraId="3934E101" w14:textId="7B234FC8" w:rsidR="00B630C7" w:rsidRPr="00B630C7" w:rsidRDefault="00B630C7" w:rsidP="005371A3">
      <w:pPr>
        <w:pStyle w:val="BodyText"/>
        <w:spacing w:before="3" w:line="360" w:lineRule="auto"/>
        <w:jc w:val="center"/>
        <w:rPr>
          <w:rFonts w:ascii="Book Antiqua" w:hAnsi="Book Antiqua"/>
          <w:b/>
          <w:sz w:val="28"/>
          <w:szCs w:val="28"/>
          <w:lang w:val="sr-Cyrl-ME"/>
        </w:rPr>
      </w:pPr>
      <w:r w:rsidRPr="00B630C7">
        <w:rPr>
          <w:rFonts w:ascii="Book Antiqua" w:hAnsi="Book Antiqua"/>
          <w:b/>
          <w:sz w:val="28"/>
          <w:szCs w:val="28"/>
          <w:lang w:val="sr-Cyrl-ME"/>
        </w:rPr>
        <w:lastRenderedPageBreak/>
        <w:t>ВАНРЕДНЕ АКТИВНОСТИ</w:t>
      </w:r>
    </w:p>
    <w:p w14:paraId="3CA8A6B9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2D10EC5D" w14:textId="2AA18F91" w:rsidR="00B630C7" w:rsidRPr="00B630C7" w:rsidRDefault="00B630C7" w:rsidP="005371A3">
      <w:pPr>
        <w:pStyle w:val="BodyText"/>
        <w:spacing w:line="360" w:lineRule="auto"/>
        <w:ind w:right="116"/>
        <w:jc w:val="both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ab/>
        <w:t>Као што је познато ЈУ „Захумље“ на годишњем нивоу реализује значајан број програма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које не може планирати на почетку програмске године, што представља посебну драж и изазов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 наш креативни тим. Ми овакве програме називамо ад хо</w:t>
      </w:r>
      <w:r>
        <w:rPr>
          <w:rFonts w:ascii="Book Antiqua" w:hAnsi="Book Antiqua"/>
          <w:sz w:val="28"/>
          <w:szCs w:val="28"/>
          <w:lang w:val="sr-Cyrl-ME"/>
        </w:rPr>
        <w:t>к</w:t>
      </w:r>
      <w:r w:rsidRPr="00B630C7">
        <w:rPr>
          <w:rFonts w:ascii="Book Antiqua" w:hAnsi="Book Antiqua"/>
          <w:sz w:val="28"/>
          <w:szCs w:val="28"/>
          <w:lang w:val="sr-Cyrl-ME"/>
        </w:rPr>
        <w:t xml:space="preserve"> активностима и оне углавном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представљају:</w:t>
      </w:r>
    </w:p>
    <w:p w14:paraId="7D486780" w14:textId="77777777" w:rsidR="00B630C7" w:rsidRPr="00B630C7" w:rsidRDefault="00B630C7" w:rsidP="005371A3">
      <w:pPr>
        <w:pStyle w:val="BodyText"/>
        <w:spacing w:before="3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5DB790C9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ind w:right="116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Програме</w:t>
      </w:r>
      <w:r w:rsidRPr="00B630C7">
        <w:rPr>
          <w:rFonts w:ascii="Book Antiqua" w:hAnsi="Book Antiqua"/>
          <w:spacing w:val="38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који</w:t>
      </w:r>
      <w:r w:rsidRPr="00B630C7">
        <w:rPr>
          <w:rFonts w:ascii="Book Antiqua" w:hAnsi="Book Antiqua"/>
          <w:spacing w:val="38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ће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проистећи</w:t>
      </w:r>
      <w:r w:rsidRPr="00B630C7">
        <w:rPr>
          <w:rFonts w:ascii="Book Antiqua" w:hAnsi="Book Antiqua"/>
          <w:spacing w:val="2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из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сарадње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другим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умјетничким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24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културним</w:t>
      </w:r>
      <w:r w:rsidRPr="00B630C7">
        <w:rPr>
          <w:rFonts w:ascii="Book Antiqua" w:hAnsi="Book Antiqua"/>
          <w:spacing w:val="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институцијама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Црној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Гори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окружењу,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те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привредним,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туристичким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дугим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колективима.</w:t>
      </w:r>
    </w:p>
    <w:p w14:paraId="663A4F73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Други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програми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који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услиједе</w:t>
      </w:r>
      <w:r w:rsidRPr="00B630C7">
        <w:rPr>
          <w:rFonts w:ascii="Book Antiqua" w:hAnsi="Book Antiqua"/>
          <w:spacing w:val="-6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као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позив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за</w:t>
      </w:r>
      <w:r w:rsidRPr="00B630C7">
        <w:rPr>
          <w:rFonts w:ascii="Book Antiqua" w:hAnsi="Book Antiqua"/>
          <w:spacing w:val="-5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сарадњу</w:t>
      </w:r>
    </w:p>
    <w:p w14:paraId="6606E636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360" w:lineRule="auto"/>
        <w:ind w:right="122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Програми чији су конкурси активни а представљају нове програме који до тада нијесу били на програмском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репертоару,</w:t>
      </w:r>
      <w:r w:rsidRPr="00B630C7">
        <w:rPr>
          <w:rFonts w:ascii="Book Antiqua" w:hAnsi="Book Antiqua"/>
          <w:spacing w:val="-1"/>
          <w:sz w:val="28"/>
          <w:szCs w:val="28"/>
          <w:lang w:val="sr-Cyrl-ME"/>
        </w:rPr>
        <w:t xml:space="preserve"> </w:t>
      </w:r>
      <w:r w:rsidRPr="00B630C7">
        <w:rPr>
          <w:rFonts w:ascii="Book Antiqua" w:hAnsi="Book Antiqua"/>
          <w:sz w:val="28"/>
          <w:szCs w:val="28"/>
          <w:lang w:val="sr-Cyrl-ME"/>
        </w:rPr>
        <w:t>и</w:t>
      </w:r>
    </w:p>
    <w:p w14:paraId="31BA93FD" w14:textId="77777777" w:rsidR="00B630C7" w:rsidRPr="00B630C7" w:rsidRDefault="00B630C7" w:rsidP="005371A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t>Остало.</w:t>
      </w:r>
    </w:p>
    <w:p w14:paraId="5DCC19BD" w14:textId="77777777" w:rsidR="00B630C7" w:rsidRPr="00B630C7" w:rsidRDefault="00B630C7" w:rsidP="005371A3">
      <w:pPr>
        <w:pStyle w:val="BodyText"/>
        <w:spacing w:before="7" w:line="360" w:lineRule="auto"/>
        <w:rPr>
          <w:rFonts w:ascii="Book Antiqua" w:hAnsi="Book Antiqua"/>
          <w:sz w:val="28"/>
          <w:szCs w:val="28"/>
          <w:lang w:val="sr-Cyrl-ME"/>
        </w:rPr>
      </w:pPr>
    </w:p>
    <w:p w14:paraId="7A0456C7" w14:textId="77777777" w:rsidR="00B630C7" w:rsidRPr="00B630C7" w:rsidRDefault="00B630C7" w:rsidP="005371A3">
      <w:pPr>
        <w:spacing w:line="360" w:lineRule="auto"/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br w:type="page"/>
      </w:r>
    </w:p>
    <w:p w14:paraId="1381F872" w14:textId="77777777" w:rsidR="00B630C7" w:rsidRPr="00B630C7" w:rsidRDefault="00B630C7" w:rsidP="005371A3">
      <w:pPr>
        <w:spacing w:line="360" w:lineRule="auto"/>
        <w:jc w:val="center"/>
        <w:rPr>
          <w:rFonts w:ascii="Book Antiqua" w:hAnsi="Book Antiqua"/>
          <w:b/>
          <w:bCs/>
          <w:iCs/>
          <w:sz w:val="28"/>
          <w:szCs w:val="24"/>
          <w:u w:val="single"/>
          <w:lang w:val="sr-Cyrl-ME"/>
        </w:rPr>
      </w:pPr>
      <w:r w:rsidRPr="00B630C7">
        <w:rPr>
          <w:rFonts w:ascii="Book Antiqua" w:hAnsi="Book Antiqua"/>
          <w:b/>
          <w:bCs/>
          <w:iCs/>
          <w:sz w:val="28"/>
          <w:szCs w:val="24"/>
          <w:u w:val="single"/>
          <w:lang w:val="sr-Cyrl-ME"/>
        </w:rPr>
        <w:lastRenderedPageBreak/>
        <w:t>ФИНАНСИЈСКИ ПЛАН ЗА 2024. ГОДИНУ</w:t>
      </w:r>
    </w:p>
    <w:p w14:paraId="7C24F378" w14:textId="77777777" w:rsidR="00B630C7" w:rsidRPr="00B630C7" w:rsidRDefault="00B630C7" w:rsidP="005371A3">
      <w:pPr>
        <w:spacing w:line="360" w:lineRule="auto"/>
        <w:jc w:val="center"/>
        <w:rPr>
          <w:b/>
          <w:bCs/>
          <w:i/>
          <w:iCs/>
          <w:sz w:val="24"/>
          <w:szCs w:val="24"/>
          <w:u w:val="single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ПЛАН ПРИХОДА И РАСХОДА ЈУ „ЗАХУМЉЕ“ ЗА 2024. ГОДИНУ</w:t>
      </w:r>
    </w:p>
    <w:p w14:paraId="309D3C6E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 xml:space="preserve">                    ПРИМИЦИ: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4983"/>
        <w:gridCol w:w="2971"/>
      </w:tblGrid>
      <w:tr w:rsidR="00B630C7" w:rsidRPr="00B630C7" w14:paraId="49490949" w14:textId="77777777" w:rsidTr="005371A3">
        <w:trPr>
          <w:trHeight w:val="335"/>
        </w:trPr>
        <w:tc>
          <w:tcPr>
            <w:tcW w:w="977" w:type="dxa"/>
          </w:tcPr>
          <w:p w14:paraId="1B2408E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Ред.број</w:t>
            </w:r>
          </w:p>
        </w:tc>
        <w:tc>
          <w:tcPr>
            <w:tcW w:w="5413" w:type="dxa"/>
          </w:tcPr>
          <w:p w14:paraId="5077321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ОПИС</w:t>
            </w:r>
          </w:p>
        </w:tc>
        <w:tc>
          <w:tcPr>
            <w:tcW w:w="3186" w:type="dxa"/>
          </w:tcPr>
          <w:p w14:paraId="07C91C22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ИЗНОС</w:t>
            </w:r>
          </w:p>
        </w:tc>
      </w:tr>
      <w:tr w:rsidR="00B630C7" w:rsidRPr="00B630C7" w14:paraId="1D80F3C1" w14:textId="77777777" w:rsidTr="005371A3">
        <w:tc>
          <w:tcPr>
            <w:tcW w:w="977" w:type="dxa"/>
          </w:tcPr>
          <w:p w14:paraId="11F6138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1.</w:t>
            </w:r>
          </w:p>
        </w:tc>
        <w:tc>
          <w:tcPr>
            <w:tcW w:w="5413" w:type="dxa"/>
          </w:tcPr>
          <w:p w14:paraId="285906DA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Приходи од сопствене дјелатности</w:t>
            </w:r>
          </w:p>
        </w:tc>
        <w:tc>
          <w:tcPr>
            <w:tcW w:w="3186" w:type="dxa"/>
          </w:tcPr>
          <w:p w14:paraId="7A68B1FB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18.200.00</w:t>
            </w:r>
          </w:p>
        </w:tc>
      </w:tr>
      <w:tr w:rsidR="00B630C7" w:rsidRPr="00B630C7" w14:paraId="17506764" w14:textId="77777777" w:rsidTr="005371A3">
        <w:tc>
          <w:tcPr>
            <w:tcW w:w="977" w:type="dxa"/>
          </w:tcPr>
          <w:p w14:paraId="7713F978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2.</w:t>
            </w:r>
          </w:p>
        </w:tc>
        <w:tc>
          <w:tcPr>
            <w:tcW w:w="5413" w:type="dxa"/>
          </w:tcPr>
          <w:p w14:paraId="54565FF0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Приходи од Буџета</w:t>
            </w:r>
          </w:p>
        </w:tc>
        <w:tc>
          <w:tcPr>
            <w:tcW w:w="3186" w:type="dxa"/>
          </w:tcPr>
          <w:p w14:paraId="10AB5108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 xml:space="preserve">                       450.200.00</w:t>
            </w:r>
          </w:p>
        </w:tc>
      </w:tr>
      <w:tr w:rsidR="00B630C7" w:rsidRPr="00B630C7" w14:paraId="1503CFA1" w14:textId="77777777" w:rsidTr="005371A3">
        <w:tblPrEx>
          <w:tblLook w:val="0000" w:firstRow="0" w:lastRow="0" w:firstColumn="0" w:lastColumn="0" w:noHBand="0" w:noVBand="0"/>
        </w:tblPrEx>
        <w:trPr>
          <w:gridBefore w:val="2"/>
          <w:trHeight w:val="548"/>
        </w:trPr>
        <w:tc>
          <w:tcPr>
            <w:tcW w:w="3186" w:type="dxa"/>
          </w:tcPr>
          <w:p w14:paraId="029B25B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468.400.00</w:t>
            </w:r>
          </w:p>
        </w:tc>
      </w:tr>
    </w:tbl>
    <w:p w14:paraId="4E4112A8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УКУПНО ПРИМИЦИ:</w:t>
      </w: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ab/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5150"/>
        <w:gridCol w:w="3062"/>
      </w:tblGrid>
      <w:tr w:rsidR="00B630C7" w:rsidRPr="00B630C7" w14:paraId="2E1FCB2A" w14:textId="77777777" w:rsidTr="005371A3">
        <w:trPr>
          <w:trHeight w:val="475"/>
        </w:trPr>
        <w:tc>
          <w:tcPr>
            <w:tcW w:w="959" w:type="dxa"/>
          </w:tcPr>
          <w:p w14:paraId="3175863B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 xml:space="preserve">     ИЗДАЦИ:   Ред. број</w:t>
            </w:r>
          </w:p>
        </w:tc>
        <w:tc>
          <w:tcPr>
            <w:tcW w:w="5425" w:type="dxa"/>
          </w:tcPr>
          <w:p w14:paraId="04AB5F0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ОПИС</w:t>
            </w:r>
          </w:p>
        </w:tc>
        <w:tc>
          <w:tcPr>
            <w:tcW w:w="3222" w:type="dxa"/>
          </w:tcPr>
          <w:p w14:paraId="3D6A327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ИЗНОС</w:t>
            </w:r>
          </w:p>
        </w:tc>
      </w:tr>
      <w:tr w:rsidR="00B630C7" w:rsidRPr="00B630C7" w14:paraId="3417F5B2" w14:textId="77777777" w:rsidTr="005371A3">
        <w:trPr>
          <w:trHeight w:val="444"/>
        </w:trPr>
        <w:tc>
          <w:tcPr>
            <w:tcW w:w="959" w:type="dxa"/>
          </w:tcPr>
          <w:p w14:paraId="14C1D75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1.</w:t>
            </w:r>
          </w:p>
        </w:tc>
        <w:tc>
          <w:tcPr>
            <w:tcW w:w="5425" w:type="dxa"/>
          </w:tcPr>
          <w:p w14:paraId="6B6FBAB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Бруто зараде, доприноси послодавца и остала лична примања</w:t>
            </w:r>
          </w:p>
        </w:tc>
        <w:tc>
          <w:tcPr>
            <w:tcW w:w="3222" w:type="dxa"/>
          </w:tcPr>
          <w:p w14:paraId="385BC817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370.000.00</w:t>
            </w:r>
          </w:p>
        </w:tc>
      </w:tr>
      <w:tr w:rsidR="00B630C7" w:rsidRPr="00B630C7" w14:paraId="1C471DE3" w14:textId="77777777" w:rsidTr="005371A3">
        <w:trPr>
          <w:trHeight w:val="2807"/>
        </w:trPr>
        <w:tc>
          <w:tcPr>
            <w:tcW w:w="959" w:type="dxa"/>
          </w:tcPr>
          <w:p w14:paraId="16397141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2.</w:t>
            </w:r>
          </w:p>
        </w:tc>
        <w:tc>
          <w:tcPr>
            <w:tcW w:w="5425" w:type="dxa"/>
          </w:tcPr>
          <w:p w14:paraId="34BA77F2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709854A1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Расходи за материјал и услуге</w:t>
            </w:r>
          </w:p>
          <w:p w14:paraId="1EF39CE7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-Материјал за одржавање хигијене, канц. матер., ситни инвентар, часописи и остали материјал</w:t>
            </w:r>
          </w:p>
          <w:p w14:paraId="02D6F980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-Расходи за служб. путовања, услуге превоза, услуге штампе, медијске услуге, репрезентација, трошкови платног промета и остале услуге</w:t>
            </w:r>
          </w:p>
          <w:p w14:paraId="0C2E6417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-Телефони, интернет</w:t>
            </w:r>
          </w:p>
          <w:p w14:paraId="6AC28FDC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-Текуће одржавање опреме</w:t>
            </w:r>
          </w:p>
          <w:p w14:paraId="4515E306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-Трошкови набавке робе (Клуб)</w:t>
            </w:r>
          </w:p>
          <w:p w14:paraId="73B32E40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-Уговори о дјелу, осигурање, таксе....</w:t>
            </w:r>
          </w:p>
        </w:tc>
        <w:tc>
          <w:tcPr>
            <w:tcW w:w="3222" w:type="dxa"/>
          </w:tcPr>
          <w:p w14:paraId="3C023B9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3CB60BAB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2EEA6ED9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18.200,00</w:t>
            </w:r>
          </w:p>
          <w:p w14:paraId="72AB387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2DA34CC9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4.000,00</w:t>
            </w:r>
          </w:p>
          <w:p w14:paraId="6CC57D2E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6F603675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5916244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2.000.00</w:t>
            </w:r>
          </w:p>
          <w:p w14:paraId="417BC3A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</w:p>
          <w:p w14:paraId="440D355B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 xml:space="preserve">   900.00</w:t>
            </w:r>
          </w:p>
          <w:p w14:paraId="49C4C88A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1.000.00</w:t>
            </w:r>
          </w:p>
          <w:p w14:paraId="1D4E1FD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5.300.00</w:t>
            </w:r>
          </w:p>
          <w:p w14:paraId="592930E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5.000,00</w:t>
            </w:r>
          </w:p>
        </w:tc>
      </w:tr>
      <w:tr w:rsidR="00B630C7" w:rsidRPr="00B630C7" w14:paraId="095FA65B" w14:textId="77777777" w:rsidTr="005371A3">
        <w:trPr>
          <w:trHeight w:val="378"/>
        </w:trPr>
        <w:tc>
          <w:tcPr>
            <w:tcW w:w="959" w:type="dxa"/>
          </w:tcPr>
          <w:p w14:paraId="6F5257DE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3.</w:t>
            </w:r>
          </w:p>
        </w:tc>
        <w:tc>
          <w:tcPr>
            <w:tcW w:w="5425" w:type="dxa"/>
          </w:tcPr>
          <w:p w14:paraId="4501C7A6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Програмске активности</w:t>
            </w:r>
          </w:p>
        </w:tc>
        <w:tc>
          <w:tcPr>
            <w:tcW w:w="3222" w:type="dxa"/>
          </w:tcPr>
          <w:p w14:paraId="705509A3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50.000.00</w:t>
            </w:r>
          </w:p>
        </w:tc>
      </w:tr>
      <w:tr w:rsidR="00B630C7" w:rsidRPr="00B630C7" w14:paraId="2E8F330D" w14:textId="77777777" w:rsidTr="005371A3">
        <w:tc>
          <w:tcPr>
            <w:tcW w:w="959" w:type="dxa"/>
          </w:tcPr>
          <w:p w14:paraId="357DB98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4.</w:t>
            </w:r>
          </w:p>
        </w:tc>
        <w:tc>
          <w:tcPr>
            <w:tcW w:w="5425" w:type="dxa"/>
          </w:tcPr>
          <w:p w14:paraId="3342C93B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Комуналне услуге</w:t>
            </w:r>
          </w:p>
        </w:tc>
        <w:tc>
          <w:tcPr>
            <w:tcW w:w="3222" w:type="dxa"/>
          </w:tcPr>
          <w:p w14:paraId="242EB2D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12.000.00</w:t>
            </w:r>
          </w:p>
        </w:tc>
      </w:tr>
      <w:tr w:rsidR="00B630C7" w:rsidRPr="00B630C7" w14:paraId="51AA1630" w14:textId="77777777" w:rsidTr="005371A3">
        <w:tc>
          <w:tcPr>
            <w:tcW w:w="959" w:type="dxa"/>
          </w:tcPr>
          <w:p w14:paraId="46A650D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5.</w:t>
            </w:r>
          </w:p>
        </w:tc>
        <w:tc>
          <w:tcPr>
            <w:tcW w:w="5425" w:type="dxa"/>
          </w:tcPr>
          <w:p w14:paraId="757911A3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 xml:space="preserve">Накнаде члановима Савјета </w:t>
            </w:r>
          </w:p>
        </w:tc>
        <w:tc>
          <w:tcPr>
            <w:tcW w:w="3222" w:type="dxa"/>
          </w:tcPr>
          <w:p w14:paraId="40A694DF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5.200,00</w:t>
            </w:r>
          </w:p>
        </w:tc>
      </w:tr>
      <w:tr w:rsidR="00B630C7" w:rsidRPr="00B630C7" w14:paraId="49CAFE5B" w14:textId="77777777" w:rsidTr="005371A3">
        <w:trPr>
          <w:trHeight w:val="472"/>
        </w:trPr>
        <w:tc>
          <w:tcPr>
            <w:tcW w:w="959" w:type="dxa"/>
          </w:tcPr>
          <w:p w14:paraId="05220DDA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6.</w:t>
            </w:r>
          </w:p>
        </w:tc>
        <w:tc>
          <w:tcPr>
            <w:tcW w:w="5425" w:type="dxa"/>
          </w:tcPr>
          <w:p w14:paraId="067A129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Трансфери за зимницу и друго</w:t>
            </w:r>
          </w:p>
        </w:tc>
        <w:tc>
          <w:tcPr>
            <w:tcW w:w="3222" w:type="dxa"/>
          </w:tcPr>
          <w:p w14:paraId="14277BF4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>13.000,00</w:t>
            </w:r>
          </w:p>
        </w:tc>
      </w:tr>
      <w:tr w:rsidR="00B630C7" w:rsidRPr="00B630C7" w14:paraId="324EA107" w14:textId="77777777" w:rsidTr="005371A3">
        <w:tblPrEx>
          <w:tblLook w:val="0000" w:firstRow="0" w:lastRow="0" w:firstColumn="0" w:lastColumn="0" w:noHBand="0" w:noVBand="0"/>
        </w:tblPrEx>
        <w:trPr>
          <w:gridBefore w:val="2"/>
          <w:wBefore w:w="6384" w:type="dxa"/>
          <w:trHeight w:val="325"/>
        </w:trPr>
        <w:tc>
          <w:tcPr>
            <w:tcW w:w="3222" w:type="dxa"/>
          </w:tcPr>
          <w:p w14:paraId="0B8CC42D" w14:textId="77777777" w:rsidR="00B630C7" w:rsidRPr="00B630C7" w:rsidRDefault="00B630C7" w:rsidP="005371A3">
            <w:pPr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</w:pPr>
            <w:r w:rsidRPr="00B630C7">
              <w:rPr>
                <w:rFonts w:ascii="Book Antiqua" w:hAnsi="Book Antiqua"/>
                <w:b/>
                <w:bCs/>
                <w:sz w:val="24"/>
                <w:szCs w:val="24"/>
                <w:lang w:val="sr-Cyrl-ME"/>
              </w:rPr>
              <w:t xml:space="preserve">                     468.400.00        </w:t>
            </w:r>
          </w:p>
        </w:tc>
      </w:tr>
    </w:tbl>
    <w:p w14:paraId="0D84699B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 xml:space="preserve">        УКУПНИ ИЗДАЦИ:</w:t>
      </w:r>
    </w:p>
    <w:p w14:paraId="2BD40D8A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* Укупни трансфери из Буџета Општине Никшић износе 450.200,00 € - Од овог износа планира се пренос средстава:</w:t>
      </w:r>
    </w:p>
    <w:p w14:paraId="011843C0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*За бруто зараде запослених износ од 370.000,00€ се односи на 11 мјесеци 2024.године за 36 запослених.</w:t>
      </w:r>
    </w:p>
    <w:p w14:paraId="1AEBBD59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*За програмске активности      50.000.00 €</w:t>
      </w:r>
    </w:p>
    <w:p w14:paraId="60CBB355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*За комуналне услуге              12.000.00 €</w:t>
      </w:r>
    </w:p>
    <w:p w14:paraId="01ABAB79" w14:textId="77777777" w:rsidR="00B630C7" w:rsidRPr="00B630C7" w:rsidRDefault="00B630C7" w:rsidP="005371A3">
      <w:pPr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>*За накнаде члановима Савјета 5.200,00 €</w:t>
      </w:r>
    </w:p>
    <w:p w14:paraId="31DDE5D3" w14:textId="54E4FF28" w:rsidR="00B630C7" w:rsidRPr="00B630C7" w:rsidRDefault="00B630C7" w:rsidP="005371A3">
      <w:pPr>
        <w:jc w:val="right"/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 xml:space="preserve">                                                                                                                       </w:t>
      </w:r>
      <w:r w:rsidR="008B6F5F">
        <w:rPr>
          <w:rFonts w:ascii="Book Antiqua" w:hAnsi="Book Antiqua"/>
          <w:b/>
          <w:bCs/>
          <w:sz w:val="24"/>
          <w:szCs w:val="24"/>
          <w:lang w:val="sr-Cyrl-ME"/>
        </w:rPr>
        <w:t xml:space="preserve">              </w:t>
      </w: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 xml:space="preserve"> Д И Р Е К Т О Р,</w:t>
      </w:r>
    </w:p>
    <w:p w14:paraId="28C69138" w14:textId="2AA8A715" w:rsidR="00B630C7" w:rsidRPr="00B630C7" w:rsidRDefault="00B630C7" w:rsidP="005371A3">
      <w:pPr>
        <w:jc w:val="right"/>
        <w:rPr>
          <w:rFonts w:ascii="Book Antiqua" w:hAnsi="Book Antiqua"/>
          <w:b/>
          <w:bCs/>
          <w:sz w:val="24"/>
          <w:szCs w:val="24"/>
          <w:lang w:val="sr-Cyrl-ME"/>
        </w:rPr>
      </w:pPr>
      <w:r w:rsidRPr="00B630C7">
        <w:rPr>
          <w:rFonts w:ascii="Book Antiqua" w:hAnsi="Book Antiqua"/>
          <w:b/>
          <w:bCs/>
          <w:sz w:val="24"/>
          <w:szCs w:val="24"/>
          <w:lang w:val="sr-Cyrl-ME"/>
        </w:rPr>
        <w:t xml:space="preserve">                                                                                                              др Миодраг Чизмовић</w:t>
      </w:r>
      <w:r w:rsidR="00D063BC">
        <w:rPr>
          <w:rFonts w:ascii="Book Antiqua" w:hAnsi="Book Antiqua"/>
          <w:b/>
          <w:bCs/>
          <w:sz w:val="24"/>
          <w:szCs w:val="24"/>
          <w:lang w:val="sr-Cyrl-ME"/>
        </w:rPr>
        <w:t>, с.р.</w:t>
      </w:r>
    </w:p>
    <w:p w14:paraId="64BDD959" w14:textId="77777777" w:rsidR="00B630C7" w:rsidRPr="00B630C7" w:rsidRDefault="00B630C7" w:rsidP="005371A3">
      <w:pPr>
        <w:rPr>
          <w:rFonts w:ascii="Book Antiqua" w:hAnsi="Book Antiqua"/>
          <w:sz w:val="28"/>
          <w:szCs w:val="28"/>
          <w:lang w:val="sr-Cyrl-ME"/>
        </w:rPr>
      </w:pPr>
      <w:r w:rsidRPr="00B630C7">
        <w:rPr>
          <w:rFonts w:ascii="Book Antiqua" w:hAnsi="Book Antiqua"/>
          <w:sz w:val="28"/>
          <w:szCs w:val="28"/>
          <w:lang w:val="sr-Cyrl-ME"/>
        </w:rPr>
        <w:br w:type="page"/>
      </w:r>
    </w:p>
    <w:p w14:paraId="2873377C" w14:textId="77777777" w:rsidR="008B6F5F" w:rsidRDefault="008B6F5F" w:rsidP="005371A3">
      <w:pPr>
        <w:jc w:val="center"/>
        <w:rPr>
          <w:rFonts w:ascii="Arial Narrow" w:hAnsi="Arial Narrow"/>
          <w:b/>
          <w:lang w:val="sr-Cyrl-ME"/>
        </w:rPr>
      </w:pPr>
    </w:p>
    <w:p w14:paraId="518DA8E6" w14:textId="77777777" w:rsidR="00B630C7" w:rsidRPr="00B630C7" w:rsidRDefault="00B630C7" w:rsidP="005371A3">
      <w:pPr>
        <w:jc w:val="center"/>
        <w:rPr>
          <w:rFonts w:ascii="Arial Narrow" w:hAnsi="Arial Narrow"/>
          <w:b/>
          <w:sz w:val="24"/>
          <w:lang w:val="sr-Cyrl-ME"/>
        </w:rPr>
      </w:pPr>
      <w:r w:rsidRPr="00B630C7">
        <w:rPr>
          <w:rFonts w:ascii="Arial Narrow" w:hAnsi="Arial Narrow"/>
          <w:b/>
          <w:lang w:val="sr-Cyrl-ME"/>
        </w:rPr>
        <w:t>ТАБЕЛА РАСХОДА ЗА 2024, 2025, 2026. и 2027. ГОДИНУ</w:t>
      </w:r>
    </w:p>
    <w:p w14:paraId="42955280" w14:textId="77777777" w:rsidR="00B630C7" w:rsidRPr="00B630C7" w:rsidRDefault="00B630C7" w:rsidP="005371A3">
      <w:pPr>
        <w:rPr>
          <w:rFonts w:ascii="Arial Narrow" w:hAnsi="Arial Narrow"/>
          <w:sz w:val="24"/>
          <w:lang w:val="sr-Cyrl-ME"/>
        </w:rPr>
      </w:pPr>
    </w:p>
    <w:p w14:paraId="758AD542" w14:textId="77777777" w:rsidR="00B630C7" w:rsidRPr="00B630C7" w:rsidRDefault="00B630C7" w:rsidP="005371A3">
      <w:pPr>
        <w:rPr>
          <w:rFonts w:ascii="Arial Narrow" w:hAnsi="Arial Narrow"/>
          <w:sz w:val="24"/>
          <w:lang w:val="sr-Cyrl-ME"/>
        </w:rPr>
      </w:pPr>
    </w:p>
    <w:tbl>
      <w:tblPr>
        <w:tblpPr w:leftFromText="180" w:rightFromText="180" w:vertAnchor="text" w:horzAnchor="margin" w:tblpXSpec="center" w:tblpY="2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49"/>
        <w:gridCol w:w="550"/>
        <w:gridCol w:w="551"/>
        <w:gridCol w:w="693"/>
        <w:gridCol w:w="708"/>
        <w:gridCol w:w="101"/>
        <w:gridCol w:w="135"/>
        <w:gridCol w:w="1850"/>
        <w:gridCol w:w="1275"/>
        <w:gridCol w:w="1276"/>
        <w:gridCol w:w="1134"/>
        <w:gridCol w:w="1134"/>
      </w:tblGrid>
      <w:tr w:rsidR="008B6F5F" w:rsidRPr="00B630C7" w14:paraId="10D8C809" w14:textId="77777777" w:rsidTr="008B6F5F">
        <w:trPr>
          <w:trHeight w:val="226"/>
        </w:trPr>
        <w:tc>
          <w:tcPr>
            <w:tcW w:w="3652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888D9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КЛАСИФИКАЦИЈА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9ADC46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  <w:p w14:paraId="7A55AE9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ОПИС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4417AFA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  <w:p w14:paraId="5BBA3038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ПЛАН У €</w:t>
            </w:r>
          </w:p>
        </w:tc>
      </w:tr>
      <w:tr w:rsidR="008B6F5F" w:rsidRPr="00B630C7" w14:paraId="2FE43020" w14:textId="77777777" w:rsidTr="008B6F5F">
        <w:trPr>
          <w:trHeight w:val="177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7EC62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0"/>
                <w:szCs w:val="20"/>
                <w:lang w:val="sr-Cyrl-ME"/>
              </w:rPr>
              <w:t>Организ.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583B70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0"/>
                <w:szCs w:val="20"/>
                <w:lang w:val="sr-Cyrl-ME"/>
              </w:rPr>
              <w:t>Функц.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12707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ЕКОНОМСКА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71AA5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7AA1E53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</w:tr>
      <w:tr w:rsidR="008B6F5F" w:rsidRPr="00B630C7" w14:paraId="07206B77" w14:textId="77777777" w:rsidTr="008B6F5F">
        <w:trPr>
          <w:trHeight w:val="189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1702E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DD667F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5FAD6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28CECB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61F237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95D14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89FAC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65FB9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472514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0A6220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74810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208771A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12</w:t>
            </w:r>
          </w:p>
        </w:tc>
      </w:tr>
      <w:tr w:rsidR="008B6F5F" w:rsidRPr="00B630C7" w14:paraId="03B3478B" w14:textId="77777777" w:rsidTr="008B6F5F">
        <w:trPr>
          <w:trHeight w:val="214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1C76C8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9A542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D9B13FD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5ACE1D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A21C7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2A79F7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195BAD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82CC5B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ЈУ „ЗАХУМЉЕ“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8A98C2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2024.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B73182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2025.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7345E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2026.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064E44D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2027. год.</w:t>
            </w:r>
          </w:p>
        </w:tc>
      </w:tr>
      <w:tr w:rsidR="008B6F5F" w:rsidRPr="00B630C7" w14:paraId="5F330B01" w14:textId="77777777" w:rsidTr="008B6F5F">
        <w:trPr>
          <w:trHeight w:val="183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CC60C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A8D45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DE6A34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1207C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C106E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231B84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8788EF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121CB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5E335D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894A7B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9F3A71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</w:tcPr>
          <w:p w14:paraId="535E2EB7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</w:tr>
      <w:tr w:rsidR="008B6F5F" w:rsidRPr="00B630C7" w14:paraId="7BC4B05E" w14:textId="77777777" w:rsidTr="008B6F5F">
        <w:trPr>
          <w:trHeight w:val="361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3A0E1D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5D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0F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FF8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59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D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F7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29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Трансфери институцијама, појединцима, невладином сектору и јавном сектору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C2E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450.200,00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FF4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496.000,00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2CF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539.850,00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AA765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585.318,00</w:t>
            </w:r>
          </w:p>
        </w:tc>
      </w:tr>
      <w:tr w:rsidR="008B6F5F" w:rsidRPr="00B630C7" w14:paraId="05447372" w14:textId="77777777" w:rsidTr="008B6F5F">
        <w:trPr>
          <w:trHeight w:val="361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AF0ED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DC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92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24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4D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6C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87D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D1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Трансфери институцијама, појединцима, невладином сектору и јавном сектору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22F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450.200,00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059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496.000,00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D72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539.850,00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3AF136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585.318,00</w:t>
            </w:r>
          </w:p>
        </w:tc>
      </w:tr>
      <w:tr w:rsidR="008B6F5F" w:rsidRPr="00B630C7" w14:paraId="3A1707C3" w14:textId="77777777" w:rsidTr="008B6F5F">
        <w:trPr>
          <w:trHeight w:val="294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D933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9C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E1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3F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81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431 - 9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AF8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C4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FB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Трансфери јавним предузећима - установама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1EC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450.200,00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BEC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496.000,00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79F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593.850,00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BD4544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585.318,00</w:t>
            </w:r>
          </w:p>
        </w:tc>
      </w:tr>
      <w:tr w:rsidR="008B6F5F" w:rsidRPr="00B630C7" w14:paraId="0EC4F2F5" w14:textId="77777777" w:rsidTr="008B6F5F">
        <w:trPr>
          <w:trHeight w:val="233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91975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8E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7C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EC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96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00B" w14:textId="77777777" w:rsidR="008B6F5F" w:rsidRPr="00B630C7" w:rsidRDefault="008B6F5F" w:rsidP="008B6F5F">
            <w:pPr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431-9-1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12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41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Бруто зараде и доприноси на терет послодавца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BEF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370.000,00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E6D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415.800,00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B0D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457.380,00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30B60D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503.118,00</w:t>
            </w:r>
          </w:p>
        </w:tc>
      </w:tr>
      <w:tr w:rsidR="008B6F5F" w:rsidRPr="00B630C7" w14:paraId="1A1A9E9E" w14:textId="77777777" w:rsidTr="008B6F5F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A9598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B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71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79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1E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7B" w14:textId="77777777" w:rsidR="008B6F5F" w:rsidRPr="00B630C7" w:rsidRDefault="008B6F5F" w:rsidP="008B6F5F">
            <w:pPr>
              <w:rPr>
                <w:rFonts w:ascii="Arial Narrow" w:hAnsi="Arial Narrow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431-9-2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C7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28D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Програмске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99B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50.000.00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37D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50.000.00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DDB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50.000.00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842F61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50.000.00</w:t>
            </w:r>
          </w:p>
        </w:tc>
      </w:tr>
      <w:tr w:rsidR="008B6F5F" w:rsidRPr="00B630C7" w14:paraId="1F08C2AB" w14:textId="77777777" w:rsidTr="008B6F5F">
        <w:trPr>
          <w:trHeight w:val="237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43C8F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D6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7B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3A7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9E7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3C3" w14:textId="77777777" w:rsidR="008B6F5F" w:rsidRPr="00B630C7" w:rsidRDefault="008B6F5F" w:rsidP="008B6F5F">
            <w:pPr>
              <w:rPr>
                <w:rFonts w:ascii="Arial Narrow" w:hAnsi="Arial Narrow"/>
                <w:lang w:val="sr-Cyrl-ME"/>
              </w:rPr>
            </w:pPr>
            <w:r w:rsidRPr="00B630C7">
              <w:rPr>
                <w:rFonts w:ascii="Arial Narrow" w:hAnsi="Arial Narrow"/>
                <w:lang w:val="sr-Cyrl-ME"/>
              </w:rPr>
              <w:t>431-9-3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873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7A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Комуналне услуге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9A5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12.000.00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D5C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12.000.00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8E2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14.000.00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972238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14.000.00</w:t>
            </w:r>
          </w:p>
        </w:tc>
      </w:tr>
      <w:tr w:rsidR="008B6F5F" w:rsidRPr="00B630C7" w14:paraId="6EB56C72" w14:textId="77777777" w:rsidTr="008B6F5F">
        <w:trPr>
          <w:trHeight w:val="244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20EB9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48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34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8B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B3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239" w14:textId="77777777" w:rsidR="008B6F5F" w:rsidRPr="00B630C7" w:rsidRDefault="008B6F5F" w:rsidP="008B6F5F">
            <w:pPr>
              <w:rPr>
                <w:rFonts w:ascii="Arial Narrow" w:hAnsi="Arial Narrow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9F8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33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8C8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E8C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C0D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66460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</w:tr>
      <w:tr w:rsidR="008B6F5F" w:rsidRPr="00B630C7" w14:paraId="27209AEB" w14:textId="77777777" w:rsidTr="008B6F5F">
        <w:trPr>
          <w:trHeight w:val="241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0E4CB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4A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4C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A4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43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E0B" w14:textId="77777777" w:rsidR="008B6F5F" w:rsidRPr="00B630C7" w:rsidRDefault="008B6F5F" w:rsidP="008B6F5F">
            <w:pPr>
              <w:rPr>
                <w:rFonts w:ascii="Arial Narrow" w:hAnsi="Arial Narrow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431-9-4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636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3C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Надокнаде члкановима Савјета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159" w14:textId="77777777" w:rsidR="008B6F5F" w:rsidRPr="00B630C7" w:rsidRDefault="008B6F5F" w:rsidP="008B6F5F">
            <w:pPr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 xml:space="preserve">     5.200.00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9CB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5.200.00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142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5.200.00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A6B2A7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5.200.00</w:t>
            </w:r>
          </w:p>
        </w:tc>
      </w:tr>
      <w:tr w:rsidR="008B6F5F" w:rsidRPr="00B630C7" w14:paraId="0E268102" w14:textId="77777777" w:rsidTr="008B6F5F">
        <w:trPr>
          <w:trHeight w:val="238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E3F294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D0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C8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EA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3D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0C4" w14:textId="77777777" w:rsidR="008B6F5F" w:rsidRPr="00B630C7" w:rsidRDefault="008B6F5F" w:rsidP="008B6F5F">
            <w:pPr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431-9-5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63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5E8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Трансфери за зимницу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245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482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EA0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0E7B9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13.000,00</w:t>
            </w:r>
          </w:p>
        </w:tc>
      </w:tr>
      <w:tr w:rsidR="008B6F5F" w:rsidRPr="00B630C7" w14:paraId="5B2F541A" w14:textId="77777777" w:rsidTr="008B6F5F">
        <w:trPr>
          <w:trHeight w:val="235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FEEF5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6E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6D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D8A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E7F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F2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E4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85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Отплата дугова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084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067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134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B95CF0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</w:tr>
      <w:tr w:rsidR="008B6F5F" w:rsidRPr="00B630C7" w14:paraId="003098C2" w14:textId="77777777" w:rsidTr="008B6F5F">
        <w:trPr>
          <w:trHeight w:val="243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BA5F6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8B2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331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01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463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7A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D8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4B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79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sz w:val="24"/>
                <w:lang w:val="sr-Cyrl-ME"/>
              </w:rPr>
              <w:t>Отплата обавеза из претходног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B85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D9B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716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F4BE2E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sz w:val="24"/>
                <w:lang w:val="sr-Cyrl-ME"/>
              </w:rPr>
            </w:pPr>
          </w:p>
        </w:tc>
      </w:tr>
      <w:tr w:rsidR="008B6F5F" w:rsidRPr="00B630C7" w14:paraId="002F0F86" w14:textId="77777777" w:rsidTr="008B6F5F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61027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color w:val="808080"/>
                <w:sz w:val="24"/>
                <w:lang w:val="sr-Cyrl-M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A9337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292A3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color w:val="00FFFF"/>
                <w:sz w:val="24"/>
                <w:lang w:val="sr-Cyrl-M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443CDE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DFEAC9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3F0E90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b/>
                <w:sz w:val="24"/>
                <w:lang w:val="sr-Cyrl-M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E99B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FC78AC" w14:textId="77777777" w:rsidR="008B6F5F" w:rsidRPr="00B630C7" w:rsidRDefault="008B6F5F" w:rsidP="008B6F5F">
            <w:pPr>
              <w:jc w:val="center"/>
              <w:rPr>
                <w:rFonts w:ascii="Arial Narrow" w:hAnsi="Arial Narrow"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 xml:space="preserve">СВЕГА: </w:t>
            </w:r>
            <w:r w:rsidRPr="00B630C7">
              <w:rPr>
                <w:rFonts w:ascii="Arial Narrow" w:hAnsi="Arial Narrow"/>
                <w:sz w:val="24"/>
                <w:lang w:val="sr-Cyrl-ME"/>
              </w:rPr>
              <w:t>Раздио 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AE1AE0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450.200,00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49ECA7" w14:textId="77777777" w:rsidR="008B6F5F" w:rsidRPr="00B630C7" w:rsidRDefault="008B6F5F" w:rsidP="008B6F5F">
            <w:pPr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496.000,00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7E02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539.850,00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D70D89" w14:textId="77777777" w:rsidR="008B6F5F" w:rsidRPr="00B630C7" w:rsidRDefault="008B6F5F" w:rsidP="008B6F5F">
            <w:pPr>
              <w:jc w:val="right"/>
              <w:rPr>
                <w:rFonts w:ascii="Arial Narrow" w:hAnsi="Arial Narrow"/>
                <w:b/>
                <w:sz w:val="24"/>
                <w:lang w:val="sr-Cyrl-ME"/>
              </w:rPr>
            </w:pPr>
            <w:r w:rsidRPr="00B630C7">
              <w:rPr>
                <w:rFonts w:ascii="Arial Narrow" w:hAnsi="Arial Narrow"/>
                <w:b/>
                <w:sz w:val="24"/>
                <w:lang w:val="sr-Cyrl-ME"/>
              </w:rPr>
              <w:t>585.318,00</w:t>
            </w:r>
          </w:p>
        </w:tc>
      </w:tr>
    </w:tbl>
    <w:p w14:paraId="6A24403B" w14:textId="77777777" w:rsidR="00B630C7" w:rsidRPr="00B630C7" w:rsidRDefault="00B630C7" w:rsidP="005371A3">
      <w:pPr>
        <w:rPr>
          <w:rFonts w:ascii="Arial Narrow" w:hAnsi="Arial Narrow"/>
          <w:sz w:val="24"/>
          <w:lang w:val="sr-Cyrl-ME"/>
        </w:rPr>
      </w:pPr>
    </w:p>
    <w:p w14:paraId="0BC10FFF" w14:textId="77777777" w:rsidR="00B630C7" w:rsidRPr="00B630C7" w:rsidRDefault="00B630C7" w:rsidP="005371A3">
      <w:pPr>
        <w:rPr>
          <w:rFonts w:ascii="Arial Narrow" w:hAnsi="Arial Narrow"/>
          <w:sz w:val="24"/>
          <w:lang w:val="sr-Cyrl-ME"/>
        </w:rPr>
      </w:pPr>
    </w:p>
    <w:p w14:paraId="088F6715" w14:textId="77777777" w:rsidR="00B630C7" w:rsidRDefault="00B630C7" w:rsidP="005371A3">
      <w:pPr>
        <w:rPr>
          <w:rFonts w:ascii="Arial Narrow" w:hAnsi="Arial Narrow"/>
          <w:sz w:val="24"/>
          <w:lang w:val="sr-Cyrl-ME"/>
        </w:rPr>
      </w:pPr>
    </w:p>
    <w:p w14:paraId="6724658A" w14:textId="77777777" w:rsidR="008B6F5F" w:rsidRDefault="008B6F5F" w:rsidP="005371A3">
      <w:pPr>
        <w:rPr>
          <w:rFonts w:ascii="Arial Narrow" w:hAnsi="Arial Narrow"/>
          <w:sz w:val="24"/>
          <w:lang w:val="sr-Cyrl-ME"/>
        </w:rPr>
      </w:pPr>
    </w:p>
    <w:p w14:paraId="7A585105" w14:textId="77777777" w:rsidR="008B6F5F" w:rsidRPr="00B630C7" w:rsidRDefault="008B6F5F" w:rsidP="005371A3">
      <w:pPr>
        <w:rPr>
          <w:rFonts w:ascii="Arial Narrow" w:hAnsi="Arial Narrow"/>
          <w:sz w:val="24"/>
          <w:lang w:val="sr-Cyrl-ME"/>
        </w:rPr>
      </w:pPr>
    </w:p>
    <w:p w14:paraId="00724203" w14:textId="77777777" w:rsidR="00B630C7" w:rsidRPr="00B630C7" w:rsidRDefault="00B630C7" w:rsidP="005371A3">
      <w:pPr>
        <w:rPr>
          <w:rFonts w:ascii="Arial Narrow" w:hAnsi="Arial Narrow"/>
          <w:b/>
          <w:i/>
          <w:sz w:val="24"/>
          <w:lang w:val="sr-Cyrl-ME"/>
        </w:rPr>
      </w:pPr>
      <w:r w:rsidRPr="00B630C7">
        <w:rPr>
          <w:rFonts w:ascii="Arial Narrow" w:hAnsi="Arial Narrow"/>
          <w:b/>
          <w:i/>
          <w:sz w:val="24"/>
          <w:u w:val="single"/>
          <w:lang w:val="sr-Cyrl-ME"/>
        </w:rPr>
        <w:lastRenderedPageBreak/>
        <w:t>Напомена:</w:t>
      </w:r>
      <w:r w:rsidRPr="00B630C7">
        <w:rPr>
          <w:rFonts w:ascii="Arial Narrow" w:hAnsi="Arial Narrow"/>
          <w:b/>
          <w:i/>
          <w:sz w:val="24"/>
          <w:lang w:val="sr-Cyrl-ME"/>
        </w:rPr>
        <w:t xml:space="preserve"> Планиране бруто односе се за 11 мјесеци, а узето је у обзир и повећање по основу минулог рада.</w:t>
      </w:r>
    </w:p>
    <w:p w14:paraId="2929309E" w14:textId="77777777" w:rsidR="008B6F5F" w:rsidRDefault="008B6F5F" w:rsidP="005371A3">
      <w:pPr>
        <w:spacing w:line="360" w:lineRule="auto"/>
        <w:jc w:val="center"/>
        <w:rPr>
          <w:b/>
          <w:sz w:val="28"/>
          <w:szCs w:val="28"/>
          <w:lang w:val="sr-Cyrl-ME"/>
        </w:rPr>
      </w:pPr>
    </w:p>
    <w:p w14:paraId="3A5B151A" w14:textId="77777777" w:rsidR="00B630C7" w:rsidRPr="00B630C7" w:rsidRDefault="00B630C7" w:rsidP="005371A3">
      <w:pPr>
        <w:spacing w:line="360" w:lineRule="auto"/>
        <w:jc w:val="center"/>
        <w:rPr>
          <w:b/>
          <w:sz w:val="28"/>
          <w:szCs w:val="28"/>
          <w:lang w:val="sr-Cyrl-ME"/>
        </w:rPr>
      </w:pPr>
      <w:r w:rsidRPr="00B630C7">
        <w:rPr>
          <w:b/>
          <w:sz w:val="28"/>
          <w:szCs w:val="28"/>
          <w:lang w:val="sr-Cyrl-ME"/>
        </w:rPr>
        <w:t>ПЛАН БУДЗЕТА ЗА 2024.ГОДИНУ</w:t>
      </w:r>
    </w:p>
    <w:p w14:paraId="53456023" w14:textId="77777777" w:rsidR="00B630C7" w:rsidRPr="00B630C7" w:rsidRDefault="00B630C7" w:rsidP="005371A3">
      <w:pPr>
        <w:spacing w:line="360" w:lineRule="auto"/>
        <w:jc w:val="center"/>
        <w:rPr>
          <w:lang w:val="sr-Cyrl-ME"/>
        </w:rPr>
      </w:pPr>
    </w:p>
    <w:p w14:paraId="2785EDEA" w14:textId="77777777" w:rsidR="00B630C7" w:rsidRPr="00B630C7" w:rsidRDefault="00B630C7" w:rsidP="005371A3">
      <w:pPr>
        <w:spacing w:line="360" w:lineRule="auto"/>
        <w:jc w:val="center"/>
        <w:rPr>
          <w:lang w:val="sr-Cyrl-ME"/>
        </w:rPr>
      </w:pPr>
    </w:p>
    <w:p w14:paraId="5805039F" w14:textId="77777777" w:rsidR="00B630C7" w:rsidRPr="00B630C7" w:rsidRDefault="00B630C7" w:rsidP="005371A3">
      <w:pPr>
        <w:ind w:left="-1080"/>
        <w:rPr>
          <w:b/>
          <w:u w:val="single"/>
          <w:lang w:val="sr-Cyrl-ME"/>
        </w:rPr>
      </w:pPr>
      <w:r w:rsidRPr="00B630C7">
        <w:rPr>
          <w:b/>
          <w:lang w:val="sr-Cyrl-ME"/>
        </w:rPr>
        <w:t xml:space="preserve">    </w:t>
      </w:r>
      <w:r w:rsidRPr="00B630C7">
        <w:rPr>
          <w:b/>
          <w:u w:val="single"/>
          <w:lang w:val="sr-Cyrl-ME"/>
        </w:rPr>
        <w:t>СПИСАК УПОСЛЕНИХ РАДНИКА ЗА КОЈЕ СЕ ПЛАНИРАЈУ БУЏЕТСКА  СРЕДСТВА</w:t>
      </w:r>
    </w:p>
    <w:p w14:paraId="5368CDE4" w14:textId="77777777" w:rsidR="00B630C7" w:rsidRPr="00B630C7" w:rsidRDefault="00B630C7" w:rsidP="005371A3">
      <w:pPr>
        <w:rPr>
          <w:b/>
          <w:u w:val="single"/>
          <w:lang w:val="sr-Cyrl-ME"/>
        </w:rPr>
      </w:pPr>
      <w:r w:rsidRPr="00B630C7">
        <w:rPr>
          <w:b/>
          <w:lang w:val="sr-Cyrl-ME"/>
        </w:rPr>
        <w:t xml:space="preserve">                                                     </w:t>
      </w:r>
      <w:r w:rsidRPr="00B630C7">
        <w:rPr>
          <w:b/>
          <w:u w:val="single"/>
          <w:lang w:val="sr-Cyrl-ME"/>
        </w:rPr>
        <w:t>ЗА 2024. ГОДИНУ</w:t>
      </w:r>
    </w:p>
    <w:p w14:paraId="76AF8994" w14:textId="77777777" w:rsidR="00B630C7" w:rsidRPr="00B630C7" w:rsidRDefault="00B630C7" w:rsidP="005371A3">
      <w:pPr>
        <w:rPr>
          <w:b/>
          <w:lang w:val="sr-Cyrl-ME"/>
        </w:rPr>
      </w:pPr>
    </w:p>
    <w:p w14:paraId="473DE63B" w14:textId="77777777" w:rsidR="00B630C7" w:rsidRPr="00B630C7" w:rsidRDefault="00B630C7" w:rsidP="005371A3">
      <w:pPr>
        <w:rPr>
          <w:b/>
          <w:lang w:val="sr-Cyrl-ME"/>
        </w:rPr>
      </w:pPr>
    </w:p>
    <w:tbl>
      <w:tblPr>
        <w:tblW w:w="10531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89"/>
        <w:gridCol w:w="2523"/>
        <w:gridCol w:w="15"/>
        <w:gridCol w:w="968"/>
        <w:gridCol w:w="277"/>
        <w:gridCol w:w="1025"/>
        <w:gridCol w:w="1495"/>
        <w:gridCol w:w="1276"/>
      </w:tblGrid>
      <w:tr w:rsidR="00B630C7" w:rsidRPr="00B630C7" w14:paraId="1050E35C" w14:textId="77777777" w:rsidTr="005371A3">
        <w:tc>
          <w:tcPr>
            <w:tcW w:w="663" w:type="dxa"/>
          </w:tcPr>
          <w:p w14:paraId="2CB63BD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Ред.</w:t>
            </w:r>
          </w:p>
          <w:p w14:paraId="6621F80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Бр.</w:t>
            </w:r>
          </w:p>
        </w:tc>
        <w:tc>
          <w:tcPr>
            <w:tcW w:w="2289" w:type="dxa"/>
          </w:tcPr>
          <w:p w14:paraId="4035E1DD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Име и презиме</w:t>
            </w:r>
          </w:p>
        </w:tc>
        <w:tc>
          <w:tcPr>
            <w:tcW w:w="2538" w:type="dxa"/>
            <w:gridSpan w:val="2"/>
          </w:tcPr>
          <w:p w14:paraId="6E26BEA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Радно мјесто </w:t>
            </w:r>
          </w:p>
        </w:tc>
        <w:tc>
          <w:tcPr>
            <w:tcW w:w="968" w:type="dxa"/>
          </w:tcPr>
          <w:p w14:paraId="5F6C6DD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Стручна спрема</w:t>
            </w:r>
          </w:p>
        </w:tc>
        <w:tc>
          <w:tcPr>
            <w:tcW w:w="1302" w:type="dxa"/>
            <w:gridSpan w:val="2"/>
          </w:tcPr>
          <w:p w14:paraId="5DBFEB3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Коефицијент</w:t>
            </w:r>
          </w:p>
          <w:p w14:paraId="26AE6ED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за стр.сп.</w:t>
            </w:r>
          </w:p>
        </w:tc>
        <w:tc>
          <w:tcPr>
            <w:tcW w:w="1495" w:type="dxa"/>
          </w:tcPr>
          <w:p w14:paraId="0CDF4F9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Године радног стажа</w:t>
            </w:r>
          </w:p>
        </w:tc>
        <w:tc>
          <w:tcPr>
            <w:tcW w:w="1276" w:type="dxa"/>
          </w:tcPr>
          <w:p w14:paraId="6DFCA4F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Бруто плата €</w:t>
            </w:r>
          </w:p>
        </w:tc>
      </w:tr>
      <w:tr w:rsidR="00B630C7" w:rsidRPr="00B630C7" w14:paraId="4EDA6095" w14:textId="77777777" w:rsidTr="005371A3">
        <w:tc>
          <w:tcPr>
            <w:tcW w:w="663" w:type="dxa"/>
          </w:tcPr>
          <w:p w14:paraId="0A2EF54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1.</w:t>
            </w:r>
          </w:p>
        </w:tc>
        <w:tc>
          <w:tcPr>
            <w:tcW w:w="2289" w:type="dxa"/>
          </w:tcPr>
          <w:p w14:paraId="46834DE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Чизмовић Миодраг</w:t>
            </w:r>
          </w:p>
        </w:tc>
        <w:tc>
          <w:tcPr>
            <w:tcW w:w="2538" w:type="dxa"/>
            <w:gridSpan w:val="2"/>
          </w:tcPr>
          <w:p w14:paraId="36504C7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Директор</w:t>
            </w:r>
          </w:p>
        </w:tc>
        <w:tc>
          <w:tcPr>
            <w:tcW w:w="968" w:type="dxa"/>
          </w:tcPr>
          <w:p w14:paraId="419352B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4BDA1C1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9755D4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14,70</w:t>
            </w:r>
          </w:p>
        </w:tc>
        <w:tc>
          <w:tcPr>
            <w:tcW w:w="1495" w:type="dxa"/>
          </w:tcPr>
          <w:p w14:paraId="76873C7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</w:t>
            </w:r>
          </w:p>
        </w:tc>
        <w:tc>
          <w:tcPr>
            <w:tcW w:w="1276" w:type="dxa"/>
          </w:tcPr>
          <w:p w14:paraId="3D2851E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1.803,46</w:t>
            </w:r>
          </w:p>
        </w:tc>
      </w:tr>
      <w:tr w:rsidR="00B630C7" w:rsidRPr="00B630C7" w14:paraId="1662AAAC" w14:textId="77777777" w:rsidTr="005371A3">
        <w:tc>
          <w:tcPr>
            <w:tcW w:w="663" w:type="dxa"/>
          </w:tcPr>
          <w:p w14:paraId="2AB81C4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2.</w:t>
            </w:r>
          </w:p>
        </w:tc>
        <w:tc>
          <w:tcPr>
            <w:tcW w:w="2289" w:type="dxa"/>
          </w:tcPr>
          <w:p w14:paraId="7421BC10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Миловић Нада</w:t>
            </w:r>
          </w:p>
        </w:tc>
        <w:tc>
          <w:tcPr>
            <w:tcW w:w="2538" w:type="dxa"/>
            <w:gridSpan w:val="2"/>
          </w:tcPr>
          <w:p w14:paraId="4D389DB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Шеф рачуновод.</w:t>
            </w:r>
          </w:p>
        </w:tc>
        <w:tc>
          <w:tcPr>
            <w:tcW w:w="968" w:type="dxa"/>
          </w:tcPr>
          <w:p w14:paraId="1007182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7B372DA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EDEEEB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9,60</w:t>
            </w:r>
          </w:p>
        </w:tc>
        <w:tc>
          <w:tcPr>
            <w:tcW w:w="1495" w:type="dxa"/>
          </w:tcPr>
          <w:p w14:paraId="1979430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11</w:t>
            </w:r>
          </w:p>
        </w:tc>
        <w:tc>
          <w:tcPr>
            <w:tcW w:w="1276" w:type="dxa"/>
          </w:tcPr>
          <w:p w14:paraId="5C0DBEE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1.075,18</w:t>
            </w:r>
          </w:p>
        </w:tc>
      </w:tr>
      <w:tr w:rsidR="00B630C7" w:rsidRPr="00B630C7" w14:paraId="77F27904" w14:textId="77777777" w:rsidTr="005371A3">
        <w:tc>
          <w:tcPr>
            <w:tcW w:w="663" w:type="dxa"/>
          </w:tcPr>
          <w:p w14:paraId="623A45C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3.</w:t>
            </w:r>
          </w:p>
        </w:tc>
        <w:tc>
          <w:tcPr>
            <w:tcW w:w="2289" w:type="dxa"/>
          </w:tcPr>
          <w:p w14:paraId="7093AD18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Кадовић Рајко</w:t>
            </w:r>
          </w:p>
        </w:tc>
        <w:tc>
          <w:tcPr>
            <w:tcW w:w="2538" w:type="dxa"/>
            <w:gridSpan w:val="2"/>
          </w:tcPr>
          <w:p w14:paraId="6C646EB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Муз.уредник</w:t>
            </w:r>
          </w:p>
        </w:tc>
        <w:tc>
          <w:tcPr>
            <w:tcW w:w="968" w:type="dxa"/>
          </w:tcPr>
          <w:p w14:paraId="63F7A1F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2E0D71F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54D93C5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6,50</w:t>
            </w:r>
          </w:p>
        </w:tc>
        <w:tc>
          <w:tcPr>
            <w:tcW w:w="1495" w:type="dxa"/>
          </w:tcPr>
          <w:p w14:paraId="2CED816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43</w:t>
            </w:r>
          </w:p>
        </w:tc>
        <w:tc>
          <w:tcPr>
            <w:tcW w:w="1276" w:type="dxa"/>
          </w:tcPr>
          <w:p w14:paraId="2E89CFB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861,52</w:t>
            </w:r>
          </w:p>
        </w:tc>
      </w:tr>
      <w:tr w:rsidR="00B630C7" w:rsidRPr="00B630C7" w14:paraId="450EEF79" w14:textId="77777777" w:rsidTr="005371A3">
        <w:tc>
          <w:tcPr>
            <w:tcW w:w="663" w:type="dxa"/>
          </w:tcPr>
          <w:p w14:paraId="2C1990F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4.</w:t>
            </w:r>
          </w:p>
        </w:tc>
        <w:tc>
          <w:tcPr>
            <w:tcW w:w="2289" w:type="dxa"/>
          </w:tcPr>
          <w:p w14:paraId="6BDBB0D7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Радојичић Горан</w:t>
            </w:r>
          </w:p>
        </w:tc>
        <w:tc>
          <w:tcPr>
            <w:tcW w:w="2538" w:type="dxa"/>
            <w:gridSpan w:val="2"/>
          </w:tcPr>
          <w:p w14:paraId="661C2921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Драмски уредник</w:t>
            </w:r>
          </w:p>
        </w:tc>
        <w:tc>
          <w:tcPr>
            <w:tcW w:w="968" w:type="dxa"/>
          </w:tcPr>
          <w:p w14:paraId="6162CF1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26AFD27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229032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3A6AE1A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</w:t>
            </w:r>
          </w:p>
        </w:tc>
        <w:tc>
          <w:tcPr>
            <w:tcW w:w="1276" w:type="dxa"/>
          </w:tcPr>
          <w:p w14:paraId="315FD8D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995,43</w:t>
            </w:r>
          </w:p>
        </w:tc>
      </w:tr>
      <w:tr w:rsidR="00B630C7" w:rsidRPr="00B630C7" w14:paraId="1968A806" w14:textId="77777777" w:rsidTr="005371A3">
        <w:tc>
          <w:tcPr>
            <w:tcW w:w="663" w:type="dxa"/>
          </w:tcPr>
          <w:p w14:paraId="6905CB5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5.</w:t>
            </w:r>
          </w:p>
        </w:tc>
        <w:tc>
          <w:tcPr>
            <w:tcW w:w="2289" w:type="dxa"/>
          </w:tcPr>
          <w:p w14:paraId="1E56FFBC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Никчевић Предраг</w:t>
            </w:r>
          </w:p>
        </w:tc>
        <w:tc>
          <w:tcPr>
            <w:tcW w:w="2538" w:type="dxa"/>
            <w:gridSpan w:val="2"/>
          </w:tcPr>
          <w:p w14:paraId="0A9D801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Шеф маркетинга</w:t>
            </w:r>
          </w:p>
        </w:tc>
        <w:tc>
          <w:tcPr>
            <w:tcW w:w="968" w:type="dxa"/>
          </w:tcPr>
          <w:p w14:paraId="57473C4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62DF844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33E2322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9,60</w:t>
            </w:r>
          </w:p>
        </w:tc>
        <w:tc>
          <w:tcPr>
            <w:tcW w:w="1495" w:type="dxa"/>
          </w:tcPr>
          <w:p w14:paraId="07AB731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32</w:t>
            </w:r>
          </w:p>
        </w:tc>
        <w:tc>
          <w:tcPr>
            <w:tcW w:w="1276" w:type="dxa"/>
          </w:tcPr>
          <w:p w14:paraId="576A05A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1.138,69</w:t>
            </w:r>
          </w:p>
        </w:tc>
      </w:tr>
      <w:tr w:rsidR="00B630C7" w:rsidRPr="00B630C7" w14:paraId="31FD13A4" w14:textId="77777777" w:rsidTr="005371A3">
        <w:tc>
          <w:tcPr>
            <w:tcW w:w="663" w:type="dxa"/>
          </w:tcPr>
          <w:p w14:paraId="5F02B06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6.</w:t>
            </w:r>
          </w:p>
        </w:tc>
        <w:tc>
          <w:tcPr>
            <w:tcW w:w="2289" w:type="dxa"/>
          </w:tcPr>
          <w:p w14:paraId="0536C23B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Булајић Зорица</w:t>
            </w:r>
          </w:p>
        </w:tc>
        <w:tc>
          <w:tcPr>
            <w:tcW w:w="2538" w:type="dxa"/>
            <w:gridSpan w:val="2"/>
          </w:tcPr>
          <w:p w14:paraId="20C5FE3E" w14:textId="77777777" w:rsidR="00B630C7" w:rsidRPr="00B630C7" w:rsidRDefault="00B630C7" w:rsidP="005371A3">
            <w:pPr>
              <w:ind w:left="-468"/>
              <w:jc w:val="center"/>
              <w:rPr>
                <w:sz w:val="20"/>
                <w:szCs w:val="20"/>
                <w:lang w:val="sr-Cyrl-ME"/>
              </w:rPr>
            </w:pPr>
            <w:r w:rsidRPr="00B630C7">
              <w:rPr>
                <w:sz w:val="20"/>
                <w:szCs w:val="20"/>
                <w:lang w:val="sr-Cyrl-ME"/>
              </w:rPr>
              <w:t xml:space="preserve">     Правник за опш,пр.послове.</w:t>
            </w:r>
          </w:p>
        </w:tc>
        <w:tc>
          <w:tcPr>
            <w:tcW w:w="968" w:type="dxa"/>
          </w:tcPr>
          <w:p w14:paraId="66B75BD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234A9C8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0647A1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29AD301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17</w:t>
            </w:r>
          </w:p>
        </w:tc>
        <w:tc>
          <w:tcPr>
            <w:tcW w:w="1276" w:type="dxa"/>
          </w:tcPr>
          <w:p w14:paraId="741A5A0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965,94</w:t>
            </w:r>
          </w:p>
        </w:tc>
      </w:tr>
      <w:tr w:rsidR="00B630C7" w:rsidRPr="00B630C7" w14:paraId="2408B673" w14:textId="77777777" w:rsidTr="005371A3">
        <w:tc>
          <w:tcPr>
            <w:tcW w:w="663" w:type="dxa"/>
          </w:tcPr>
          <w:p w14:paraId="54E7448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7.</w:t>
            </w:r>
          </w:p>
        </w:tc>
        <w:tc>
          <w:tcPr>
            <w:tcW w:w="2289" w:type="dxa"/>
          </w:tcPr>
          <w:p w14:paraId="473CF9F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Рогановић Ивана</w:t>
            </w:r>
          </w:p>
        </w:tc>
        <w:tc>
          <w:tcPr>
            <w:tcW w:w="2538" w:type="dxa"/>
            <w:gridSpan w:val="2"/>
          </w:tcPr>
          <w:p w14:paraId="094E2312" w14:textId="77777777" w:rsidR="00B630C7" w:rsidRPr="00B630C7" w:rsidRDefault="00B630C7" w:rsidP="005371A3">
            <w:pPr>
              <w:tabs>
                <w:tab w:val="left" w:pos="285"/>
              </w:tabs>
              <w:rPr>
                <w:lang w:val="sr-Cyrl-ME"/>
              </w:rPr>
            </w:pPr>
            <w:r w:rsidRPr="00B630C7">
              <w:rPr>
                <w:lang w:val="sr-Cyrl-ME"/>
              </w:rPr>
              <w:t>Сарад.у маркетингу</w:t>
            </w:r>
          </w:p>
        </w:tc>
        <w:tc>
          <w:tcPr>
            <w:tcW w:w="968" w:type="dxa"/>
          </w:tcPr>
          <w:p w14:paraId="15A40EB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51D4ECD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708E47E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1D6915F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17</w:t>
            </w:r>
          </w:p>
        </w:tc>
        <w:tc>
          <w:tcPr>
            <w:tcW w:w="1276" w:type="dxa"/>
          </w:tcPr>
          <w:p w14:paraId="637BEB8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965,94</w:t>
            </w:r>
          </w:p>
        </w:tc>
      </w:tr>
      <w:tr w:rsidR="00B630C7" w:rsidRPr="00B630C7" w14:paraId="31303F41" w14:textId="77777777" w:rsidTr="005371A3">
        <w:tc>
          <w:tcPr>
            <w:tcW w:w="663" w:type="dxa"/>
          </w:tcPr>
          <w:p w14:paraId="7D4C2A0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8.</w:t>
            </w:r>
          </w:p>
        </w:tc>
        <w:tc>
          <w:tcPr>
            <w:tcW w:w="2289" w:type="dxa"/>
          </w:tcPr>
          <w:p w14:paraId="6DF5169F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Ћетковић Зоран</w:t>
            </w:r>
          </w:p>
        </w:tc>
        <w:tc>
          <w:tcPr>
            <w:tcW w:w="2538" w:type="dxa"/>
            <w:gridSpan w:val="2"/>
          </w:tcPr>
          <w:p w14:paraId="6E71C81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Тех.орг.прогр.</w:t>
            </w:r>
          </w:p>
        </w:tc>
        <w:tc>
          <w:tcPr>
            <w:tcW w:w="968" w:type="dxa"/>
          </w:tcPr>
          <w:p w14:paraId="1E15538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3333093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7F43C6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6,50</w:t>
            </w:r>
          </w:p>
        </w:tc>
        <w:tc>
          <w:tcPr>
            <w:tcW w:w="1495" w:type="dxa"/>
          </w:tcPr>
          <w:p w14:paraId="7FBEC7B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33</w:t>
            </w:r>
          </w:p>
        </w:tc>
        <w:tc>
          <w:tcPr>
            <w:tcW w:w="1276" w:type="dxa"/>
          </w:tcPr>
          <w:p w14:paraId="5501629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797,18</w:t>
            </w:r>
          </w:p>
        </w:tc>
      </w:tr>
      <w:tr w:rsidR="00B630C7" w:rsidRPr="00B630C7" w14:paraId="604E6E07" w14:textId="77777777" w:rsidTr="005371A3">
        <w:tc>
          <w:tcPr>
            <w:tcW w:w="663" w:type="dxa"/>
          </w:tcPr>
          <w:p w14:paraId="22F778E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9.</w:t>
            </w:r>
          </w:p>
        </w:tc>
        <w:tc>
          <w:tcPr>
            <w:tcW w:w="2289" w:type="dxa"/>
          </w:tcPr>
          <w:p w14:paraId="0AE52888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Вукајловић Драгица</w:t>
            </w:r>
          </w:p>
        </w:tc>
        <w:tc>
          <w:tcPr>
            <w:tcW w:w="2538" w:type="dxa"/>
            <w:gridSpan w:val="2"/>
          </w:tcPr>
          <w:p w14:paraId="1450A64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Мат.књиговођа</w:t>
            </w:r>
          </w:p>
        </w:tc>
        <w:tc>
          <w:tcPr>
            <w:tcW w:w="968" w:type="dxa"/>
          </w:tcPr>
          <w:p w14:paraId="7506AB9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1BF248A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38DA058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6,50</w:t>
            </w:r>
          </w:p>
        </w:tc>
        <w:tc>
          <w:tcPr>
            <w:tcW w:w="1495" w:type="dxa"/>
          </w:tcPr>
          <w:p w14:paraId="1F123A1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20</w:t>
            </w:r>
          </w:p>
        </w:tc>
        <w:tc>
          <w:tcPr>
            <w:tcW w:w="1276" w:type="dxa"/>
          </w:tcPr>
          <w:p w14:paraId="194AA95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721,12</w:t>
            </w:r>
          </w:p>
        </w:tc>
      </w:tr>
      <w:tr w:rsidR="00B630C7" w:rsidRPr="00B630C7" w14:paraId="4C77F677" w14:textId="77777777" w:rsidTr="005371A3">
        <w:tc>
          <w:tcPr>
            <w:tcW w:w="663" w:type="dxa"/>
          </w:tcPr>
          <w:p w14:paraId="3BDFE81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10.</w:t>
            </w:r>
          </w:p>
        </w:tc>
        <w:tc>
          <w:tcPr>
            <w:tcW w:w="2289" w:type="dxa"/>
          </w:tcPr>
          <w:p w14:paraId="17D6D91A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Палија Душанка</w:t>
            </w:r>
          </w:p>
        </w:tc>
        <w:tc>
          <w:tcPr>
            <w:tcW w:w="2538" w:type="dxa"/>
            <w:gridSpan w:val="2"/>
          </w:tcPr>
          <w:p w14:paraId="285376C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Конобар</w:t>
            </w:r>
          </w:p>
        </w:tc>
        <w:tc>
          <w:tcPr>
            <w:tcW w:w="968" w:type="dxa"/>
          </w:tcPr>
          <w:p w14:paraId="24FFF92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0B05E64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7C5FB92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7F4E45E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22</w:t>
            </w:r>
          </w:p>
        </w:tc>
        <w:tc>
          <w:tcPr>
            <w:tcW w:w="1276" w:type="dxa"/>
          </w:tcPr>
          <w:p w14:paraId="78DCDF8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712,21</w:t>
            </w:r>
          </w:p>
        </w:tc>
      </w:tr>
      <w:tr w:rsidR="00B630C7" w:rsidRPr="00B630C7" w14:paraId="37E127FF" w14:textId="77777777" w:rsidTr="005371A3">
        <w:tc>
          <w:tcPr>
            <w:tcW w:w="663" w:type="dxa"/>
          </w:tcPr>
          <w:p w14:paraId="3137048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11.</w:t>
            </w:r>
          </w:p>
        </w:tc>
        <w:tc>
          <w:tcPr>
            <w:tcW w:w="2289" w:type="dxa"/>
          </w:tcPr>
          <w:p w14:paraId="26B58BF5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Петковић Дејан</w:t>
            </w:r>
          </w:p>
        </w:tc>
        <w:tc>
          <w:tcPr>
            <w:tcW w:w="2538" w:type="dxa"/>
            <w:gridSpan w:val="2"/>
          </w:tcPr>
          <w:p w14:paraId="1DC6F27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Тхе.оператер</w:t>
            </w:r>
          </w:p>
        </w:tc>
        <w:tc>
          <w:tcPr>
            <w:tcW w:w="968" w:type="dxa"/>
          </w:tcPr>
          <w:p w14:paraId="7450D5D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5C28505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119E7B6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07F13D4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24</w:t>
            </w:r>
          </w:p>
        </w:tc>
        <w:tc>
          <w:tcPr>
            <w:tcW w:w="1276" w:type="dxa"/>
          </w:tcPr>
          <w:p w14:paraId="4CC8368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723,55</w:t>
            </w:r>
          </w:p>
        </w:tc>
      </w:tr>
      <w:tr w:rsidR="00B630C7" w:rsidRPr="00B630C7" w14:paraId="7B3B4817" w14:textId="77777777" w:rsidTr="005371A3">
        <w:tc>
          <w:tcPr>
            <w:tcW w:w="663" w:type="dxa"/>
          </w:tcPr>
          <w:p w14:paraId="53C82FA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12.</w:t>
            </w:r>
          </w:p>
        </w:tc>
        <w:tc>
          <w:tcPr>
            <w:tcW w:w="2289" w:type="dxa"/>
          </w:tcPr>
          <w:p w14:paraId="41D85D6D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Радовић Кристина</w:t>
            </w:r>
          </w:p>
        </w:tc>
        <w:tc>
          <w:tcPr>
            <w:tcW w:w="2538" w:type="dxa"/>
            <w:gridSpan w:val="2"/>
          </w:tcPr>
          <w:p w14:paraId="2484F6F1" w14:textId="77777777" w:rsidR="00B630C7" w:rsidRPr="00B630C7" w:rsidRDefault="00B630C7" w:rsidP="005371A3">
            <w:pPr>
              <w:rPr>
                <w:sz w:val="16"/>
                <w:szCs w:val="16"/>
                <w:lang w:val="sr-Cyrl-ME"/>
              </w:rPr>
            </w:pPr>
            <w:r w:rsidRPr="00B630C7">
              <w:rPr>
                <w:sz w:val="16"/>
                <w:szCs w:val="16"/>
                <w:lang w:val="sr-Cyrl-ME"/>
              </w:rPr>
              <w:t>Координатор умјетн.програма</w:t>
            </w:r>
          </w:p>
        </w:tc>
        <w:tc>
          <w:tcPr>
            <w:tcW w:w="968" w:type="dxa"/>
          </w:tcPr>
          <w:p w14:paraId="1C0234F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1BB6070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313751B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32475EC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</w:t>
            </w:r>
          </w:p>
        </w:tc>
        <w:tc>
          <w:tcPr>
            <w:tcW w:w="1276" w:type="dxa"/>
          </w:tcPr>
          <w:p w14:paraId="770AFA8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959,81</w:t>
            </w:r>
          </w:p>
        </w:tc>
      </w:tr>
      <w:tr w:rsidR="00B630C7" w:rsidRPr="00B630C7" w14:paraId="10F10945" w14:textId="77777777" w:rsidTr="005371A3">
        <w:tc>
          <w:tcPr>
            <w:tcW w:w="663" w:type="dxa"/>
          </w:tcPr>
          <w:p w14:paraId="2C499C3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13.</w:t>
            </w:r>
          </w:p>
        </w:tc>
        <w:tc>
          <w:tcPr>
            <w:tcW w:w="2289" w:type="dxa"/>
          </w:tcPr>
          <w:p w14:paraId="1EFA6EDA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Аграмовић Љиљана</w:t>
            </w:r>
          </w:p>
        </w:tc>
        <w:tc>
          <w:tcPr>
            <w:tcW w:w="2538" w:type="dxa"/>
            <w:gridSpan w:val="2"/>
          </w:tcPr>
          <w:p w14:paraId="087B739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Реф.за одн.са јавношћу</w:t>
            </w:r>
          </w:p>
        </w:tc>
        <w:tc>
          <w:tcPr>
            <w:tcW w:w="968" w:type="dxa"/>
          </w:tcPr>
          <w:p w14:paraId="030F46C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7C19D8C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69DA6B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69112D8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20</w:t>
            </w:r>
          </w:p>
        </w:tc>
        <w:tc>
          <w:tcPr>
            <w:tcW w:w="1276" w:type="dxa"/>
          </w:tcPr>
          <w:p w14:paraId="530C10E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700,88</w:t>
            </w:r>
          </w:p>
        </w:tc>
      </w:tr>
      <w:tr w:rsidR="00B630C7" w:rsidRPr="00B630C7" w14:paraId="7D4F69E8" w14:textId="77777777" w:rsidTr="005371A3">
        <w:tc>
          <w:tcPr>
            <w:tcW w:w="663" w:type="dxa"/>
          </w:tcPr>
          <w:p w14:paraId="09FD5B0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14.</w:t>
            </w:r>
          </w:p>
        </w:tc>
        <w:tc>
          <w:tcPr>
            <w:tcW w:w="2289" w:type="dxa"/>
          </w:tcPr>
          <w:p w14:paraId="57992561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Вујовић Милан</w:t>
            </w:r>
          </w:p>
        </w:tc>
        <w:tc>
          <w:tcPr>
            <w:tcW w:w="2538" w:type="dxa"/>
            <w:gridSpan w:val="2"/>
          </w:tcPr>
          <w:p w14:paraId="293BE94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Сценски.радник</w:t>
            </w:r>
          </w:p>
        </w:tc>
        <w:tc>
          <w:tcPr>
            <w:tcW w:w="968" w:type="dxa"/>
          </w:tcPr>
          <w:p w14:paraId="7A71505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6823E3A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3E0A96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1CCE947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30</w:t>
            </w:r>
          </w:p>
        </w:tc>
        <w:tc>
          <w:tcPr>
            <w:tcW w:w="1276" w:type="dxa"/>
          </w:tcPr>
          <w:p w14:paraId="3C21F20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757,58</w:t>
            </w:r>
          </w:p>
        </w:tc>
      </w:tr>
      <w:tr w:rsidR="00B630C7" w:rsidRPr="00B630C7" w14:paraId="17261175" w14:textId="77777777" w:rsidTr="005371A3">
        <w:tc>
          <w:tcPr>
            <w:tcW w:w="663" w:type="dxa"/>
          </w:tcPr>
          <w:p w14:paraId="6A9EE84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.15.</w:t>
            </w:r>
          </w:p>
        </w:tc>
        <w:tc>
          <w:tcPr>
            <w:tcW w:w="2289" w:type="dxa"/>
          </w:tcPr>
          <w:p w14:paraId="6D420DDC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Матијасевиц Ратко</w:t>
            </w:r>
          </w:p>
        </w:tc>
        <w:tc>
          <w:tcPr>
            <w:tcW w:w="2538" w:type="dxa"/>
            <w:gridSpan w:val="2"/>
          </w:tcPr>
          <w:p w14:paraId="1A1AACD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Сценски радник</w:t>
            </w:r>
          </w:p>
        </w:tc>
        <w:tc>
          <w:tcPr>
            <w:tcW w:w="968" w:type="dxa"/>
          </w:tcPr>
          <w:p w14:paraId="0C6611D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42C66AF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5102A97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6E2B763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18</w:t>
            </w:r>
          </w:p>
        </w:tc>
        <w:tc>
          <w:tcPr>
            <w:tcW w:w="1276" w:type="dxa"/>
          </w:tcPr>
          <w:p w14:paraId="146238B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692,37</w:t>
            </w:r>
          </w:p>
        </w:tc>
      </w:tr>
      <w:tr w:rsidR="00B630C7" w:rsidRPr="00B630C7" w14:paraId="60DAB4F1" w14:textId="77777777" w:rsidTr="005371A3">
        <w:tc>
          <w:tcPr>
            <w:tcW w:w="663" w:type="dxa"/>
          </w:tcPr>
          <w:p w14:paraId="2A78749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16.</w:t>
            </w:r>
          </w:p>
        </w:tc>
        <w:tc>
          <w:tcPr>
            <w:tcW w:w="2289" w:type="dxa"/>
          </w:tcPr>
          <w:p w14:paraId="6A1DC2CF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Пековић Иван</w:t>
            </w:r>
          </w:p>
        </w:tc>
        <w:tc>
          <w:tcPr>
            <w:tcW w:w="2538" w:type="dxa"/>
            <w:gridSpan w:val="2"/>
          </w:tcPr>
          <w:p w14:paraId="12C7660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Тон мајстор</w:t>
            </w:r>
          </w:p>
        </w:tc>
        <w:tc>
          <w:tcPr>
            <w:tcW w:w="968" w:type="dxa"/>
          </w:tcPr>
          <w:p w14:paraId="06A0EFE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672166C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771FBE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3AD890B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17</w:t>
            </w:r>
          </w:p>
        </w:tc>
        <w:tc>
          <w:tcPr>
            <w:tcW w:w="1276" w:type="dxa"/>
          </w:tcPr>
          <w:p w14:paraId="2133F21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688,12</w:t>
            </w:r>
          </w:p>
        </w:tc>
      </w:tr>
      <w:tr w:rsidR="00B630C7" w:rsidRPr="00B630C7" w14:paraId="1CEAAB02" w14:textId="77777777" w:rsidTr="005371A3">
        <w:tc>
          <w:tcPr>
            <w:tcW w:w="663" w:type="dxa"/>
          </w:tcPr>
          <w:p w14:paraId="415C6CE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17.</w:t>
            </w:r>
          </w:p>
        </w:tc>
        <w:tc>
          <w:tcPr>
            <w:tcW w:w="2289" w:type="dxa"/>
          </w:tcPr>
          <w:p w14:paraId="11CB7EBE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Вушовић Лидија</w:t>
            </w:r>
          </w:p>
        </w:tc>
        <w:tc>
          <w:tcPr>
            <w:tcW w:w="2538" w:type="dxa"/>
            <w:gridSpan w:val="2"/>
          </w:tcPr>
          <w:p w14:paraId="46C9ECC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Сарад.у маркетингу</w:t>
            </w:r>
          </w:p>
        </w:tc>
        <w:tc>
          <w:tcPr>
            <w:tcW w:w="968" w:type="dxa"/>
          </w:tcPr>
          <w:p w14:paraId="4B8E740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330503A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626B28B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6,50</w:t>
            </w:r>
          </w:p>
        </w:tc>
        <w:tc>
          <w:tcPr>
            <w:tcW w:w="1495" w:type="dxa"/>
          </w:tcPr>
          <w:p w14:paraId="4404D92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19</w:t>
            </w:r>
          </w:p>
        </w:tc>
        <w:tc>
          <w:tcPr>
            <w:tcW w:w="1276" w:type="dxa"/>
          </w:tcPr>
          <w:p w14:paraId="090B989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716,73</w:t>
            </w:r>
          </w:p>
        </w:tc>
      </w:tr>
      <w:tr w:rsidR="00B630C7" w:rsidRPr="00B630C7" w14:paraId="15385576" w14:textId="77777777" w:rsidTr="005371A3">
        <w:tc>
          <w:tcPr>
            <w:tcW w:w="663" w:type="dxa"/>
          </w:tcPr>
          <w:p w14:paraId="71AF3BB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18.</w:t>
            </w:r>
          </w:p>
        </w:tc>
        <w:tc>
          <w:tcPr>
            <w:tcW w:w="2289" w:type="dxa"/>
          </w:tcPr>
          <w:p w14:paraId="6A940E49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Вилић Наташа</w:t>
            </w:r>
          </w:p>
        </w:tc>
        <w:tc>
          <w:tcPr>
            <w:tcW w:w="2538" w:type="dxa"/>
            <w:gridSpan w:val="2"/>
          </w:tcPr>
          <w:p w14:paraId="4CF5091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Хигијеничарка</w:t>
            </w:r>
          </w:p>
        </w:tc>
        <w:tc>
          <w:tcPr>
            <w:tcW w:w="968" w:type="dxa"/>
          </w:tcPr>
          <w:p w14:paraId="6F6BB4B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1201A5A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643BEBC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6,00</w:t>
            </w:r>
          </w:p>
        </w:tc>
        <w:tc>
          <w:tcPr>
            <w:tcW w:w="1495" w:type="dxa"/>
          </w:tcPr>
          <w:p w14:paraId="69D1066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</w:t>
            </w:r>
          </w:p>
        </w:tc>
        <w:tc>
          <w:tcPr>
            <w:tcW w:w="1276" w:type="dxa"/>
          </w:tcPr>
          <w:p w14:paraId="12EFD12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621,90</w:t>
            </w:r>
          </w:p>
        </w:tc>
      </w:tr>
      <w:tr w:rsidR="00B630C7" w:rsidRPr="00B630C7" w14:paraId="303C627B" w14:textId="77777777" w:rsidTr="005371A3">
        <w:tc>
          <w:tcPr>
            <w:tcW w:w="663" w:type="dxa"/>
          </w:tcPr>
          <w:p w14:paraId="2D33467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19..</w:t>
            </w:r>
          </w:p>
        </w:tc>
        <w:tc>
          <w:tcPr>
            <w:tcW w:w="2289" w:type="dxa"/>
          </w:tcPr>
          <w:p w14:paraId="2324133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Копривица Снежана</w:t>
            </w:r>
          </w:p>
        </w:tc>
        <w:tc>
          <w:tcPr>
            <w:tcW w:w="2538" w:type="dxa"/>
            <w:gridSpan w:val="2"/>
          </w:tcPr>
          <w:p w14:paraId="3A01C46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Кројачица и гардероберка</w:t>
            </w:r>
          </w:p>
        </w:tc>
        <w:tc>
          <w:tcPr>
            <w:tcW w:w="968" w:type="dxa"/>
          </w:tcPr>
          <w:p w14:paraId="70D774D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14AA070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59DCE79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6,10</w:t>
            </w:r>
          </w:p>
        </w:tc>
        <w:tc>
          <w:tcPr>
            <w:tcW w:w="1495" w:type="dxa"/>
          </w:tcPr>
          <w:p w14:paraId="0AAE823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</w:t>
            </w:r>
          </w:p>
        </w:tc>
        <w:tc>
          <w:tcPr>
            <w:tcW w:w="1276" w:type="dxa"/>
          </w:tcPr>
          <w:p w14:paraId="63C5A44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628,46</w:t>
            </w:r>
          </w:p>
        </w:tc>
      </w:tr>
      <w:tr w:rsidR="00B630C7" w:rsidRPr="00B630C7" w14:paraId="16CBF5E6" w14:textId="77777777" w:rsidTr="005371A3">
        <w:tc>
          <w:tcPr>
            <w:tcW w:w="663" w:type="dxa"/>
          </w:tcPr>
          <w:p w14:paraId="179AD9F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20.</w:t>
            </w:r>
          </w:p>
        </w:tc>
        <w:tc>
          <w:tcPr>
            <w:tcW w:w="2289" w:type="dxa"/>
          </w:tcPr>
          <w:p w14:paraId="2AA94F19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Ћоровић Мартин</w:t>
            </w:r>
          </w:p>
        </w:tc>
        <w:tc>
          <w:tcPr>
            <w:tcW w:w="2538" w:type="dxa"/>
            <w:gridSpan w:val="2"/>
          </w:tcPr>
          <w:p w14:paraId="3C4C2E8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Мајстор свијетла</w:t>
            </w:r>
          </w:p>
        </w:tc>
        <w:tc>
          <w:tcPr>
            <w:tcW w:w="968" w:type="dxa"/>
          </w:tcPr>
          <w:p w14:paraId="51A2A11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670B400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35A447B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7A6075B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</w:t>
            </w:r>
          </w:p>
        </w:tc>
        <w:tc>
          <w:tcPr>
            <w:tcW w:w="1276" w:type="dxa"/>
          </w:tcPr>
          <w:p w14:paraId="61911B2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683,87</w:t>
            </w:r>
          </w:p>
        </w:tc>
      </w:tr>
      <w:tr w:rsidR="00B630C7" w:rsidRPr="00B630C7" w14:paraId="6611884A" w14:textId="77777777" w:rsidTr="005371A3">
        <w:tc>
          <w:tcPr>
            <w:tcW w:w="663" w:type="dxa"/>
          </w:tcPr>
          <w:p w14:paraId="29A531A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21.</w:t>
            </w:r>
          </w:p>
        </w:tc>
        <w:tc>
          <w:tcPr>
            <w:tcW w:w="2289" w:type="dxa"/>
          </w:tcPr>
          <w:p w14:paraId="416E96E1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Радојичић Иван</w:t>
            </w:r>
          </w:p>
        </w:tc>
        <w:tc>
          <w:tcPr>
            <w:tcW w:w="2538" w:type="dxa"/>
            <w:gridSpan w:val="2"/>
          </w:tcPr>
          <w:p w14:paraId="4A9F0CF4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Уредник програма</w:t>
            </w:r>
          </w:p>
        </w:tc>
        <w:tc>
          <w:tcPr>
            <w:tcW w:w="968" w:type="dxa"/>
          </w:tcPr>
          <w:p w14:paraId="52C0D6F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4B0391E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6301326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3FF7209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11</w:t>
            </w:r>
          </w:p>
        </w:tc>
        <w:tc>
          <w:tcPr>
            <w:tcW w:w="1276" w:type="dxa"/>
          </w:tcPr>
          <w:p w14:paraId="06AAEB4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935,24</w:t>
            </w:r>
          </w:p>
        </w:tc>
      </w:tr>
      <w:tr w:rsidR="00B630C7" w:rsidRPr="00B630C7" w14:paraId="0318D3AF" w14:textId="77777777" w:rsidTr="005371A3">
        <w:tc>
          <w:tcPr>
            <w:tcW w:w="663" w:type="dxa"/>
          </w:tcPr>
          <w:p w14:paraId="49A67C3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22.</w:t>
            </w:r>
          </w:p>
        </w:tc>
        <w:tc>
          <w:tcPr>
            <w:tcW w:w="2289" w:type="dxa"/>
          </w:tcPr>
          <w:p w14:paraId="12F90595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Вукчевић Тина</w:t>
            </w:r>
          </w:p>
        </w:tc>
        <w:tc>
          <w:tcPr>
            <w:tcW w:w="2538" w:type="dxa"/>
            <w:gridSpan w:val="2"/>
          </w:tcPr>
          <w:p w14:paraId="7657DB4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Хигијеничарка</w:t>
            </w:r>
          </w:p>
        </w:tc>
        <w:tc>
          <w:tcPr>
            <w:tcW w:w="968" w:type="dxa"/>
          </w:tcPr>
          <w:p w14:paraId="2384FF5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4043F1C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99F95A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6,00</w:t>
            </w:r>
          </w:p>
        </w:tc>
        <w:tc>
          <w:tcPr>
            <w:tcW w:w="1495" w:type="dxa"/>
          </w:tcPr>
          <w:p w14:paraId="4A3D9F4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10</w:t>
            </w:r>
          </w:p>
        </w:tc>
        <w:tc>
          <w:tcPr>
            <w:tcW w:w="1276" w:type="dxa"/>
          </w:tcPr>
          <w:p w14:paraId="3915598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634,04</w:t>
            </w:r>
          </w:p>
        </w:tc>
      </w:tr>
      <w:tr w:rsidR="00B630C7" w:rsidRPr="00B630C7" w14:paraId="22BAB9A2" w14:textId="77777777" w:rsidTr="005371A3">
        <w:tc>
          <w:tcPr>
            <w:tcW w:w="663" w:type="dxa"/>
          </w:tcPr>
          <w:p w14:paraId="6A7D9E2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23.</w:t>
            </w:r>
          </w:p>
        </w:tc>
        <w:tc>
          <w:tcPr>
            <w:tcW w:w="2289" w:type="dxa"/>
          </w:tcPr>
          <w:p w14:paraId="702996EF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Перишић Светлана</w:t>
            </w:r>
          </w:p>
        </w:tc>
        <w:tc>
          <w:tcPr>
            <w:tcW w:w="2538" w:type="dxa"/>
            <w:gridSpan w:val="2"/>
          </w:tcPr>
          <w:p w14:paraId="06905254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Админ.у маркетингу</w:t>
            </w:r>
          </w:p>
        </w:tc>
        <w:tc>
          <w:tcPr>
            <w:tcW w:w="968" w:type="dxa"/>
          </w:tcPr>
          <w:p w14:paraId="69B30B9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</w:t>
            </w:r>
          </w:p>
        </w:tc>
        <w:tc>
          <w:tcPr>
            <w:tcW w:w="277" w:type="dxa"/>
          </w:tcPr>
          <w:p w14:paraId="14D0D76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2AE5718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6,60</w:t>
            </w:r>
          </w:p>
        </w:tc>
        <w:tc>
          <w:tcPr>
            <w:tcW w:w="1495" w:type="dxa"/>
          </w:tcPr>
          <w:p w14:paraId="3F41F8D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</w:t>
            </w:r>
          </w:p>
        </w:tc>
        <w:tc>
          <w:tcPr>
            <w:tcW w:w="1276" w:type="dxa"/>
          </w:tcPr>
          <w:p w14:paraId="60F499B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713,43</w:t>
            </w:r>
          </w:p>
        </w:tc>
      </w:tr>
      <w:tr w:rsidR="00B630C7" w:rsidRPr="00B630C7" w14:paraId="418BF242" w14:textId="77777777" w:rsidTr="005371A3">
        <w:tc>
          <w:tcPr>
            <w:tcW w:w="663" w:type="dxa"/>
          </w:tcPr>
          <w:p w14:paraId="70704AC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24.</w:t>
            </w:r>
          </w:p>
        </w:tc>
        <w:tc>
          <w:tcPr>
            <w:tcW w:w="2289" w:type="dxa"/>
          </w:tcPr>
          <w:p w14:paraId="1EF08BDB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Павићевић Дијана</w:t>
            </w:r>
          </w:p>
        </w:tc>
        <w:tc>
          <w:tcPr>
            <w:tcW w:w="2538" w:type="dxa"/>
            <w:gridSpan w:val="2"/>
          </w:tcPr>
          <w:p w14:paraId="0D321DD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Служ.за јавне набавке</w:t>
            </w:r>
          </w:p>
        </w:tc>
        <w:tc>
          <w:tcPr>
            <w:tcW w:w="968" w:type="dxa"/>
          </w:tcPr>
          <w:p w14:paraId="56AE727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7D69A75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59451D8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4B8A9FF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15</w:t>
            </w:r>
          </w:p>
        </w:tc>
        <w:tc>
          <w:tcPr>
            <w:tcW w:w="1276" w:type="dxa"/>
          </w:tcPr>
          <w:p w14:paraId="2028352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953,66</w:t>
            </w:r>
          </w:p>
        </w:tc>
      </w:tr>
      <w:tr w:rsidR="00B630C7" w:rsidRPr="00B630C7" w14:paraId="05BD2FE7" w14:textId="77777777" w:rsidTr="005371A3">
        <w:tc>
          <w:tcPr>
            <w:tcW w:w="663" w:type="dxa"/>
          </w:tcPr>
          <w:p w14:paraId="30D9A6B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25.</w:t>
            </w:r>
          </w:p>
        </w:tc>
        <w:tc>
          <w:tcPr>
            <w:tcW w:w="2289" w:type="dxa"/>
          </w:tcPr>
          <w:p w14:paraId="28DCB08A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Мушикић Слађана</w:t>
            </w:r>
          </w:p>
        </w:tc>
        <w:tc>
          <w:tcPr>
            <w:tcW w:w="2538" w:type="dxa"/>
            <w:gridSpan w:val="2"/>
          </w:tcPr>
          <w:p w14:paraId="356D689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Реквизитер</w:t>
            </w:r>
          </w:p>
        </w:tc>
        <w:tc>
          <w:tcPr>
            <w:tcW w:w="968" w:type="dxa"/>
          </w:tcPr>
          <w:p w14:paraId="415317A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2BBEC8C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5129E1E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4ECBF95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16</w:t>
            </w:r>
          </w:p>
        </w:tc>
        <w:tc>
          <w:tcPr>
            <w:tcW w:w="1276" w:type="dxa"/>
          </w:tcPr>
          <w:p w14:paraId="02294EB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683,87</w:t>
            </w:r>
          </w:p>
        </w:tc>
      </w:tr>
      <w:tr w:rsidR="00B630C7" w:rsidRPr="00B630C7" w14:paraId="346C3684" w14:textId="77777777" w:rsidTr="005371A3">
        <w:tc>
          <w:tcPr>
            <w:tcW w:w="663" w:type="dxa"/>
          </w:tcPr>
          <w:p w14:paraId="45E3629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26.</w:t>
            </w:r>
          </w:p>
        </w:tc>
        <w:tc>
          <w:tcPr>
            <w:tcW w:w="2289" w:type="dxa"/>
          </w:tcPr>
          <w:p w14:paraId="3F4A627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Оровић Драшко</w:t>
            </w:r>
          </w:p>
        </w:tc>
        <w:tc>
          <w:tcPr>
            <w:tcW w:w="2538" w:type="dxa"/>
            <w:gridSpan w:val="2"/>
          </w:tcPr>
          <w:p w14:paraId="23B0201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            Конобар </w:t>
            </w:r>
          </w:p>
        </w:tc>
        <w:tc>
          <w:tcPr>
            <w:tcW w:w="968" w:type="dxa"/>
          </w:tcPr>
          <w:p w14:paraId="36CBAFF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3F29F3D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77B5A0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6,30</w:t>
            </w:r>
          </w:p>
        </w:tc>
        <w:tc>
          <w:tcPr>
            <w:tcW w:w="1495" w:type="dxa"/>
          </w:tcPr>
          <w:p w14:paraId="623A058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19</w:t>
            </w:r>
          </w:p>
        </w:tc>
        <w:tc>
          <w:tcPr>
            <w:tcW w:w="1276" w:type="dxa"/>
          </w:tcPr>
          <w:p w14:paraId="66F3DCD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692,37</w:t>
            </w:r>
          </w:p>
        </w:tc>
      </w:tr>
      <w:tr w:rsidR="00B630C7" w:rsidRPr="00B630C7" w14:paraId="67C30EC6" w14:textId="77777777" w:rsidTr="005371A3">
        <w:tc>
          <w:tcPr>
            <w:tcW w:w="663" w:type="dxa"/>
          </w:tcPr>
          <w:p w14:paraId="36743CF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27.</w:t>
            </w:r>
          </w:p>
        </w:tc>
        <w:tc>
          <w:tcPr>
            <w:tcW w:w="2289" w:type="dxa"/>
          </w:tcPr>
          <w:p w14:paraId="2452E55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Зековић Марко</w:t>
            </w:r>
          </w:p>
        </w:tc>
        <w:tc>
          <w:tcPr>
            <w:tcW w:w="2538" w:type="dxa"/>
            <w:gridSpan w:val="2"/>
          </w:tcPr>
          <w:p w14:paraId="1B34CA6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Организатор програма</w:t>
            </w:r>
          </w:p>
        </w:tc>
        <w:tc>
          <w:tcPr>
            <w:tcW w:w="968" w:type="dxa"/>
          </w:tcPr>
          <w:p w14:paraId="53462AD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45E7186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DA0297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9,10</w:t>
            </w:r>
          </w:p>
        </w:tc>
        <w:tc>
          <w:tcPr>
            <w:tcW w:w="1495" w:type="dxa"/>
          </w:tcPr>
          <w:p w14:paraId="1464AD3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4</w:t>
            </w:r>
          </w:p>
        </w:tc>
        <w:tc>
          <w:tcPr>
            <w:tcW w:w="1276" w:type="dxa"/>
          </w:tcPr>
          <w:p w14:paraId="755562F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890,19</w:t>
            </w:r>
          </w:p>
        </w:tc>
      </w:tr>
      <w:tr w:rsidR="00B630C7" w:rsidRPr="00B630C7" w14:paraId="64D62424" w14:textId="77777777" w:rsidTr="005371A3">
        <w:tc>
          <w:tcPr>
            <w:tcW w:w="663" w:type="dxa"/>
          </w:tcPr>
          <w:p w14:paraId="411AA8C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28.</w:t>
            </w:r>
          </w:p>
        </w:tc>
        <w:tc>
          <w:tcPr>
            <w:tcW w:w="2289" w:type="dxa"/>
          </w:tcPr>
          <w:p w14:paraId="36CACFBD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Новозапослени</w:t>
            </w:r>
          </w:p>
        </w:tc>
        <w:tc>
          <w:tcPr>
            <w:tcW w:w="2538" w:type="dxa"/>
            <w:gridSpan w:val="2"/>
          </w:tcPr>
          <w:p w14:paraId="1D90448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968" w:type="dxa"/>
          </w:tcPr>
          <w:p w14:paraId="42A1B1B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ССС</w:t>
            </w:r>
          </w:p>
        </w:tc>
        <w:tc>
          <w:tcPr>
            <w:tcW w:w="277" w:type="dxa"/>
          </w:tcPr>
          <w:p w14:paraId="502C1FB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47CA501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495" w:type="dxa"/>
          </w:tcPr>
          <w:p w14:paraId="376FE95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276" w:type="dxa"/>
          </w:tcPr>
          <w:p w14:paraId="5B58482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</w:tr>
      <w:tr w:rsidR="00B630C7" w:rsidRPr="00B630C7" w14:paraId="46052E50" w14:textId="77777777" w:rsidTr="005371A3">
        <w:tc>
          <w:tcPr>
            <w:tcW w:w="663" w:type="dxa"/>
          </w:tcPr>
          <w:p w14:paraId="0635569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29.</w:t>
            </w:r>
          </w:p>
        </w:tc>
        <w:tc>
          <w:tcPr>
            <w:tcW w:w="2289" w:type="dxa"/>
          </w:tcPr>
          <w:p w14:paraId="4747ACB5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Новозапослени</w:t>
            </w:r>
          </w:p>
        </w:tc>
        <w:tc>
          <w:tcPr>
            <w:tcW w:w="2538" w:type="dxa"/>
            <w:gridSpan w:val="2"/>
          </w:tcPr>
          <w:p w14:paraId="23B96B0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968" w:type="dxa"/>
          </w:tcPr>
          <w:p w14:paraId="1B4BCC2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ВСС</w:t>
            </w:r>
          </w:p>
        </w:tc>
        <w:tc>
          <w:tcPr>
            <w:tcW w:w="277" w:type="dxa"/>
          </w:tcPr>
          <w:p w14:paraId="45E2C6A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27EB1AF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495" w:type="dxa"/>
          </w:tcPr>
          <w:p w14:paraId="0176D8C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276" w:type="dxa"/>
          </w:tcPr>
          <w:p w14:paraId="476698E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</w:tr>
      <w:tr w:rsidR="00B630C7" w:rsidRPr="00B630C7" w14:paraId="62E793CE" w14:textId="77777777" w:rsidTr="005371A3">
        <w:tc>
          <w:tcPr>
            <w:tcW w:w="663" w:type="dxa"/>
          </w:tcPr>
          <w:p w14:paraId="4FCE882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2289" w:type="dxa"/>
          </w:tcPr>
          <w:p w14:paraId="414B33BD" w14:textId="77777777" w:rsidR="00B630C7" w:rsidRPr="00B630C7" w:rsidRDefault="00B630C7" w:rsidP="005371A3">
            <w:pPr>
              <w:rPr>
                <w:lang w:val="sr-Cyrl-ME"/>
              </w:rPr>
            </w:pPr>
          </w:p>
        </w:tc>
        <w:tc>
          <w:tcPr>
            <w:tcW w:w="2538" w:type="dxa"/>
            <w:gridSpan w:val="2"/>
          </w:tcPr>
          <w:p w14:paraId="7D0CAA2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968" w:type="dxa"/>
          </w:tcPr>
          <w:p w14:paraId="69E7B75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277" w:type="dxa"/>
          </w:tcPr>
          <w:p w14:paraId="7971481D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9E873A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495" w:type="dxa"/>
          </w:tcPr>
          <w:p w14:paraId="35A89AF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276" w:type="dxa"/>
          </w:tcPr>
          <w:p w14:paraId="204DC768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</w:tr>
      <w:tr w:rsidR="00B630C7" w:rsidRPr="00B630C7" w14:paraId="7EA1108F" w14:textId="77777777" w:rsidTr="005371A3">
        <w:trPr>
          <w:trHeight w:val="70"/>
        </w:trPr>
        <w:tc>
          <w:tcPr>
            <w:tcW w:w="663" w:type="dxa"/>
          </w:tcPr>
          <w:p w14:paraId="0EE950AA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2289" w:type="dxa"/>
          </w:tcPr>
          <w:p w14:paraId="27C848B3" w14:textId="77777777" w:rsidR="00B630C7" w:rsidRPr="00B630C7" w:rsidRDefault="00B630C7" w:rsidP="005371A3">
            <w:pPr>
              <w:rPr>
                <w:lang w:val="sr-Cyrl-ME"/>
              </w:rPr>
            </w:pPr>
          </w:p>
        </w:tc>
        <w:tc>
          <w:tcPr>
            <w:tcW w:w="2538" w:type="dxa"/>
            <w:gridSpan w:val="2"/>
          </w:tcPr>
          <w:p w14:paraId="4999C4A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968" w:type="dxa"/>
          </w:tcPr>
          <w:p w14:paraId="2B1B364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277" w:type="dxa"/>
          </w:tcPr>
          <w:p w14:paraId="4DFD3CC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025" w:type="dxa"/>
          </w:tcPr>
          <w:p w14:paraId="07122824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495" w:type="dxa"/>
          </w:tcPr>
          <w:p w14:paraId="5E9AB23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  <w:tc>
          <w:tcPr>
            <w:tcW w:w="1276" w:type="dxa"/>
          </w:tcPr>
          <w:p w14:paraId="6FB49ABC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</w:p>
        </w:tc>
      </w:tr>
      <w:tr w:rsidR="00B630C7" w:rsidRPr="00B630C7" w14:paraId="5833EFA8" w14:textId="77777777" w:rsidTr="005371A3">
        <w:trPr>
          <w:trHeight w:val="1124"/>
        </w:trPr>
        <w:tc>
          <w:tcPr>
            <w:tcW w:w="10531" w:type="dxa"/>
            <w:gridSpan w:val="9"/>
            <w:tcBorders>
              <w:left w:val="nil"/>
              <w:bottom w:val="nil"/>
              <w:right w:val="nil"/>
            </w:tcBorders>
          </w:tcPr>
          <w:p w14:paraId="04053E4E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  <w:r w:rsidRPr="00B630C7">
              <w:rPr>
                <w:lang w:val="sr-Cyrl-ME"/>
              </w:rPr>
              <w:t xml:space="preserve">                                                                                                                                  </w:t>
            </w:r>
            <w:r w:rsidRPr="00B630C7">
              <w:rPr>
                <w:b/>
                <w:lang w:val="sr-Cyrl-ME"/>
              </w:rPr>
              <w:t>УКУПНО:  295.000,00</w:t>
            </w:r>
          </w:p>
        </w:tc>
      </w:tr>
      <w:tr w:rsidR="00B630C7" w:rsidRPr="00B630C7" w14:paraId="6FA88D44" w14:textId="77777777" w:rsidTr="005371A3">
        <w:trPr>
          <w:trHeight w:val="270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DD825" w14:textId="77777777" w:rsidR="00B630C7" w:rsidRPr="00B630C7" w:rsidRDefault="00B630C7" w:rsidP="005371A3">
            <w:pPr>
              <w:rPr>
                <w:b/>
                <w:sz w:val="20"/>
                <w:szCs w:val="20"/>
                <w:u w:val="single"/>
                <w:lang w:val="sr-Cyrl-ME"/>
              </w:rPr>
            </w:pPr>
          </w:p>
          <w:p w14:paraId="05D9F4A9" w14:textId="77777777" w:rsidR="00B630C7" w:rsidRPr="00B630C7" w:rsidRDefault="00B630C7" w:rsidP="005371A3">
            <w:pPr>
              <w:rPr>
                <w:b/>
                <w:sz w:val="20"/>
                <w:szCs w:val="20"/>
                <w:u w:val="single"/>
                <w:lang w:val="sr-Cyrl-ME"/>
              </w:rPr>
            </w:pPr>
          </w:p>
          <w:p w14:paraId="158BBC7B" w14:textId="77777777" w:rsidR="00B630C7" w:rsidRPr="00B630C7" w:rsidRDefault="00B630C7" w:rsidP="005371A3">
            <w:pPr>
              <w:rPr>
                <w:b/>
                <w:sz w:val="20"/>
                <w:szCs w:val="20"/>
                <w:u w:val="single"/>
                <w:lang w:val="sr-Cyrl-ME"/>
              </w:rPr>
            </w:pPr>
            <w:r w:rsidRPr="00B630C7">
              <w:rPr>
                <w:lang w:val="sr-Cyrl-ME"/>
              </w:rPr>
              <w:t>СПИСАК РАДНИКА ЗА КОЈЕ ЈЕ ДАТА САГЛАСНОСТ О ОБЕЗБИЈЕЂЕНИМ СРЕДСТВИМА ТОКОМ 2024. ГОДИНЕ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CA804B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                                         </w:t>
            </w:r>
          </w:p>
        </w:tc>
      </w:tr>
      <w:tr w:rsidR="00B630C7" w:rsidRPr="00B630C7" w14:paraId="086F5863" w14:textId="77777777" w:rsidTr="005371A3">
        <w:trPr>
          <w:trHeight w:val="80"/>
        </w:trPr>
        <w:tc>
          <w:tcPr>
            <w:tcW w:w="105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355"/>
              <w:gridCol w:w="2415"/>
              <w:gridCol w:w="1260"/>
              <w:gridCol w:w="1080"/>
              <w:gridCol w:w="1440"/>
              <w:gridCol w:w="1166"/>
            </w:tblGrid>
            <w:tr w:rsidR="00B630C7" w:rsidRPr="00B630C7" w14:paraId="732D3522" w14:textId="77777777" w:rsidTr="005371A3">
              <w:tc>
                <w:tcPr>
                  <w:tcW w:w="589" w:type="dxa"/>
                </w:tcPr>
                <w:p w14:paraId="3040699B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</w:p>
              </w:tc>
              <w:tc>
                <w:tcPr>
                  <w:tcW w:w="2355" w:type="dxa"/>
                </w:tcPr>
                <w:p w14:paraId="32203B8C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Име И презиме</w:t>
                  </w:r>
                </w:p>
              </w:tc>
              <w:tc>
                <w:tcPr>
                  <w:tcW w:w="2415" w:type="dxa"/>
                </w:tcPr>
                <w:p w14:paraId="19993457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Радно мјесто</w:t>
                  </w:r>
                </w:p>
              </w:tc>
              <w:tc>
                <w:tcPr>
                  <w:tcW w:w="1260" w:type="dxa"/>
                </w:tcPr>
                <w:p w14:paraId="2579B637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Стручна спрема</w:t>
                  </w:r>
                </w:p>
              </w:tc>
              <w:tc>
                <w:tcPr>
                  <w:tcW w:w="1080" w:type="dxa"/>
                </w:tcPr>
                <w:p w14:paraId="49500FD5" w14:textId="77777777" w:rsidR="00B630C7" w:rsidRPr="00B630C7" w:rsidRDefault="00B630C7" w:rsidP="005371A3">
                  <w:pPr>
                    <w:jc w:val="center"/>
                    <w:rPr>
                      <w:sz w:val="16"/>
                      <w:szCs w:val="16"/>
                      <w:u w:val="single"/>
                      <w:lang w:val="sr-Cyrl-ME"/>
                    </w:rPr>
                  </w:pPr>
                  <w:r w:rsidRPr="00B630C7">
                    <w:rPr>
                      <w:sz w:val="16"/>
                      <w:szCs w:val="16"/>
                      <w:u w:val="single"/>
                      <w:lang w:val="sr-Cyrl-ME"/>
                    </w:rPr>
                    <w:t>Коефицијент</w:t>
                  </w:r>
                </w:p>
                <w:p w14:paraId="1F7C2C88" w14:textId="77777777" w:rsidR="00B630C7" w:rsidRPr="00B630C7" w:rsidRDefault="00B630C7" w:rsidP="005371A3">
                  <w:pPr>
                    <w:jc w:val="center"/>
                    <w:rPr>
                      <w:sz w:val="16"/>
                      <w:szCs w:val="16"/>
                      <w:u w:val="single"/>
                      <w:lang w:val="sr-Cyrl-ME"/>
                    </w:rPr>
                  </w:pPr>
                  <w:r w:rsidRPr="00B630C7">
                    <w:rPr>
                      <w:sz w:val="16"/>
                      <w:szCs w:val="16"/>
                      <w:u w:val="single"/>
                      <w:lang w:val="sr-Cyrl-ME"/>
                    </w:rPr>
                    <w:t>За стручну спремју</w:t>
                  </w:r>
                </w:p>
              </w:tc>
              <w:tc>
                <w:tcPr>
                  <w:tcW w:w="1440" w:type="dxa"/>
                </w:tcPr>
                <w:p w14:paraId="79C52230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Године радног стажа</w:t>
                  </w:r>
                </w:p>
              </w:tc>
              <w:tc>
                <w:tcPr>
                  <w:tcW w:w="1166" w:type="dxa"/>
                </w:tcPr>
                <w:p w14:paraId="1ABD81E7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Бруто плата €</w:t>
                  </w:r>
                </w:p>
              </w:tc>
            </w:tr>
            <w:tr w:rsidR="00B630C7" w:rsidRPr="00B630C7" w14:paraId="76A1A27C" w14:textId="77777777" w:rsidTr="005371A3">
              <w:trPr>
                <w:trHeight w:val="323"/>
              </w:trPr>
              <w:tc>
                <w:tcPr>
                  <w:tcW w:w="589" w:type="dxa"/>
                </w:tcPr>
                <w:p w14:paraId="285C5EBA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1.</w:t>
                  </w:r>
                </w:p>
              </w:tc>
              <w:tc>
                <w:tcPr>
                  <w:tcW w:w="2355" w:type="dxa"/>
                </w:tcPr>
                <w:p w14:paraId="7AAAC555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Драшковић Марко</w:t>
                  </w:r>
                </w:p>
              </w:tc>
              <w:tc>
                <w:tcPr>
                  <w:tcW w:w="2415" w:type="dxa"/>
                </w:tcPr>
                <w:p w14:paraId="04613DD3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Домар</w:t>
                  </w:r>
                </w:p>
              </w:tc>
              <w:tc>
                <w:tcPr>
                  <w:tcW w:w="1260" w:type="dxa"/>
                </w:tcPr>
                <w:p w14:paraId="218D898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ССС</w:t>
                  </w:r>
                </w:p>
              </w:tc>
              <w:tc>
                <w:tcPr>
                  <w:tcW w:w="1080" w:type="dxa"/>
                </w:tcPr>
                <w:p w14:paraId="4DE159D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6,30</w:t>
                  </w:r>
                </w:p>
              </w:tc>
              <w:tc>
                <w:tcPr>
                  <w:tcW w:w="1440" w:type="dxa"/>
                </w:tcPr>
                <w:p w14:paraId="594001CA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14:paraId="0791922E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635,67</w:t>
                  </w:r>
                </w:p>
              </w:tc>
            </w:tr>
            <w:tr w:rsidR="00B630C7" w:rsidRPr="00B630C7" w14:paraId="021BEACD" w14:textId="77777777" w:rsidTr="005371A3">
              <w:tc>
                <w:tcPr>
                  <w:tcW w:w="589" w:type="dxa"/>
                </w:tcPr>
                <w:p w14:paraId="31E35C98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2.</w:t>
                  </w:r>
                </w:p>
              </w:tc>
              <w:tc>
                <w:tcPr>
                  <w:tcW w:w="2355" w:type="dxa"/>
                </w:tcPr>
                <w:p w14:paraId="7A63FC45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Бојић Новица</w:t>
                  </w:r>
                </w:p>
              </w:tc>
              <w:tc>
                <w:tcPr>
                  <w:tcW w:w="2415" w:type="dxa"/>
                </w:tcPr>
                <w:p w14:paraId="68D1E717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Економ</w:t>
                  </w:r>
                </w:p>
              </w:tc>
              <w:tc>
                <w:tcPr>
                  <w:tcW w:w="1260" w:type="dxa"/>
                </w:tcPr>
                <w:p w14:paraId="579B394B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ССС</w:t>
                  </w:r>
                </w:p>
              </w:tc>
              <w:tc>
                <w:tcPr>
                  <w:tcW w:w="1080" w:type="dxa"/>
                </w:tcPr>
                <w:p w14:paraId="78F1C736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6,30</w:t>
                  </w:r>
                </w:p>
              </w:tc>
              <w:tc>
                <w:tcPr>
                  <w:tcW w:w="1440" w:type="dxa"/>
                </w:tcPr>
                <w:p w14:paraId="6E74621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7</w:t>
                  </w:r>
                </w:p>
              </w:tc>
              <w:tc>
                <w:tcPr>
                  <w:tcW w:w="1166" w:type="dxa"/>
                </w:tcPr>
                <w:p w14:paraId="01E32555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649,85</w:t>
                  </w:r>
                </w:p>
              </w:tc>
            </w:tr>
            <w:tr w:rsidR="00B630C7" w:rsidRPr="00B630C7" w14:paraId="1EEBFA26" w14:textId="77777777" w:rsidTr="005371A3">
              <w:tc>
                <w:tcPr>
                  <w:tcW w:w="589" w:type="dxa"/>
                </w:tcPr>
                <w:p w14:paraId="040B617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3.</w:t>
                  </w:r>
                </w:p>
              </w:tc>
              <w:tc>
                <w:tcPr>
                  <w:tcW w:w="2355" w:type="dxa"/>
                </w:tcPr>
                <w:p w14:paraId="43A5E18C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Бакрач Милица</w:t>
                  </w:r>
                </w:p>
              </w:tc>
              <w:tc>
                <w:tcPr>
                  <w:tcW w:w="2415" w:type="dxa"/>
                </w:tcPr>
                <w:p w14:paraId="4DCA7E3B" w14:textId="77777777" w:rsidR="00B630C7" w:rsidRPr="00B630C7" w:rsidRDefault="00B630C7" w:rsidP="005371A3">
                  <w:pPr>
                    <w:jc w:val="center"/>
                    <w:rPr>
                      <w:sz w:val="18"/>
                      <w:szCs w:val="18"/>
                      <w:lang w:val="sr-Cyrl-ME"/>
                    </w:rPr>
                  </w:pPr>
                  <w:r w:rsidRPr="00B630C7">
                    <w:rPr>
                      <w:sz w:val="18"/>
                      <w:szCs w:val="18"/>
                      <w:lang w:val="sr-Cyrl-ME"/>
                    </w:rPr>
                    <w:t>Менаџер за културне манифестације</w:t>
                  </w:r>
                </w:p>
              </w:tc>
              <w:tc>
                <w:tcPr>
                  <w:tcW w:w="1260" w:type="dxa"/>
                </w:tcPr>
                <w:p w14:paraId="6C597D4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ВСС</w:t>
                  </w:r>
                </w:p>
              </w:tc>
              <w:tc>
                <w:tcPr>
                  <w:tcW w:w="1080" w:type="dxa"/>
                </w:tcPr>
                <w:p w14:paraId="40277FC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9,10</w:t>
                  </w:r>
                </w:p>
              </w:tc>
              <w:tc>
                <w:tcPr>
                  <w:tcW w:w="1440" w:type="dxa"/>
                </w:tcPr>
                <w:p w14:paraId="465CF83D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14:paraId="77AC0FED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898,37</w:t>
                  </w:r>
                </w:p>
              </w:tc>
            </w:tr>
            <w:tr w:rsidR="00B630C7" w:rsidRPr="00B630C7" w14:paraId="2EB90D18" w14:textId="77777777" w:rsidTr="005371A3">
              <w:tc>
                <w:tcPr>
                  <w:tcW w:w="589" w:type="dxa"/>
                </w:tcPr>
                <w:p w14:paraId="5DE851CE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4.</w:t>
                  </w:r>
                </w:p>
              </w:tc>
              <w:tc>
                <w:tcPr>
                  <w:tcW w:w="2355" w:type="dxa"/>
                </w:tcPr>
                <w:p w14:paraId="3497290C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Пековић Анђела</w:t>
                  </w:r>
                </w:p>
              </w:tc>
              <w:tc>
                <w:tcPr>
                  <w:tcW w:w="2415" w:type="dxa"/>
                </w:tcPr>
                <w:p w14:paraId="260E89B4" w14:textId="77777777" w:rsidR="00B630C7" w:rsidRPr="00B630C7" w:rsidRDefault="00B630C7" w:rsidP="005371A3">
                  <w:pPr>
                    <w:jc w:val="center"/>
                    <w:rPr>
                      <w:sz w:val="20"/>
                      <w:szCs w:val="20"/>
                      <w:lang w:val="sr-Cyrl-ME"/>
                    </w:rPr>
                  </w:pPr>
                  <w:r w:rsidRPr="00B630C7">
                    <w:rPr>
                      <w:sz w:val="20"/>
                      <w:szCs w:val="20"/>
                      <w:lang w:val="sr-Cyrl-ME"/>
                    </w:rPr>
                    <w:t>Координатор репертоара</w:t>
                  </w:r>
                </w:p>
              </w:tc>
              <w:tc>
                <w:tcPr>
                  <w:tcW w:w="1260" w:type="dxa"/>
                </w:tcPr>
                <w:p w14:paraId="16C577CA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ВСС</w:t>
                  </w:r>
                </w:p>
              </w:tc>
              <w:tc>
                <w:tcPr>
                  <w:tcW w:w="1080" w:type="dxa"/>
                </w:tcPr>
                <w:p w14:paraId="3091391B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9,10</w:t>
                  </w:r>
                </w:p>
              </w:tc>
              <w:tc>
                <w:tcPr>
                  <w:tcW w:w="1440" w:type="dxa"/>
                </w:tcPr>
                <w:p w14:paraId="4E48878A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14:paraId="4F84A4F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894,28</w:t>
                  </w:r>
                </w:p>
              </w:tc>
            </w:tr>
            <w:tr w:rsidR="00B630C7" w:rsidRPr="00B630C7" w14:paraId="53A0A25B" w14:textId="77777777" w:rsidTr="005371A3">
              <w:tc>
                <w:tcPr>
                  <w:tcW w:w="589" w:type="dxa"/>
                </w:tcPr>
                <w:p w14:paraId="0C380D2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5.</w:t>
                  </w:r>
                </w:p>
              </w:tc>
              <w:tc>
                <w:tcPr>
                  <w:tcW w:w="2355" w:type="dxa"/>
                </w:tcPr>
                <w:p w14:paraId="5D5CD320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Шљиванчанин Ненад</w:t>
                  </w:r>
                </w:p>
              </w:tc>
              <w:tc>
                <w:tcPr>
                  <w:tcW w:w="2415" w:type="dxa"/>
                </w:tcPr>
                <w:p w14:paraId="4D1C638B" w14:textId="77777777" w:rsidR="00B630C7" w:rsidRPr="00B630C7" w:rsidRDefault="00B630C7" w:rsidP="005371A3">
                  <w:pPr>
                    <w:jc w:val="center"/>
                    <w:rPr>
                      <w:sz w:val="20"/>
                      <w:szCs w:val="20"/>
                      <w:lang w:val="sr-Cyrl-ME"/>
                    </w:rPr>
                  </w:pPr>
                  <w:r w:rsidRPr="00B630C7">
                    <w:rPr>
                      <w:sz w:val="20"/>
                      <w:szCs w:val="20"/>
                      <w:lang w:val="sr-Cyrl-ME"/>
                    </w:rPr>
                    <w:t>Организатор заштите на раду</w:t>
                  </w:r>
                </w:p>
              </w:tc>
              <w:tc>
                <w:tcPr>
                  <w:tcW w:w="1260" w:type="dxa"/>
                </w:tcPr>
                <w:p w14:paraId="55239B12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ВСС</w:t>
                  </w:r>
                </w:p>
              </w:tc>
              <w:tc>
                <w:tcPr>
                  <w:tcW w:w="1080" w:type="dxa"/>
                </w:tcPr>
                <w:p w14:paraId="5200D7A2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9,10</w:t>
                  </w:r>
                </w:p>
              </w:tc>
              <w:tc>
                <w:tcPr>
                  <w:tcW w:w="1440" w:type="dxa"/>
                </w:tcPr>
                <w:p w14:paraId="055D306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14:paraId="6315BA80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898,37</w:t>
                  </w:r>
                </w:p>
              </w:tc>
            </w:tr>
            <w:tr w:rsidR="00B630C7" w:rsidRPr="00B630C7" w14:paraId="5CDF57A0" w14:textId="77777777" w:rsidTr="005371A3">
              <w:tc>
                <w:tcPr>
                  <w:tcW w:w="589" w:type="dxa"/>
                </w:tcPr>
                <w:p w14:paraId="54815F70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6.</w:t>
                  </w:r>
                </w:p>
              </w:tc>
              <w:tc>
                <w:tcPr>
                  <w:tcW w:w="2355" w:type="dxa"/>
                </w:tcPr>
                <w:p w14:paraId="0237387D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Бајовић Илија</w:t>
                  </w:r>
                </w:p>
              </w:tc>
              <w:tc>
                <w:tcPr>
                  <w:tcW w:w="2415" w:type="dxa"/>
                </w:tcPr>
                <w:p w14:paraId="1B7EBCFF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Документариста</w:t>
                  </w:r>
                </w:p>
              </w:tc>
              <w:tc>
                <w:tcPr>
                  <w:tcW w:w="1260" w:type="dxa"/>
                </w:tcPr>
                <w:p w14:paraId="68255535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ВСС</w:t>
                  </w:r>
                </w:p>
              </w:tc>
              <w:tc>
                <w:tcPr>
                  <w:tcW w:w="1080" w:type="dxa"/>
                </w:tcPr>
                <w:p w14:paraId="7B42C989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9,10</w:t>
                  </w:r>
                </w:p>
              </w:tc>
              <w:tc>
                <w:tcPr>
                  <w:tcW w:w="1440" w:type="dxa"/>
                </w:tcPr>
                <w:p w14:paraId="4C3A939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14:paraId="7E3BF2D2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890,19</w:t>
                  </w:r>
                </w:p>
              </w:tc>
            </w:tr>
            <w:tr w:rsidR="00B630C7" w:rsidRPr="00B630C7" w14:paraId="1A042689" w14:textId="77777777" w:rsidTr="005371A3">
              <w:tc>
                <w:tcPr>
                  <w:tcW w:w="589" w:type="dxa"/>
                </w:tcPr>
                <w:p w14:paraId="7F318058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7.</w:t>
                  </w:r>
                </w:p>
              </w:tc>
              <w:tc>
                <w:tcPr>
                  <w:tcW w:w="2355" w:type="dxa"/>
                </w:tcPr>
                <w:p w14:paraId="2915AD67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Ждралевић Маријана</w:t>
                  </w:r>
                </w:p>
              </w:tc>
              <w:tc>
                <w:tcPr>
                  <w:tcW w:w="2415" w:type="dxa"/>
                </w:tcPr>
                <w:p w14:paraId="3FA9FE97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Шанкер</w:t>
                  </w:r>
                </w:p>
              </w:tc>
              <w:tc>
                <w:tcPr>
                  <w:tcW w:w="1260" w:type="dxa"/>
                </w:tcPr>
                <w:p w14:paraId="7798CD3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ВСС</w:t>
                  </w:r>
                </w:p>
              </w:tc>
              <w:tc>
                <w:tcPr>
                  <w:tcW w:w="1080" w:type="dxa"/>
                </w:tcPr>
                <w:p w14:paraId="3C0548BD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6,30</w:t>
                  </w:r>
                </w:p>
              </w:tc>
              <w:tc>
                <w:tcPr>
                  <w:tcW w:w="1440" w:type="dxa"/>
                </w:tcPr>
                <w:p w14:paraId="31C45673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14:paraId="543540CF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632,84</w:t>
                  </w:r>
                </w:p>
              </w:tc>
            </w:tr>
            <w:tr w:rsidR="00B630C7" w:rsidRPr="00B630C7" w14:paraId="26235148" w14:textId="77777777" w:rsidTr="005371A3">
              <w:tc>
                <w:tcPr>
                  <w:tcW w:w="589" w:type="dxa"/>
                </w:tcPr>
                <w:p w14:paraId="2C470760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8.</w:t>
                  </w:r>
                </w:p>
              </w:tc>
              <w:tc>
                <w:tcPr>
                  <w:tcW w:w="2355" w:type="dxa"/>
                </w:tcPr>
                <w:p w14:paraId="3BF2AACB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Вучуровић Вељко</w:t>
                  </w:r>
                </w:p>
              </w:tc>
              <w:tc>
                <w:tcPr>
                  <w:tcW w:w="2415" w:type="dxa"/>
                </w:tcPr>
                <w:p w14:paraId="678EFB12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Музичар</w:t>
                  </w:r>
                </w:p>
              </w:tc>
              <w:tc>
                <w:tcPr>
                  <w:tcW w:w="1260" w:type="dxa"/>
                </w:tcPr>
                <w:p w14:paraId="7342CCC2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ССС</w:t>
                  </w:r>
                </w:p>
              </w:tc>
              <w:tc>
                <w:tcPr>
                  <w:tcW w:w="1080" w:type="dxa"/>
                </w:tcPr>
                <w:p w14:paraId="64B62BE8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6,50</w:t>
                  </w:r>
                </w:p>
              </w:tc>
              <w:tc>
                <w:tcPr>
                  <w:tcW w:w="1440" w:type="dxa"/>
                </w:tcPr>
                <w:p w14:paraId="3BBF3FD1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14:paraId="33001B47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  <w:r w:rsidRPr="00B630C7">
                    <w:rPr>
                      <w:lang w:val="sr-Cyrl-ME"/>
                    </w:rPr>
                    <w:t>653,85</w:t>
                  </w:r>
                </w:p>
              </w:tc>
            </w:tr>
            <w:tr w:rsidR="00B630C7" w:rsidRPr="00B630C7" w14:paraId="5BB84DC5" w14:textId="77777777" w:rsidTr="005371A3">
              <w:tc>
                <w:tcPr>
                  <w:tcW w:w="589" w:type="dxa"/>
                </w:tcPr>
                <w:p w14:paraId="33F1EC82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9.</w:t>
                  </w:r>
                </w:p>
              </w:tc>
              <w:tc>
                <w:tcPr>
                  <w:tcW w:w="2355" w:type="dxa"/>
                </w:tcPr>
                <w:p w14:paraId="630AF74A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2415" w:type="dxa"/>
                </w:tcPr>
                <w:p w14:paraId="36BDB756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260" w:type="dxa"/>
                </w:tcPr>
                <w:p w14:paraId="272F35D6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080" w:type="dxa"/>
                </w:tcPr>
                <w:p w14:paraId="5931132E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440" w:type="dxa"/>
                </w:tcPr>
                <w:p w14:paraId="4AB9ADA4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166" w:type="dxa"/>
                </w:tcPr>
                <w:p w14:paraId="504755ED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</w:tr>
            <w:tr w:rsidR="00B630C7" w:rsidRPr="00B630C7" w14:paraId="5B4E957B" w14:textId="77777777" w:rsidTr="005371A3">
              <w:tc>
                <w:tcPr>
                  <w:tcW w:w="589" w:type="dxa"/>
                </w:tcPr>
                <w:p w14:paraId="488C7541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  <w:r w:rsidRPr="00B630C7">
                    <w:rPr>
                      <w:u w:val="single"/>
                      <w:lang w:val="sr-Cyrl-ME"/>
                    </w:rPr>
                    <w:t>10.</w:t>
                  </w:r>
                </w:p>
              </w:tc>
              <w:tc>
                <w:tcPr>
                  <w:tcW w:w="2355" w:type="dxa"/>
                </w:tcPr>
                <w:p w14:paraId="4F7B0DA9" w14:textId="77777777" w:rsidR="00B630C7" w:rsidRPr="00B630C7" w:rsidRDefault="00B630C7" w:rsidP="005371A3">
                  <w:pPr>
                    <w:tabs>
                      <w:tab w:val="center" w:pos="1069"/>
                      <w:tab w:val="right" w:pos="2139"/>
                    </w:tabs>
                    <w:rPr>
                      <w:u w:val="single"/>
                      <w:lang w:val="sr-Cyrl-ME"/>
                    </w:rPr>
                  </w:pPr>
                </w:p>
              </w:tc>
              <w:tc>
                <w:tcPr>
                  <w:tcW w:w="2415" w:type="dxa"/>
                </w:tcPr>
                <w:p w14:paraId="3EC7FE70" w14:textId="77777777" w:rsidR="00B630C7" w:rsidRPr="00B630C7" w:rsidRDefault="00B630C7" w:rsidP="005371A3">
                  <w:pPr>
                    <w:jc w:val="center"/>
                    <w:rPr>
                      <w:u w:val="single"/>
                      <w:lang w:val="sr-Cyrl-ME"/>
                    </w:rPr>
                  </w:pPr>
                </w:p>
              </w:tc>
              <w:tc>
                <w:tcPr>
                  <w:tcW w:w="1260" w:type="dxa"/>
                </w:tcPr>
                <w:p w14:paraId="1978D3B3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080" w:type="dxa"/>
                </w:tcPr>
                <w:p w14:paraId="4B5E38AB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440" w:type="dxa"/>
                </w:tcPr>
                <w:p w14:paraId="78B0CC43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  <w:tc>
                <w:tcPr>
                  <w:tcW w:w="1166" w:type="dxa"/>
                </w:tcPr>
                <w:p w14:paraId="319925DE" w14:textId="77777777" w:rsidR="00B630C7" w:rsidRPr="00B630C7" w:rsidRDefault="00B630C7" w:rsidP="005371A3">
                  <w:pPr>
                    <w:jc w:val="center"/>
                    <w:rPr>
                      <w:lang w:val="sr-Cyrl-ME"/>
                    </w:rPr>
                  </w:pPr>
                </w:p>
              </w:tc>
            </w:tr>
          </w:tbl>
          <w:p w14:paraId="70C975BC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  <w:r w:rsidRPr="00B630C7">
              <w:rPr>
                <w:lang w:val="sr-Cyrl-ME"/>
              </w:rPr>
              <w:t xml:space="preserve">                                                                                                                                     </w:t>
            </w:r>
            <w:r w:rsidRPr="00B630C7">
              <w:rPr>
                <w:b/>
                <w:lang w:val="sr-Cyrl-ME"/>
              </w:rPr>
              <w:t xml:space="preserve">УКУПНО:75.000,00    </w:t>
            </w:r>
          </w:p>
          <w:p w14:paraId="7BB69645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26AFC157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3F98EC37" w14:textId="77777777" w:rsid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54EE4659" w14:textId="77777777" w:rsidR="00C015E0" w:rsidRDefault="00C015E0" w:rsidP="005371A3">
            <w:pPr>
              <w:jc w:val="center"/>
              <w:rPr>
                <w:b/>
                <w:lang w:val="sr-Cyrl-ME"/>
              </w:rPr>
            </w:pPr>
          </w:p>
          <w:p w14:paraId="2C3AE45B" w14:textId="77777777" w:rsidR="008B6F5F" w:rsidRPr="00B630C7" w:rsidRDefault="008B6F5F" w:rsidP="005371A3">
            <w:pPr>
              <w:jc w:val="center"/>
              <w:rPr>
                <w:b/>
                <w:lang w:val="sr-Cyrl-ME"/>
              </w:rPr>
            </w:pPr>
          </w:p>
          <w:p w14:paraId="68AACA00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7B1461E6" w14:textId="77777777" w:rsidR="00B630C7" w:rsidRPr="00B630C7" w:rsidRDefault="00B630C7" w:rsidP="005371A3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 xml:space="preserve">Напомена: </w:t>
            </w:r>
          </w:p>
          <w:p w14:paraId="57FCB714" w14:textId="77777777" w:rsidR="00B630C7" w:rsidRPr="00B630C7" w:rsidRDefault="00B630C7" w:rsidP="005371A3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 xml:space="preserve">Марко Драшковић и Новица Бојић су лица са инвалидитетом. </w:t>
            </w:r>
          </w:p>
          <w:p w14:paraId="1508644B" w14:textId="77777777" w:rsidR="00B630C7" w:rsidRPr="00B630C7" w:rsidRDefault="00B630C7" w:rsidP="005371A3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 xml:space="preserve">Радници за које је дата сагласност о обезбјеђеним средствима током 2024.године су ангажовани преко Агенције, којој се уплаћују услуге које нијесу урачунате у УКУПНО. </w:t>
            </w:r>
          </w:p>
          <w:p w14:paraId="7DFC458B" w14:textId="77777777" w:rsidR="00B630C7" w:rsidRPr="00B630C7" w:rsidRDefault="00B630C7" w:rsidP="005371A3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>ЈУ Захумље планира да до краја године запосли још троје високошколаца.</w:t>
            </w:r>
          </w:p>
          <w:p w14:paraId="5204DD75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1FB0A401" w14:textId="77777777" w:rsidR="00B630C7" w:rsidRPr="00B630C7" w:rsidRDefault="00B630C7" w:rsidP="005371A3">
            <w:pPr>
              <w:jc w:val="center"/>
              <w:rPr>
                <w:b/>
                <w:lang w:val="sr-Cyrl-ME"/>
              </w:rPr>
            </w:pPr>
          </w:p>
          <w:p w14:paraId="6A57516B" w14:textId="77777777" w:rsidR="008B6F5F" w:rsidRDefault="00B630C7" w:rsidP="00B630C7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 xml:space="preserve">    </w:t>
            </w:r>
          </w:p>
          <w:p w14:paraId="28A3C4B2" w14:textId="77777777" w:rsidR="008B6F5F" w:rsidRDefault="008B6F5F" w:rsidP="00B630C7">
            <w:pPr>
              <w:rPr>
                <w:b/>
                <w:lang w:val="sr-Cyrl-ME"/>
              </w:rPr>
            </w:pPr>
          </w:p>
          <w:p w14:paraId="2DBDB183" w14:textId="77777777" w:rsidR="008B6F5F" w:rsidRDefault="008B6F5F" w:rsidP="00B630C7">
            <w:pPr>
              <w:rPr>
                <w:b/>
                <w:lang w:val="sr-Cyrl-ME"/>
              </w:rPr>
            </w:pPr>
          </w:p>
          <w:p w14:paraId="614FC80D" w14:textId="77777777" w:rsidR="008B6F5F" w:rsidRDefault="008B6F5F" w:rsidP="00B630C7">
            <w:pPr>
              <w:rPr>
                <w:b/>
                <w:lang w:val="sr-Cyrl-ME"/>
              </w:rPr>
            </w:pPr>
          </w:p>
          <w:p w14:paraId="61EE2787" w14:textId="32DB7853" w:rsidR="00B630C7" w:rsidRPr="00B630C7" w:rsidRDefault="00B630C7" w:rsidP="00B630C7">
            <w:pPr>
              <w:rPr>
                <w:b/>
                <w:lang w:val="sr-Cyrl-ME"/>
              </w:rPr>
            </w:pPr>
            <w:r w:rsidRPr="00B630C7">
              <w:rPr>
                <w:b/>
                <w:lang w:val="sr-Cyrl-ME"/>
              </w:rPr>
              <w:t xml:space="preserve">                                       </w:t>
            </w:r>
          </w:p>
        </w:tc>
      </w:tr>
    </w:tbl>
    <w:p w14:paraId="329E887C" w14:textId="77777777" w:rsidR="00B630C7" w:rsidRPr="00B630C7" w:rsidRDefault="00B630C7" w:rsidP="005371A3">
      <w:pPr>
        <w:ind w:left="-1080"/>
        <w:rPr>
          <w:b/>
          <w:i/>
          <w:lang w:val="sr-Cyrl-ME"/>
        </w:rPr>
      </w:pPr>
      <w:r w:rsidRPr="00B630C7">
        <w:rPr>
          <w:b/>
          <w:i/>
          <w:lang w:val="sr-Cyrl-ME"/>
        </w:rPr>
        <w:t xml:space="preserve">  </w:t>
      </w:r>
    </w:p>
    <w:p w14:paraId="06E6D192" w14:textId="77777777" w:rsidR="00B630C7" w:rsidRPr="00B630C7" w:rsidRDefault="00B630C7" w:rsidP="005371A3">
      <w:pPr>
        <w:ind w:left="-1080"/>
        <w:rPr>
          <w:lang w:val="sr-Cyrl-ME"/>
        </w:rPr>
      </w:pPr>
      <w:r w:rsidRPr="00B630C7">
        <w:rPr>
          <w:lang w:val="sr-Cyrl-ME"/>
        </w:rPr>
        <w:t>Радници ангажовани по уговору о дјелу који се исплаћују са конта 419-1</w:t>
      </w:r>
    </w:p>
    <w:p w14:paraId="60027D51" w14:textId="77777777" w:rsidR="00B630C7" w:rsidRPr="00B630C7" w:rsidRDefault="00B630C7" w:rsidP="005371A3">
      <w:pPr>
        <w:ind w:left="-1080"/>
        <w:rPr>
          <w:b/>
          <w:i/>
          <w:lang w:val="sr-Cyrl-ME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443"/>
        <w:gridCol w:w="2926"/>
        <w:gridCol w:w="2692"/>
        <w:gridCol w:w="2021"/>
        <w:gridCol w:w="2028"/>
      </w:tblGrid>
      <w:tr w:rsidR="00B630C7" w:rsidRPr="00B630C7" w14:paraId="2256E57D" w14:textId="77777777" w:rsidTr="005371A3">
        <w:tc>
          <w:tcPr>
            <w:tcW w:w="445" w:type="dxa"/>
          </w:tcPr>
          <w:p w14:paraId="5A8E7DDE" w14:textId="77777777" w:rsidR="00B630C7" w:rsidRPr="00B630C7" w:rsidRDefault="00B630C7" w:rsidP="005371A3">
            <w:pPr>
              <w:rPr>
                <w:lang w:val="sr-Cyrl-ME"/>
              </w:rPr>
            </w:pPr>
          </w:p>
        </w:tc>
        <w:tc>
          <w:tcPr>
            <w:tcW w:w="2970" w:type="dxa"/>
          </w:tcPr>
          <w:p w14:paraId="277F87A4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      Име и презиме</w:t>
            </w:r>
          </w:p>
        </w:tc>
        <w:tc>
          <w:tcPr>
            <w:tcW w:w="2735" w:type="dxa"/>
          </w:tcPr>
          <w:p w14:paraId="628357D2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Послови које обављају</w:t>
            </w:r>
          </w:p>
        </w:tc>
        <w:tc>
          <w:tcPr>
            <w:tcW w:w="2050" w:type="dxa"/>
          </w:tcPr>
          <w:p w14:paraId="63CD0ACC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         Хонорар</w:t>
            </w:r>
          </w:p>
        </w:tc>
        <w:tc>
          <w:tcPr>
            <w:tcW w:w="2050" w:type="dxa"/>
          </w:tcPr>
          <w:p w14:paraId="4C242972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 xml:space="preserve">      Доприноси</w:t>
            </w:r>
          </w:p>
        </w:tc>
      </w:tr>
      <w:tr w:rsidR="00B630C7" w:rsidRPr="00B630C7" w14:paraId="3C788652" w14:textId="77777777" w:rsidTr="005371A3">
        <w:tc>
          <w:tcPr>
            <w:tcW w:w="445" w:type="dxa"/>
          </w:tcPr>
          <w:p w14:paraId="7AAEB589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1.</w:t>
            </w:r>
          </w:p>
        </w:tc>
        <w:tc>
          <w:tcPr>
            <w:tcW w:w="2970" w:type="dxa"/>
          </w:tcPr>
          <w:p w14:paraId="1B7753C4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Милена Поповић</w:t>
            </w:r>
          </w:p>
        </w:tc>
        <w:tc>
          <w:tcPr>
            <w:tcW w:w="2735" w:type="dxa"/>
          </w:tcPr>
          <w:p w14:paraId="4BD53795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Хоровођа</w:t>
            </w:r>
          </w:p>
        </w:tc>
        <w:tc>
          <w:tcPr>
            <w:tcW w:w="2050" w:type="dxa"/>
          </w:tcPr>
          <w:p w14:paraId="4DC21D8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300,00</w:t>
            </w:r>
          </w:p>
        </w:tc>
        <w:tc>
          <w:tcPr>
            <w:tcW w:w="2050" w:type="dxa"/>
          </w:tcPr>
          <w:p w14:paraId="2AF2B78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39,78</w:t>
            </w:r>
          </w:p>
        </w:tc>
      </w:tr>
      <w:tr w:rsidR="00B630C7" w:rsidRPr="00B630C7" w14:paraId="6508D178" w14:textId="77777777" w:rsidTr="005371A3">
        <w:tc>
          <w:tcPr>
            <w:tcW w:w="445" w:type="dxa"/>
          </w:tcPr>
          <w:p w14:paraId="76C5D96B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2.</w:t>
            </w:r>
          </w:p>
        </w:tc>
        <w:tc>
          <w:tcPr>
            <w:tcW w:w="2970" w:type="dxa"/>
          </w:tcPr>
          <w:p w14:paraId="1F32D1B6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Валентина Јаредић Топаловић</w:t>
            </w:r>
          </w:p>
        </w:tc>
        <w:tc>
          <w:tcPr>
            <w:tcW w:w="2735" w:type="dxa"/>
          </w:tcPr>
          <w:p w14:paraId="7BA4060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Хоровођа</w:t>
            </w:r>
          </w:p>
        </w:tc>
        <w:tc>
          <w:tcPr>
            <w:tcW w:w="2050" w:type="dxa"/>
          </w:tcPr>
          <w:p w14:paraId="5E89709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300,00</w:t>
            </w:r>
          </w:p>
        </w:tc>
        <w:tc>
          <w:tcPr>
            <w:tcW w:w="2050" w:type="dxa"/>
          </w:tcPr>
          <w:p w14:paraId="59B08C7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39,78</w:t>
            </w:r>
          </w:p>
        </w:tc>
      </w:tr>
      <w:tr w:rsidR="00B630C7" w:rsidRPr="00B630C7" w14:paraId="7B52FE7C" w14:textId="77777777" w:rsidTr="005371A3">
        <w:tc>
          <w:tcPr>
            <w:tcW w:w="445" w:type="dxa"/>
          </w:tcPr>
          <w:p w14:paraId="1E58E38E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3.</w:t>
            </w:r>
          </w:p>
        </w:tc>
        <w:tc>
          <w:tcPr>
            <w:tcW w:w="2970" w:type="dxa"/>
          </w:tcPr>
          <w:p w14:paraId="531E74D5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Миодраг Ћетковић</w:t>
            </w:r>
          </w:p>
        </w:tc>
        <w:tc>
          <w:tcPr>
            <w:tcW w:w="2735" w:type="dxa"/>
          </w:tcPr>
          <w:p w14:paraId="5274FCB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Кореограф</w:t>
            </w:r>
          </w:p>
        </w:tc>
        <w:tc>
          <w:tcPr>
            <w:tcW w:w="2050" w:type="dxa"/>
          </w:tcPr>
          <w:p w14:paraId="6D0F396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300,00</w:t>
            </w:r>
          </w:p>
        </w:tc>
        <w:tc>
          <w:tcPr>
            <w:tcW w:w="2050" w:type="dxa"/>
          </w:tcPr>
          <w:p w14:paraId="7C198D69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39,78</w:t>
            </w:r>
          </w:p>
        </w:tc>
      </w:tr>
      <w:tr w:rsidR="00B630C7" w:rsidRPr="00B630C7" w14:paraId="786FDB00" w14:textId="77777777" w:rsidTr="005371A3">
        <w:tc>
          <w:tcPr>
            <w:tcW w:w="445" w:type="dxa"/>
          </w:tcPr>
          <w:p w14:paraId="39F9D94D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4.</w:t>
            </w:r>
          </w:p>
        </w:tc>
        <w:tc>
          <w:tcPr>
            <w:tcW w:w="2970" w:type="dxa"/>
          </w:tcPr>
          <w:p w14:paraId="41123B5C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Марко Ђокић</w:t>
            </w:r>
          </w:p>
        </w:tc>
        <w:tc>
          <w:tcPr>
            <w:tcW w:w="2735" w:type="dxa"/>
          </w:tcPr>
          <w:p w14:paraId="737C10D6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Кореограф</w:t>
            </w:r>
          </w:p>
        </w:tc>
        <w:tc>
          <w:tcPr>
            <w:tcW w:w="2050" w:type="dxa"/>
          </w:tcPr>
          <w:p w14:paraId="799EC877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450,00</w:t>
            </w:r>
          </w:p>
        </w:tc>
        <w:tc>
          <w:tcPr>
            <w:tcW w:w="2050" w:type="dxa"/>
          </w:tcPr>
          <w:p w14:paraId="5B7D7EA1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59,65</w:t>
            </w:r>
          </w:p>
        </w:tc>
      </w:tr>
      <w:tr w:rsidR="00B630C7" w:rsidRPr="00B630C7" w14:paraId="500E4660" w14:textId="77777777" w:rsidTr="005371A3">
        <w:tc>
          <w:tcPr>
            <w:tcW w:w="445" w:type="dxa"/>
          </w:tcPr>
          <w:p w14:paraId="76317A25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5.</w:t>
            </w:r>
          </w:p>
        </w:tc>
        <w:tc>
          <w:tcPr>
            <w:tcW w:w="2970" w:type="dxa"/>
          </w:tcPr>
          <w:p w14:paraId="6327D40D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Гојко Николић</w:t>
            </w:r>
          </w:p>
        </w:tc>
        <w:tc>
          <w:tcPr>
            <w:tcW w:w="2735" w:type="dxa"/>
          </w:tcPr>
          <w:p w14:paraId="09FEE53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Музичар</w:t>
            </w:r>
          </w:p>
        </w:tc>
        <w:tc>
          <w:tcPr>
            <w:tcW w:w="2050" w:type="dxa"/>
          </w:tcPr>
          <w:p w14:paraId="12AD524B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100,00</w:t>
            </w:r>
          </w:p>
        </w:tc>
        <w:tc>
          <w:tcPr>
            <w:tcW w:w="2050" w:type="dxa"/>
          </w:tcPr>
          <w:p w14:paraId="1E3AC7C3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13,25</w:t>
            </w:r>
          </w:p>
        </w:tc>
      </w:tr>
      <w:tr w:rsidR="00B630C7" w:rsidRPr="00B630C7" w14:paraId="76881E33" w14:textId="77777777" w:rsidTr="005371A3">
        <w:tc>
          <w:tcPr>
            <w:tcW w:w="445" w:type="dxa"/>
          </w:tcPr>
          <w:p w14:paraId="4EAEB61A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6</w:t>
            </w:r>
          </w:p>
        </w:tc>
        <w:tc>
          <w:tcPr>
            <w:tcW w:w="2970" w:type="dxa"/>
          </w:tcPr>
          <w:p w14:paraId="1F8CEC7F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Катарина Утјешиновић</w:t>
            </w:r>
          </w:p>
        </w:tc>
        <w:tc>
          <w:tcPr>
            <w:tcW w:w="2735" w:type="dxa"/>
          </w:tcPr>
          <w:p w14:paraId="7C5990E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Музичар</w:t>
            </w:r>
          </w:p>
        </w:tc>
        <w:tc>
          <w:tcPr>
            <w:tcW w:w="2050" w:type="dxa"/>
          </w:tcPr>
          <w:p w14:paraId="131A27F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100,00</w:t>
            </w:r>
          </w:p>
        </w:tc>
        <w:tc>
          <w:tcPr>
            <w:tcW w:w="2050" w:type="dxa"/>
          </w:tcPr>
          <w:p w14:paraId="6D7D2F2F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13,25</w:t>
            </w:r>
          </w:p>
        </w:tc>
      </w:tr>
      <w:tr w:rsidR="00B630C7" w:rsidRPr="00B630C7" w14:paraId="1F801DFD" w14:textId="77777777" w:rsidTr="005371A3">
        <w:tc>
          <w:tcPr>
            <w:tcW w:w="445" w:type="dxa"/>
          </w:tcPr>
          <w:p w14:paraId="5EFB7BBE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7.</w:t>
            </w:r>
          </w:p>
        </w:tc>
        <w:tc>
          <w:tcPr>
            <w:tcW w:w="2970" w:type="dxa"/>
          </w:tcPr>
          <w:p w14:paraId="70C7138B" w14:textId="77777777" w:rsidR="00B630C7" w:rsidRPr="00B630C7" w:rsidRDefault="00B630C7" w:rsidP="005371A3">
            <w:pPr>
              <w:rPr>
                <w:lang w:val="sr-Cyrl-ME"/>
              </w:rPr>
            </w:pPr>
            <w:r w:rsidRPr="00B630C7">
              <w:rPr>
                <w:lang w:val="sr-Cyrl-ME"/>
              </w:rPr>
              <w:t>Мирко Ћалић</w:t>
            </w:r>
          </w:p>
        </w:tc>
        <w:tc>
          <w:tcPr>
            <w:tcW w:w="2735" w:type="dxa"/>
          </w:tcPr>
          <w:p w14:paraId="2045AE70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Музичар</w:t>
            </w:r>
          </w:p>
        </w:tc>
        <w:tc>
          <w:tcPr>
            <w:tcW w:w="2050" w:type="dxa"/>
          </w:tcPr>
          <w:p w14:paraId="2C41CABE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100,00</w:t>
            </w:r>
          </w:p>
        </w:tc>
        <w:tc>
          <w:tcPr>
            <w:tcW w:w="2050" w:type="dxa"/>
          </w:tcPr>
          <w:p w14:paraId="730B9C82" w14:textId="77777777" w:rsidR="00B630C7" w:rsidRPr="00B630C7" w:rsidRDefault="00B630C7" w:rsidP="005371A3">
            <w:pPr>
              <w:jc w:val="center"/>
              <w:rPr>
                <w:lang w:val="sr-Cyrl-ME"/>
              </w:rPr>
            </w:pPr>
            <w:r w:rsidRPr="00B630C7">
              <w:rPr>
                <w:lang w:val="sr-Cyrl-ME"/>
              </w:rPr>
              <w:t>13,25</w:t>
            </w:r>
          </w:p>
        </w:tc>
      </w:tr>
    </w:tbl>
    <w:p w14:paraId="110B4902" w14:textId="77777777" w:rsidR="00B630C7" w:rsidRPr="00B630C7" w:rsidRDefault="00B630C7" w:rsidP="005371A3">
      <w:pPr>
        <w:ind w:left="-1080"/>
        <w:rPr>
          <w:b/>
          <w:lang w:val="sr-Cyrl-ME"/>
        </w:rPr>
      </w:pPr>
      <w:r w:rsidRPr="00B630C7">
        <w:rPr>
          <w:lang w:val="sr-Cyrl-ME"/>
        </w:rPr>
        <w:lastRenderedPageBreak/>
        <w:t xml:space="preserve">                                                                                          </w:t>
      </w:r>
      <w:r w:rsidRPr="00B630C7">
        <w:rPr>
          <w:b/>
          <w:lang w:val="sr-Cyrl-ME"/>
        </w:rPr>
        <w:t xml:space="preserve">УКУПНО: 22.424,88                           </w:t>
      </w:r>
    </w:p>
    <w:p w14:paraId="78FC79E3" w14:textId="77777777" w:rsidR="00B630C7" w:rsidRPr="00B630C7" w:rsidRDefault="00B630C7" w:rsidP="005371A3">
      <w:pPr>
        <w:ind w:left="-1080"/>
        <w:rPr>
          <w:lang w:val="sr-Cyrl-ME"/>
        </w:rPr>
      </w:pPr>
    </w:p>
    <w:p w14:paraId="08DCE118" w14:textId="77777777" w:rsidR="00B630C7" w:rsidRPr="00B630C7" w:rsidRDefault="00B630C7" w:rsidP="005371A3">
      <w:pPr>
        <w:ind w:left="-1080"/>
        <w:rPr>
          <w:b/>
          <w:i/>
          <w:lang w:val="sr-Cyrl-ME"/>
        </w:rPr>
      </w:pPr>
    </w:p>
    <w:p w14:paraId="1CB4114A" w14:textId="77777777" w:rsidR="00B630C7" w:rsidRPr="00B630C7" w:rsidRDefault="00B630C7" w:rsidP="005371A3">
      <w:pPr>
        <w:ind w:left="-1080"/>
        <w:rPr>
          <w:b/>
          <w:i/>
          <w:lang w:val="sr-Cyrl-ME"/>
        </w:rPr>
      </w:pPr>
    </w:p>
    <w:p w14:paraId="430806DE" w14:textId="77777777" w:rsidR="00B630C7" w:rsidRPr="00B630C7" w:rsidRDefault="00B630C7" w:rsidP="005371A3">
      <w:pPr>
        <w:ind w:left="-1080"/>
        <w:rPr>
          <w:b/>
          <w:i/>
          <w:lang w:val="sr-Cyrl-ME"/>
        </w:rPr>
      </w:pPr>
      <w:r w:rsidRPr="00B630C7">
        <w:rPr>
          <w:b/>
          <w:i/>
          <w:lang w:val="sr-Cyrl-ME"/>
        </w:rPr>
        <w:t xml:space="preserve"> </w:t>
      </w:r>
    </w:p>
    <w:p w14:paraId="25FC5B53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u w:val="single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  </w:t>
      </w:r>
      <w:r w:rsidRPr="00B630C7">
        <w:rPr>
          <w:rFonts w:ascii="Book Antiqua" w:hAnsi="Book Antiqua"/>
          <w:b/>
          <w:i/>
          <w:sz w:val="28"/>
          <w:u w:val="single"/>
          <w:lang w:val="sr-Cyrl-ME"/>
        </w:rPr>
        <w:t>ПЛАНИРАНИ ИЗДАЦИ ЈУ „ЗАХУМЉЕ“ ЗА ПРОГРАМСКЕ АКТИВНОСТИ ЗА 2024. ГОДИНУ</w:t>
      </w:r>
    </w:p>
    <w:p w14:paraId="5D484F79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sz w:val="28"/>
          <w:u w:val="single"/>
          <w:lang w:val="sr-Cyrl-ME"/>
        </w:rPr>
      </w:pPr>
    </w:p>
    <w:p w14:paraId="3A1DCA5F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- Хонорари за хоровођу, музичаре и руководиоце фолклорне секције--- 22.000.00 </w:t>
      </w:r>
    </w:p>
    <w:p w14:paraId="23E96A31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-Турнеја фолклорног ансамбла – иностранство----------------------------3.000.00</w:t>
      </w:r>
    </w:p>
    <w:p w14:paraId="4C9B9ECF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-Турнеје фолклорних ансамбала – регион---------------------------------  3.000,00</w:t>
      </w:r>
    </w:p>
    <w:p w14:paraId="09285035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- Турнеје хорова ЈУ ,,ЗАХУМЉЕ“------------------------------------- 2.000,00</w:t>
      </w:r>
    </w:p>
    <w:p w14:paraId="6A99AF08" w14:textId="77777777" w:rsidR="00B630C7" w:rsidRPr="00B630C7" w:rsidRDefault="00B630C7" w:rsidP="005371A3">
      <w:pPr>
        <w:ind w:left="-720" w:right="63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-Учешће омладинског И дјечијег фолклорног ансамбла- Међународни фестивали фолклора-------------------------------------------------------2.000,00</w:t>
      </w:r>
    </w:p>
    <w:p w14:paraId="24DCC570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>-Програми шест уредника ЈУ Захумље-----------------------------------13 .000,00</w:t>
      </w:r>
    </w:p>
    <w:p w14:paraId="448F1302" w14:textId="77777777" w:rsidR="00B630C7" w:rsidRPr="00B630C7" w:rsidRDefault="00B630C7" w:rsidP="005371A3">
      <w:pPr>
        <w:ind w:left="-720"/>
        <w:jc w:val="both"/>
        <w:rPr>
          <w:rFonts w:ascii="Book Antiqua" w:hAnsi="Book Antiqua"/>
          <w:b/>
          <w:i/>
          <w:sz w:val="28"/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>-Фестивал уличних свирача -------------------------------------------------   5.000,00</w:t>
      </w:r>
    </w:p>
    <w:p w14:paraId="3FD90BD8" w14:textId="77777777" w:rsidR="00B630C7" w:rsidRPr="00B630C7" w:rsidRDefault="00B630C7" w:rsidP="005371A3">
      <w:pPr>
        <w:rPr>
          <w:lang w:val="sr-Cyrl-ME"/>
        </w:rPr>
      </w:pPr>
      <w:r w:rsidRPr="00B630C7">
        <w:rPr>
          <w:rFonts w:ascii="Book Antiqua" w:hAnsi="Book Antiqua"/>
          <w:b/>
          <w:i/>
          <w:sz w:val="28"/>
          <w:lang w:val="sr-Cyrl-ME"/>
        </w:rPr>
        <w:t xml:space="preserve">                                                                                          </w:t>
      </w:r>
      <w:r w:rsidRPr="00B630C7">
        <w:rPr>
          <w:rFonts w:ascii="Book Antiqua" w:hAnsi="Book Antiqua"/>
          <w:b/>
          <w:i/>
          <w:sz w:val="28"/>
          <w:u w:val="single"/>
          <w:lang w:val="sr-Cyrl-ME"/>
        </w:rPr>
        <w:t>УКУПНО</w:t>
      </w:r>
      <w:r w:rsidRPr="00B630C7">
        <w:rPr>
          <w:rFonts w:ascii="Book Antiqua" w:hAnsi="Book Antiqua"/>
          <w:b/>
          <w:i/>
          <w:sz w:val="28"/>
          <w:lang w:val="sr-Cyrl-ME"/>
        </w:rPr>
        <w:t xml:space="preserve">: </w:t>
      </w:r>
      <w:r w:rsidRPr="00B630C7">
        <w:rPr>
          <w:rFonts w:ascii="Book Antiqua" w:hAnsi="Book Antiqua"/>
          <w:b/>
          <w:i/>
          <w:sz w:val="28"/>
          <w:u w:val="single"/>
          <w:lang w:val="sr-Cyrl-ME"/>
        </w:rPr>
        <w:t>50.000.00 €</w:t>
      </w:r>
      <w:r w:rsidRPr="00B630C7">
        <w:rPr>
          <w:rFonts w:ascii="Book Antiqua" w:hAnsi="Book Antiqua"/>
          <w:b/>
          <w:i/>
          <w:sz w:val="28"/>
          <w:lang w:val="sr-Cyrl-ME"/>
        </w:rPr>
        <w:t xml:space="preserve">  </w:t>
      </w:r>
    </w:p>
    <w:p w14:paraId="04A82853" w14:textId="77777777" w:rsidR="00B630C7" w:rsidRPr="00B630C7" w:rsidRDefault="00B630C7" w:rsidP="005371A3">
      <w:pPr>
        <w:ind w:left="-720"/>
        <w:rPr>
          <w:b/>
          <w:i/>
          <w:u w:val="single"/>
          <w:lang w:val="sr-Cyrl-ME"/>
        </w:rPr>
      </w:pPr>
    </w:p>
    <w:p w14:paraId="4AA538B5" w14:textId="77777777" w:rsidR="00F826EC" w:rsidRPr="00B630C7" w:rsidRDefault="00F826EC">
      <w:pPr>
        <w:rPr>
          <w:rFonts w:ascii="Book Antiqua" w:hAnsi="Book Antiqua"/>
          <w:sz w:val="28"/>
          <w:szCs w:val="28"/>
          <w:lang w:val="sr-Cyrl-ME"/>
        </w:rPr>
      </w:pPr>
    </w:p>
    <w:sectPr w:rsidR="00F826EC" w:rsidRPr="00B630C7" w:rsidSect="00865DAA">
      <w:pgSz w:w="11920" w:h="16840"/>
      <w:pgMar w:top="992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2E3"/>
    <w:multiLevelType w:val="hybridMultilevel"/>
    <w:tmpl w:val="BCEE7C42"/>
    <w:lvl w:ilvl="0" w:tplc="50D2F01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44E6828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421236FA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935CA8CA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8A220A4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8D44EEEE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EA2C1F9E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55F2B444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35184F36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1">
    <w:nsid w:val="26E7184F"/>
    <w:multiLevelType w:val="hybridMultilevel"/>
    <w:tmpl w:val="FE886740"/>
    <w:lvl w:ilvl="0" w:tplc="557869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D07"/>
    <w:multiLevelType w:val="hybridMultilevel"/>
    <w:tmpl w:val="9DF66E20"/>
    <w:lvl w:ilvl="0" w:tplc="40240D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5816"/>
    <w:multiLevelType w:val="hybridMultilevel"/>
    <w:tmpl w:val="17F2E5E2"/>
    <w:lvl w:ilvl="0" w:tplc="50764C88">
      <w:numFmt w:val="bullet"/>
      <w:lvlText w:val="-"/>
      <w:lvlJc w:val="left"/>
      <w:pPr>
        <w:ind w:left="720" w:hanging="360"/>
      </w:pPr>
      <w:rPr>
        <w:rFonts w:ascii="Book Antiqua" w:eastAsia="Arial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04D4"/>
    <w:multiLevelType w:val="hybridMultilevel"/>
    <w:tmpl w:val="5E706D06"/>
    <w:lvl w:ilvl="0" w:tplc="50764C88">
      <w:numFmt w:val="bullet"/>
      <w:lvlText w:val="-"/>
      <w:lvlJc w:val="left"/>
      <w:pPr>
        <w:ind w:left="720" w:hanging="360"/>
      </w:pPr>
      <w:rPr>
        <w:rFonts w:ascii="Book Antiqua" w:eastAsia="Arial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02B6C"/>
    <w:multiLevelType w:val="hybridMultilevel"/>
    <w:tmpl w:val="2D1CF5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B168CD"/>
    <w:multiLevelType w:val="hybridMultilevel"/>
    <w:tmpl w:val="1E5882A8"/>
    <w:lvl w:ilvl="0" w:tplc="C2BEA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1146B"/>
    <w:multiLevelType w:val="hybridMultilevel"/>
    <w:tmpl w:val="D27C825C"/>
    <w:lvl w:ilvl="0" w:tplc="6F0A5CC4">
      <w:start w:val="1"/>
      <w:numFmt w:val="decimal"/>
      <w:lvlText w:val="%1."/>
      <w:lvlJc w:val="left"/>
      <w:pPr>
        <w:ind w:left="820" w:hanging="360"/>
      </w:pPr>
      <w:rPr>
        <w:rFonts w:ascii="Book Antiqua" w:eastAsia="Arial" w:hAnsi="Book Antiqua" w:cs="Arial"/>
        <w:b w:val="0"/>
        <w:bCs w:val="0"/>
        <w:i w:val="0"/>
        <w:iCs w:val="0"/>
        <w:spacing w:val="-1"/>
        <w:w w:val="100"/>
        <w:sz w:val="28"/>
        <w:szCs w:val="22"/>
      </w:rPr>
    </w:lvl>
    <w:lvl w:ilvl="1" w:tplc="2058276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B4CED154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0D747310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AB80F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12C687D2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2A5431AC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9C4C6F6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72C9978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8">
    <w:nsid w:val="7CD72A09"/>
    <w:multiLevelType w:val="hybridMultilevel"/>
    <w:tmpl w:val="6614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15794"/>
    <w:multiLevelType w:val="hybridMultilevel"/>
    <w:tmpl w:val="F82AF290"/>
    <w:lvl w:ilvl="0" w:tplc="2D00C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EA"/>
    <w:rsid w:val="00000ED4"/>
    <w:rsid w:val="000D07F2"/>
    <w:rsid w:val="00105F9A"/>
    <w:rsid w:val="00187C05"/>
    <w:rsid w:val="001D3078"/>
    <w:rsid w:val="001D5FEA"/>
    <w:rsid w:val="0022737D"/>
    <w:rsid w:val="002336A0"/>
    <w:rsid w:val="00283FA9"/>
    <w:rsid w:val="002901C0"/>
    <w:rsid w:val="0031065D"/>
    <w:rsid w:val="00331628"/>
    <w:rsid w:val="00345206"/>
    <w:rsid w:val="003B0C7D"/>
    <w:rsid w:val="00436E6A"/>
    <w:rsid w:val="004417BC"/>
    <w:rsid w:val="00474A5C"/>
    <w:rsid w:val="00475185"/>
    <w:rsid w:val="00481A07"/>
    <w:rsid w:val="004B72A4"/>
    <w:rsid w:val="004D153F"/>
    <w:rsid w:val="00522A84"/>
    <w:rsid w:val="005371A3"/>
    <w:rsid w:val="005379EA"/>
    <w:rsid w:val="005D6926"/>
    <w:rsid w:val="005D7AB4"/>
    <w:rsid w:val="0061790E"/>
    <w:rsid w:val="006B4E6B"/>
    <w:rsid w:val="00722527"/>
    <w:rsid w:val="007311D9"/>
    <w:rsid w:val="00757026"/>
    <w:rsid w:val="00757FA6"/>
    <w:rsid w:val="00767B69"/>
    <w:rsid w:val="007B4B1F"/>
    <w:rsid w:val="007B5572"/>
    <w:rsid w:val="007C490E"/>
    <w:rsid w:val="007D7103"/>
    <w:rsid w:val="00842A4F"/>
    <w:rsid w:val="00865DAA"/>
    <w:rsid w:val="00881F27"/>
    <w:rsid w:val="008A6D47"/>
    <w:rsid w:val="008B6F5F"/>
    <w:rsid w:val="008F71A7"/>
    <w:rsid w:val="00975DB0"/>
    <w:rsid w:val="009B00DE"/>
    <w:rsid w:val="00A8791A"/>
    <w:rsid w:val="00A94CBB"/>
    <w:rsid w:val="00B013BF"/>
    <w:rsid w:val="00B57E9F"/>
    <w:rsid w:val="00B630C7"/>
    <w:rsid w:val="00B84892"/>
    <w:rsid w:val="00C015E0"/>
    <w:rsid w:val="00C37A60"/>
    <w:rsid w:val="00C65E36"/>
    <w:rsid w:val="00C66235"/>
    <w:rsid w:val="00C76171"/>
    <w:rsid w:val="00C91E6E"/>
    <w:rsid w:val="00D063BC"/>
    <w:rsid w:val="00D108F7"/>
    <w:rsid w:val="00D95235"/>
    <w:rsid w:val="00E403F3"/>
    <w:rsid w:val="00EA01E9"/>
    <w:rsid w:val="00EB1239"/>
    <w:rsid w:val="00EE39DE"/>
    <w:rsid w:val="00F03249"/>
    <w:rsid w:val="00F55C4A"/>
    <w:rsid w:val="00F826EC"/>
    <w:rsid w:val="00FA2C4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DF9C"/>
  <w15:docId w15:val="{E0631708-BF9C-455E-93D0-493895F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30" w:right="2249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E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62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6235"/>
    <w:rPr>
      <w:rFonts w:ascii="Arial" w:eastAsia="Arial" w:hAnsi="Arial" w:cs="Arial"/>
    </w:rPr>
  </w:style>
  <w:style w:type="paragraph" w:styleId="NoSpacing">
    <w:name w:val="No Spacing"/>
    <w:uiPriority w:val="1"/>
    <w:qFormat/>
    <w:rsid w:val="00481A07"/>
    <w:pPr>
      <w:widowControl/>
      <w:autoSpaceDE/>
      <w:autoSpaceDN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B4E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0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8CC1-A274-406C-AE43-854A7F93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4546</Words>
  <Characters>25913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Program rada za 2022. godinu</vt:lpstr>
      <vt:lpstr>Program rada za 2022. godinu</vt:lpstr>
    </vt:vector>
  </TitlesOfParts>
  <Company/>
  <LinksUpToDate>false</LinksUpToDate>
  <CharactersWithSpaces>30399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za 2022. godinu</dc:title>
  <dc:creator>PC</dc:creator>
  <cp:lastModifiedBy>Microsoft account</cp:lastModifiedBy>
  <cp:revision>33</cp:revision>
  <cp:lastPrinted>2023-12-08T08:55:00Z</cp:lastPrinted>
  <dcterms:created xsi:type="dcterms:W3CDTF">2023-12-08T08:08:00Z</dcterms:created>
  <dcterms:modified xsi:type="dcterms:W3CDTF">2023-12-08T09:20:00Z</dcterms:modified>
</cp:coreProperties>
</file>