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740" w:rsidRDefault="00BE1557" w:rsidP="003D2740">
      <w:pPr>
        <w:pStyle w:val="GraphicAnchor"/>
      </w:pPr>
      <w:r w:rsidRPr="00474935">
        <w:rPr>
          <w:color w:val="FF000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C538D55" wp14:editId="7C61BFAE">
                <wp:simplePos x="0" y="0"/>
                <wp:positionH relativeFrom="column">
                  <wp:posOffset>-895985</wp:posOffset>
                </wp:positionH>
                <wp:positionV relativeFrom="paragraph">
                  <wp:posOffset>-457200</wp:posOffset>
                </wp:positionV>
                <wp:extent cx="3038475" cy="4172585"/>
                <wp:effectExtent l="0" t="0" r="9525" b="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1725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667CB2" id="Rectangle 4" o:spid="_x0000_s1026" style="position:absolute;margin-left:-70.55pt;margin-top:-36pt;width:239.25pt;height:328.5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" fillcolor="#ddd [3204]" stroked="f" strokeweight="2pt">
                <v:fill color2="#b2b2b2 [3205]" focus="100%" type="gradient"/>
              </v:rect>
            </w:pict>
          </mc:Fallback>
        </mc:AlternateContent>
      </w:r>
      <w:r w:rsidR="000B012F" w:rsidRPr="00B22020">
        <w:drawing>
          <wp:anchor distT="0" distB="0" distL="114300" distR="114300" simplePos="0" relativeHeight="251664384" behindDoc="1" locked="0" layoutInCell="1" allowOverlap="1" wp14:anchorId="7AD5FAA7" wp14:editId="7DFDCAA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710940" cy="577215"/>
            <wp:effectExtent l="0" t="0" r="3810" b="0"/>
            <wp:wrapNone/>
            <wp:docPr id="15" name="Picture 15" descr="JU Sportski Centar Nikš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-logo" descr="JU Sportski Centar Nikši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346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4671"/>
        <w:gridCol w:w="905"/>
        <w:gridCol w:w="3770"/>
      </w:tblGrid>
      <w:tr w:rsidR="000B1531" w:rsidTr="00376088">
        <w:trPr>
          <w:trHeight w:val="7629"/>
          <w:jc w:val="right"/>
        </w:trPr>
        <w:tc>
          <w:tcPr>
            <w:tcW w:w="5576" w:type="dxa"/>
            <w:gridSpan w:val="2"/>
            <w:vAlign w:val="bottom"/>
          </w:tcPr>
          <w:p w:rsidR="000B1531" w:rsidRDefault="00CA194F" w:rsidP="00BE1557">
            <w:r>
              <w:rPr>
                <w:noProof/>
              </w:rPr>
              <w:drawing>
                <wp:anchor distT="0" distB="0" distL="114300" distR="114300" simplePos="0" relativeHeight="251659263" behindDoc="0" locked="0" layoutInCell="1" allowOverlap="1" wp14:anchorId="5FF2C8D5" wp14:editId="000F77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862330</wp:posOffset>
                  </wp:positionV>
                  <wp:extent cx="5895975" cy="4371975"/>
                  <wp:effectExtent l="0" t="0" r="9525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447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0" w:type="dxa"/>
          </w:tcPr>
          <w:p w:rsidR="000B1531" w:rsidRDefault="000B1531" w:rsidP="00BE1557">
            <w:pPr>
              <w:pStyle w:val="Quote"/>
            </w:pPr>
          </w:p>
        </w:tc>
      </w:tr>
      <w:tr w:rsidR="003D2740" w:rsidTr="00376088">
        <w:trPr>
          <w:trHeight w:val="1900"/>
          <w:jc w:val="right"/>
        </w:trPr>
        <w:tc>
          <w:tcPr>
            <w:tcW w:w="9346" w:type="dxa"/>
            <w:gridSpan w:val="3"/>
            <w:vAlign w:val="bottom"/>
          </w:tcPr>
          <w:p w:rsidR="003D2740" w:rsidRPr="00BE1557" w:rsidRDefault="006E1B55" w:rsidP="00BE1557">
            <w:pPr>
              <w:rPr>
                <w:b/>
                <w:color w:val="BFBFBF" w:themeColor="background1" w:themeShade="BF"/>
                <w:sz w:val="56"/>
                <w:szCs w:val="56"/>
              </w:rPr>
            </w:pPr>
            <w:r w:rsidRPr="00BE1557">
              <w:rPr>
                <w:b/>
                <w:color w:val="BFBFBF" w:themeColor="background1" w:themeShade="BF"/>
                <w:sz w:val="56"/>
                <w:szCs w:val="56"/>
              </w:rPr>
              <w:t>PROGRAM RADA</w:t>
            </w:r>
          </w:p>
          <w:p w:rsidR="003D2740" w:rsidRPr="00BE1557" w:rsidRDefault="006E1B55" w:rsidP="00BE1557">
            <w:pPr>
              <w:rPr>
                <w:b/>
                <w:color w:val="BFBFBF" w:themeColor="background1" w:themeShade="BF"/>
                <w:sz w:val="72"/>
                <w:szCs w:val="72"/>
              </w:rPr>
            </w:pPr>
            <w:r w:rsidRPr="00BE1557">
              <w:rPr>
                <w:b/>
                <w:color w:val="BFBFBF" w:themeColor="background1" w:themeShade="BF"/>
                <w:sz w:val="56"/>
                <w:szCs w:val="56"/>
              </w:rPr>
              <w:t>2023</w:t>
            </w:r>
          </w:p>
        </w:tc>
      </w:tr>
      <w:tr w:rsidR="000B1531" w:rsidRPr="000B012F" w:rsidTr="00376088">
        <w:trPr>
          <w:trHeight w:val="1340"/>
          <w:jc w:val="right"/>
        </w:trPr>
        <w:tc>
          <w:tcPr>
            <w:tcW w:w="4671" w:type="dxa"/>
            <w:vAlign w:val="center"/>
          </w:tcPr>
          <w:p w:rsidR="000B1531" w:rsidRPr="00BE1557" w:rsidRDefault="006E1B55" w:rsidP="00BE1557">
            <w:pPr>
              <w:rPr>
                <w:b/>
                <w:color w:val="BFBFBF" w:themeColor="background1" w:themeShade="BF"/>
                <w:sz w:val="56"/>
                <w:szCs w:val="56"/>
              </w:rPr>
            </w:pPr>
            <w:r w:rsidRPr="00BE1557">
              <w:rPr>
                <w:b/>
                <w:color w:val="BFBFBF" w:themeColor="background1" w:themeShade="BF"/>
                <w:sz w:val="56"/>
                <w:szCs w:val="56"/>
              </w:rPr>
              <w:t>J.P. SPORTSKI CENTAR NIKŠIĆ</w:t>
            </w:r>
          </w:p>
          <w:p w:rsidR="000B1531" w:rsidRPr="00BE1557" w:rsidRDefault="000B1531" w:rsidP="00BE1557">
            <w:pPr>
              <w:pStyle w:val="Heading3"/>
              <w:rPr>
                <w:color w:val="BFBFBF" w:themeColor="background1" w:themeShade="BF"/>
              </w:rPr>
            </w:pPr>
          </w:p>
          <w:p w:rsidR="000B1531" w:rsidRPr="00BE1557" w:rsidRDefault="000B1531" w:rsidP="00BE1557">
            <w:pPr>
              <w:pStyle w:val="Heading3"/>
              <w:rPr>
                <w:color w:val="BFBFBF" w:themeColor="background1" w:themeShade="BF"/>
              </w:rPr>
            </w:pPr>
          </w:p>
        </w:tc>
        <w:tc>
          <w:tcPr>
            <w:tcW w:w="4675" w:type="dxa"/>
            <w:gridSpan w:val="2"/>
            <w:shd w:val="clear" w:color="auto" w:fill="F2F2F2" w:themeFill="background1" w:themeFillShade="F2"/>
          </w:tcPr>
          <w:p w:rsidR="000B1531" w:rsidRPr="000B012F" w:rsidRDefault="00B22020" w:rsidP="00BE1557">
            <w:pPr>
              <w:rPr>
                <w:sz w:val="22"/>
                <w:szCs w:val="22"/>
              </w:rPr>
            </w:pPr>
            <w:proofErr w:type="spellStart"/>
            <w:r w:rsidRPr="000B012F">
              <w:rPr>
                <w:sz w:val="22"/>
                <w:szCs w:val="22"/>
              </w:rPr>
              <w:t>Broj</w:t>
            </w:r>
            <w:proofErr w:type="spellEnd"/>
            <w:r w:rsidRPr="000B012F">
              <w:rPr>
                <w:sz w:val="22"/>
                <w:szCs w:val="22"/>
              </w:rPr>
              <w:t>: 01/</w:t>
            </w:r>
          </w:p>
          <w:p w:rsidR="00B22020" w:rsidRPr="000B012F" w:rsidRDefault="00B22020" w:rsidP="00BE1557">
            <w:pPr>
              <w:rPr>
                <w:sz w:val="22"/>
                <w:szCs w:val="22"/>
              </w:rPr>
            </w:pPr>
          </w:p>
          <w:p w:rsidR="00B22020" w:rsidRPr="000B012F" w:rsidRDefault="001E69C2" w:rsidP="00BE1557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Nikšić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="00BE1557">
              <w:rPr>
                <w:sz w:val="22"/>
                <w:szCs w:val="22"/>
              </w:rPr>
              <w:t>08</w:t>
            </w:r>
            <w:r w:rsidR="00B22020" w:rsidRPr="000B012F">
              <w:rPr>
                <w:sz w:val="22"/>
                <w:szCs w:val="22"/>
              </w:rPr>
              <w:t xml:space="preserve">. </w:t>
            </w:r>
            <w:proofErr w:type="spellStart"/>
            <w:r w:rsidR="00B22020" w:rsidRPr="000B012F">
              <w:rPr>
                <w:sz w:val="22"/>
                <w:szCs w:val="22"/>
              </w:rPr>
              <w:t>Decembar</w:t>
            </w:r>
            <w:proofErr w:type="spellEnd"/>
            <w:r w:rsidR="00B22020" w:rsidRPr="000B012F">
              <w:rPr>
                <w:sz w:val="22"/>
                <w:szCs w:val="22"/>
              </w:rPr>
              <w:t xml:space="preserve"> 2022 </w:t>
            </w:r>
            <w:proofErr w:type="spellStart"/>
            <w:r w:rsidR="00B22020" w:rsidRPr="000B012F">
              <w:rPr>
                <w:sz w:val="22"/>
                <w:szCs w:val="22"/>
              </w:rPr>
              <w:t>godine</w:t>
            </w:r>
            <w:proofErr w:type="spellEnd"/>
          </w:p>
        </w:tc>
      </w:tr>
    </w:tbl>
    <w:p w:rsidR="00952F7D" w:rsidRDefault="00952F7D"/>
    <w:p w:rsidR="000B1531" w:rsidRDefault="000B1531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9360"/>
      </w:tblGrid>
      <w:tr w:rsidR="009849F5" w:rsidTr="007F06A8">
        <w:trPr>
          <w:trHeight w:val="1409"/>
        </w:trPr>
        <w:tc>
          <w:tcPr>
            <w:tcW w:w="9350" w:type="dxa"/>
          </w:tcPr>
          <w:p w:rsidR="00CD5F2A" w:rsidRDefault="00CD5F2A"/>
          <w:p w:rsidR="00CD5F2A" w:rsidRDefault="00CD5F2A"/>
          <w:p w:rsidR="00CD5F2A" w:rsidRDefault="00CD5F2A"/>
          <w:p w:rsidR="00CD5F2A" w:rsidRDefault="00CD5F2A"/>
          <w:p w:rsidR="00CD5F2A" w:rsidRDefault="00CD5F2A"/>
          <w:p w:rsidR="009849F5" w:rsidRPr="009C0209" w:rsidRDefault="00B44DA6">
            <w:r w:rsidRPr="009C020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AAF7D8" wp14:editId="57F2FA20">
                      <wp:simplePos x="0" y="0"/>
                      <wp:positionH relativeFrom="column">
                        <wp:posOffset>3677008</wp:posOffset>
                      </wp:positionH>
                      <wp:positionV relativeFrom="paragraph">
                        <wp:posOffset>342587</wp:posOffset>
                      </wp:positionV>
                      <wp:extent cx="1352281" cy="5051675"/>
                      <wp:effectExtent l="0" t="0" r="0" b="3175"/>
                      <wp:wrapNone/>
                      <wp:docPr id="7" name="Rectangle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281" cy="505167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alpha val="30000"/>
                                    </a:schemeClr>
                                  </a:gs>
                                  <a:gs pos="100000">
                                    <a:schemeClr val="accent2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715AC" id="Rectangle 7" o:spid="_x0000_s1026" style="position:absolute;margin-left:289.55pt;margin-top:27pt;width:106.5pt;height:39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" fillcolor="#ddd [3204]" stroked="f" strokeweight="2pt">
                      <v:fill opacity="19660f" color2="#b2b2b2 [3205]" focus="100%" type="gradient"/>
                    </v:rect>
                  </w:pict>
                </mc:Fallback>
              </mc:AlternateContent>
            </w:r>
          </w:p>
        </w:tc>
      </w:tr>
      <w:tr w:rsidR="009849F5" w:rsidTr="007F06A8">
        <w:trPr>
          <w:trHeight w:val="7921"/>
        </w:trPr>
        <w:tc>
          <w:tcPr>
            <w:tcW w:w="9350" w:type="dxa"/>
          </w:tcPr>
          <w:p w:rsidR="009849F5" w:rsidRDefault="00474935">
            <w:r>
              <w:rPr>
                <w:noProof/>
              </w:rPr>
              <w:lastRenderedPageBreak/>
              <w:drawing>
                <wp:inline distT="0" distB="0" distL="0" distR="0" wp14:anchorId="1F72839B" wp14:editId="072F8CF5">
                  <wp:extent cx="5943600" cy="3962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445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DA6" w:rsidTr="007F06A8">
        <w:trPr>
          <w:trHeight w:val="3930"/>
        </w:trPr>
        <w:tc>
          <w:tcPr>
            <w:tcW w:w="9350" w:type="dxa"/>
          </w:tcPr>
          <w:p w:rsidR="00B44DA6" w:rsidRDefault="00B44DA6" w:rsidP="00B44DA6">
            <w:pPr>
              <w:pStyle w:val="Heading4"/>
            </w:pPr>
          </w:p>
          <w:p w:rsidR="00B44DA6" w:rsidRDefault="00B44DA6" w:rsidP="00021DF1"/>
          <w:p w:rsidR="000B012F" w:rsidRPr="000B012F" w:rsidRDefault="000B012F" w:rsidP="002139D4">
            <w:pPr>
              <w:jc w:val="both"/>
              <w:rPr>
                <w:lang w:val="sr-Latn-CS"/>
              </w:rPr>
            </w:pPr>
            <w:r w:rsidRPr="000B012F">
              <w:rPr>
                <w:lang w:val="sr-Latn-CS"/>
              </w:rPr>
              <w:t xml:space="preserve">Na osnovu člana 35 Statuta J.P. Sportski centar Nikšić, na koji je Skupština opštine Nikšić dala saglasnost i Odlukom br. 01-7148 od 06.07.2007 godine, Direktor J.P. Sportski centar Nikšić je dana </w:t>
            </w:r>
            <w:r w:rsidR="00BE1557" w:rsidRPr="00BE1557">
              <w:rPr>
                <w:lang w:val="sr-Latn-CS"/>
              </w:rPr>
              <w:t>08</w:t>
            </w:r>
            <w:r w:rsidRPr="00BE1557">
              <w:rPr>
                <w:lang w:val="sr-Latn-CS"/>
              </w:rPr>
              <w:t>.12.2022</w:t>
            </w:r>
            <w:r w:rsidRPr="000B012F">
              <w:rPr>
                <w:lang w:val="sr-Latn-CS"/>
              </w:rPr>
              <w:t xml:space="preserve"> godine predložio sljedeći</w:t>
            </w:r>
          </w:p>
          <w:p w:rsidR="000B012F" w:rsidRPr="000B012F" w:rsidRDefault="000B012F" w:rsidP="000B012F">
            <w:pPr>
              <w:rPr>
                <w:lang w:val="sr-Latn-CS"/>
              </w:rPr>
            </w:pPr>
          </w:p>
          <w:p w:rsidR="000B012F" w:rsidRPr="007767D7" w:rsidRDefault="000B012F" w:rsidP="007767D7">
            <w:pPr>
              <w:pStyle w:val="DescriptionHeading2"/>
              <w:jc w:val="center"/>
              <w:rPr>
                <w:noProof/>
                <w:sz w:val="48"/>
                <w:szCs w:val="48"/>
              </w:rPr>
            </w:pPr>
            <w:r w:rsidRPr="007767D7">
              <w:rPr>
                <w:noProof/>
                <w:sz w:val="48"/>
                <w:szCs w:val="48"/>
              </w:rPr>
              <w:t>Program rada J.P. Sportski centar Nikšić</w:t>
            </w:r>
          </w:p>
          <w:p w:rsidR="00672E24" w:rsidRPr="007767D7" w:rsidRDefault="000B012F" w:rsidP="007767D7">
            <w:pPr>
              <w:pStyle w:val="DescriptionHeading2"/>
              <w:jc w:val="center"/>
              <w:rPr>
                <w:noProof/>
                <w:sz w:val="48"/>
                <w:szCs w:val="48"/>
              </w:rPr>
            </w:pPr>
            <w:r w:rsidRPr="007767D7">
              <w:rPr>
                <w:noProof/>
                <w:sz w:val="48"/>
                <w:szCs w:val="48"/>
              </w:rPr>
              <w:t>za 2023 godinu</w:t>
            </w:r>
          </w:p>
          <w:p w:rsidR="00B44DA6" w:rsidRDefault="00B44DA6" w:rsidP="00B44DA6"/>
        </w:tc>
      </w:tr>
    </w:tbl>
    <w:p w:rsidR="003D2740" w:rsidRDefault="003D2740"/>
    <w:tbl>
      <w:tblPr>
        <w:tblStyle w:val="TableGrid"/>
        <w:tblW w:w="9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9504"/>
      </w:tblGrid>
      <w:tr w:rsidR="00B9157E" w:rsidRPr="002139D4" w:rsidTr="00376088">
        <w:trPr>
          <w:trHeight w:val="13634"/>
        </w:trPr>
        <w:tc>
          <w:tcPr>
            <w:tcW w:w="9504" w:type="dxa"/>
            <w:vAlign w:val="center"/>
          </w:tcPr>
          <w:p w:rsidR="00B9157E" w:rsidRPr="002139D4" w:rsidRDefault="00B9157E" w:rsidP="00E818C9">
            <w:pPr>
              <w:pStyle w:val="Title"/>
              <w:jc w:val="both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  <w:p w:rsidR="00B9157E" w:rsidRPr="002139D4" w:rsidRDefault="00B9157E" w:rsidP="00E818C9">
            <w:pPr>
              <w:pStyle w:val="Title"/>
              <w:rPr>
                <w:rFonts w:asciiTheme="minorHAnsi" w:hAnsiTheme="minorHAnsi"/>
                <w:b/>
                <w:bCs/>
                <w:sz w:val="28"/>
                <w:szCs w:val="28"/>
                <w:lang w:val="sr-Latn-CS"/>
              </w:rPr>
            </w:pPr>
            <w:r w:rsidRPr="002139D4">
              <w:rPr>
                <w:rFonts w:asciiTheme="minorHAnsi" w:hAnsiTheme="minorHAnsi"/>
                <w:b/>
                <w:bCs/>
                <w:sz w:val="28"/>
                <w:szCs w:val="28"/>
                <w:lang w:val="sr-Latn-CS"/>
              </w:rPr>
              <w:t>SADRŽAJ</w:t>
            </w:r>
          </w:p>
          <w:p w:rsidR="00B9157E" w:rsidRPr="002139D4" w:rsidRDefault="00B9157E" w:rsidP="00E818C9">
            <w:pPr>
              <w:pStyle w:val="Title"/>
              <w:jc w:val="both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  <w:sdt>
            <w:sdtPr>
              <w:rPr>
                <w:rFonts w:asciiTheme="minorHAnsi" w:eastAsiaTheme="minorHAnsi" w:hAnsiTheme="minorHAnsi" w:cstheme="minorBidi"/>
                <w:color w:val="auto"/>
                <w:sz w:val="28"/>
                <w:szCs w:val="24"/>
              </w:rPr>
              <w:id w:val="-1848935162"/>
              <w:docPartObj>
                <w:docPartGallery w:val="Table of Contents"/>
                <w:docPartUnique/>
              </w:docPartObj>
            </w:sdtPr>
            <w:sdtEndPr>
              <w:rPr>
                <w:b/>
                <w:bCs/>
                <w:noProof/>
              </w:rPr>
            </w:sdtEndPr>
            <w:sdtContent>
              <w:p w:rsidR="00376088" w:rsidRDefault="00376088">
                <w:pPr>
                  <w:pStyle w:val="TOCHeading"/>
                </w:pPr>
              </w:p>
              <w:p w:rsidR="00376088" w:rsidRDefault="00376088">
                <w:pPr>
                  <w:pStyle w:val="TOC1"/>
                  <w:tabs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121310457" w:history="1">
                  <w:r w:rsidRPr="0050141E">
                    <w:rPr>
                      <w:rStyle w:val="Hyperlink"/>
                      <w:noProof/>
                    </w:rPr>
                    <w:t>UVOD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_Toc121310457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4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1143D4">
                <w:pPr>
                  <w:pStyle w:val="TOC1"/>
                  <w:tabs>
                    <w:tab w:val="left" w:pos="560"/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hyperlink w:anchor="_Toc121310458" w:history="1">
                  <w:r w:rsidR="00376088" w:rsidRPr="0050141E">
                    <w:rPr>
                      <w:rStyle w:val="Hyperlink"/>
                      <w:noProof/>
                      <w:lang w:val="sr-Latn-CS"/>
                    </w:rPr>
                    <w:t>1.</w:t>
                  </w:r>
                  <w:r w:rsidR="00376088">
                    <w:rPr>
                      <w:rFonts w:eastAsiaTheme="minorEastAsia"/>
                      <w:noProof/>
                      <w:sz w:val="22"/>
                      <w:szCs w:val="22"/>
                    </w:rPr>
                    <w:tab/>
                  </w:r>
                  <w:r w:rsidR="00376088" w:rsidRPr="0050141E">
                    <w:rPr>
                      <w:rStyle w:val="Hyperlink"/>
                      <w:noProof/>
                      <w:lang w:val="sr-Latn-CS"/>
                    </w:rPr>
                    <w:t>PLAN AKTIVNOSTI I PLANIRANI PRIHODI I RASHODI</w:t>
                  </w:r>
                  <w:r w:rsidR="00376088">
                    <w:rPr>
                      <w:noProof/>
                      <w:webHidden/>
                    </w:rPr>
                    <w:tab/>
                  </w:r>
                  <w:r w:rsidR="00376088">
                    <w:rPr>
                      <w:noProof/>
                      <w:webHidden/>
                    </w:rPr>
                    <w:fldChar w:fldCharType="begin"/>
                  </w:r>
                  <w:r w:rsidR="00376088">
                    <w:rPr>
                      <w:noProof/>
                      <w:webHidden/>
                    </w:rPr>
                    <w:instrText xml:space="preserve"> PAGEREF _Toc121310458 \h </w:instrText>
                  </w:r>
                  <w:r w:rsidR="00376088">
                    <w:rPr>
                      <w:noProof/>
                      <w:webHidden/>
                    </w:rPr>
                  </w:r>
                  <w:r w:rsidR="00376088"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5</w:t>
                  </w:r>
                  <w:r w:rsidR="0037608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1143D4">
                <w:pPr>
                  <w:pStyle w:val="TOC1"/>
                  <w:tabs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hyperlink w:anchor="_Toc121310459" w:history="1">
                  <w:r w:rsidR="00376088" w:rsidRPr="0050141E">
                    <w:rPr>
                      <w:rStyle w:val="Hyperlink"/>
                      <w:noProof/>
                      <w:lang w:val="sr-Latn-CS"/>
                    </w:rPr>
                    <w:t>1.1 PLAN AKTIVNOSTI VELIKE SPORTSKE DVORANE</w:t>
                  </w:r>
                  <w:r w:rsidR="00376088">
                    <w:rPr>
                      <w:noProof/>
                      <w:webHidden/>
                    </w:rPr>
                    <w:tab/>
                  </w:r>
                  <w:r w:rsidR="00376088">
                    <w:rPr>
                      <w:noProof/>
                      <w:webHidden/>
                    </w:rPr>
                    <w:fldChar w:fldCharType="begin"/>
                  </w:r>
                  <w:r w:rsidR="00376088">
                    <w:rPr>
                      <w:noProof/>
                      <w:webHidden/>
                    </w:rPr>
                    <w:instrText xml:space="preserve"> PAGEREF _Toc121310459 \h </w:instrText>
                  </w:r>
                  <w:r w:rsidR="00376088">
                    <w:rPr>
                      <w:noProof/>
                      <w:webHidden/>
                    </w:rPr>
                  </w:r>
                  <w:r w:rsidR="00376088"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7</w:t>
                  </w:r>
                  <w:r w:rsidR="0037608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1143D4">
                <w:pPr>
                  <w:pStyle w:val="TOC1"/>
                  <w:tabs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hyperlink w:anchor="_Toc121310460" w:history="1">
                  <w:r w:rsidR="00376088" w:rsidRPr="0050141E">
                    <w:rPr>
                      <w:rStyle w:val="Hyperlink"/>
                      <w:noProof/>
                      <w:lang w:val="sr-Latn-CS"/>
                    </w:rPr>
                    <w:t>1.2. PLAN AKTIVNOSTI  OLIMPIJSKOG BAZENA</w:t>
                  </w:r>
                  <w:r w:rsidR="00376088">
                    <w:rPr>
                      <w:noProof/>
                      <w:webHidden/>
                    </w:rPr>
                    <w:tab/>
                  </w:r>
                  <w:r w:rsidR="00376088">
                    <w:rPr>
                      <w:noProof/>
                      <w:webHidden/>
                    </w:rPr>
                    <w:fldChar w:fldCharType="begin"/>
                  </w:r>
                  <w:r w:rsidR="00376088">
                    <w:rPr>
                      <w:noProof/>
                      <w:webHidden/>
                    </w:rPr>
                    <w:instrText xml:space="preserve"> PAGEREF _Toc121310460 \h </w:instrText>
                  </w:r>
                  <w:r w:rsidR="00376088">
                    <w:rPr>
                      <w:noProof/>
                      <w:webHidden/>
                    </w:rPr>
                  </w:r>
                  <w:r w:rsidR="00376088"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9</w:t>
                  </w:r>
                  <w:r w:rsidR="0037608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1143D4">
                <w:pPr>
                  <w:pStyle w:val="TOC1"/>
                  <w:tabs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hyperlink w:anchor="_Toc121310461" w:history="1">
                  <w:r w:rsidR="00376088" w:rsidRPr="0050141E">
                    <w:rPr>
                      <w:rStyle w:val="Hyperlink"/>
                      <w:noProof/>
                      <w:lang w:val="sr-Latn-CS"/>
                    </w:rPr>
                    <w:t>1.3 PLAN AKTIVNOSTI FUDBALSKOG TERENA</w:t>
                  </w:r>
                  <w:r w:rsidR="00376088">
                    <w:rPr>
                      <w:noProof/>
                      <w:webHidden/>
                    </w:rPr>
                    <w:tab/>
                  </w:r>
                  <w:r w:rsidR="00376088">
                    <w:rPr>
                      <w:noProof/>
                      <w:webHidden/>
                    </w:rPr>
                    <w:fldChar w:fldCharType="begin"/>
                  </w:r>
                  <w:r w:rsidR="00376088">
                    <w:rPr>
                      <w:noProof/>
                      <w:webHidden/>
                    </w:rPr>
                    <w:instrText xml:space="preserve"> PAGEREF _Toc121310461 \h </w:instrText>
                  </w:r>
                  <w:r w:rsidR="00376088">
                    <w:rPr>
                      <w:noProof/>
                      <w:webHidden/>
                    </w:rPr>
                  </w:r>
                  <w:r w:rsidR="00376088"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11</w:t>
                  </w:r>
                  <w:r w:rsidR="0037608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1143D4">
                <w:pPr>
                  <w:pStyle w:val="TOC1"/>
                  <w:tabs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hyperlink w:anchor="_Toc121310462" w:history="1">
                  <w:r w:rsidR="00376088" w:rsidRPr="0050141E">
                    <w:rPr>
                      <w:rStyle w:val="Hyperlink"/>
                      <w:noProof/>
                      <w:lang w:val="sr-Latn-CS"/>
                    </w:rPr>
                    <w:t>NA OTVORENOM</w:t>
                  </w:r>
                  <w:r w:rsidR="00376088">
                    <w:rPr>
                      <w:noProof/>
                      <w:webHidden/>
                    </w:rPr>
                    <w:tab/>
                  </w:r>
                  <w:r w:rsidR="00376088">
                    <w:rPr>
                      <w:noProof/>
                      <w:webHidden/>
                    </w:rPr>
                    <w:fldChar w:fldCharType="begin"/>
                  </w:r>
                  <w:r w:rsidR="00376088">
                    <w:rPr>
                      <w:noProof/>
                      <w:webHidden/>
                    </w:rPr>
                    <w:instrText xml:space="preserve"> PAGEREF _Toc121310462 \h </w:instrText>
                  </w:r>
                  <w:r w:rsidR="00376088">
                    <w:rPr>
                      <w:noProof/>
                      <w:webHidden/>
                    </w:rPr>
                  </w:r>
                  <w:r w:rsidR="00376088"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11</w:t>
                  </w:r>
                  <w:r w:rsidR="0037608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1143D4">
                <w:pPr>
                  <w:pStyle w:val="TOC1"/>
                  <w:tabs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hyperlink w:anchor="_Toc121310463" w:history="1">
                  <w:r w:rsidR="00376088" w:rsidRPr="0050141E">
                    <w:rPr>
                      <w:rStyle w:val="Hyperlink"/>
                      <w:noProof/>
                      <w:lang w:val="sr-Latn-CS"/>
                    </w:rPr>
                    <w:t>1.4 PLAN AKTIVNOSTI TENISKIH TERENA</w:t>
                  </w:r>
                  <w:r w:rsidR="00376088">
                    <w:rPr>
                      <w:noProof/>
                      <w:webHidden/>
                    </w:rPr>
                    <w:tab/>
                  </w:r>
                  <w:r w:rsidR="00376088">
                    <w:rPr>
                      <w:noProof/>
                      <w:webHidden/>
                    </w:rPr>
                    <w:fldChar w:fldCharType="begin"/>
                  </w:r>
                  <w:r w:rsidR="00376088">
                    <w:rPr>
                      <w:noProof/>
                      <w:webHidden/>
                    </w:rPr>
                    <w:instrText xml:space="preserve"> PAGEREF _Toc121310463 \h </w:instrText>
                  </w:r>
                  <w:r w:rsidR="00376088">
                    <w:rPr>
                      <w:noProof/>
                      <w:webHidden/>
                    </w:rPr>
                  </w:r>
                  <w:r w:rsidR="00376088"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12</w:t>
                  </w:r>
                  <w:r w:rsidR="0037608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1143D4">
                <w:pPr>
                  <w:pStyle w:val="TOC1"/>
                  <w:tabs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hyperlink w:anchor="_Toc121310464" w:history="1">
                  <w:r w:rsidR="00376088" w:rsidRPr="0050141E">
                    <w:rPr>
                      <w:rStyle w:val="Hyperlink"/>
                      <w:noProof/>
                      <w:lang w:val="sr-Latn-CS"/>
                    </w:rPr>
                    <w:t>1.5 TERETANA</w:t>
                  </w:r>
                  <w:r w:rsidR="00376088">
                    <w:rPr>
                      <w:noProof/>
                      <w:webHidden/>
                    </w:rPr>
                    <w:tab/>
                  </w:r>
                  <w:r w:rsidR="00376088">
                    <w:rPr>
                      <w:noProof/>
                      <w:webHidden/>
                    </w:rPr>
                    <w:fldChar w:fldCharType="begin"/>
                  </w:r>
                  <w:r w:rsidR="00376088">
                    <w:rPr>
                      <w:noProof/>
                      <w:webHidden/>
                    </w:rPr>
                    <w:instrText xml:space="preserve"> PAGEREF _Toc121310464 \h </w:instrText>
                  </w:r>
                  <w:r w:rsidR="00376088">
                    <w:rPr>
                      <w:noProof/>
                      <w:webHidden/>
                    </w:rPr>
                  </w:r>
                  <w:r w:rsidR="00376088"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13</w:t>
                  </w:r>
                  <w:r w:rsidR="0037608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1143D4">
                <w:pPr>
                  <w:pStyle w:val="TOC1"/>
                  <w:tabs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hyperlink w:anchor="_Toc121310465" w:history="1">
                  <w:r w:rsidR="00376088" w:rsidRPr="0050141E">
                    <w:rPr>
                      <w:rStyle w:val="Hyperlink"/>
                      <w:noProof/>
                      <w:lang w:val="sr-Latn-CS"/>
                    </w:rPr>
                    <w:t>1.6 STRELJANA</w:t>
                  </w:r>
                  <w:r w:rsidR="00376088">
                    <w:rPr>
                      <w:noProof/>
                      <w:webHidden/>
                    </w:rPr>
                    <w:tab/>
                  </w:r>
                  <w:r w:rsidR="00376088">
                    <w:rPr>
                      <w:noProof/>
                      <w:webHidden/>
                    </w:rPr>
                    <w:fldChar w:fldCharType="begin"/>
                  </w:r>
                  <w:r w:rsidR="00376088">
                    <w:rPr>
                      <w:noProof/>
                      <w:webHidden/>
                    </w:rPr>
                    <w:instrText xml:space="preserve"> PAGEREF _Toc121310465 \h </w:instrText>
                  </w:r>
                  <w:r w:rsidR="00376088">
                    <w:rPr>
                      <w:noProof/>
                      <w:webHidden/>
                    </w:rPr>
                  </w:r>
                  <w:r w:rsidR="00376088"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13</w:t>
                  </w:r>
                  <w:r w:rsidR="0037608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1143D4">
                <w:pPr>
                  <w:pStyle w:val="TOC1"/>
                  <w:tabs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hyperlink w:anchor="_Toc121310466" w:history="1">
                  <w:r w:rsidR="00376088" w:rsidRPr="0050141E">
                    <w:rPr>
                      <w:rStyle w:val="Hyperlink"/>
                      <w:noProof/>
                      <w:lang w:val="sr-Latn-CS"/>
                    </w:rPr>
                    <w:t>2. UGOSTITELJSKA DJELATNOST</w:t>
                  </w:r>
                  <w:r w:rsidR="00376088">
                    <w:rPr>
                      <w:noProof/>
                      <w:webHidden/>
                    </w:rPr>
                    <w:tab/>
                  </w:r>
                  <w:r w:rsidR="00376088">
                    <w:rPr>
                      <w:noProof/>
                      <w:webHidden/>
                    </w:rPr>
                    <w:fldChar w:fldCharType="begin"/>
                  </w:r>
                  <w:r w:rsidR="00376088">
                    <w:rPr>
                      <w:noProof/>
                      <w:webHidden/>
                    </w:rPr>
                    <w:instrText xml:space="preserve"> PAGEREF _Toc121310466 \h </w:instrText>
                  </w:r>
                  <w:r w:rsidR="00376088">
                    <w:rPr>
                      <w:noProof/>
                      <w:webHidden/>
                    </w:rPr>
                  </w:r>
                  <w:r w:rsidR="00376088"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14</w:t>
                  </w:r>
                  <w:r w:rsidR="0037608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1143D4">
                <w:pPr>
                  <w:pStyle w:val="TOC1"/>
                  <w:tabs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hyperlink w:anchor="_Toc121310467" w:history="1">
                  <w:r w:rsidR="00376088" w:rsidRPr="0050141E">
                    <w:rPr>
                      <w:rStyle w:val="Hyperlink"/>
                      <w:noProof/>
                      <w:lang w:val="sr-Latn-CS"/>
                    </w:rPr>
                    <w:t>3. POSLOVNI PROSTORI</w:t>
                  </w:r>
                  <w:r w:rsidR="00376088">
                    <w:rPr>
                      <w:noProof/>
                      <w:webHidden/>
                    </w:rPr>
                    <w:tab/>
                  </w:r>
                  <w:r w:rsidR="00376088">
                    <w:rPr>
                      <w:noProof/>
                      <w:webHidden/>
                    </w:rPr>
                    <w:fldChar w:fldCharType="begin"/>
                  </w:r>
                  <w:r w:rsidR="00376088">
                    <w:rPr>
                      <w:noProof/>
                      <w:webHidden/>
                    </w:rPr>
                    <w:instrText xml:space="preserve"> PAGEREF _Toc121310467 \h </w:instrText>
                  </w:r>
                  <w:r w:rsidR="00376088">
                    <w:rPr>
                      <w:noProof/>
                      <w:webHidden/>
                    </w:rPr>
                  </w:r>
                  <w:r w:rsidR="00376088"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15</w:t>
                  </w:r>
                  <w:r w:rsidR="0037608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1143D4">
                <w:pPr>
                  <w:pStyle w:val="TOC1"/>
                  <w:tabs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hyperlink w:anchor="_Toc121310468" w:history="1">
                  <w:r w:rsidR="00376088" w:rsidRPr="0050141E">
                    <w:rPr>
                      <w:rStyle w:val="Hyperlink"/>
                      <w:noProof/>
                      <w:lang w:val="sr-Latn-CS"/>
                    </w:rPr>
                    <w:t>4. MARKETING</w:t>
                  </w:r>
                  <w:r w:rsidR="00376088">
                    <w:rPr>
                      <w:noProof/>
                      <w:webHidden/>
                    </w:rPr>
                    <w:tab/>
                  </w:r>
                  <w:r w:rsidR="00376088">
                    <w:rPr>
                      <w:noProof/>
                      <w:webHidden/>
                    </w:rPr>
                    <w:fldChar w:fldCharType="begin"/>
                  </w:r>
                  <w:r w:rsidR="00376088">
                    <w:rPr>
                      <w:noProof/>
                      <w:webHidden/>
                    </w:rPr>
                    <w:instrText xml:space="preserve"> PAGEREF _Toc121310468 \h </w:instrText>
                  </w:r>
                  <w:r w:rsidR="00376088">
                    <w:rPr>
                      <w:noProof/>
                      <w:webHidden/>
                    </w:rPr>
                  </w:r>
                  <w:r w:rsidR="00376088"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15</w:t>
                  </w:r>
                  <w:r w:rsidR="0037608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1143D4">
                <w:pPr>
                  <w:pStyle w:val="TOC1"/>
                  <w:tabs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hyperlink w:anchor="_Toc121310469" w:history="1">
                  <w:r w:rsidR="00376088" w:rsidRPr="0050141E">
                    <w:rPr>
                      <w:rStyle w:val="Hyperlink"/>
                      <w:noProof/>
                      <w:lang w:val="sl-SI"/>
                    </w:rPr>
                    <w:t>5. OPŠTI I KADROVSKI PLAN</w:t>
                  </w:r>
                  <w:r w:rsidR="00376088">
                    <w:rPr>
                      <w:noProof/>
                      <w:webHidden/>
                    </w:rPr>
                    <w:tab/>
                  </w:r>
                  <w:r w:rsidR="00376088">
                    <w:rPr>
                      <w:noProof/>
                      <w:webHidden/>
                    </w:rPr>
                    <w:fldChar w:fldCharType="begin"/>
                  </w:r>
                  <w:r w:rsidR="00376088">
                    <w:rPr>
                      <w:noProof/>
                      <w:webHidden/>
                    </w:rPr>
                    <w:instrText xml:space="preserve"> PAGEREF _Toc121310469 \h </w:instrText>
                  </w:r>
                  <w:r w:rsidR="00376088">
                    <w:rPr>
                      <w:noProof/>
                      <w:webHidden/>
                    </w:rPr>
                  </w:r>
                  <w:r w:rsidR="00376088"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16</w:t>
                  </w:r>
                  <w:r w:rsidR="0037608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1143D4">
                <w:pPr>
                  <w:pStyle w:val="TOC1"/>
                  <w:tabs>
                    <w:tab w:val="right" w:leader="dot" w:pos="9350"/>
                  </w:tabs>
                  <w:rPr>
                    <w:rFonts w:eastAsiaTheme="minorEastAsia"/>
                    <w:noProof/>
                    <w:sz w:val="22"/>
                    <w:szCs w:val="22"/>
                  </w:rPr>
                </w:pPr>
                <w:hyperlink w:anchor="_Toc121310470" w:history="1">
                  <w:r w:rsidR="00376088" w:rsidRPr="0050141E">
                    <w:rPr>
                      <w:rStyle w:val="Hyperlink"/>
                      <w:noProof/>
                      <w:lang w:val="sr-Latn-CS"/>
                    </w:rPr>
                    <w:t>OCJENE I ZAKLJUČCI</w:t>
                  </w:r>
                  <w:r w:rsidR="00376088">
                    <w:rPr>
                      <w:noProof/>
                      <w:webHidden/>
                    </w:rPr>
                    <w:tab/>
                  </w:r>
                  <w:r w:rsidR="00376088">
                    <w:rPr>
                      <w:noProof/>
                      <w:webHidden/>
                    </w:rPr>
                    <w:fldChar w:fldCharType="begin"/>
                  </w:r>
                  <w:r w:rsidR="00376088">
                    <w:rPr>
                      <w:noProof/>
                      <w:webHidden/>
                    </w:rPr>
                    <w:instrText xml:space="preserve"> PAGEREF _Toc121310470 \h </w:instrText>
                  </w:r>
                  <w:r w:rsidR="00376088">
                    <w:rPr>
                      <w:noProof/>
                      <w:webHidden/>
                    </w:rPr>
                  </w:r>
                  <w:r w:rsidR="00376088">
                    <w:rPr>
                      <w:noProof/>
                      <w:webHidden/>
                    </w:rPr>
                    <w:fldChar w:fldCharType="separate"/>
                  </w:r>
                  <w:r w:rsidR="00CD5F2A">
                    <w:rPr>
                      <w:noProof/>
                      <w:webHidden/>
                    </w:rPr>
                    <w:t>17</w:t>
                  </w:r>
                  <w:r w:rsidR="0037608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376088" w:rsidRDefault="00376088">
                <w:r>
                  <w:rPr>
                    <w:b/>
                    <w:bCs/>
                    <w:noProof/>
                  </w:rPr>
                  <w:fldChar w:fldCharType="end"/>
                </w:r>
              </w:p>
            </w:sdtContent>
          </w:sdt>
          <w:p w:rsidR="00B9157E" w:rsidRPr="002139D4" w:rsidRDefault="00B9157E" w:rsidP="00E818C9">
            <w:pPr>
              <w:pStyle w:val="Title"/>
              <w:jc w:val="both"/>
              <w:rPr>
                <w:rFonts w:asciiTheme="minorHAnsi" w:hAnsiTheme="minorHAnsi"/>
                <w:b/>
                <w:bCs/>
                <w:sz w:val="28"/>
                <w:szCs w:val="28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center"/>
              <w:rPr>
                <w:b/>
                <w:szCs w:val="28"/>
                <w:u w:val="single"/>
                <w:lang w:val="sr-Latn-CS"/>
              </w:rPr>
            </w:pPr>
          </w:p>
          <w:p w:rsidR="00B9157E" w:rsidRPr="00904B45" w:rsidRDefault="00B9157E" w:rsidP="00B9157E">
            <w:pPr>
              <w:pStyle w:val="Heading1"/>
              <w:jc w:val="center"/>
            </w:pPr>
            <w:bookmarkStart w:id="0" w:name="_Toc121310457"/>
            <w:r w:rsidRPr="00904B45">
              <w:lastRenderedPageBreak/>
              <w:t>UVOD</w:t>
            </w:r>
            <w:bookmarkEnd w:id="0"/>
          </w:p>
          <w:p w:rsidR="00B9157E" w:rsidRPr="002139D4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noProof/>
                <w:szCs w:val="28"/>
                <w:lang w:val="sr-Latn-CS"/>
              </w:rPr>
            </w:pPr>
          </w:p>
          <w:p w:rsidR="00B9157E" w:rsidRDefault="00B9157E" w:rsidP="0092569D">
            <w:pPr>
              <w:ind w:firstLine="720"/>
              <w:jc w:val="both"/>
              <w:rPr>
                <w:noProof/>
                <w:szCs w:val="28"/>
                <w:lang w:val="sr-Latn-CS"/>
              </w:rPr>
            </w:pPr>
            <w:r w:rsidRPr="002139D4">
              <w:rPr>
                <w:noProof/>
                <w:szCs w:val="28"/>
                <w:lang w:val="sr-Latn-CS"/>
              </w:rPr>
              <w:t xml:space="preserve">J.P. </w:t>
            </w:r>
            <w:r>
              <w:rPr>
                <w:noProof/>
                <w:szCs w:val="28"/>
                <w:lang w:val="sr-Latn-CS"/>
              </w:rPr>
              <w:t>„</w:t>
            </w:r>
            <w:r w:rsidRPr="002139D4">
              <w:rPr>
                <w:noProof/>
                <w:szCs w:val="28"/>
                <w:lang w:val="sr-Latn-CS"/>
              </w:rPr>
              <w:t>Sportski centar</w:t>
            </w:r>
            <w:r>
              <w:rPr>
                <w:noProof/>
                <w:szCs w:val="28"/>
                <w:lang w:val="sr-Latn-CS"/>
              </w:rPr>
              <w:t>“</w:t>
            </w:r>
            <w:r w:rsidRPr="002139D4">
              <w:rPr>
                <w:noProof/>
                <w:szCs w:val="28"/>
                <w:lang w:val="sr-Latn-CS"/>
              </w:rPr>
              <w:t xml:space="preserve"> Nikšić, </w:t>
            </w:r>
            <w:r>
              <w:rPr>
                <w:noProof/>
                <w:szCs w:val="28"/>
                <w:lang w:val="sr-Latn-CS"/>
              </w:rPr>
              <w:t xml:space="preserve">koje je u vlasništvu opštine Nikšić, obavlja poslove od javnog interesa i predstavlja najvažniji segment u pružanju sportskih usluga, kako sportskim kolektivima, tako i potencijalnim korisnicima. </w:t>
            </w:r>
          </w:p>
          <w:p w:rsidR="00B9157E" w:rsidRDefault="00B9157E" w:rsidP="0092569D">
            <w:pPr>
              <w:ind w:firstLine="720"/>
              <w:jc w:val="both"/>
              <w:rPr>
                <w:noProof/>
                <w:szCs w:val="28"/>
                <w:lang w:val="sr-Latn-CS"/>
              </w:rPr>
            </w:pPr>
            <w:r>
              <w:rPr>
                <w:noProof/>
                <w:szCs w:val="28"/>
                <w:lang w:val="sr-Latn-CS"/>
              </w:rPr>
              <w:t>U cilju realizacije svojih osnovnih ciljeva obavlja sljedeće djelatnosti: pruža usluge u bavljenju sportsko-rekreativnim aktivnostima, podstiče razvoj i izgradnju sportske infrastrukture i uređenje prostora, vrši koordinaciju aktivnosti i saradnju između privrednih i drugih subjekata koji na direktan ili indirektan način podstiču razvoj sportskog turizma, donosi godišnji program i plan aktivnosti, promoviše sportske događaje u nikšićkoj opštini, organizuje i učestvuje u organizovanju sportskih, kulturnih i drugih skupova i manifestacija.</w:t>
            </w:r>
          </w:p>
          <w:p w:rsidR="00B9157E" w:rsidRDefault="00B9157E" w:rsidP="00636E58">
            <w:pPr>
              <w:ind w:firstLine="720"/>
              <w:jc w:val="both"/>
              <w:rPr>
                <w:noProof/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t xml:space="preserve">Aktivnosti  </w:t>
            </w:r>
            <w:r w:rsidRPr="002139D4">
              <w:rPr>
                <w:noProof/>
                <w:szCs w:val="28"/>
                <w:lang w:val="sr-Latn-CS"/>
              </w:rPr>
              <w:t xml:space="preserve">J.P. </w:t>
            </w:r>
            <w:r>
              <w:rPr>
                <w:noProof/>
                <w:szCs w:val="28"/>
                <w:lang w:val="sr-Latn-CS"/>
              </w:rPr>
              <w:t>„</w:t>
            </w:r>
            <w:r w:rsidRPr="002139D4">
              <w:rPr>
                <w:noProof/>
                <w:szCs w:val="28"/>
                <w:lang w:val="sr-Latn-CS"/>
              </w:rPr>
              <w:t>Sportski centar</w:t>
            </w:r>
            <w:r>
              <w:rPr>
                <w:noProof/>
                <w:szCs w:val="28"/>
                <w:lang w:val="sr-Latn-CS"/>
              </w:rPr>
              <w:t>“</w:t>
            </w:r>
            <w:r w:rsidRPr="002139D4">
              <w:rPr>
                <w:noProof/>
                <w:szCs w:val="28"/>
                <w:lang w:val="sr-Latn-CS"/>
              </w:rPr>
              <w:t xml:space="preserve"> Nikšić</w:t>
            </w:r>
            <w:r>
              <w:rPr>
                <w:szCs w:val="28"/>
              </w:rPr>
              <w:t xml:space="preserve"> </w:t>
            </w:r>
            <w:r w:rsidRPr="0092569D">
              <w:rPr>
                <w:noProof/>
                <w:szCs w:val="28"/>
                <w:lang w:val="sr-Latn-ME"/>
              </w:rPr>
              <w:t>su</w:t>
            </w:r>
            <w:r>
              <w:rPr>
                <w:szCs w:val="28"/>
                <w:lang w:val="sr-Latn-CS"/>
              </w:rPr>
              <w:t xml:space="preserve"> </w:t>
            </w:r>
            <w:r>
              <w:rPr>
                <w:szCs w:val="28"/>
                <w:lang w:val="sr-Latn-RS"/>
              </w:rPr>
              <w:t>prioritetno zasnovane na  održavanju javne funkcije preduzeća, kao osnovne djelatnosti, u cilju pružanja što kvalitetnijih usluga korisnicima sportskih sadržaja za takmičenja, treninge i rekreaciju.</w:t>
            </w:r>
            <w:r>
              <w:rPr>
                <w:noProof/>
                <w:szCs w:val="28"/>
                <w:lang w:val="sr-Latn-CS"/>
              </w:rPr>
              <w:t xml:space="preserve"> </w:t>
            </w:r>
            <w:r>
              <w:rPr>
                <w:szCs w:val="28"/>
                <w:lang w:val="sl-SI"/>
              </w:rPr>
              <w:t>Osnovna funkcija Preduzeća koja je od javnog interesa se realizuje u okviru aktivnosti sportskih sadržaja : sportska dvorana, olimpijski bazen, fudbalski teren, teniski tereni, teretana i streljana.</w:t>
            </w:r>
          </w:p>
          <w:p w:rsidR="00B9157E" w:rsidRPr="00046E04" w:rsidRDefault="00B9157E" w:rsidP="00046E04">
            <w:pPr>
              <w:ind w:firstLine="720"/>
              <w:jc w:val="both"/>
              <w:rPr>
                <w:noProof/>
                <w:szCs w:val="28"/>
                <w:lang w:val="sr-Latn-ME"/>
              </w:rPr>
            </w:pPr>
            <w:r>
              <w:rPr>
                <w:szCs w:val="28"/>
                <w:lang w:val="sr-Latn-CS"/>
              </w:rPr>
              <w:t>Dopunska djelatnost Preduzeća se realizuje kroz izdavanje u zakup poslovnih  prostora</w:t>
            </w:r>
            <w:r>
              <w:rPr>
                <w:szCs w:val="28"/>
              </w:rPr>
              <w:t xml:space="preserve">, </w:t>
            </w:r>
            <w:r w:rsidRPr="0092569D">
              <w:rPr>
                <w:noProof/>
                <w:szCs w:val="28"/>
                <w:lang w:val="sr-Latn-ME"/>
              </w:rPr>
              <w:t>održavanje  raznih priredbi, koncerata i manifestacija koje nijesu sportskog karaktera, izdavanje u zakup reklamnih prostora, kao i pružanje ugostiteljskih usluga.</w:t>
            </w:r>
          </w:p>
          <w:p w:rsidR="00B9157E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t>Program rada za 2023. godinu J.P. „Sportski centar“ Nikšić, urađen je na osnovu sagledavanja trenutnog stanja, prethodno analizirajući rad u proteklom periodu, kako bi se ukazale smjernice za budući rad i predvidjele finansijske projekcije za preduzimanje aktivnosti na povećanju kvaliteta u pružanju usluga i postizanja većeg stepena konkurentnosti.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  <w:r w:rsidRPr="002139D4">
              <w:rPr>
                <w:szCs w:val="28"/>
                <w:lang w:val="sr-Latn-CS"/>
              </w:rPr>
              <w:t xml:space="preserve">Svrha ovog dokumenta je da se sumiraju potrebe preduzeća </w:t>
            </w:r>
            <w:r>
              <w:rPr>
                <w:szCs w:val="28"/>
                <w:lang w:val="sr-Latn-CS"/>
              </w:rPr>
              <w:t>u 2023.</w:t>
            </w:r>
            <w:r w:rsidRPr="002139D4">
              <w:rPr>
                <w:szCs w:val="28"/>
                <w:lang w:val="sr-Latn-CS"/>
              </w:rPr>
              <w:t xml:space="preserve"> godini, kao</w:t>
            </w:r>
            <w:r w:rsidRPr="002139D4">
              <w:rPr>
                <w:szCs w:val="28"/>
                <w:lang w:val="sl-SI"/>
              </w:rPr>
              <w:t xml:space="preserve"> i način finansiranja rada J.P. „Sportski centar  Nikšić</w:t>
            </w:r>
            <w:r w:rsidRPr="002139D4">
              <w:rPr>
                <w:noProof/>
                <w:szCs w:val="28"/>
                <w:lang w:val="sr-Latn-CS"/>
              </w:rPr>
              <w:t>“</w:t>
            </w:r>
            <w:r w:rsidRPr="002139D4">
              <w:rPr>
                <w:szCs w:val="28"/>
                <w:lang w:val="sl-SI"/>
              </w:rPr>
              <w:t xml:space="preserve"> </w:t>
            </w:r>
            <w:r>
              <w:rPr>
                <w:szCs w:val="28"/>
                <w:lang w:val="sl-SI"/>
              </w:rPr>
              <w:t>za 2023..</w:t>
            </w:r>
            <w:r w:rsidRPr="002139D4">
              <w:rPr>
                <w:szCs w:val="28"/>
                <w:lang w:val="sl-SI"/>
              </w:rPr>
              <w:t xml:space="preserve"> godinu.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</w:p>
          <w:p w:rsidR="00B9157E" w:rsidRDefault="00B9157E" w:rsidP="00636E58">
            <w:pPr>
              <w:jc w:val="both"/>
              <w:rPr>
                <w:szCs w:val="28"/>
                <w:lang w:val="sl-SI"/>
              </w:rPr>
            </w:pPr>
          </w:p>
          <w:p w:rsidR="00B9157E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</w:p>
          <w:p w:rsidR="00B9157E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</w:p>
          <w:p w:rsidR="00B9157E" w:rsidRPr="002139D4" w:rsidRDefault="00B9157E" w:rsidP="00871467">
            <w:pPr>
              <w:pStyle w:val="Heading1"/>
              <w:numPr>
                <w:ilvl w:val="0"/>
                <w:numId w:val="16"/>
              </w:numPr>
              <w:jc w:val="center"/>
              <w:rPr>
                <w:lang w:val="sr-Latn-CS"/>
              </w:rPr>
            </w:pPr>
            <w:bookmarkStart w:id="1" w:name="_Toc121310458"/>
            <w:r w:rsidRPr="002139D4">
              <w:rPr>
                <w:lang w:val="sr-Latn-CS"/>
              </w:rPr>
              <w:lastRenderedPageBreak/>
              <w:t>PLAN AKTIVNOSTI I PLANIRANI PRIHODI I RASHODI</w:t>
            </w:r>
            <w:bookmarkEnd w:id="1"/>
          </w:p>
          <w:p w:rsidR="00B9157E" w:rsidRPr="002139D4" w:rsidRDefault="00B9157E" w:rsidP="00E818C9">
            <w:pPr>
              <w:ind w:firstLine="720"/>
              <w:jc w:val="both"/>
              <w:rPr>
                <w:b/>
                <w:szCs w:val="28"/>
                <w:u w:val="single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Plan i program rada J.P. „Sportski centar“  Nikšić obuhvata:</w:t>
            </w:r>
          </w:p>
          <w:p w:rsidR="00B9157E" w:rsidRPr="002139D4" w:rsidRDefault="00B9157E" w:rsidP="00E818C9">
            <w:pPr>
              <w:numPr>
                <w:ilvl w:val="0"/>
                <w:numId w:val="2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redovno održavanje objekata u građevinskom i funkcionalnom smislu;</w:t>
            </w:r>
          </w:p>
          <w:p w:rsidR="00B9157E" w:rsidRPr="002139D4" w:rsidRDefault="00B9157E" w:rsidP="00E818C9">
            <w:pPr>
              <w:numPr>
                <w:ilvl w:val="0"/>
                <w:numId w:val="2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pružanje usluga svim registrovanim sportskim klubovima na t</w:t>
            </w:r>
            <w:r>
              <w:rPr>
                <w:szCs w:val="28"/>
                <w:lang w:val="sr-Latn-CS"/>
              </w:rPr>
              <w:t xml:space="preserve">eritoriji opštine Nikšić, kao i </w:t>
            </w:r>
            <w:r w:rsidRPr="002139D4">
              <w:rPr>
                <w:szCs w:val="28"/>
                <w:lang w:val="sr-Latn-CS"/>
              </w:rPr>
              <w:t>svim reprezentativnim selekcijama;</w:t>
            </w:r>
          </w:p>
          <w:p w:rsidR="00B9157E" w:rsidRPr="002139D4" w:rsidRDefault="00B9157E" w:rsidP="00E818C9">
            <w:pPr>
              <w:numPr>
                <w:ilvl w:val="0"/>
                <w:numId w:val="2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realizaciju sportskih, rekreativnih i edukativnih programa;</w:t>
            </w:r>
          </w:p>
          <w:p w:rsidR="00B9157E" w:rsidRPr="002139D4" w:rsidRDefault="00B9157E" w:rsidP="00E818C9">
            <w:pPr>
              <w:numPr>
                <w:ilvl w:val="0"/>
                <w:numId w:val="2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organizaciju sportskih takmičenja ( turniri i liga sistemi lokalnog i regionalnog karaktera );</w:t>
            </w:r>
          </w:p>
          <w:p w:rsidR="00B9157E" w:rsidRPr="002139D4" w:rsidRDefault="00B9157E" w:rsidP="00E818C9">
            <w:pPr>
              <w:numPr>
                <w:ilvl w:val="0"/>
                <w:numId w:val="2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davanje u zakup i na korištenje poslovnih prostora;</w:t>
            </w:r>
          </w:p>
          <w:p w:rsidR="00B9157E" w:rsidRPr="002139D4" w:rsidRDefault="00B9157E" w:rsidP="00E818C9">
            <w:pPr>
              <w:numPr>
                <w:ilvl w:val="0"/>
                <w:numId w:val="2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organizaciju zabavnih programa i</w:t>
            </w:r>
          </w:p>
          <w:p w:rsidR="00B9157E" w:rsidRPr="002139D4" w:rsidRDefault="00B9157E" w:rsidP="00E818C9">
            <w:pPr>
              <w:numPr>
                <w:ilvl w:val="0"/>
                <w:numId w:val="2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pružanje ugostiteljskih usluga i usluga reklamiranja.</w:t>
            </w:r>
          </w:p>
          <w:p w:rsidR="00B9157E" w:rsidRPr="002139D4" w:rsidRDefault="00B9157E" w:rsidP="00E818C9">
            <w:pPr>
              <w:tabs>
                <w:tab w:val="left" w:pos="720"/>
                <w:tab w:val="left" w:pos="900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 xml:space="preserve">            J.P. „Sportski centar“ Nikšić ostvaruje prihode kako u oblasti osnovne djelatnosti   ( sportski sadržaj ), tako i iz dopunskih djelatnosti. Planom aktivnosti za 20</w:t>
            </w:r>
            <w:r>
              <w:rPr>
                <w:szCs w:val="28"/>
                <w:lang w:val="sr-Latn-CS"/>
              </w:rPr>
              <w:t>23.</w:t>
            </w:r>
            <w:r w:rsidRPr="002139D4">
              <w:rPr>
                <w:szCs w:val="28"/>
                <w:lang w:val="sr-Latn-CS"/>
              </w:rPr>
              <w:t xml:space="preserve"> godinu predviđa se ostvarenje prihoda od sljedećih sportskih sadržaja:</w:t>
            </w:r>
          </w:p>
          <w:p w:rsidR="00B9157E" w:rsidRPr="002139D4" w:rsidRDefault="00B9157E" w:rsidP="00E818C9">
            <w:pPr>
              <w:numPr>
                <w:ilvl w:val="0"/>
                <w:numId w:val="3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izdavanje u zakup velike sportske dvorane;</w:t>
            </w:r>
          </w:p>
          <w:p w:rsidR="00B9157E" w:rsidRPr="002139D4" w:rsidRDefault="00B9157E" w:rsidP="00E818C9">
            <w:pPr>
              <w:numPr>
                <w:ilvl w:val="0"/>
                <w:numId w:val="3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izdavanje u zakup olimpijskog bazena;</w:t>
            </w:r>
          </w:p>
          <w:p w:rsidR="00B9157E" w:rsidRPr="002139D4" w:rsidRDefault="00B9157E" w:rsidP="00E818C9">
            <w:pPr>
              <w:numPr>
                <w:ilvl w:val="0"/>
                <w:numId w:val="3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izdavanje u zakup fudbalskog terena na otvorenom;</w:t>
            </w:r>
          </w:p>
          <w:p w:rsidR="00B9157E" w:rsidRPr="002139D4" w:rsidRDefault="00B9157E" w:rsidP="00E818C9">
            <w:pPr>
              <w:numPr>
                <w:ilvl w:val="0"/>
                <w:numId w:val="3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izdavanje u zakup teniskih terena;</w:t>
            </w:r>
          </w:p>
          <w:p w:rsidR="00B9157E" w:rsidRPr="002139D4" w:rsidRDefault="00B9157E" w:rsidP="00E818C9">
            <w:pPr>
              <w:numPr>
                <w:ilvl w:val="0"/>
                <w:numId w:val="3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pružanje usluga u teretani;</w:t>
            </w:r>
          </w:p>
          <w:p w:rsidR="00B9157E" w:rsidRPr="002139D4" w:rsidRDefault="00B9157E" w:rsidP="00E818C9">
            <w:pPr>
              <w:numPr>
                <w:ilvl w:val="0"/>
                <w:numId w:val="3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pružanje usluga u streljani.</w:t>
            </w:r>
          </w:p>
          <w:p w:rsidR="00B9157E" w:rsidRPr="002139D4" w:rsidRDefault="00B9157E" w:rsidP="00E818C9">
            <w:p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 xml:space="preserve">            Planom se predviđa i ostvarenje prihoda po osnovu dopunskih djelatnosti i to od sljedećih aktivnosti:</w:t>
            </w:r>
          </w:p>
          <w:p w:rsidR="00B9157E" w:rsidRPr="002139D4" w:rsidRDefault="00B9157E" w:rsidP="00E818C9">
            <w:pPr>
              <w:numPr>
                <w:ilvl w:val="0"/>
                <w:numId w:val="4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pružanja ugostiteljskih usluga;</w:t>
            </w:r>
          </w:p>
          <w:p w:rsidR="00B9157E" w:rsidRPr="002139D4" w:rsidRDefault="00B9157E" w:rsidP="00E818C9">
            <w:pPr>
              <w:numPr>
                <w:ilvl w:val="0"/>
                <w:numId w:val="4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izdavanja poslovnih prostora;</w:t>
            </w:r>
          </w:p>
          <w:p w:rsidR="00B9157E" w:rsidRPr="002139D4" w:rsidRDefault="00B9157E" w:rsidP="00E818C9">
            <w:pPr>
              <w:numPr>
                <w:ilvl w:val="0"/>
                <w:numId w:val="4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izdavanja reklamnih prostora.</w:t>
            </w:r>
          </w:p>
          <w:p w:rsidR="00B9157E" w:rsidRPr="002139D4" w:rsidRDefault="00B9157E" w:rsidP="00E818C9">
            <w:p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 xml:space="preserve">            Po osnovu obavljanja aktivnosti, kako iz oblasti osnovne tako i iz dopunskih djelatnosti, u 20</w:t>
            </w:r>
            <w:r>
              <w:rPr>
                <w:szCs w:val="28"/>
                <w:lang w:val="sr-Latn-CS"/>
              </w:rPr>
              <w:t>23.</w:t>
            </w:r>
            <w:r w:rsidRPr="002139D4">
              <w:rPr>
                <w:szCs w:val="28"/>
                <w:lang w:val="sr-Latn-CS"/>
              </w:rPr>
              <w:t xml:space="preserve"> godini planira se ostvarenje sljedećih prihoda i rashoda:</w:t>
            </w:r>
          </w:p>
          <w:p w:rsidR="00B9157E" w:rsidRPr="002139D4" w:rsidRDefault="00B9157E" w:rsidP="00E818C9">
            <w:p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</w:p>
          <w:p w:rsidR="00B9157E" w:rsidRDefault="00B9157E" w:rsidP="00E818C9">
            <w:p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</w:p>
          <w:p w:rsidR="001143D4" w:rsidRPr="002139D4" w:rsidRDefault="001143D4" w:rsidP="00E818C9">
            <w:p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  <w:bookmarkStart w:id="2" w:name="_GoBack"/>
            <w:bookmarkEnd w:id="2"/>
          </w:p>
          <w:p w:rsidR="00B9157E" w:rsidRPr="002139D4" w:rsidRDefault="00B9157E" w:rsidP="00E818C9">
            <w:p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</w:p>
          <w:p w:rsidR="00B9157E" w:rsidRPr="00871467" w:rsidRDefault="00B9157E" w:rsidP="00E818C9">
            <w:pPr>
              <w:jc w:val="center"/>
              <w:rPr>
                <w:i/>
                <w:sz w:val="22"/>
                <w:szCs w:val="22"/>
                <w:lang w:val="sr-Latn-CS"/>
              </w:rPr>
            </w:pPr>
            <w:r w:rsidRPr="00871467">
              <w:rPr>
                <w:i/>
                <w:sz w:val="22"/>
                <w:szCs w:val="22"/>
                <w:lang w:val="sr-Latn-CS"/>
              </w:rPr>
              <w:t>Tabela 1.: Plan prihoda JP „Sportski centar“ Nikšić za 2023 god.</w:t>
            </w:r>
          </w:p>
          <w:tbl>
            <w:tblPr>
              <w:tblW w:w="0" w:type="auto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94"/>
              <w:gridCol w:w="6745"/>
              <w:gridCol w:w="1553"/>
            </w:tblGrid>
            <w:tr w:rsidR="00B9157E" w:rsidRPr="002139D4" w:rsidTr="00376088">
              <w:trPr>
                <w:trHeight w:val="195"/>
              </w:trPr>
              <w:tc>
                <w:tcPr>
                  <w:tcW w:w="894" w:type="dxa"/>
                  <w:shd w:val="clear" w:color="auto" w:fill="D9D9D9"/>
                </w:tcPr>
                <w:p w:rsidR="00B9157E" w:rsidRPr="00871467" w:rsidRDefault="00B9157E" w:rsidP="00E818C9">
                  <w:pPr>
                    <w:jc w:val="both"/>
                    <w:rPr>
                      <w:b/>
                      <w:sz w:val="24"/>
                      <w:lang w:val="sr-Latn-CS"/>
                    </w:rPr>
                  </w:pPr>
                  <w:r w:rsidRPr="00871467">
                    <w:rPr>
                      <w:b/>
                      <w:sz w:val="24"/>
                      <w:lang w:val="sr-Latn-CS"/>
                    </w:rPr>
                    <w:t>R.BR.</w:t>
                  </w:r>
                </w:p>
              </w:tc>
              <w:tc>
                <w:tcPr>
                  <w:tcW w:w="6745" w:type="dxa"/>
                  <w:shd w:val="clear" w:color="auto" w:fill="D9D9D9"/>
                </w:tcPr>
                <w:p w:rsidR="00B9157E" w:rsidRPr="00871467" w:rsidRDefault="00B9157E" w:rsidP="00E818C9">
                  <w:pPr>
                    <w:jc w:val="both"/>
                    <w:rPr>
                      <w:b/>
                      <w:sz w:val="24"/>
                      <w:lang w:val="sr-Latn-CS"/>
                    </w:rPr>
                  </w:pPr>
                  <w:r w:rsidRPr="00871467">
                    <w:rPr>
                      <w:b/>
                      <w:sz w:val="24"/>
                      <w:lang w:val="sr-Latn-CS"/>
                    </w:rPr>
                    <w:t>OPIS PRIHODA</w:t>
                  </w:r>
                </w:p>
              </w:tc>
              <w:tc>
                <w:tcPr>
                  <w:tcW w:w="1553" w:type="dxa"/>
                  <w:shd w:val="clear" w:color="auto" w:fill="D9D9D9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4"/>
                      <w:lang w:val="sr-Latn-CS"/>
                    </w:rPr>
                  </w:pPr>
                  <w:r w:rsidRPr="00871467">
                    <w:rPr>
                      <w:b/>
                      <w:sz w:val="24"/>
                      <w:lang w:val="sr-Latn-CS"/>
                    </w:rPr>
                    <w:t>IZNOS U €</w:t>
                  </w:r>
                </w:p>
              </w:tc>
            </w:tr>
            <w:tr w:rsidR="00B9157E" w:rsidRPr="002139D4" w:rsidTr="00376088">
              <w:trPr>
                <w:trHeight w:val="211"/>
              </w:trPr>
              <w:tc>
                <w:tcPr>
                  <w:tcW w:w="894" w:type="dxa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1.</w:t>
                  </w:r>
                </w:p>
              </w:tc>
              <w:tc>
                <w:tcPr>
                  <w:tcW w:w="6745" w:type="dxa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Prihodi od izdavanja sportske dvorane</w:t>
                  </w:r>
                </w:p>
              </w:tc>
              <w:tc>
                <w:tcPr>
                  <w:tcW w:w="1553" w:type="dxa"/>
                </w:tcPr>
                <w:p w:rsidR="00B9157E" w:rsidRPr="00871467" w:rsidRDefault="00B9157E" w:rsidP="00E818C9">
                  <w:pPr>
                    <w:jc w:val="right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18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0.000</w:t>
                  </w:r>
                </w:p>
              </w:tc>
            </w:tr>
            <w:tr w:rsidR="00B9157E" w:rsidRPr="002139D4" w:rsidTr="00376088">
              <w:trPr>
                <w:trHeight w:val="195"/>
              </w:trPr>
              <w:tc>
                <w:tcPr>
                  <w:tcW w:w="894" w:type="dxa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2.</w:t>
                  </w:r>
                </w:p>
              </w:tc>
              <w:tc>
                <w:tcPr>
                  <w:tcW w:w="6745" w:type="dxa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Prihodi od izdavanja olimpijskog bazena</w:t>
                  </w:r>
                </w:p>
              </w:tc>
              <w:tc>
                <w:tcPr>
                  <w:tcW w:w="1553" w:type="dxa"/>
                </w:tcPr>
                <w:p w:rsidR="00B9157E" w:rsidRPr="00871467" w:rsidRDefault="00B9157E" w:rsidP="00E818C9">
                  <w:pPr>
                    <w:jc w:val="right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12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0.000</w:t>
                  </w:r>
                </w:p>
              </w:tc>
            </w:tr>
            <w:tr w:rsidR="00B9157E" w:rsidRPr="002139D4" w:rsidTr="00376088">
              <w:trPr>
                <w:trHeight w:val="195"/>
              </w:trPr>
              <w:tc>
                <w:tcPr>
                  <w:tcW w:w="894" w:type="dxa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3.</w:t>
                  </w:r>
                </w:p>
              </w:tc>
              <w:tc>
                <w:tcPr>
                  <w:tcW w:w="6745" w:type="dxa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Prihodi od fudbalskog terena</w:t>
                  </w:r>
                </w:p>
              </w:tc>
              <w:tc>
                <w:tcPr>
                  <w:tcW w:w="1553" w:type="dxa"/>
                </w:tcPr>
                <w:p w:rsidR="00B9157E" w:rsidRPr="00871467" w:rsidRDefault="00B9157E" w:rsidP="00E818C9">
                  <w:pPr>
                    <w:jc w:val="right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8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.000</w:t>
                  </w:r>
                </w:p>
              </w:tc>
            </w:tr>
            <w:tr w:rsidR="00B9157E" w:rsidRPr="002139D4" w:rsidTr="00376088">
              <w:trPr>
                <w:trHeight w:val="195"/>
              </w:trPr>
              <w:tc>
                <w:tcPr>
                  <w:tcW w:w="894" w:type="dxa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4.</w:t>
                  </w:r>
                </w:p>
              </w:tc>
              <w:tc>
                <w:tcPr>
                  <w:tcW w:w="6745" w:type="dxa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Prihodi od teniskih terena</w:t>
                  </w:r>
                </w:p>
              </w:tc>
              <w:tc>
                <w:tcPr>
                  <w:tcW w:w="1553" w:type="dxa"/>
                </w:tcPr>
                <w:p w:rsidR="00B9157E" w:rsidRPr="00871467" w:rsidRDefault="00B9157E" w:rsidP="00E818C9">
                  <w:pPr>
                    <w:jc w:val="right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3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.000</w:t>
                  </w:r>
                </w:p>
              </w:tc>
            </w:tr>
            <w:tr w:rsidR="00B9157E" w:rsidRPr="002139D4" w:rsidTr="00376088">
              <w:trPr>
                <w:trHeight w:val="211"/>
              </w:trPr>
              <w:tc>
                <w:tcPr>
                  <w:tcW w:w="894" w:type="dxa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5.</w:t>
                  </w:r>
                </w:p>
              </w:tc>
              <w:tc>
                <w:tcPr>
                  <w:tcW w:w="6745" w:type="dxa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Prihodi od teretane</w:t>
                  </w:r>
                </w:p>
              </w:tc>
              <w:tc>
                <w:tcPr>
                  <w:tcW w:w="1553" w:type="dxa"/>
                </w:tcPr>
                <w:p w:rsidR="00B9157E" w:rsidRPr="00871467" w:rsidRDefault="00B9157E" w:rsidP="00E818C9">
                  <w:pPr>
                    <w:jc w:val="right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4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.000</w:t>
                  </w:r>
                </w:p>
              </w:tc>
            </w:tr>
            <w:tr w:rsidR="00B9157E" w:rsidRPr="002139D4" w:rsidTr="00376088">
              <w:trPr>
                <w:trHeight w:val="195"/>
              </w:trPr>
              <w:tc>
                <w:tcPr>
                  <w:tcW w:w="894" w:type="dxa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6.</w:t>
                  </w:r>
                </w:p>
              </w:tc>
              <w:tc>
                <w:tcPr>
                  <w:tcW w:w="6745" w:type="dxa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Prihodi od pružanja usluga streljane</w:t>
                  </w:r>
                </w:p>
              </w:tc>
              <w:tc>
                <w:tcPr>
                  <w:tcW w:w="1553" w:type="dxa"/>
                </w:tcPr>
                <w:p w:rsidR="00B9157E" w:rsidRPr="00871467" w:rsidRDefault="00B9157E" w:rsidP="00E818C9">
                  <w:pPr>
                    <w:jc w:val="right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3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.000</w:t>
                  </w:r>
                </w:p>
              </w:tc>
            </w:tr>
            <w:tr w:rsidR="00B9157E" w:rsidRPr="002139D4" w:rsidTr="00376088">
              <w:trPr>
                <w:trHeight w:val="195"/>
              </w:trPr>
              <w:tc>
                <w:tcPr>
                  <w:tcW w:w="894" w:type="dxa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7.</w:t>
                  </w:r>
                </w:p>
              </w:tc>
              <w:tc>
                <w:tcPr>
                  <w:tcW w:w="6745" w:type="dxa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Prihodi od ugostiteljskih usluga i ostale usluge restorana</w:t>
                  </w:r>
                </w:p>
              </w:tc>
              <w:tc>
                <w:tcPr>
                  <w:tcW w:w="1553" w:type="dxa"/>
                </w:tcPr>
                <w:p w:rsidR="00B9157E" w:rsidRPr="00871467" w:rsidRDefault="00B9157E" w:rsidP="00E818C9">
                  <w:pPr>
                    <w:jc w:val="right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5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0.000</w:t>
                  </w:r>
                </w:p>
              </w:tc>
            </w:tr>
            <w:tr w:rsidR="00B9157E" w:rsidRPr="002139D4" w:rsidTr="00376088">
              <w:trPr>
                <w:trHeight w:val="211"/>
              </w:trPr>
              <w:tc>
                <w:tcPr>
                  <w:tcW w:w="894" w:type="dxa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8.</w:t>
                  </w:r>
                </w:p>
              </w:tc>
              <w:tc>
                <w:tcPr>
                  <w:tcW w:w="6745" w:type="dxa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Prihodi od poslovnih prostora</w:t>
                  </w:r>
                </w:p>
              </w:tc>
              <w:tc>
                <w:tcPr>
                  <w:tcW w:w="1553" w:type="dxa"/>
                </w:tcPr>
                <w:p w:rsidR="00B9157E" w:rsidRPr="00871467" w:rsidRDefault="00B9157E" w:rsidP="00E818C9">
                  <w:pPr>
                    <w:jc w:val="right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4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0.000</w:t>
                  </w:r>
                </w:p>
              </w:tc>
            </w:tr>
            <w:tr w:rsidR="00B9157E" w:rsidRPr="002139D4" w:rsidTr="00376088">
              <w:trPr>
                <w:trHeight w:val="195"/>
              </w:trPr>
              <w:tc>
                <w:tcPr>
                  <w:tcW w:w="894" w:type="dxa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9.</w:t>
                  </w:r>
                </w:p>
              </w:tc>
              <w:tc>
                <w:tcPr>
                  <w:tcW w:w="6745" w:type="dxa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Prihodi od reklamnih prostora</w:t>
                  </w:r>
                </w:p>
              </w:tc>
              <w:tc>
                <w:tcPr>
                  <w:tcW w:w="1553" w:type="dxa"/>
                </w:tcPr>
                <w:p w:rsidR="00B9157E" w:rsidRPr="00871467" w:rsidRDefault="00B9157E" w:rsidP="00E818C9">
                  <w:pPr>
                    <w:jc w:val="right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12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.000</w:t>
                  </w:r>
                </w:p>
              </w:tc>
            </w:tr>
            <w:tr w:rsidR="00B9157E" w:rsidRPr="002139D4" w:rsidTr="00376088">
              <w:trPr>
                <w:trHeight w:val="195"/>
              </w:trPr>
              <w:tc>
                <w:tcPr>
                  <w:tcW w:w="894" w:type="dxa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10.</w:t>
                  </w:r>
                </w:p>
              </w:tc>
              <w:tc>
                <w:tcPr>
                  <w:tcW w:w="6745" w:type="dxa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Odloženi prihodi i primljene donacije</w:t>
                  </w:r>
                </w:p>
              </w:tc>
              <w:tc>
                <w:tcPr>
                  <w:tcW w:w="1553" w:type="dxa"/>
                </w:tcPr>
                <w:p w:rsidR="00B9157E" w:rsidRPr="00871467" w:rsidRDefault="00B9157E" w:rsidP="00E818C9">
                  <w:pPr>
                    <w:jc w:val="right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227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.000</w:t>
                  </w:r>
                </w:p>
              </w:tc>
            </w:tr>
            <w:tr w:rsidR="00B9157E" w:rsidRPr="002139D4" w:rsidTr="00376088">
              <w:trPr>
                <w:trHeight w:val="195"/>
              </w:trPr>
              <w:tc>
                <w:tcPr>
                  <w:tcW w:w="894" w:type="dxa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11.</w:t>
                  </w:r>
                </w:p>
              </w:tc>
              <w:tc>
                <w:tcPr>
                  <w:tcW w:w="6745" w:type="dxa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>
                    <w:rPr>
                      <w:sz w:val="22"/>
                      <w:szCs w:val="22"/>
                      <w:lang w:val="sr-Latn-CS"/>
                    </w:rPr>
                    <w:t>Ostali prihodi</w:t>
                  </w:r>
                </w:p>
              </w:tc>
              <w:tc>
                <w:tcPr>
                  <w:tcW w:w="1553" w:type="dxa"/>
                </w:tcPr>
                <w:p w:rsidR="00B9157E" w:rsidRPr="00871467" w:rsidRDefault="00B9157E" w:rsidP="00E818C9">
                  <w:pPr>
                    <w:jc w:val="right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3.000</w:t>
                  </w:r>
                </w:p>
              </w:tc>
            </w:tr>
            <w:tr w:rsidR="00B9157E" w:rsidRPr="002139D4" w:rsidTr="00376088">
              <w:trPr>
                <w:trHeight w:val="211"/>
              </w:trPr>
              <w:tc>
                <w:tcPr>
                  <w:tcW w:w="894" w:type="dxa"/>
                  <w:tcBorders>
                    <w:bottom w:val="double" w:sz="4" w:space="0" w:color="auto"/>
                  </w:tcBorders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12.</w:t>
                  </w:r>
                </w:p>
              </w:tc>
              <w:tc>
                <w:tcPr>
                  <w:tcW w:w="6745" w:type="dxa"/>
                  <w:tcBorders>
                    <w:bottom w:val="double" w:sz="4" w:space="0" w:color="auto"/>
                  </w:tcBorders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Transferi</w:t>
                  </w:r>
                </w:p>
              </w:tc>
              <w:tc>
                <w:tcPr>
                  <w:tcW w:w="1553" w:type="dxa"/>
                  <w:tcBorders>
                    <w:bottom w:val="double" w:sz="4" w:space="0" w:color="auto"/>
                  </w:tcBorders>
                </w:tcPr>
                <w:p w:rsidR="00B9157E" w:rsidRPr="00871467" w:rsidRDefault="00B9157E" w:rsidP="00E818C9">
                  <w:pPr>
                    <w:jc w:val="right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590.000</w:t>
                  </w:r>
                </w:p>
              </w:tc>
            </w:tr>
            <w:tr w:rsidR="00B9157E" w:rsidRPr="002139D4" w:rsidTr="00376088">
              <w:trPr>
                <w:trHeight w:val="195"/>
              </w:trPr>
              <w:tc>
                <w:tcPr>
                  <w:tcW w:w="7639" w:type="dxa"/>
                  <w:gridSpan w:val="2"/>
                  <w:shd w:val="clear" w:color="auto" w:fill="D9D9D9"/>
                </w:tcPr>
                <w:p w:rsidR="00B9157E" w:rsidRPr="00871467" w:rsidRDefault="00B9157E" w:rsidP="00871467">
                  <w:pPr>
                    <w:jc w:val="center"/>
                    <w:rPr>
                      <w:b/>
                      <w:sz w:val="24"/>
                      <w:lang w:val="sr-Latn-CS"/>
                    </w:rPr>
                  </w:pPr>
                  <w:r w:rsidRPr="00871467">
                    <w:rPr>
                      <w:b/>
                      <w:sz w:val="24"/>
                      <w:lang w:val="sr-Latn-CS"/>
                    </w:rPr>
                    <w:t>UKUPNI PRIHODI</w:t>
                  </w:r>
                </w:p>
              </w:tc>
              <w:tc>
                <w:tcPr>
                  <w:tcW w:w="1553" w:type="dxa"/>
                  <w:shd w:val="clear" w:color="auto" w:fill="D9D9D9"/>
                </w:tcPr>
                <w:p w:rsidR="00B9157E" w:rsidRPr="00871467" w:rsidRDefault="00B9157E" w:rsidP="00E818C9">
                  <w:pPr>
                    <w:jc w:val="right"/>
                    <w:rPr>
                      <w:b/>
                      <w:sz w:val="24"/>
                      <w:lang w:val="sr-Latn-CS"/>
                    </w:rPr>
                  </w:pPr>
                  <w:r w:rsidRPr="00871467">
                    <w:rPr>
                      <w:b/>
                      <w:sz w:val="24"/>
                      <w:lang w:val="sr-Latn-CS"/>
                    </w:rPr>
                    <w:t>1.2</w:t>
                  </w:r>
                  <w:r>
                    <w:rPr>
                      <w:b/>
                      <w:sz w:val="24"/>
                      <w:lang w:val="sr-Latn-CS"/>
                    </w:rPr>
                    <w:t>40</w:t>
                  </w:r>
                  <w:r w:rsidRPr="00871467">
                    <w:rPr>
                      <w:b/>
                      <w:sz w:val="24"/>
                      <w:lang w:val="sr-Latn-CS"/>
                    </w:rPr>
                    <w:t>.000</w:t>
                  </w:r>
                </w:p>
              </w:tc>
            </w:tr>
          </w:tbl>
          <w:p w:rsidR="00B9157E" w:rsidRPr="002139D4" w:rsidRDefault="00B9157E" w:rsidP="00E818C9">
            <w:pPr>
              <w:jc w:val="both"/>
              <w:rPr>
                <w:szCs w:val="28"/>
                <w:lang w:val="sr-Latn-CS"/>
              </w:rPr>
            </w:pPr>
          </w:p>
          <w:p w:rsidR="00B9157E" w:rsidRPr="00871467" w:rsidRDefault="00B9157E" w:rsidP="00E818C9">
            <w:pPr>
              <w:ind w:firstLine="720"/>
              <w:jc w:val="center"/>
              <w:rPr>
                <w:i/>
                <w:sz w:val="22"/>
                <w:szCs w:val="22"/>
                <w:lang w:val="sr-Latn-CS"/>
              </w:rPr>
            </w:pPr>
            <w:r w:rsidRPr="00871467">
              <w:rPr>
                <w:i/>
                <w:sz w:val="22"/>
                <w:szCs w:val="22"/>
                <w:lang w:val="sr-Latn-CS"/>
              </w:rPr>
              <w:t>Tabela 2.: Plan rashoda JP „Sportski centar“  Nikšić za 2023 god.</w:t>
            </w:r>
            <w:r w:rsidRPr="00871467">
              <w:rPr>
                <w:sz w:val="22"/>
                <w:szCs w:val="22"/>
                <w:lang w:val="sr-Latn-CS"/>
              </w:rPr>
              <w:t xml:space="preserve">                                 </w:t>
            </w:r>
          </w:p>
          <w:tbl>
            <w:tblPr>
              <w:tblW w:w="4951" w:type="pct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34"/>
              <w:gridCol w:w="6934"/>
              <w:gridCol w:w="1399"/>
            </w:tblGrid>
            <w:tr w:rsidR="00B9157E" w:rsidRPr="002139D4" w:rsidTr="00376088">
              <w:trPr>
                <w:trHeight w:val="258"/>
              </w:trPr>
              <w:tc>
                <w:tcPr>
                  <w:tcW w:w="455" w:type="pct"/>
                  <w:shd w:val="clear" w:color="auto" w:fill="D9D9D9"/>
                </w:tcPr>
                <w:p w:rsidR="00B9157E" w:rsidRPr="00871467" w:rsidRDefault="00B9157E" w:rsidP="00E818C9">
                  <w:pPr>
                    <w:jc w:val="both"/>
                    <w:rPr>
                      <w:b/>
                      <w:sz w:val="24"/>
                      <w:lang w:val="sr-Latn-CS"/>
                    </w:rPr>
                  </w:pPr>
                  <w:r w:rsidRPr="00871467">
                    <w:rPr>
                      <w:b/>
                      <w:sz w:val="24"/>
                      <w:lang w:val="sr-Latn-CS"/>
                    </w:rPr>
                    <w:t>R.BR.</w:t>
                  </w:r>
                </w:p>
              </w:tc>
              <w:tc>
                <w:tcPr>
                  <w:tcW w:w="3782" w:type="pct"/>
                  <w:shd w:val="clear" w:color="auto" w:fill="D9D9D9"/>
                </w:tcPr>
                <w:p w:rsidR="00B9157E" w:rsidRPr="00871467" w:rsidRDefault="00B9157E" w:rsidP="00E818C9">
                  <w:pPr>
                    <w:jc w:val="both"/>
                    <w:rPr>
                      <w:b/>
                      <w:sz w:val="24"/>
                      <w:lang w:val="sr-Latn-CS"/>
                    </w:rPr>
                  </w:pPr>
                  <w:r w:rsidRPr="00871467">
                    <w:rPr>
                      <w:b/>
                      <w:sz w:val="24"/>
                      <w:lang w:val="sr-Latn-CS"/>
                    </w:rPr>
                    <w:t>OPIS RASHODA</w:t>
                  </w:r>
                </w:p>
              </w:tc>
              <w:tc>
                <w:tcPr>
                  <w:tcW w:w="763" w:type="pct"/>
                  <w:shd w:val="clear" w:color="auto" w:fill="D9D9D9"/>
                </w:tcPr>
                <w:p w:rsidR="00B9157E" w:rsidRPr="00871467" w:rsidRDefault="00B9157E" w:rsidP="00E818C9">
                  <w:pPr>
                    <w:jc w:val="both"/>
                    <w:rPr>
                      <w:b/>
                      <w:sz w:val="24"/>
                      <w:lang w:val="sr-Latn-CS"/>
                    </w:rPr>
                  </w:pPr>
                  <w:r w:rsidRPr="00871467">
                    <w:rPr>
                      <w:b/>
                      <w:sz w:val="24"/>
                      <w:lang w:val="sr-Latn-CS"/>
                    </w:rPr>
                    <w:t>IZNOS U €</w:t>
                  </w:r>
                </w:p>
              </w:tc>
            </w:tr>
            <w:tr w:rsidR="00B9157E" w:rsidRPr="002139D4" w:rsidTr="00376088">
              <w:trPr>
                <w:trHeight w:val="109"/>
              </w:trPr>
              <w:tc>
                <w:tcPr>
                  <w:tcW w:w="455" w:type="pct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1.</w:t>
                  </w:r>
                </w:p>
              </w:tc>
              <w:tc>
                <w:tcPr>
                  <w:tcW w:w="3782" w:type="pct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Nabavna vrijednost prodate robe u ugostiteljstvu</w:t>
                  </w:r>
                </w:p>
              </w:tc>
              <w:tc>
                <w:tcPr>
                  <w:tcW w:w="763" w:type="pct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21.6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00</w:t>
                  </w:r>
                </w:p>
              </w:tc>
            </w:tr>
            <w:tr w:rsidR="00B9157E" w:rsidRPr="002139D4" w:rsidTr="00376088">
              <w:trPr>
                <w:trHeight w:val="109"/>
              </w:trPr>
              <w:tc>
                <w:tcPr>
                  <w:tcW w:w="455" w:type="pct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2.</w:t>
                  </w:r>
                </w:p>
              </w:tc>
              <w:tc>
                <w:tcPr>
                  <w:tcW w:w="3782" w:type="pct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Trošak pomoćnog i drugog materijala</w:t>
                  </w:r>
                </w:p>
              </w:tc>
              <w:tc>
                <w:tcPr>
                  <w:tcW w:w="763" w:type="pct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41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.700</w:t>
                  </w:r>
                </w:p>
              </w:tc>
            </w:tr>
            <w:tr w:rsidR="00B9157E" w:rsidRPr="002139D4" w:rsidTr="00376088">
              <w:trPr>
                <w:trHeight w:val="11"/>
              </w:trPr>
              <w:tc>
                <w:tcPr>
                  <w:tcW w:w="455" w:type="pct"/>
                  <w:vMerge w:val="restart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3.</w:t>
                  </w:r>
                </w:p>
              </w:tc>
              <w:tc>
                <w:tcPr>
                  <w:tcW w:w="3782" w:type="pct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Utrošak energenata:</w:t>
                  </w:r>
                </w:p>
              </w:tc>
              <w:tc>
                <w:tcPr>
                  <w:tcW w:w="763" w:type="pct"/>
                  <w:vMerge w:val="restart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1</w:t>
                  </w:r>
                  <w:r>
                    <w:rPr>
                      <w:b/>
                      <w:sz w:val="22"/>
                      <w:szCs w:val="22"/>
                      <w:lang w:val="sr-Latn-CS"/>
                    </w:rPr>
                    <w:t>36.0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00</w:t>
                  </w:r>
                </w:p>
              </w:tc>
            </w:tr>
            <w:tr w:rsidR="00B9157E" w:rsidRPr="002139D4" w:rsidTr="00376088">
              <w:trPr>
                <w:trHeight w:val="11"/>
              </w:trPr>
              <w:tc>
                <w:tcPr>
                  <w:tcW w:w="455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  <w:tc>
                <w:tcPr>
                  <w:tcW w:w="3782" w:type="pct"/>
                </w:tcPr>
                <w:p w:rsidR="00B9157E" w:rsidRPr="005C4532" w:rsidRDefault="00B9157E" w:rsidP="005C4532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>
                    <w:rPr>
                      <w:sz w:val="22"/>
                      <w:szCs w:val="22"/>
                      <w:lang w:val="sr-Latn-CS"/>
                    </w:rPr>
                    <w:t xml:space="preserve">•električna </w:t>
                  </w:r>
                  <w:r w:rsidRPr="005C4532">
                    <w:rPr>
                      <w:sz w:val="22"/>
                      <w:szCs w:val="22"/>
                      <w:lang w:val="sr-Latn-CS"/>
                    </w:rPr>
                    <w:t xml:space="preserve">energija                                               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       </w:t>
                  </w:r>
                  <w:r w:rsidRPr="005C4532">
                    <w:rPr>
                      <w:sz w:val="22"/>
                      <w:szCs w:val="22"/>
                      <w:lang w:val="sr-Latn-CS"/>
                    </w:rPr>
                    <w:t xml:space="preserve">    </w:t>
                  </w:r>
                  <w:r>
                    <w:rPr>
                      <w:sz w:val="22"/>
                      <w:szCs w:val="22"/>
                      <w:lang w:val="sr-Latn-CS"/>
                    </w:rPr>
                    <w:t>130.000</w:t>
                  </w:r>
                  <w:r w:rsidRPr="005C4532">
                    <w:rPr>
                      <w:sz w:val="22"/>
                      <w:szCs w:val="22"/>
                      <w:lang w:val="sr-Latn-CS"/>
                    </w:rPr>
                    <w:t xml:space="preserve">       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                            </w:t>
                  </w:r>
                </w:p>
              </w:tc>
              <w:tc>
                <w:tcPr>
                  <w:tcW w:w="763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</w:tr>
            <w:tr w:rsidR="00B9157E" w:rsidRPr="002139D4" w:rsidTr="00376088">
              <w:trPr>
                <w:trHeight w:val="11"/>
              </w:trPr>
              <w:tc>
                <w:tcPr>
                  <w:tcW w:w="455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  <w:tc>
                <w:tcPr>
                  <w:tcW w:w="3782" w:type="pct"/>
                </w:tcPr>
                <w:p w:rsidR="00B9157E" w:rsidRPr="00871467" w:rsidRDefault="00B9157E" w:rsidP="005C4532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>
                    <w:rPr>
                      <w:sz w:val="22"/>
                      <w:szCs w:val="22"/>
                      <w:lang w:val="sr-Latn-CS"/>
                    </w:rPr>
                    <w:t xml:space="preserve">•plin za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grijanje                                                               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    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5.000                               </w:t>
                  </w:r>
                </w:p>
              </w:tc>
              <w:tc>
                <w:tcPr>
                  <w:tcW w:w="763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</w:tr>
            <w:tr w:rsidR="00B9157E" w:rsidRPr="002139D4" w:rsidTr="00376088">
              <w:trPr>
                <w:trHeight w:val="11"/>
              </w:trPr>
              <w:tc>
                <w:tcPr>
                  <w:tcW w:w="455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  <w:tc>
                <w:tcPr>
                  <w:tcW w:w="3782" w:type="pct"/>
                </w:tcPr>
                <w:p w:rsidR="00B9157E" w:rsidRPr="00871467" w:rsidRDefault="00B9157E" w:rsidP="005C4532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>
                    <w:rPr>
                      <w:sz w:val="22"/>
                      <w:szCs w:val="22"/>
                      <w:lang w:val="sr-Latn-CS"/>
                    </w:rPr>
                    <w:t>•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gorivo                                                                                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1.000                              </w:t>
                  </w:r>
                </w:p>
              </w:tc>
              <w:tc>
                <w:tcPr>
                  <w:tcW w:w="763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</w:tr>
            <w:tr w:rsidR="00B9157E" w:rsidRPr="002139D4" w:rsidTr="00376088">
              <w:trPr>
                <w:trHeight w:val="109"/>
              </w:trPr>
              <w:tc>
                <w:tcPr>
                  <w:tcW w:w="455" w:type="pct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4.</w:t>
                  </w:r>
                </w:p>
              </w:tc>
              <w:tc>
                <w:tcPr>
                  <w:tcW w:w="3782" w:type="pct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Bruto zarade, doprinosi poslodavca,druga lična primanja i ostali lični rashodi</w:t>
                  </w:r>
                </w:p>
              </w:tc>
              <w:tc>
                <w:tcPr>
                  <w:tcW w:w="763" w:type="pct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730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.000</w:t>
                  </w:r>
                </w:p>
              </w:tc>
            </w:tr>
            <w:tr w:rsidR="00B9157E" w:rsidRPr="002139D4" w:rsidTr="00376088">
              <w:trPr>
                <w:trHeight w:val="50"/>
              </w:trPr>
              <w:tc>
                <w:tcPr>
                  <w:tcW w:w="455" w:type="pct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5.</w:t>
                  </w:r>
                </w:p>
              </w:tc>
              <w:tc>
                <w:tcPr>
                  <w:tcW w:w="3782" w:type="pct"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Amortizacija                                                         </w:t>
                  </w:r>
                </w:p>
              </w:tc>
              <w:tc>
                <w:tcPr>
                  <w:tcW w:w="763" w:type="pct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24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3.000</w:t>
                  </w:r>
                </w:p>
              </w:tc>
            </w:tr>
            <w:tr w:rsidR="00B9157E" w:rsidRPr="002139D4" w:rsidTr="00376088">
              <w:trPr>
                <w:trHeight w:val="54"/>
              </w:trPr>
              <w:tc>
                <w:tcPr>
                  <w:tcW w:w="455" w:type="pct"/>
                  <w:tcBorders>
                    <w:bottom w:val="double" w:sz="4" w:space="0" w:color="auto"/>
                  </w:tcBorders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6.</w:t>
                  </w:r>
                </w:p>
              </w:tc>
              <w:tc>
                <w:tcPr>
                  <w:tcW w:w="3782" w:type="pct"/>
                  <w:tcBorders>
                    <w:bottom w:val="double" w:sz="4" w:space="0" w:color="auto"/>
                  </w:tcBorders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Investiciono i tekuće održavanje objekata i opreme</w:t>
                  </w:r>
                </w:p>
              </w:tc>
              <w:tc>
                <w:tcPr>
                  <w:tcW w:w="763" w:type="pct"/>
                  <w:tcBorders>
                    <w:bottom w:val="double" w:sz="4" w:space="0" w:color="auto"/>
                  </w:tcBorders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30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.</w:t>
                  </w:r>
                  <w:r>
                    <w:rPr>
                      <w:b/>
                      <w:sz w:val="22"/>
                      <w:szCs w:val="22"/>
                      <w:lang w:val="sr-Latn-CS"/>
                    </w:rPr>
                    <w:t>1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00</w:t>
                  </w:r>
                </w:p>
              </w:tc>
            </w:tr>
            <w:tr w:rsidR="00B9157E" w:rsidRPr="002139D4" w:rsidTr="00376088">
              <w:trPr>
                <w:trHeight w:val="6"/>
              </w:trPr>
              <w:tc>
                <w:tcPr>
                  <w:tcW w:w="455" w:type="pct"/>
                  <w:vMerge w:val="restart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7.</w:t>
                  </w:r>
                </w:p>
              </w:tc>
              <w:tc>
                <w:tcPr>
                  <w:tcW w:w="3782" w:type="pct"/>
                  <w:tcBorders>
                    <w:bottom w:val="double" w:sz="4" w:space="0" w:color="auto"/>
                  </w:tcBorders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sz w:val="22"/>
                      <w:szCs w:val="22"/>
                      <w:lang w:val="sr-Latn-CS"/>
                    </w:rPr>
                    <w:t>Ostala poslovna terećenja:</w:t>
                  </w:r>
                </w:p>
              </w:tc>
              <w:tc>
                <w:tcPr>
                  <w:tcW w:w="763" w:type="pct"/>
                  <w:vMerge w:val="restart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>
                    <w:rPr>
                      <w:b/>
                      <w:sz w:val="22"/>
                      <w:szCs w:val="22"/>
                      <w:lang w:val="sr-Latn-CS"/>
                    </w:rPr>
                    <w:t>74</w:t>
                  </w: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>.600</w:t>
                  </w:r>
                </w:p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  <w:r w:rsidRPr="00871467">
                    <w:rPr>
                      <w:b/>
                      <w:sz w:val="22"/>
                      <w:szCs w:val="22"/>
                      <w:lang w:val="sr-Latn-CS"/>
                    </w:rPr>
                    <w:t xml:space="preserve"> </w:t>
                  </w:r>
                </w:p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</w:tr>
            <w:tr w:rsidR="00B9157E" w:rsidRPr="002139D4" w:rsidTr="00376088">
              <w:trPr>
                <w:trHeight w:val="6"/>
              </w:trPr>
              <w:tc>
                <w:tcPr>
                  <w:tcW w:w="455" w:type="pct"/>
                  <w:vMerge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</w:p>
              </w:tc>
              <w:tc>
                <w:tcPr>
                  <w:tcW w:w="3782" w:type="pct"/>
                  <w:tcBorders>
                    <w:bottom w:val="double" w:sz="4" w:space="0" w:color="auto"/>
                  </w:tcBorders>
                </w:tcPr>
                <w:p w:rsidR="00B9157E" w:rsidRPr="00871467" w:rsidRDefault="00B9157E" w:rsidP="005C4532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>
                    <w:rPr>
                      <w:sz w:val="22"/>
                      <w:szCs w:val="22"/>
                      <w:lang w:val="sr-Latn-CS"/>
                    </w:rPr>
                    <w:t xml:space="preserve">•PTT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troškovi                                             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                        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  </w:t>
                  </w:r>
                  <w:r>
                    <w:rPr>
                      <w:sz w:val="22"/>
                      <w:szCs w:val="22"/>
                      <w:lang w:val="sr-Latn-CS"/>
                    </w:rPr>
                    <w:t>5.000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                          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                          </w:t>
                  </w:r>
                </w:p>
              </w:tc>
              <w:tc>
                <w:tcPr>
                  <w:tcW w:w="763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</w:tr>
            <w:tr w:rsidR="00B9157E" w:rsidRPr="002139D4" w:rsidTr="00376088">
              <w:trPr>
                <w:trHeight w:val="6"/>
              </w:trPr>
              <w:tc>
                <w:tcPr>
                  <w:tcW w:w="455" w:type="pct"/>
                  <w:vMerge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</w:p>
              </w:tc>
              <w:tc>
                <w:tcPr>
                  <w:tcW w:w="3782" w:type="pct"/>
                  <w:tcBorders>
                    <w:bottom w:val="double" w:sz="4" w:space="0" w:color="auto"/>
                  </w:tcBorders>
                </w:tcPr>
                <w:p w:rsidR="00B9157E" w:rsidRPr="00871467" w:rsidRDefault="00B9157E" w:rsidP="001319FC">
                  <w:pPr>
                    <w:rPr>
                      <w:sz w:val="22"/>
                      <w:szCs w:val="22"/>
                      <w:lang w:val="sr-Latn-CS"/>
                    </w:rPr>
                  </w:pPr>
                  <w:r>
                    <w:rPr>
                      <w:sz w:val="22"/>
                      <w:szCs w:val="22"/>
                      <w:lang w:val="sr-Latn-CS"/>
                    </w:rPr>
                    <w:t>•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>Reklame ( oglašavanje,intern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a reprezentacija i dr.... );          4.000      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                                                              </w:t>
                  </w:r>
                </w:p>
              </w:tc>
              <w:tc>
                <w:tcPr>
                  <w:tcW w:w="763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</w:tr>
            <w:tr w:rsidR="00B9157E" w:rsidRPr="002139D4" w:rsidTr="00376088">
              <w:trPr>
                <w:trHeight w:val="6"/>
              </w:trPr>
              <w:tc>
                <w:tcPr>
                  <w:tcW w:w="455" w:type="pct"/>
                  <w:vMerge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</w:p>
              </w:tc>
              <w:tc>
                <w:tcPr>
                  <w:tcW w:w="3782" w:type="pct"/>
                  <w:tcBorders>
                    <w:bottom w:val="double" w:sz="4" w:space="0" w:color="auto"/>
                  </w:tcBorders>
                </w:tcPr>
                <w:p w:rsidR="00B9157E" w:rsidRPr="00871467" w:rsidRDefault="00B9157E" w:rsidP="001319FC">
                  <w:pPr>
                    <w:rPr>
                      <w:sz w:val="22"/>
                      <w:szCs w:val="22"/>
                      <w:lang w:val="sr-Latn-CS"/>
                    </w:rPr>
                  </w:pPr>
                  <w:r>
                    <w:rPr>
                      <w:sz w:val="22"/>
                      <w:szCs w:val="22"/>
                      <w:lang w:val="sr-Latn-CS"/>
                    </w:rPr>
                    <w:t>•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Obezbjeđenje objekta                                                     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        15.000        </w:t>
                  </w:r>
                </w:p>
              </w:tc>
              <w:tc>
                <w:tcPr>
                  <w:tcW w:w="763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</w:tr>
            <w:tr w:rsidR="00B9157E" w:rsidRPr="002139D4" w:rsidTr="00376088">
              <w:trPr>
                <w:trHeight w:val="6"/>
              </w:trPr>
              <w:tc>
                <w:tcPr>
                  <w:tcW w:w="455" w:type="pct"/>
                  <w:vMerge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</w:p>
              </w:tc>
              <w:tc>
                <w:tcPr>
                  <w:tcW w:w="3782" w:type="pct"/>
                  <w:tcBorders>
                    <w:bottom w:val="double" w:sz="4" w:space="0" w:color="auto"/>
                  </w:tcBorders>
                </w:tcPr>
                <w:p w:rsidR="00B9157E" w:rsidRPr="00871467" w:rsidRDefault="00B9157E" w:rsidP="005C4532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>
                    <w:rPr>
                      <w:sz w:val="22"/>
                      <w:szCs w:val="22"/>
                      <w:lang w:val="sr-Latn-CS"/>
                    </w:rPr>
                    <w:t xml:space="preserve">•Osiguranje imovine i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zaposlenih                                   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 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   </w:t>
                  </w:r>
                  <w:r>
                    <w:rPr>
                      <w:sz w:val="22"/>
                      <w:szCs w:val="22"/>
                      <w:lang w:val="sr-Latn-CS"/>
                    </w:rPr>
                    <w:t>2.300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                              </w:t>
                  </w:r>
                </w:p>
              </w:tc>
              <w:tc>
                <w:tcPr>
                  <w:tcW w:w="763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</w:tr>
            <w:tr w:rsidR="00B9157E" w:rsidRPr="002139D4" w:rsidTr="00376088">
              <w:trPr>
                <w:trHeight w:val="6"/>
              </w:trPr>
              <w:tc>
                <w:tcPr>
                  <w:tcW w:w="455" w:type="pct"/>
                  <w:vMerge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</w:p>
              </w:tc>
              <w:tc>
                <w:tcPr>
                  <w:tcW w:w="3782" w:type="pct"/>
                  <w:tcBorders>
                    <w:bottom w:val="double" w:sz="4" w:space="0" w:color="auto"/>
                  </w:tcBorders>
                </w:tcPr>
                <w:p w:rsidR="00B9157E" w:rsidRPr="00871467" w:rsidRDefault="00B9157E" w:rsidP="001319FC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>
                    <w:rPr>
                      <w:sz w:val="22"/>
                      <w:szCs w:val="22"/>
                      <w:lang w:val="sr-Latn-CS"/>
                    </w:rPr>
                    <w:t xml:space="preserve">•Ostale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>nepr</w:t>
                  </w:r>
                  <w:r>
                    <w:rPr>
                      <w:sz w:val="22"/>
                      <w:szCs w:val="22"/>
                      <w:lang w:val="sr-Latn-CS"/>
                    </w:rPr>
                    <w:t>.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 usluge: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>prem</w:t>
                  </w:r>
                  <w:r>
                    <w:rPr>
                      <w:sz w:val="22"/>
                      <w:szCs w:val="22"/>
                      <w:lang w:val="sr-Latn-CS"/>
                    </w:rPr>
                    <w:t>j.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 obj.,osig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i održ. vozila.            3.000                      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                                                                                 </w:t>
                  </w:r>
                </w:p>
              </w:tc>
              <w:tc>
                <w:tcPr>
                  <w:tcW w:w="763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</w:tr>
            <w:tr w:rsidR="00B9157E" w:rsidRPr="002139D4" w:rsidTr="00376088">
              <w:trPr>
                <w:trHeight w:val="6"/>
              </w:trPr>
              <w:tc>
                <w:tcPr>
                  <w:tcW w:w="455" w:type="pct"/>
                  <w:vMerge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</w:p>
              </w:tc>
              <w:tc>
                <w:tcPr>
                  <w:tcW w:w="3782" w:type="pct"/>
                  <w:tcBorders>
                    <w:bottom w:val="double" w:sz="4" w:space="0" w:color="auto"/>
                  </w:tcBorders>
                </w:tcPr>
                <w:p w:rsidR="00B9157E" w:rsidRPr="00871467" w:rsidRDefault="00B9157E" w:rsidP="001319FC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>
                    <w:rPr>
                      <w:sz w:val="22"/>
                      <w:szCs w:val="22"/>
                      <w:lang w:val="sr-Latn-CS"/>
                    </w:rPr>
                    <w:t>•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Troškovi platnog prometa, sudske takse, htz oprema, 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...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>19.</w:t>
                  </w:r>
                  <w:r>
                    <w:rPr>
                      <w:sz w:val="22"/>
                      <w:szCs w:val="22"/>
                      <w:lang w:val="sr-Latn-CS"/>
                    </w:rPr>
                    <w:t>0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00                          </w:t>
                  </w:r>
                </w:p>
              </w:tc>
              <w:tc>
                <w:tcPr>
                  <w:tcW w:w="763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</w:tr>
            <w:tr w:rsidR="00B9157E" w:rsidRPr="002139D4" w:rsidTr="00376088">
              <w:trPr>
                <w:trHeight w:val="66"/>
              </w:trPr>
              <w:tc>
                <w:tcPr>
                  <w:tcW w:w="455" w:type="pct"/>
                  <w:vMerge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</w:p>
              </w:tc>
              <w:tc>
                <w:tcPr>
                  <w:tcW w:w="3782" w:type="pct"/>
                  <w:tcBorders>
                    <w:bottom w:val="double" w:sz="4" w:space="0" w:color="auto"/>
                  </w:tcBorders>
                </w:tcPr>
                <w:p w:rsidR="00B9157E" w:rsidRPr="00871467" w:rsidRDefault="00B9157E" w:rsidP="001319FC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>
                    <w:rPr>
                      <w:sz w:val="22"/>
                      <w:szCs w:val="22"/>
                      <w:lang w:val="sr-Latn-CS"/>
                    </w:rPr>
                    <w:t xml:space="preserve">•Voda i komunalne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usluge                                                 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14.000                             </w:t>
                  </w:r>
                </w:p>
              </w:tc>
              <w:tc>
                <w:tcPr>
                  <w:tcW w:w="763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</w:tr>
            <w:tr w:rsidR="00B9157E" w:rsidRPr="002139D4" w:rsidTr="00376088">
              <w:trPr>
                <w:trHeight w:val="6"/>
              </w:trPr>
              <w:tc>
                <w:tcPr>
                  <w:tcW w:w="455" w:type="pct"/>
                  <w:vMerge/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</w:p>
              </w:tc>
              <w:tc>
                <w:tcPr>
                  <w:tcW w:w="3782" w:type="pct"/>
                  <w:tcBorders>
                    <w:bottom w:val="double" w:sz="4" w:space="0" w:color="auto"/>
                  </w:tcBorders>
                </w:tcPr>
                <w:p w:rsidR="00B9157E" w:rsidRPr="00871467" w:rsidRDefault="00B9157E" w:rsidP="001319FC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>
                    <w:rPr>
                      <w:sz w:val="22"/>
                      <w:szCs w:val="22"/>
                      <w:lang w:val="sr-Latn-CS"/>
                    </w:rPr>
                    <w:t xml:space="preserve">•Službena putovanja, seminari i stručna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>literatura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            1.500            </w:t>
                  </w:r>
                </w:p>
              </w:tc>
              <w:tc>
                <w:tcPr>
                  <w:tcW w:w="763" w:type="pct"/>
                  <w:vMerge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</w:tr>
            <w:tr w:rsidR="00B9157E" w:rsidRPr="002139D4" w:rsidTr="00376088">
              <w:trPr>
                <w:trHeight w:val="6"/>
              </w:trPr>
              <w:tc>
                <w:tcPr>
                  <w:tcW w:w="455" w:type="pct"/>
                  <w:vMerge/>
                  <w:tcBorders>
                    <w:bottom w:val="double" w:sz="4" w:space="0" w:color="auto"/>
                  </w:tcBorders>
                </w:tcPr>
                <w:p w:rsidR="00B9157E" w:rsidRPr="00871467" w:rsidRDefault="00B9157E" w:rsidP="00E818C9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</w:p>
              </w:tc>
              <w:tc>
                <w:tcPr>
                  <w:tcW w:w="3782" w:type="pct"/>
                  <w:tcBorders>
                    <w:bottom w:val="double" w:sz="4" w:space="0" w:color="auto"/>
                  </w:tcBorders>
                </w:tcPr>
                <w:p w:rsidR="00B9157E" w:rsidRPr="00871467" w:rsidRDefault="00B9157E" w:rsidP="005C4532">
                  <w:pPr>
                    <w:jc w:val="both"/>
                    <w:rPr>
                      <w:sz w:val="22"/>
                      <w:szCs w:val="22"/>
                      <w:lang w:val="sr-Latn-CS"/>
                    </w:rPr>
                  </w:pPr>
                  <w:r>
                    <w:rPr>
                      <w:sz w:val="22"/>
                      <w:szCs w:val="22"/>
                      <w:lang w:val="sr-Latn-CS"/>
                    </w:rPr>
                    <w:t xml:space="preserve">•Ostale usluge 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>(</w:t>
                  </w:r>
                  <w:r>
                    <w:rPr>
                      <w:sz w:val="22"/>
                      <w:szCs w:val="22"/>
                      <w:lang w:val="sr-Latn-CS"/>
                    </w:rPr>
                    <w:t>muzika,održavanje softvera i sl.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>)</w:t>
                  </w:r>
                  <w:r>
                    <w:rPr>
                      <w:sz w:val="22"/>
                      <w:szCs w:val="22"/>
                      <w:lang w:val="sr-Latn-CS"/>
                    </w:rPr>
                    <w:t xml:space="preserve">              10.800</w:t>
                  </w:r>
                  <w:r w:rsidRPr="00871467">
                    <w:rPr>
                      <w:sz w:val="22"/>
                      <w:szCs w:val="22"/>
                      <w:lang w:val="sr-Latn-CS"/>
                    </w:rPr>
                    <w:t xml:space="preserve">                                           </w:t>
                  </w:r>
                </w:p>
              </w:tc>
              <w:tc>
                <w:tcPr>
                  <w:tcW w:w="763" w:type="pct"/>
                  <w:vMerge/>
                  <w:tcBorders>
                    <w:bottom w:val="double" w:sz="4" w:space="0" w:color="auto"/>
                  </w:tcBorders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2"/>
                      <w:szCs w:val="22"/>
                      <w:lang w:val="sr-Latn-CS"/>
                    </w:rPr>
                  </w:pPr>
                </w:p>
              </w:tc>
            </w:tr>
            <w:tr w:rsidR="00B9157E" w:rsidRPr="00871467" w:rsidTr="00376088">
              <w:trPr>
                <w:trHeight w:val="54"/>
              </w:trPr>
              <w:tc>
                <w:tcPr>
                  <w:tcW w:w="4237" w:type="pct"/>
                  <w:gridSpan w:val="2"/>
                  <w:shd w:val="clear" w:color="auto" w:fill="D9D9D9"/>
                </w:tcPr>
                <w:p w:rsidR="00B9157E" w:rsidRPr="00871467" w:rsidRDefault="00B9157E" w:rsidP="00E818C9">
                  <w:pPr>
                    <w:jc w:val="both"/>
                    <w:rPr>
                      <w:b/>
                      <w:sz w:val="24"/>
                      <w:lang w:val="sr-Latn-CS"/>
                    </w:rPr>
                  </w:pPr>
                  <w:r w:rsidRPr="00871467">
                    <w:rPr>
                      <w:b/>
                      <w:sz w:val="24"/>
                      <w:lang w:val="sr-Latn-CS"/>
                    </w:rPr>
                    <w:t>UKUPNI RASHODI</w:t>
                  </w:r>
                </w:p>
              </w:tc>
              <w:tc>
                <w:tcPr>
                  <w:tcW w:w="763" w:type="pct"/>
                  <w:shd w:val="clear" w:color="auto" w:fill="D9D9D9"/>
                </w:tcPr>
                <w:p w:rsidR="00B9157E" w:rsidRPr="00871467" w:rsidRDefault="00B9157E" w:rsidP="00E818C9">
                  <w:pPr>
                    <w:jc w:val="center"/>
                    <w:rPr>
                      <w:b/>
                      <w:sz w:val="24"/>
                      <w:lang w:val="sr-Latn-CS"/>
                    </w:rPr>
                  </w:pPr>
                  <w:r>
                    <w:rPr>
                      <w:b/>
                      <w:sz w:val="24"/>
                      <w:lang w:val="sr-Latn-CS"/>
                    </w:rPr>
                    <w:t>1.277</w:t>
                  </w:r>
                  <w:r w:rsidRPr="00871467">
                    <w:rPr>
                      <w:b/>
                      <w:sz w:val="24"/>
                      <w:lang w:val="sr-Latn-CS"/>
                    </w:rPr>
                    <w:t>.000</w:t>
                  </w:r>
                </w:p>
              </w:tc>
            </w:tr>
          </w:tbl>
          <w:p w:rsidR="00B9157E" w:rsidRPr="00871467" w:rsidRDefault="00B9157E" w:rsidP="00E818C9">
            <w:pPr>
              <w:jc w:val="both"/>
              <w:rPr>
                <w:sz w:val="24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bookmarkStart w:id="3" w:name="OLE_LINK1"/>
            <w:r w:rsidRPr="002139D4">
              <w:rPr>
                <w:szCs w:val="28"/>
                <w:lang w:val="sr-Latn-CS"/>
              </w:rPr>
              <w:t xml:space="preserve">Planiranim prihodima od obavljanja djelatnosti koji iznose </w:t>
            </w:r>
            <w:r>
              <w:rPr>
                <w:szCs w:val="28"/>
                <w:lang w:val="sr-Latn-CS"/>
              </w:rPr>
              <w:t>423</w:t>
            </w:r>
            <w:r w:rsidRPr="002139D4">
              <w:rPr>
                <w:szCs w:val="28"/>
                <w:lang w:val="sr-Latn-CS"/>
              </w:rPr>
              <w:t>.000 €, odloženim prihodima i priml</w:t>
            </w:r>
            <w:r>
              <w:rPr>
                <w:szCs w:val="28"/>
                <w:lang w:val="sr-Latn-CS"/>
              </w:rPr>
              <w:t>jenim donacijama koja iznose 227</w:t>
            </w:r>
            <w:r w:rsidRPr="002139D4">
              <w:rPr>
                <w:szCs w:val="28"/>
                <w:lang w:val="sr-Latn-CS"/>
              </w:rPr>
              <w:t>.000 € i planiranim Transferima opštine  Nikšić u iznosu od 590.000 €, što ukupno iznosi 1.2</w:t>
            </w:r>
            <w:r>
              <w:rPr>
                <w:szCs w:val="28"/>
                <w:lang w:val="sr-Latn-CS"/>
              </w:rPr>
              <w:t>40</w:t>
            </w:r>
            <w:r w:rsidRPr="002139D4">
              <w:rPr>
                <w:szCs w:val="28"/>
                <w:lang w:val="sr-Latn-CS"/>
              </w:rPr>
              <w:t>.000 €, nije moguće pokriti planirane rashode tj. ukoliko dođe do realizacije svih planiranih aktivnosti oče</w:t>
            </w:r>
            <w:r>
              <w:rPr>
                <w:szCs w:val="28"/>
                <w:lang w:val="sr-Latn-CS"/>
              </w:rPr>
              <w:t>kivani gubitak  bi iznosio do 37</w:t>
            </w:r>
            <w:r w:rsidRPr="002139D4">
              <w:rPr>
                <w:szCs w:val="28"/>
                <w:lang w:val="sr-Latn-CS"/>
              </w:rPr>
              <w:t>.000 €.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lastRenderedPageBreak/>
              <w:t>Učešće sopstvenih prihoda u</w:t>
            </w:r>
            <w:r>
              <w:rPr>
                <w:szCs w:val="28"/>
                <w:lang w:val="sr-Latn-CS"/>
              </w:rPr>
              <w:t xml:space="preserve"> ukupnim prihodima iznosi cca 34</w:t>
            </w:r>
            <w:r w:rsidRPr="002139D4">
              <w:rPr>
                <w:szCs w:val="28"/>
                <w:lang w:val="sr-Latn-CS"/>
              </w:rPr>
              <w:t xml:space="preserve"> %, a primici po osnovu transfera Opštine, na ime obavljanja javne funkcije preduzeća ( pružanje usluga profesionalnom</w:t>
            </w:r>
            <w:r>
              <w:rPr>
                <w:szCs w:val="28"/>
                <w:lang w:val="sr-Latn-CS"/>
              </w:rPr>
              <w:t xml:space="preserve"> i rekreativnom sportu ), oko 48</w:t>
            </w:r>
            <w:r w:rsidRPr="002139D4">
              <w:rPr>
                <w:szCs w:val="28"/>
                <w:lang w:val="sr-Latn-CS"/>
              </w:rPr>
              <w:t xml:space="preserve"> %. Stavka odloženih prihoda i primljenih donacija odnosi se na sredstva koja su J</w:t>
            </w:r>
            <w:r>
              <w:rPr>
                <w:szCs w:val="28"/>
                <w:lang w:val="sr-Latn-CS"/>
              </w:rPr>
              <w:t>.</w:t>
            </w:r>
            <w:r w:rsidRPr="002139D4">
              <w:rPr>
                <w:szCs w:val="28"/>
                <w:lang w:val="sr-Latn-CS"/>
              </w:rPr>
              <w:t>P</w:t>
            </w:r>
            <w:r>
              <w:rPr>
                <w:szCs w:val="28"/>
                <w:lang w:val="sr-Latn-CS"/>
              </w:rPr>
              <w:t>.</w:t>
            </w:r>
            <w:r w:rsidRPr="002139D4">
              <w:rPr>
                <w:szCs w:val="28"/>
                <w:lang w:val="sr-Latn-CS"/>
              </w:rPr>
              <w:t xml:space="preserve"> </w:t>
            </w:r>
            <w:r>
              <w:rPr>
                <w:szCs w:val="28"/>
                <w:lang w:val="sr-Latn-CS"/>
              </w:rPr>
              <w:t>„</w:t>
            </w:r>
            <w:r w:rsidRPr="002139D4">
              <w:rPr>
                <w:szCs w:val="28"/>
                <w:lang w:val="sr-Latn-CS"/>
              </w:rPr>
              <w:t>Sportski centar</w:t>
            </w:r>
            <w:r>
              <w:rPr>
                <w:szCs w:val="28"/>
                <w:lang w:val="sr-Latn-CS"/>
              </w:rPr>
              <w:t>“</w:t>
            </w:r>
            <w:r w:rsidRPr="002139D4">
              <w:rPr>
                <w:szCs w:val="28"/>
                <w:lang w:val="sr-Latn-CS"/>
              </w:rPr>
              <w:t xml:space="preserve"> Nikšić data na korišćenje od strane Osnivača i tretiraju se u skladu sa MRS 20- Računovodstvo državnih davanja i objelodanjivanje državne pomoći. Odnosno, državno davanje se priznaje kao prihod u toku perioda u kojem se pokrivaju troškovi (amortizacija građevinskih objekata i opreme) iz tog perioda.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Planirani rashodi utvrđeni su na osnovu ostvarenih rashoda u tekućoj godini, kao i realno očekivanih rashoda u 20</w:t>
            </w:r>
            <w:r>
              <w:rPr>
                <w:szCs w:val="28"/>
                <w:lang w:val="sr-Latn-CS"/>
              </w:rPr>
              <w:t>23</w:t>
            </w:r>
            <w:r w:rsidRPr="002139D4">
              <w:rPr>
                <w:szCs w:val="28"/>
                <w:lang w:val="sr-Latn-CS"/>
              </w:rPr>
              <w:t>. godini. Za izmirenje zarada, naknada i drugih ličnih primanja potrebno je obezb</w:t>
            </w:r>
            <w:r>
              <w:rPr>
                <w:szCs w:val="28"/>
                <w:lang w:val="sr-Latn-CS"/>
              </w:rPr>
              <w:t>ijediti sredstva u iznosu od 730</w:t>
            </w:r>
            <w:r w:rsidRPr="002139D4">
              <w:rPr>
                <w:szCs w:val="28"/>
                <w:lang w:val="sr-Latn-CS"/>
              </w:rPr>
              <w:t>.000 €. Predviđene su mjere za smanjenje troškova i povećanje prihoda, s obzirom na visoke troškove energenata, amortizacije i tekućeg i investicionog održav</w:t>
            </w:r>
            <w:r>
              <w:rPr>
                <w:szCs w:val="28"/>
                <w:lang w:val="sr-Latn-CS"/>
              </w:rPr>
              <w:t>anja objekata i opreme ( uk. 409.1</w:t>
            </w:r>
            <w:r w:rsidRPr="002139D4">
              <w:rPr>
                <w:szCs w:val="28"/>
                <w:lang w:val="sr-Latn-CS"/>
              </w:rPr>
              <w:t>00 € ), koji su uslovljeni velikom površinom objekta.</w:t>
            </w:r>
          </w:p>
          <w:bookmarkEnd w:id="3"/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 xml:space="preserve"> Detaljnija analiza plana ostvarenja prihoda data je u daljem tekstu plana aktivnosti.</w:t>
            </w:r>
          </w:p>
          <w:p w:rsidR="00B9157E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Pr="00BA19AF" w:rsidRDefault="00B9157E" w:rsidP="003D4BA4">
            <w:pPr>
              <w:pStyle w:val="Heading1"/>
              <w:rPr>
                <w:sz w:val="32"/>
                <w:lang w:val="sr-Latn-CS"/>
              </w:rPr>
            </w:pPr>
            <w:bookmarkStart w:id="4" w:name="_Toc121310459"/>
            <w:r w:rsidRPr="00BA19AF">
              <w:rPr>
                <w:sz w:val="32"/>
                <w:lang w:val="sr-Latn-CS"/>
              </w:rPr>
              <w:t>1.1 PLAN AKTIVNOSTI VELIKE SPORTSKE DVORANE</w:t>
            </w:r>
            <w:bookmarkEnd w:id="4"/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Planom aktivnosti z</w:t>
            </w:r>
            <w:r>
              <w:rPr>
                <w:szCs w:val="28"/>
                <w:lang w:val="sr-Latn-CS"/>
              </w:rPr>
              <w:t>a 2023.</w:t>
            </w:r>
            <w:r w:rsidRPr="002139D4">
              <w:rPr>
                <w:szCs w:val="28"/>
                <w:lang w:val="sr-Latn-CS"/>
              </w:rPr>
              <w:t xml:space="preserve"> godinu, predviđa se iskorištenost svih kapaciteta velike sportske dvorane, kako za održavanje sportskih, tako i kulturnih događanja i to na najvišem nivou. Obzirom na mogućnosti, upite za izdavanjem termina i zadovoljenjem standarda za organizaciju </w:t>
            </w:r>
            <w:r>
              <w:rPr>
                <w:szCs w:val="28"/>
                <w:lang w:val="sr-Latn-CS"/>
              </w:rPr>
              <w:t>sportskih priredbi u 2023.</w:t>
            </w:r>
            <w:r w:rsidRPr="002139D4">
              <w:rPr>
                <w:szCs w:val="28"/>
                <w:lang w:val="sr-Latn-CS"/>
              </w:rPr>
              <w:t xml:space="preserve"> godini planira se izdavanje velike sportske dvorane za sljedeće potrebe:</w:t>
            </w:r>
          </w:p>
          <w:p w:rsidR="00B9157E" w:rsidRPr="002139D4" w:rsidRDefault="00B9157E" w:rsidP="00E818C9">
            <w:pPr>
              <w:numPr>
                <w:ilvl w:val="0"/>
                <w:numId w:val="7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klubovima iz organizovanog sistema takmičenja;</w:t>
            </w:r>
          </w:p>
          <w:p w:rsidR="00B9157E" w:rsidRPr="002139D4" w:rsidRDefault="00B9157E" w:rsidP="00E818C9">
            <w:pPr>
              <w:numPr>
                <w:ilvl w:val="0"/>
                <w:numId w:val="7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svim reprezentativnim selekcijama;</w:t>
            </w:r>
          </w:p>
          <w:p w:rsidR="00B9157E" w:rsidRPr="002139D4" w:rsidRDefault="00B9157E" w:rsidP="00E818C9">
            <w:pPr>
              <w:numPr>
                <w:ilvl w:val="0"/>
                <w:numId w:val="7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organizacijama rekreativaca organizovanim u opštinskim i regionalnim ligama;</w:t>
            </w:r>
          </w:p>
          <w:p w:rsidR="00B9157E" w:rsidRPr="002139D4" w:rsidRDefault="00B9157E" w:rsidP="00E818C9">
            <w:pPr>
              <w:numPr>
                <w:ilvl w:val="0"/>
                <w:numId w:val="7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finalnim školskim takmičenjima;</w:t>
            </w:r>
          </w:p>
          <w:p w:rsidR="00B9157E" w:rsidRPr="002139D4" w:rsidRDefault="00B9157E" w:rsidP="00E818C9">
            <w:pPr>
              <w:numPr>
                <w:ilvl w:val="0"/>
                <w:numId w:val="7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studentskim sportskim igrama;</w:t>
            </w:r>
          </w:p>
          <w:p w:rsidR="00B9157E" w:rsidRPr="002139D4" w:rsidRDefault="00B9157E" w:rsidP="00E818C9">
            <w:pPr>
              <w:numPr>
                <w:ilvl w:val="0"/>
                <w:numId w:val="7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školama fudbala, košarke, rukometa...;</w:t>
            </w:r>
          </w:p>
          <w:p w:rsidR="00B9157E" w:rsidRPr="002139D4" w:rsidRDefault="00B9157E" w:rsidP="00E818C9">
            <w:pPr>
              <w:numPr>
                <w:ilvl w:val="0"/>
                <w:numId w:val="7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Fakultetu za sport i fizičko vaspitanje.</w:t>
            </w:r>
          </w:p>
          <w:p w:rsidR="00B9157E" w:rsidRPr="002139D4" w:rsidRDefault="00B9157E" w:rsidP="00E818C9">
            <w:p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 xml:space="preserve">            U okviru kulturno – zabavnog sadržaja planira se izdavanje velike sportske dvorane za održavanje muzičkih koncerata, plesnih takmičenja, pozorišnih i dječijih predstava, maskenbala, ...</w:t>
            </w:r>
          </w:p>
          <w:p w:rsidR="00B9157E" w:rsidRPr="002139D4" w:rsidRDefault="00B9157E" w:rsidP="00E818C9">
            <w:pPr>
              <w:tabs>
                <w:tab w:val="left" w:pos="720"/>
              </w:tabs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Plan</w:t>
            </w:r>
            <w:r>
              <w:rPr>
                <w:szCs w:val="28"/>
                <w:lang w:val="sr-Latn-CS"/>
              </w:rPr>
              <w:t>om rada sportske dvorane za 2023.</w:t>
            </w:r>
            <w:r w:rsidRPr="002139D4">
              <w:rPr>
                <w:szCs w:val="28"/>
                <w:lang w:val="sr-Latn-CS"/>
              </w:rPr>
              <w:t xml:space="preserve"> godinu predviđa se od</w:t>
            </w:r>
            <w:r>
              <w:rPr>
                <w:szCs w:val="28"/>
                <w:lang w:val="sr-Latn-CS"/>
              </w:rPr>
              <w:t>ržavanje oko 2.7</w:t>
            </w:r>
            <w:r w:rsidRPr="002139D4">
              <w:rPr>
                <w:szCs w:val="28"/>
                <w:lang w:val="sr-Latn-CS"/>
              </w:rPr>
              <w:t xml:space="preserve">00 h treninga klubova i reprezentacija, kao i rekreacije sportista i </w:t>
            </w:r>
            <w:r w:rsidRPr="002139D4">
              <w:rPr>
                <w:szCs w:val="28"/>
                <w:lang w:val="sr-Latn-CS"/>
              </w:rPr>
              <w:lastRenderedPageBreak/>
              <w:t>građana.</w:t>
            </w:r>
          </w:p>
          <w:p w:rsidR="00B9157E" w:rsidRPr="002139D4" w:rsidRDefault="00B9157E" w:rsidP="00E818C9">
            <w:pPr>
              <w:tabs>
                <w:tab w:val="left" w:pos="720"/>
              </w:tabs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 xml:space="preserve">Po takmičarskom kalendaru klubova i </w:t>
            </w:r>
            <w:r>
              <w:rPr>
                <w:szCs w:val="28"/>
                <w:lang w:val="sr-Latn-CS"/>
              </w:rPr>
              <w:t>saveza planirano je održavanje 45 -5</w:t>
            </w:r>
            <w:r w:rsidRPr="002139D4">
              <w:rPr>
                <w:szCs w:val="28"/>
                <w:lang w:val="sr-Latn-CS"/>
              </w:rPr>
              <w:t>5 utakmica različitog ranga, domaćeg i međunarodnog karaktera.</w:t>
            </w:r>
          </w:p>
          <w:p w:rsidR="00B9157E" w:rsidRPr="002139D4" w:rsidRDefault="00B9157E" w:rsidP="00E818C9">
            <w:pPr>
              <w:tabs>
                <w:tab w:val="left" w:pos="720"/>
              </w:tabs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Po kalendarima takmičenja klubova i saveza borilačkih sportova, planirano je održavanje 3 takmičenja i prvenstava u karateu, džudou i boksu.</w:t>
            </w:r>
          </w:p>
          <w:p w:rsidR="00B9157E" w:rsidRPr="002139D4" w:rsidRDefault="00B9157E" w:rsidP="00E818C9">
            <w:pPr>
              <w:tabs>
                <w:tab w:val="left" w:pos="720"/>
              </w:tabs>
              <w:ind w:firstLine="720"/>
              <w:jc w:val="both"/>
              <w:rPr>
                <w:szCs w:val="28"/>
              </w:rPr>
            </w:pPr>
          </w:p>
          <w:p w:rsidR="00B9157E" w:rsidRPr="003B6A0B" w:rsidRDefault="00B9157E" w:rsidP="00E818C9">
            <w:pPr>
              <w:tabs>
                <w:tab w:val="left" w:pos="720"/>
              </w:tabs>
              <w:ind w:firstLine="720"/>
              <w:jc w:val="center"/>
              <w:rPr>
                <w:i/>
                <w:iCs/>
                <w:sz w:val="22"/>
                <w:szCs w:val="22"/>
                <w:lang w:val="sr-Latn-CS"/>
              </w:rPr>
            </w:pPr>
            <w:r w:rsidRPr="003B6A0B">
              <w:rPr>
                <w:i/>
                <w:iCs/>
                <w:sz w:val="22"/>
                <w:szCs w:val="22"/>
                <w:lang w:val="sr-Latn-CS"/>
              </w:rPr>
              <w:t>Slika 1.: Sportska dvorana</w:t>
            </w:r>
          </w:p>
          <w:p w:rsidR="00B9157E" w:rsidRPr="002139D4" w:rsidRDefault="00B9157E" w:rsidP="00E818C9">
            <w:pPr>
              <w:tabs>
                <w:tab w:val="left" w:pos="720"/>
              </w:tabs>
              <w:ind w:firstLine="720"/>
              <w:jc w:val="center"/>
              <w:rPr>
                <w:i/>
                <w:iCs/>
                <w:szCs w:val="28"/>
                <w:lang w:val="sr-Latn-CS"/>
              </w:rPr>
            </w:pPr>
          </w:p>
          <w:p w:rsidR="00B9157E" w:rsidRPr="002139D4" w:rsidRDefault="00B9157E" w:rsidP="003D4BA4">
            <w:pPr>
              <w:tabs>
                <w:tab w:val="left" w:pos="720"/>
              </w:tabs>
              <w:ind w:firstLine="720"/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EF2D95" wp14:editId="01B499DB">
                  <wp:extent cx="5406190" cy="3647855"/>
                  <wp:effectExtent l="0" t="0" r="4445" b="0"/>
                  <wp:docPr id="6" name="Picture 6" descr="https://www.scniksic.me/wp-content/uploads/2022/04/DSC_3698-636x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cniksic.me/wp-content/uploads/2022/04/DSC_3698-636x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311" cy="364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57E" w:rsidRPr="002139D4" w:rsidRDefault="00B9157E" w:rsidP="00E818C9">
            <w:pPr>
              <w:tabs>
                <w:tab w:val="left" w:pos="720"/>
              </w:tabs>
              <w:ind w:firstLine="720"/>
              <w:jc w:val="both"/>
              <w:rPr>
                <w:szCs w:val="28"/>
              </w:rPr>
            </w:pPr>
          </w:p>
          <w:p w:rsidR="00B9157E" w:rsidRPr="002139D4" w:rsidRDefault="00B9157E" w:rsidP="00E818C9">
            <w:pPr>
              <w:tabs>
                <w:tab w:val="left" w:pos="720"/>
              </w:tabs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U velikoj sportskoj dvorani preduzimaće se, radi obezbjeđenja kvalitetnih uslova korištenja sportskih sadržaja, bezbjednosti korisnika, čistoći i tekućoj ispravnosti instalacija i uređaja, kao i prethodnih godina sljedeće aktivnosti:</w:t>
            </w:r>
          </w:p>
          <w:p w:rsidR="00B9157E" w:rsidRPr="002139D4" w:rsidRDefault="00B9157E" w:rsidP="00E818C9">
            <w:pPr>
              <w:numPr>
                <w:ilvl w:val="0"/>
                <w:numId w:val="8"/>
              </w:num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preventivno i korektivno održavanje postrojenja elektroinstalacija, rasvjete i PP sistema;</w:t>
            </w:r>
          </w:p>
          <w:p w:rsidR="00B9157E" w:rsidRPr="002139D4" w:rsidRDefault="00B9157E" w:rsidP="00E818C9">
            <w:pPr>
              <w:numPr>
                <w:ilvl w:val="0"/>
                <w:numId w:val="8"/>
              </w:num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preventivno i korektivno održavanje mašinskih i vodovodnih instalacija, klimatizacije i grijanja;</w:t>
            </w:r>
          </w:p>
          <w:p w:rsidR="00B9157E" w:rsidRPr="002139D4" w:rsidRDefault="00B9157E" w:rsidP="00E818C9">
            <w:pPr>
              <w:numPr>
                <w:ilvl w:val="0"/>
                <w:numId w:val="8"/>
              </w:num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građevinsko i zanatsko održavanje objekata i sportskih rekvizita;</w:t>
            </w:r>
          </w:p>
          <w:p w:rsidR="00B9157E" w:rsidRPr="002139D4" w:rsidRDefault="00B9157E" w:rsidP="00E818C9">
            <w:pPr>
              <w:numPr>
                <w:ilvl w:val="0"/>
                <w:numId w:val="8"/>
              </w:num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 xml:space="preserve">plansko održavanje ( servis ) trafostanica, dizel agregata, PP instalacija i dr. </w:t>
            </w:r>
          </w:p>
          <w:p w:rsidR="00B9157E" w:rsidRPr="002139D4" w:rsidRDefault="00B9157E" w:rsidP="00E818C9">
            <w:pPr>
              <w:tabs>
                <w:tab w:val="left" w:pos="720"/>
              </w:tabs>
              <w:ind w:firstLine="720"/>
              <w:jc w:val="both"/>
              <w:rPr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t>Planom 2023</w:t>
            </w:r>
            <w:r w:rsidRPr="002139D4">
              <w:rPr>
                <w:szCs w:val="28"/>
                <w:lang w:val="sr-Latn-CS"/>
              </w:rPr>
              <w:t xml:space="preserve"> godine, predviđa se iskorištenost </w:t>
            </w:r>
            <w:r>
              <w:rPr>
                <w:szCs w:val="28"/>
                <w:lang w:val="sr-Latn-CS"/>
              </w:rPr>
              <w:t>velike sportske dvorane od 3.272</w:t>
            </w:r>
            <w:r w:rsidRPr="002139D4">
              <w:rPr>
                <w:szCs w:val="28"/>
                <w:lang w:val="sr-Latn-CS"/>
              </w:rPr>
              <w:t xml:space="preserve"> h i to za sljedeće sportske sadržaje:</w:t>
            </w:r>
          </w:p>
          <w:p w:rsidR="00B9157E" w:rsidRPr="002139D4" w:rsidRDefault="00B9157E" w:rsidP="00E818C9">
            <w:pPr>
              <w:numPr>
                <w:ilvl w:val="0"/>
                <w:numId w:val="9"/>
              </w:numPr>
              <w:jc w:val="both"/>
              <w:rPr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t>olimpijski program 2.367</w:t>
            </w:r>
            <w:r w:rsidRPr="002139D4">
              <w:rPr>
                <w:szCs w:val="28"/>
                <w:lang w:val="sr-Latn-CS"/>
              </w:rPr>
              <w:t xml:space="preserve"> h;</w:t>
            </w:r>
          </w:p>
          <w:p w:rsidR="00B9157E" w:rsidRPr="002139D4" w:rsidRDefault="00B9157E" w:rsidP="00E818C9">
            <w:pPr>
              <w:numPr>
                <w:ilvl w:val="0"/>
                <w:numId w:val="9"/>
              </w:numPr>
              <w:jc w:val="both"/>
              <w:rPr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t>reperezentativne ekipe 160</w:t>
            </w:r>
            <w:r w:rsidRPr="002139D4">
              <w:rPr>
                <w:szCs w:val="28"/>
                <w:lang w:val="sr-Latn-CS"/>
              </w:rPr>
              <w:t xml:space="preserve"> h;</w:t>
            </w:r>
          </w:p>
          <w:p w:rsidR="00B9157E" w:rsidRPr="002139D4" w:rsidRDefault="00B9157E" w:rsidP="00E818C9">
            <w:pPr>
              <w:numPr>
                <w:ilvl w:val="0"/>
                <w:numId w:val="9"/>
              </w:numPr>
              <w:jc w:val="both"/>
              <w:rPr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lastRenderedPageBreak/>
              <w:t>mali fudbal 330</w:t>
            </w:r>
            <w:r w:rsidRPr="002139D4">
              <w:rPr>
                <w:szCs w:val="28"/>
                <w:lang w:val="sr-Latn-CS"/>
              </w:rPr>
              <w:t xml:space="preserve"> h;</w:t>
            </w:r>
          </w:p>
          <w:p w:rsidR="00B9157E" w:rsidRPr="002139D4" w:rsidRDefault="00B9157E" w:rsidP="00E818C9">
            <w:pPr>
              <w:numPr>
                <w:ilvl w:val="0"/>
                <w:numId w:val="9"/>
              </w:numPr>
              <w:jc w:val="both"/>
              <w:rPr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t>škola fudbala 30</w:t>
            </w:r>
            <w:r w:rsidRPr="002139D4">
              <w:rPr>
                <w:szCs w:val="28"/>
                <w:lang w:val="sr-Latn-CS"/>
              </w:rPr>
              <w:t>0 h;</w:t>
            </w:r>
          </w:p>
          <w:p w:rsidR="00B9157E" w:rsidRPr="002139D4" w:rsidRDefault="00B9157E" w:rsidP="00E818C9">
            <w:pPr>
              <w:numPr>
                <w:ilvl w:val="0"/>
                <w:numId w:val="9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školska takmičenja i ostali sportovi ( borilački sp</w:t>
            </w:r>
            <w:r>
              <w:rPr>
                <w:szCs w:val="28"/>
                <w:lang w:val="sr-Latn-CS"/>
              </w:rPr>
              <w:t>ortovi i ostala takmičenja ) 100</w:t>
            </w:r>
            <w:r w:rsidRPr="002139D4">
              <w:rPr>
                <w:szCs w:val="28"/>
                <w:lang w:val="sr-Latn-CS"/>
              </w:rPr>
              <w:t xml:space="preserve"> h;</w:t>
            </w:r>
          </w:p>
          <w:p w:rsidR="00B9157E" w:rsidRPr="002139D4" w:rsidRDefault="00B9157E" w:rsidP="00E818C9">
            <w:pPr>
              <w:numPr>
                <w:ilvl w:val="0"/>
                <w:numId w:val="9"/>
              </w:numPr>
              <w:jc w:val="both"/>
              <w:rPr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t>kulturne aktivnosti 15</w:t>
            </w:r>
            <w:r w:rsidRPr="002139D4">
              <w:rPr>
                <w:szCs w:val="28"/>
                <w:lang w:val="sr-Latn-CS"/>
              </w:rPr>
              <w:t xml:space="preserve"> h.</w:t>
            </w:r>
          </w:p>
          <w:p w:rsidR="00B9157E" w:rsidRPr="002139D4" w:rsidRDefault="00B9157E" w:rsidP="00E818C9">
            <w:pPr>
              <w:tabs>
                <w:tab w:val="left" w:pos="720"/>
              </w:tabs>
              <w:jc w:val="both"/>
              <w:rPr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ook w:val="0000" w:firstRow="0" w:lastRow="0" w:firstColumn="0" w:lastColumn="0" w:noHBand="0" w:noVBand="0"/>
            </w:tblPr>
            <w:tblGrid>
              <w:gridCol w:w="6948"/>
              <w:gridCol w:w="1509"/>
            </w:tblGrid>
            <w:tr w:rsidR="00B9157E" w:rsidRPr="002139D4" w:rsidTr="007767D7">
              <w:trPr>
                <w:trHeight w:val="503"/>
                <w:jc w:val="center"/>
              </w:trPr>
              <w:tc>
                <w:tcPr>
                  <w:tcW w:w="6948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 w:rsidRPr="002139D4">
                    <w:rPr>
                      <w:b/>
                      <w:szCs w:val="28"/>
                      <w:lang w:val="sr-Latn-CS"/>
                    </w:rPr>
                    <w:t>Planirani prihodi od izdavanja velike sportske dvorane</w:t>
                  </w:r>
                </w:p>
              </w:tc>
              <w:tc>
                <w:tcPr>
                  <w:tcW w:w="1509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18</w:t>
                  </w:r>
                  <w:r w:rsidRPr="002139D4">
                    <w:rPr>
                      <w:b/>
                      <w:szCs w:val="28"/>
                      <w:lang w:val="sr-Latn-CS"/>
                    </w:rPr>
                    <w:t>0.000</w:t>
                  </w:r>
                </w:p>
              </w:tc>
            </w:tr>
          </w:tbl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  <w:r w:rsidRPr="00E95A4B">
              <w:rPr>
                <w:szCs w:val="28"/>
                <w:lang w:val="sl-SI"/>
              </w:rPr>
              <w:t>Planom je predviđen redovan servis košarkaške konstrukcije i nabavka najneophodnijih rekvizita.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  <w:r w:rsidRPr="002139D4">
              <w:rPr>
                <w:szCs w:val="28"/>
                <w:lang w:val="sr-Latn-CS"/>
              </w:rPr>
              <w:t xml:space="preserve">Što se tiče tekućih radova u velikoj dvorani, oni uglavnom potpadaju u režim redovnih obaveza u pružanju usluga korisnicima. 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  <w:r w:rsidRPr="002139D4">
              <w:rPr>
                <w:szCs w:val="28"/>
                <w:lang w:val="sr-Latn-CS"/>
              </w:rPr>
              <w:t>Poseban segment i dalje će biti, maksimalan napor na servisiranju grijanja, održavanju higijene i čistoće.</w:t>
            </w:r>
          </w:p>
          <w:p w:rsidR="00B9157E" w:rsidRPr="002139D4" w:rsidRDefault="00B9157E" w:rsidP="00E818C9">
            <w:pPr>
              <w:pStyle w:val="BodyText"/>
              <w:jc w:val="both"/>
              <w:rPr>
                <w:rFonts w:asciiTheme="minorHAnsi" w:hAnsiTheme="minorHAnsi"/>
                <w:szCs w:val="28"/>
              </w:rPr>
            </w:pPr>
          </w:p>
          <w:p w:rsidR="00B9157E" w:rsidRPr="002139D4" w:rsidRDefault="00B9157E" w:rsidP="00E818C9">
            <w:pPr>
              <w:pStyle w:val="BodyText"/>
              <w:jc w:val="both"/>
              <w:rPr>
                <w:rFonts w:asciiTheme="minorHAnsi" w:hAnsiTheme="minorHAnsi"/>
                <w:szCs w:val="28"/>
              </w:rPr>
            </w:pPr>
          </w:p>
          <w:p w:rsidR="00B9157E" w:rsidRPr="003D4BA4" w:rsidRDefault="00B9157E" w:rsidP="003D4BA4">
            <w:pPr>
              <w:pStyle w:val="Heading1"/>
              <w:rPr>
                <w:color w:val="FF0000"/>
                <w:sz w:val="32"/>
                <w:lang w:val="sr-Latn-CS"/>
              </w:rPr>
            </w:pPr>
            <w:bookmarkStart w:id="5" w:name="_Toc121310460"/>
            <w:r w:rsidRPr="003D4BA4">
              <w:rPr>
                <w:sz w:val="32"/>
                <w:lang w:val="sr-Latn-CS"/>
              </w:rPr>
              <w:t>1.2. PLAN AKTIVNOSTI  OLIMPIJSKOG BAZENA</w:t>
            </w:r>
            <w:bookmarkEnd w:id="5"/>
          </w:p>
          <w:p w:rsidR="00B9157E" w:rsidRPr="002139D4" w:rsidRDefault="00B9157E" w:rsidP="00E818C9">
            <w:pPr>
              <w:ind w:firstLine="720"/>
              <w:rPr>
                <w:b/>
                <w:color w:val="FF0000"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rPr>
                <w:b/>
                <w:szCs w:val="28"/>
                <w:u w:val="single"/>
              </w:rPr>
            </w:pPr>
          </w:p>
          <w:p w:rsidR="00B9157E" w:rsidRPr="002139D4" w:rsidRDefault="00B9157E" w:rsidP="00E818C9">
            <w:pPr>
              <w:tabs>
                <w:tab w:val="left" w:pos="8205"/>
              </w:tabs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Planom aktivnosti, predviđa se iskorišćenost svih kapaciteta olimpijskog bazena, za održavanje sportskih događanja i to na najvišem nivou.</w:t>
            </w:r>
          </w:p>
          <w:p w:rsidR="00B9157E" w:rsidRPr="002139D4" w:rsidRDefault="00B9157E" w:rsidP="00E818C9">
            <w:pPr>
              <w:tabs>
                <w:tab w:val="left" w:pos="8205"/>
              </w:tabs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Planira se izdavanje olimpijskog bazena za sljedeće potrebe:</w:t>
            </w:r>
          </w:p>
          <w:p w:rsidR="00B9157E" w:rsidRPr="002139D4" w:rsidRDefault="00B9157E" w:rsidP="00E818C9">
            <w:pPr>
              <w:numPr>
                <w:ilvl w:val="0"/>
                <w:numId w:val="7"/>
              </w:numPr>
              <w:tabs>
                <w:tab w:val="left" w:pos="1440"/>
                <w:tab w:val="left" w:pos="8205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klubovima iz organizovanog sistema takmičenja;</w:t>
            </w:r>
          </w:p>
          <w:p w:rsidR="00B9157E" w:rsidRPr="002139D4" w:rsidRDefault="00B9157E" w:rsidP="00E818C9">
            <w:pPr>
              <w:numPr>
                <w:ilvl w:val="0"/>
                <w:numId w:val="7"/>
              </w:numPr>
              <w:tabs>
                <w:tab w:val="left" w:pos="1440"/>
                <w:tab w:val="left" w:pos="8205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svim reprezentativnim selekcijama;</w:t>
            </w:r>
          </w:p>
          <w:p w:rsidR="00B9157E" w:rsidRPr="002139D4" w:rsidRDefault="00B9157E" w:rsidP="00E818C9">
            <w:pPr>
              <w:numPr>
                <w:ilvl w:val="0"/>
                <w:numId w:val="7"/>
              </w:numPr>
              <w:tabs>
                <w:tab w:val="left" w:pos="1440"/>
                <w:tab w:val="left" w:pos="8205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građanstvu i organizacijama rekreativaca;</w:t>
            </w:r>
          </w:p>
          <w:p w:rsidR="00B9157E" w:rsidRPr="002139D4" w:rsidRDefault="00B9157E" w:rsidP="00E818C9">
            <w:pPr>
              <w:numPr>
                <w:ilvl w:val="0"/>
                <w:numId w:val="7"/>
              </w:numPr>
              <w:tabs>
                <w:tab w:val="left" w:pos="1440"/>
                <w:tab w:val="left" w:pos="8205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službama za specijalne namjene;</w:t>
            </w:r>
          </w:p>
          <w:p w:rsidR="00B9157E" w:rsidRPr="002139D4" w:rsidRDefault="00B9157E" w:rsidP="00E818C9">
            <w:pPr>
              <w:numPr>
                <w:ilvl w:val="0"/>
                <w:numId w:val="7"/>
              </w:numPr>
              <w:tabs>
                <w:tab w:val="left" w:pos="1440"/>
                <w:tab w:val="left" w:pos="8205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organizovane posjete i edukaciju djece iz vrtića, škola i dr. ustanova;</w:t>
            </w:r>
          </w:p>
          <w:p w:rsidR="00B9157E" w:rsidRPr="002139D4" w:rsidRDefault="00B9157E" w:rsidP="00E818C9">
            <w:pPr>
              <w:numPr>
                <w:ilvl w:val="0"/>
                <w:numId w:val="7"/>
              </w:numPr>
              <w:tabs>
                <w:tab w:val="left" w:pos="1440"/>
                <w:tab w:val="left" w:pos="8205"/>
              </w:tabs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Fakultetu za sport i fizičko vaspitanje;</w:t>
            </w:r>
          </w:p>
          <w:p w:rsidR="00B9157E" w:rsidRPr="002139D4" w:rsidRDefault="00B9157E" w:rsidP="00E818C9">
            <w:pPr>
              <w:numPr>
                <w:ilvl w:val="0"/>
                <w:numId w:val="10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 xml:space="preserve">organizaciju sportskih takmičenja ( turniri i lige u sistemu lokalnog, </w:t>
            </w:r>
          </w:p>
          <w:p w:rsidR="00B9157E" w:rsidRPr="002139D4" w:rsidRDefault="00B9157E" w:rsidP="00E818C9">
            <w:pPr>
              <w:ind w:left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 xml:space="preserve">           regionalnog, saveznog i međunarodnog karaktera )</w:t>
            </w:r>
          </w:p>
          <w:p w:rsidR="00B9157E" w:rsidRPr="002139D4" w:rsidRDefault="00B9157E" w:rsidP="00E818C9">
            <w:pPr>
              <w:numPr>
                <w:ilvl w:val="0"/>
                <w:numId w:val="10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organizacija zabavnih programa.</w:t>
            </w:r>
            <w:r w:rsidRPr="002139D4">
              <w:rPr>
                <w:szCs w:val="28"/>
                <w:lang w:val="sr-Latn-CS"/>
              </w:rPr>
              <w:tab/>
            </w:r>
          </w:p>
          <w:p w:rsidR="00B9157E" w:rsidRPr="002139D4" w:rsidRDefault="00B9157E" w:rsidP="00E818C9">
            <w:pPr>
              <w:tabs>
                <w:tab w:val="left" w:pos="8205"/>
              </w:tabs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Planom rada ba</w:t>
            </w:r>
            <w:r>
              <w:rPr>
                <w:szCs w:val="28"/>
                <w:lang w:val="sr-Latn-CS"/>
              </w:rPr>
              <w:t>zena predviđa se iskorišćenost 4</w:t>
            </w:r>
            <w:r w:rsidRPr="002139D4">
              <w:rPr>
                <w:szCs w:val="28"/>
                <w:lang w:val="sr-Latn-CS"/>
              </w:rPr>
              <w:t>.368 h</w:t>
            </w:r>
            <w:r w:rsidRPr="002139D4">
              <w:rPr>
                <w:b/>
                <w:szCs w:val="28"/>
                <w:lang w:val="sr-Latn-CS"/>
              </w:rPr>
              <w:t xml:space="preserve"> </w:t>
            </w:r>
            <w:r w:rsidRPr="002139D4">
              <w:rPr>
                <w:szCs w:val="28"/>
                <w:lang w:val="sr-Latn-CS"/>
              </w:rPr>
              <w:t>za  period od 12 mjeseci prosječnog mjesečnog rada (u terminu od 08:00 do 21:00h maksimalne iskorišćenosti ) treninga klubova, reprezentacija, kao i obuke i rekreacije sportista i građana. U ukupnoj godišnjoj planiranoj iskorišćenosti sadržana je i satnica od 672 h „pauze“, koja se odnosi na dnevno dvočasovno čišćenje bazena.</w:t>
            </w:r>
          </w:p>
          <w:p w:rsidR="00B9157E" w:rsidRPr="002139D4" w:rsidRDefault="00B9157E" w:rsidP="00E818C9">
            <w:pPr>
              <w:tabs>
                <w:tab w:val="left" w:pos="8205"/>
              </w:tabs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Planom je predviđeno da usluge  o</w:t>
            </w:r>
            <w:r>
              <w:rPr>
                <w:szCs w:val="28"/>
                <w:lang w:val="sr-Latn-CS"/>
              </w:rPr>
              <w:t xml:space="preserve">limpijskog bazena koristi oko </w:t>
            </w:r>
            <w:r w:rsidRPr="00E95A4B">
              <w:rPr>
                <w:szCs w:val="28"/>
                <w:lang w:val="sr-Latn-CS"/>
              </w:rPr>
              <w:lastRenderedPageBreak/>
              <w:t>80.000</w:t>
            </w:r>
            <w:r w:rsidRPr="002139D4">
              <w:rPr>
                <w:szCs w:val="28"/>
                <w:lang w:val="sr-Latn-CS"/>
              </w:rPr>
              <w:t xml:space="preserve"> korisnika.</w:t>
            </w:r>
          </w:p>
          <w:p w:rsidR="00B9157E" w:rsidRPr="002139D4" w:rsidRDefault="00B9157E" w:rsidP="00E818C9">
            <w:pPr>
              <w:tabs>
                <w:tab w:val="left" w:pos="8205"/>
              </w:tabs>
              <w:jc w:val="both"/>
              <w:rPr>
                <w:i/>
                <w:szCs w:val="28"/>
              </w:rPr>
            </w:pPr>
          </w:p>
          <w:p w:rsidR="00B9157E" w:rsidRPr="00E95A4B" w:rsidRDefault="00B9157E" w:rsidP="00E818C9">
            <w:pPr>
              <w:tabs>
                <w:tab w:val="left" w:pos="8205"/>
              </w:tabs>
              <w:ind w:firstLine="720"/>
              <w:jc w:val="center"/>
              <w:rPr>
                <w:i/>
                <w:noProof/>
                <w:sz w:val="22"/>
                <w:szCs w:val="22"/>
                <w:lang w:val="sr-Latn-ME"/>
              </w:rPr>
            </w:pPr>
            <w:r w:rsidRPr="00E95A4B">
              <w:rPr>
                <w:i/>
                <w:noProof/>
                <w:sz w:val="22"/>
                <w:szCs w:val="22"/>
                <w:lang w:val="sr-Latn-ME"/>
              </w:rPr>
              <w:t xml:space="preserve">Slika 2: Bazen J.P. Sportski centar Nikšić </w:t>
            </w:r>
          </w:p>
          <w:p w:rsidR="00B9157E" w:rsidRPr="00E95A4B" w:rsidRDefault="00B9157E" w:rsidP="00E95A4B">
            <w:pPr>
              <w:tabs>
                <w:tab w:val="left" w:pos="8205"/>
              </w:tabs>
              <w:rPr>
                <w:i/>
                <w:noProof/>
                <w:szCs w:val="28"/>
                <w:lang w:val="sr-Latn-ME"/>
              </w:rPr>
            </w:pPr>
          </w:p>
          <w:p w:rsidR="00B9157E" w:rsidRPr="002139D4" w:rsidRDefault="00B9157E" w:rsidP="004D0B85">
            <w:pPr>
              <w:tabs>
                <w:tab w:val="left" w:pos="8205"/>
              </w:tabs>
              <w:jc w:val="center"/>
              <w:rPr>
                <w:szCs w:val="28"/>
                <w:lang w:val="sr-Latn-CS"/>
              </w:rPr>
            </w:pPr>
            <w:r w:rsidRPr="004D0B85">
              <w:rPr>
                <w:noProof/>
                <w:szCs w:val="28"/>
              </w:rPr>
              <w:drawing>
                <wp:inline distT="0" distB="0" distL="0" distR="0" wp14:anchorId="087F092E" wp14:editId="0C8FDA0C">
                  <wp:extent cx="4882896" cy="3246120"/>
                  <wp:effectExtent l="0" t="0" r="0" b="0"/>
                  <wp:docPr id="9" name="Picture 9" descr="D:\sportski\Recovered data 07-19 13_14_01\Deep Scan result\Lost Partition1(FAT32)\Ivana\PROGRAM RADA 2023\SLIKE SC\_DSC7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portski\Recovered data 07-19 13_14_01\Deep Scan result\Lost Partition1(FAT32)\Ivana\PROGRAM RADA 2023\SLIKE SC\_DSC7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896" cy="324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57E" w:rsidRDefault="00B9157E" w:rsidP="00E818C9">
            <w:pPr>
              <w:tabs>
                <w:tab w:val="left" w:pos="8205"/>
              </w:tabs>
              <w:ind w:firstLine="720"/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tabs>
                <w:tab w:val="left" w:pos="8205"/>
              </w:tabs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Eventualnim aktiviranjem malog bazena, počela bi sa radom i Školica za neplivače, koju bi pohađalo oko 80 djece.</w:t>
            </w:r>
          </w:p>
          <w:p w:rsidR="00B9157E" w:rsidRPr="002139D4" w:rsidRDefault="00B9157E" w:rsidP="00E818C9">
            <w:pPr>
              <w:tabs>
                <w:tab w:val="left" w:pos="8205"/>
              </w:tabs>
              <w:jc w:val="both"/>
              <w:rPr>
                <w:color w:val="FF0000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ook w:val="0000" w:firstRow="0" w:lastRow="0" w:firstColumn="0" w:lastColumn="0" w:noHBand="0" w:noVBand="0"/>
            </w:tblPr>
            <w:tblGrid>
              <w:gridCol w:w="6948"/>
              <w:gridCol w:w="1509"/>
            </w:tblGrid>
            <w:tr w:rsidR="00B9157E" w:rsidRPr="002139D4" w:rsidTr="007767D7">
              <w:trPr>
                <w:trHeight w:val="503"/>
                <w:jc w:val="center"/>
              </w:trPr>
              <w:tc>
                <w:tcPr>
                  <w:tcW w:w="6948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 w:rsidRPr="002139D4">
                    <w:rPr>
                      <w:b/>
                      <w:szCs w:val="28"/>
                      <w:lang w:val="sr-Latn-CS"/>
                    </w:rPr>
                    <w:t>Planirani prihodi od izdavanja olimpijskog bazena</w:t>
                  </w:r>
                </w:p>
              </w:tc>
              <w:tc>
                <w:tcPr>
                  <w:tcW w:w="1509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12</w:t>
                  </w:r>
                  <w:r w:rsidRPr="002139D4">
                    <w:rPr>
                      <w:b/>
                      <w:szCs w:val="28"/>
                      <w:lang w:val="sr-Latn-CS"/>
                    </w:rPr>
                    <w:t>0.000</w:t>
                  </w:r>
                </w:p>
              </w:tc>
            </w:tr>
          </w:tbl>
          <w:p w:rsidR="00B9157E" w:rsidRPr="002139D4" w:rsidRDefault="00B9157E" w:rsidP="00E818C9">
            <w:pPr>
              <w:tabs>
                <w:tab w:val="left" w:pos="8205"/>
              </w:tabs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tabs>
                <w:tab w:val="left" w:pos="8205"/>
              </w:tabs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 xml:space="preserve"> Planom je predviđeno 305 dana rada ili 11 mjeseci, a ostalih 30 dana su ostavljeni za remont opreme, kontrole i redovne tehničke preglede, eventualne vanredne intervencije, kao i neradne dane za vrijeme državnih i vjerskih paraznika, i sl.</w:t>
            </w:r>
          </w:p>
          <w:p w:rsidR="00B9157E" w:rsidRDefault="00B9157E" w:rsidP="00A87FAD">
            <w:pPr>
              <w:tabs>
                <w:tab w:val="left" w:pos="8205"/>
              </w:tabs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Predviđena iskorištenost malog bazena iznosi 732 h i koristio bi  se isključivo u svrhu obuke neplivača i poluplivača, tj. djece predškolskog i mlađeg školskog uzrasta. Kako bi mali bazen bio uslovan za ovu potrebu, bilo bi neophodno nadvišenjem povećati</w:t>
            </w:r>
            <w:r>
              <w:rPr>
                <w:szCs w:val="28"/>
                <w:lang w:val="sr-Latn-CS"/>
              </w:rPr>
              <w:t xml:space="preserve"> njegovu  dubinu sa 0,5m na 1m.</w:t>
            </w:r>
          </w:p>
          <w:p w:rsidR="00B9157E" w:rsidRPr="00A87FAD" w:rsidRDefault="00B9157E" w:rsidP="00A87FAD">
            <w:pPr>
              <w:tabs>
                <w:tab w:val="left" w:pos="8205"/>
              </w:tabs>
              <w:ind w:firstLine="720"/>
              <w:jc w:val="both"/>
              <w:rPr>
                <w:noProof/>
                <w:szCs w:val="28"/>
                <w:lang w:val="sr-Latn-CS"/>
              </w:rPr>
            </w:pPr>
            <w:r w:rsidRPr="00A87FAD">
              <w:rPr>
                <w:noProof/>
              </w:rPr>
              <w:t>Radi obezbjeđenja kvalitetnijih uslova korištenja sportskih sadržaja, bezbjednosti korisnika, čistoće i tekućoj ispravnosti instalacija i uređaja, preduzimaće se, sljedeće aktivnosti:</w:t>
            </w:r>
          </w:p>
          <w:p w:rsidR="00B9157E" w:rsidRPr="00A87FAD" w:rsidRDefault="00B9157E" w:rsidP="00A87FAD">
            <w:pPr>
              <w:rPr>
                <w:noProof/>
              </w:rPr>
            </w:pPr>
            <w:r w:rsidRPr="00A87FAD">
              <w:rPr>
                <w:noProof/>
              </w:rPr>
              <w:t>• preventivno i korektivno održavanje postrojenja elektroinstalacija,</w:t>
            </w:r>
          </w:p>
          <w:p w:rsidR="00B9157E" w:rsidRPr="00A87FAD" w:rsidRDefault="00B9157E" w:rsidP="00A87FAD">
            <w:pPr>
              <w:rPr>
                <w:noProof/>
              </w:rPr>
            </w:pPr>
            <w:r w:rsidRPr="00A87FAD">
              <w:rPr>
                <w:noProof/>
              </w:rPr>
              <w:t xml:space="preserve">   rasvjete i PP sistema;</w:t>
            </w:r>
          </w:p>
          <w:p w:rsidR="00B9157E" w:rsidRPr="00A87FAD" w:rsidRDefault="00B9157E" w:rsidP="00A87FAD">
            <w:pPr>
              <w:rPr>
                <w:noProof/>
              </w:rPr>
            </w:pPr>
            <w:r w:rsidRPr="00A87FAD">
              <w:rPr>
                <w:noProof/>
              </w:rPr>
              <w:t>• preventivno i korektivno održavanje termotehničkih instalacija;</w:t>
            </w:r>
          </w:p>
          <w:p w:rsidR="00B9157E" w:rsidRPr="00A87FAD" w:rsidRDefault="00B9157E" w:rsidP="00A87FAD">
            <w:pPr>
              <w:rPr>
                <w:noProof/>
              </w:rPr>
            </w:pPr>
            <w:r w:rsidRPr="00A87FAD">
              <w:rPr>
                <w:noProof/>
              </w:rPr>
              <w:t>• preventivno i korektivno održavanje mašinskih i vodovodnih instalacija,</w:t>
            </w:r>
          </w:p>
          <w:p w:rsidR="00B9157E" w:rsidRPr="00A87FAD" w:rsidRDefault="00B9157E" w:rsidP="00A87FAD">
            <w:pPr>
              <w:rPr>
                <w:noProof/>
              </w:rPr>
            </w:pPr>
            <w:r w:rsidRPr="00A87FAD">
              <w:rPr>
                <w:noProof/>
              </w:rPr>
              <w:t>• građevinsko i zanatsko održavanje objekta i sportskih rekvizita;</w:t>
            </w:r>
          </w:p>
          <w:p w:rsidR="00B9157E" w:rsidRPr="00A87FAD" w:rsidRDefault="00B9157E" w:rsidP="00A87FAD">
            <w:pPr>
              <w:rPr>
                <w:noProof/>
              </w:rPr>
            </w:pPr>
            <w:r w:rsidRPr="00A87FAD">
              <w:rPr>
                <w:noProof/>
              </w:rPr>
              <w:lastRenderedPageBreak/>
              <w:t>• održavanje školjke bazena i tribina;</w:t>
            </w:r>
          </w:p>
          <w:p w:rsidR="00B9157E" w:rsidRPr="00A87FAD" w:rsidRDefault="00B9157E" w:rsidP="00A87FAD">
            <w:pPr>
              <w:rPr>
                <w:noProof/>
              </w:rPr>
            </w:pPr>
            <w:r w:rsidRPr="00A87FAD">
              <w:rPr>
                <w:noProof/>
              </w:rPr>
              <w:t>• održavanje higijene i hemijsko-bakteriološke ispravnosti vode;</w:t>
            </w:r>
          </w:p>
          <w:p w:rsidR="00B9157E" w:rsidRPr="00A87FAD" w:rsidRDefault="00B9157E" w:rsidP="00A87FAD">
            <w:pPr>
              <w:rPr>
                <w:noProof/>
              </w:rPr>
            </w:pPr>
            <w:r w:rsidRPr="00A87FAD">
              <w:rPr>
                <w:noProof/>
              </w:rPr>
              <w:t>• plansko održavanje ( servis ) trafostanica, dizel agregata, PP instalacija i</w:t>
            </w:r>
          </w:p>
          <w:p w:rsidR="00B9157E" w:rsidRPr="00A87FAD" w:rsidRDefault="00B9157E" w:rsidP="00A87FAD">
            <w:pPr>
              <w:rPr>
                <w:noProof/>
              </w:rPr>
            </w:pPr>
            <w:r w:rsidRPr="00A87FAD">
              <w:rPr>
                <w:noProof/>
              </w:rPr>
              <w:t xml:space="preserve">   dr.</w:t>
            </w:r>
          </w:p>
          <w:p w:rsidR="00B9157E" w:rsidRPr="00A87FAD" w:rsidRDefault="00B9157E" w:rsidP="00A87FAD">
            <w:pPr>
              <w:rPr>
                <w:noProof/>
              </w:rPr>
            </w:pPr>
          </w:p>
          <w:p w:rsidR="00B9157E" w:rsidRDefault="00B9157E" w:rsidP="00E818C9">
            <w:pPr>
              <w:tabs>
                <w:tab w:val="left" w:pos="8205"/>
              </w:tabs>
              <w:jc w:val="both"/>
              <w:outlineLvl w:val="0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tabs>
                <w:tab w:val="left" w:pos="8205"/>
              </w:tabs>
              <w:jc w:val="both"/>
              <w:outlineLvl w:val="0"/>
              <w:rPr>
                <w:szCs w:val="28"/>
                <w:lang w:val="sr-Latn-CS"/>
              </w:rPr>
            </w:pPr>
          </w:p>
          <w:p w:rsidR="00B9157E" w:rsidRPr="004D0B85" w:rsidRDefault="00B9157E" w:rsidP="004D0B85">
            <w:pPr>
              <w:pStyle w:val="Heading1"/>
              <w:rPr>
                <w:sz w:val="32"/>
                <w:lang w:val="sr-Latn-CS"/>
              </w:rPr>
            </w:pPr>
            <w:bookmarkStart w:id="6" w:name="_Toc121310461"/>
            <w:r w:rsidRPr="004D0B85">
              <w:rPr>
                <w:sz w:val="32"/>
                <w:lang w:val="sr-Latn-CS"/>
              </w:rPr>
              <w:t>1.3 PLAN AKTIVNOSTI FUDBALSKOG TERENA</w:t>
            </w:r>
            <w:bookmarkEnd w:id="6"/>
            <w:r w:rsidRPr="004D0B85">
              <w:rPr>
                <w:sz w:val="32"/>
                <w:lang w:val="sr-Latn-CS"/>
              </w:rPr>
              <w:t xml:space="preserve"> </w:t>
            </w:r>
          </w:p>
          <w:p w:rsidR="00B9157E" w:rsidRPr="002139D4" w:rsidRDefault="00B9157E" w:rsidP="004D0B85">
            <w:pPr>
              <w:pStyle w:val="Heading1"/>
              <w:rPr>
                <w:lang w:val="sr-Latn-CS"/>
              </w:rPr>
            </w:pPr>
            <w:r w:rsidRPr="004D0B85">
              <w:rPr>
                <w:sz w:val="32"/>
                <w:lang w:val="sr-Latn-CS"/>
              </w:rPr>
              <w:t xml:space="preserve">      </w:t>
            </w:r>
            <w:bookmarkStart w:id="7" w:name="_Toc121310462"/>
            <w:r w:rsidRPr="004D0B85">
              <w:rPr>
                <w:sz w:val="32"/>
                <w:lang w:val="sr-Latn-CS"/>
              </w:rPr>
              <w:t>NA OTVORENOM</w:t>
            </w:r>
            <w:bookmarkEnd w:id="7"/>
          </w:p>
          <w:p w:rsidR="00B9157E" w:rsidRPr="002139D4" w:rsidRDefault="00B9157E" w:rsidP="00E818C9">
            <w:pPr>
              <w:jc w:val="both"/>
              <w:rPr>
                <w:color w:val="FF0000"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Plan izda</w:t>
            </w:r>
            <w:r>
              <w:rPr>
                <w:szCs w:val="28"/>
                <w:lang w:val="sr-Latn-CS"/>
              </w:rPr>
              <w:t>vanja fudbalskog terena u 2023. godini iznosi 730</w:t>
            </w:r>
            <w:r w:rsidRPr="002139D4">
              <w:rPr>
                <w:szCs w:val="28"/>
                <w:lang w:val="sr-Latn-CS"/>
              </w:rPr>
              <w:t xml:space="preserve"> h i to za potrebe školskog sporta i za potrebe rekreativaca, u periodu od osam mjeseci.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p w:rsidR="00B9157E" w:rsidRPr="00B8169A" w:rsidRDefault="00B9157E" w:rsidP="00E818C9">
            <w:pPr>
              <w:ind w:firstLine="720"/>
              <w:jc w:val="center"/>
              <w:rPr>
                <w:i/>
                <w:sz w:val="22"/>
                <w:szCs w:val="22"/>
                <w:lang w:val="sr-Latn-CS"/>
              </w:rPr>
            </w:pPr>
            <w:r w:rsidRPr="00B8169A">
              <w:rPr>
                <w:i/>
                <w:sz w:val="22"/>
                <w:szCs w:val="22"/>
                <w:lang w:val="sr-Latn-CS"/>
              </w:rPr>
              <w:t>Slika 3.: Fudbalski teren</w:t>
            </w:r>
          </w:p>
          <w:p w:rsidR="00B9157E" w:rsidRPr="002139D4" w:rsidRDefault="00B9157E" w:rsidP="00E818C9">
            <w:pPr>
              <w:jc w:val="center"/>
              <w:rPr>
                <w:szCs w:val="28"/>
                <w:lang w:val="sr-Latn-CS"/>
              </w:rPr>
            </w:pPr>
          </w:p>
          <w:p w:rsidR="00B9157E" w:rsidRPr="002139D4" w:rsidRDefault="00B9157E" w:rsidP="00B8169A">
            <w:pPr>
              <w:ind w:firstLine="720"/>
              <w:jc w:val="center"/>
              <w:rPr>
                <w:szCs w:val="28"/>
                <w:lang w:val="sr-Latn-CS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5ACA88A" wp14:editId="4BCA6477">
                  <wp:extent cx="4276725" cy="3619377"/>
                  <wp:effectExtent l="0" t="0" r="0" b="635"/>
                  <wp:docPr id="1" name="Picture 1" descr="E:\sportski\Recovered data 07-19 13_14_01\Deep Scan result\Lost Partition1(FAT32)\Ivana\PROGRAM RADA 2023\SLIKE SC\Untitled 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portski\Recovered data 07-19 13_14_01\Deep Scan result\Lost Partition1(FAT32)\Ivana\PROGRAM RADA 2023\SLIKE SC\Untitled 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676" cy="362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B9157E" w:rsidRPr="002139D4" w:rsidTr="007767D7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 w:rsidRPr="002139D4">
                    <w:rPr>
                      <w:b/>
                      <w:szCs w:val="28"/>
                      <w:lang w:val="sr-Latn-CS"/>
                    </w:rPr>
                    <w:t>Planirani prihodi od fudbalskog terena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8</w:t>
                  </w:r>
                  <w:r w:rsidRPr="002139D4">
                    <w:rPr>
                      <w:b/>
                      <w:szCs w:val="28"/>
                      <w:lang w:val="sr-Latn-CS"/>
                    </w:rPr>
                    <w:t>.000</w:t>
                  </w:r>
                </w:p>
              </w:tc>
            </w:tr>
          </w:tbl>
          <w:p w:rsidR="00B9157E" w:rsidRPr="002139D4" w:rsidRDefault="00B9157E" w:rsidP="00E818C9">
            <w:pPr>
              <w:jc w:val="both"/>
              <w:rPr>
                <w:szCs w:val="28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Za održavanje planiranih aktivnosti  u ovoj poslovnoj jedinici potrebno je održavati kvalitetne uslove rada i bezbjednosti sportista i posjetilaca za šta je predviđeno:</w:t>
            </w:r>
          </w:p>
          <w:p w:rsidR="00B9157E" w:rsidRPr="002139D4" w:rsidRDefault="00B9157E" w:rsidP="00E818C9">
            <w:pPr>
              <w:numPr>
                <w:ilvl w:val="0"/>
                <w:numId w:val="11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korektivno održavanje fudbalskog terena;</w:t>
            </w:r>
          </w:p>
          <w:p w:rsidR="00B9157E" w:rsidRPr="002139D4" w:rsidRDefault="00B9157E" w:rsidP="00E818C9">
            <w:pPr>
              <w:numPr>
                <w:ilvl w:val="0"/>
                <w:numId w:val="11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plansko održavanje PP sistema;</w:t>
            </w:r>
          </w:p>
          <w:p w:rsidR="00B9157E" w:rsidRPr="002139D4" w:rsidRDefault="00B9157E" w:rsidP="00E818C9">
            <w:pPr>
              <w:numPr>
                <w:ilvl w:val="0"/>
                <w:numId w:val="11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lastRenderedPageBreak/>
              <w:t>ispitivanje elektroinstalacija;</w:t>
            </w:r>
          </w:p>
          <w:p w:rsidR="00B9157E" w:rsidRPr="00A61B00" w:rsidRDefault="00B9157E" w:rsidP="00E818C9">
            <w:pPr>
              <w:numPr>
                <w:ilvl w:val="0"/>
                <w:numId w:val="11"/>
              </w:numPr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građevinsko i zanatsko održavanje i čišćenje sadržaja.</w:t>
            </w:r>
          </w:p>
          <w:p w:rsidR="00B9157E" w:rsidRPr="002139D4" w:rsidRDefault="00B9157E" w:rsidP="00E818C9">
            <w:pPr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jc w:val="both"/>
              <w:rPr>
                <w:szCs w:val="28"/>
                <w:lang w:val="sr-Latn-CS"/>
              </w:rPr>
            </w:pPr>
          </w:p>
          <w:p w:rsidR="00B9157E" w:rsidRPr="004D0B85" w:rsidRDefault="00B9157E" w:rsidP="004D0B85">
            <w:pPr>
              <w:pStyle w:val="Heading1"/>
              <w:rPr>
                <w:sz w:val="32"/>
                <w:lang w:val="sr-Latn-CS"/>
              </w:rPr>
            </w:pPr>
            <w:bookmarkStart w:id="8" w:name="_Toc121310463"/>
            <w:r w:rsidRPr="004D0B85">
              <w:rPr>
                <w:sz w:val="32"/>
                <w:lang w:val="sr-Latn-CS"/>
              </w:rPr>
              <w:t>1.4 PLAN AKTIVNOSTI TENISKIH TERENA</w:t>
            </w:r>
            <w:bookmarkEnd w:id="8"/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t>Planom aktivnosti za 2023.</w:t>
            </w:r>
            <w:r w:rsidRPr="002139D4">
              <w:rPr>
                <w:szCs w:val="28"/>
                <w:lang w:val="sr-Latn-CS"/>
              </w:rPr>
              <w:t xml:space="preserve"> godinu predviđa se izdavan</w:t>
            </w:r>
            <w:r>
              <w:rPr>
                <w:szCs w:val="28"/>
                <w:lang w:val="sr-Latn-CS"/>
              </w:rPr>
              <w:t>je otvorenih teniskih terena 7</w:t>
            </w:r>
            <w:r w:rsidRPr="002139D4">
              <w:rPr>
                <w:szCs w:val="28"/>
                <w:lang w:val="sr-Latn-CS"/>
              </w:rPr>
              <w:t>50 h, za period od sedam mjeseci tj. od aprila do oktobra mjeseca.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B9157E" w:rsidRPr="002139D4" w:rsidTr="007767D7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 w:rsidRPr="002139D4">
                    <w:rPr>
                      <w:b/>
                      <w:szCs w:val="28"/>
                      <w:lang w:val="sr-Latn-CS"/>
                    </w:rPr>
                    <w:t>Planirani prihodi od teniskih terena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3</w:t>
                  </w:r>
                  <w:r w:rsidRPr="002139D4">
                    <w:rPr>
                      <w:b/>
                      <w:szCs w:val="28"/>
                      <w:lang w:val="sr-Latn-CS"/>
                    </w:rPr>
                    <w:t>.000</w:t>
                  </w:r>
                </w:p>
              </w:tc>
            </w:tr>
          </w:tbl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noProof/>
                <w:szCs w:val="28"/>
                <w:lang w:val="sr-Latn-CS"/>
              </w:rPr>
            </w:pPr>
            <w:r w:rsidRPr="002139D4">
              <w:rPr>
                <w:noProof/>
                <w:szCs w:val="28"/>
                <w:lang w:val="sr-Latn-CS"/>
              </w:rPr>
              <w:t>Za održavanje planiranih aktivnosti  u ovoj poslovnoj jedinici potrebno je održavati kvalitetne uslove rada i bezbjednosti sportista i posjetilaca za šta je predviđeno:</w:t>
            </w:r>
          </w:p>
          <w:p w:rsidR="00B9157E" w:rsidRPr="002139D4" w:rsidRDefault="00B9157E" w:rsidP="00E818C9">
            <w:pPr>
              <w:numPr>
                <w:ilvl w:val="0"/>
                <w:numId w:val="11"/>
              </w:numPr>
              <w:jc w:val="both"/>
              <w:rPr>
                <w:noProof/>
                <w:szCs w:val="28"/>
                <w:lang w:val="sr-Latn-CS"/>
              </w:rPr>
            </w:pPr>
            <w:r w:rsidRPr="002139D4">
              <w:rPr>
                <w:noProof/>
                <w:szCs w:val="28"/>
                <w:lang w:val="sr-Latn-CS"/>
              </w:rPr>
              <w:t>korektivno održavanje teniskih terena;</w:t>
            </w:r>
          </w:p>
          <w:p w:rsidR="00B9157E" w:rsidRPr="002139D4" w:rsidRDefault="00B9157E" w:rsidP="00E818C9">
            <w:pPr>
              <w:numPr>
                <w:ilvl w:val="0"/>
                <w:numId w:val="11"/>
              </w:numPr>
              <w:jc w:val="both"/>
              <w:rPr>
                <w:noProof/>
                <w:szCs w:val="28"/>
                <w:lang w:val="sr-Latn-CS"/>
              </w:rPr>
            </w:pPr>
            <w:r w:rsidRPr="002139D4">
              <w:rPr>
                <w:noProof/>
                <w:szCs w:val="28"/>
                <w:lang w:val="sr-Latn-CS"/>
              </w:rPr>
              <w:t>plansko održavanje PP sistema;</w:t>
            </w:r>
          </w:p>
          <w:p w:rsidR="00B9157E" w:rsidRPr="002139D4" w:rsidRDefault="00B9157E" w:rsidP="00E818C9">
            <w:pPr>
              <w:numPr>
                <w:ilvl w:val="0"/>
                <w:numId w:val="11"/>
              </w:numPr>
              <w:jc w:val="both"/>
              <w:rPr>
                <w:noProof/>
                <w:szCs w:val="28"/>
                <w:lang w:val="sr-Latn-CS"/>
              </w:rPr>
            </w:pPr>
            <w:r w:rsidRPr="002139D4">
              <w:rPr>
                <w:noProof/>
                <w:szCs w:val="28"/>
                <w:lang w:val="sr-Latn-CS"/>
              </w:rPr>
              <w:t>ispitivanje elektroinstalacija;</w:t>
            </w:r>
          </w:p>
          <w:p w:rsidR="00B9157E" w:rsidRPr="002139D4" w:rsidRDefault="00B9157E" w:rsidP="00E818C9">
            <w:pPr>
              <w:numPr>
                <w:ilvl w:val="0"/>
                <w:numId w:val="11"/>
              </w:numPr>
              <w:jc w:val="both"/>
              <w:rPr>
                <w:noProof/>
                <w:szCs w:val="28"/>
                <w:lang w:val="sr-Latn-CS"/>
              </w:rPr>
            </w:pPr>
            <w:r w:rsidRPr="002139D4">
              <w:rPr>
                <w:noProof/>
                <w:szCs w:val="28"/>
                <w:lang w:val="sr-Latn-CS"/>
              </w:rPr>
              <w:t>građevinsko i zanatsko održavanje i čišćenje sadržaja.</w:t>
            </w:r>
          </w:p>
          <w:p w:rsidR="00B9157E" w:rsidRPr="002139D4" w:rsidRDefault="00B9157E" w:rsidP="00A61B00">
            <w:pPr>
              <w:rPr>
                <w:noProof/>
                <w:szCs w:val="28"/>
                <w:lang w:val="sr-Latn-CS"/>
              </w:rPr>
            </w:pPr>
          </w:p>
          <w:p w:rsidR="00B9157E" w:rsidRDefault="00B9157E" w:rsidP="00A61B00">
            <w:pPr>
              <w:ind w:firstLine="720"/>
              <w:jc w:val="center"/>
              <w:rPr>
                <w:i/>
                <w:sz w:val="22"/>
                <w:szCs w:val="22"/>
                <w:lang w:val="sr-Latn-CS"/>
              </w:rPr>
            </w:pPr>
            <w:r w:rsidRPr="00A61B00">
              <w:rPr>
                <w:i/>
                <w:sz w:val="22"/>
                <w:szCs w:val="22"/>
                <w:lang w:val="sr-Latn-CS"/>
              </w:rPr>
              <w:t>Slika 4.: Teniski teren</w:t>
            </w:r>
          </w:p>
          <w:p w:rsidR="00B9157E" w:rsidRPr="00A61B00" w:rsidRDefault="00B9157E" w:rsidP="00A61B00">
            <w:pPr>
              <w:ind w:firstLine="720"/>
              <w:jc w:val="center"/>
              <w:rPr>
                <w:i/>
                <w:sz w:val="22"/>
                <w:szCs w:val="22"/>
                <w:lang w:val="sr-Latn-CS"/>
              </w:rPr>
            </w:pPr>
          </w:p>
          <w:p w:rsidR="00B9157E" w:rsidRPr="002139D4" w:rsidRDefault="00B9157E" w:rsidP="00A61B00">
            <w:pPr>
              <w:jc w:val="center"/>
              <w:rPr>
                <w:noProof/>
                <w:szCs w:val="28"/>
                <w:lang w:val="sr-Latn-CS"/>
              </w:rPr>
            </w:pPr>
            <w:r w:rsidRPr="00A61B00">
              <w:rPr>
                <w:noProof/>
                <w:szCs w:val="28"/>
              </w:rPr>
              <w:drawing>
                <wp:inline distT="0" distB="0" distL="0" distR="0" wp14:anchorId="2E7D1438" wp14:editId="0F7D8196">
                  <wp:extent cx="4014216" cy="2743200"/>
                  <wp:effectExtent l="0" t="0" r="5715" b="0"/>
                  <wp:docPr id="11" name="Picture 11" descr="D:\sportski\Recovered data 07-19 13_14_01\Deep Scan result\Lost Partition1(FAT32)\Ivana\PROGRAM RADA 2023\SLIKE SC\20160507_155647_resize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portski\Recovered data 07-19 13_14_01\Deep Scan result\Lost Partition1(FAT32)\Ivana\PROGRAM RADA 2023\SLIKE SC\20160507_155647_resize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21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57E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376088" w:rsidRDefault="00376088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376088" w:rsidRDefault="00376088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376088" w:rsidRDefault="00376088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Pr="001E69C2" w:rsidRDefault="00B9157E" w:rsidP="001E69C2">
            <w:pPr>
              <w:pStyle w:val="Heading1"/>
              <w:rPr>
                <w:sz w:val="32"/>
                <w:lang w:val="sr-Latn-CS"/>
              </w:rPr>
            </w:pPr>
            <w:bookmarkStart w:id="9" w:name="_Toc121310464"/>
            <w:r w:rsidRPr="001E69C2">
              <w:rPr>
                <w:sz w:val="32"/>
                <w:lang w:val="sr-Latn-CS"/>
              </w:rPr>
              <w:t>1.5 TERETANA</w:t>
            </w:r>
            <w:bookmarkEnd w:id="9"/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r w:rsidRPr="003F3AAC">
              <w:rPr>
                <w:szCs w:val="28"/>
                <w:lang w:val="sr-Latn-CS"/>
              </w:rPr>
              <w:t>Prostor teretane koristi se za potrebe organizovanih grupa i pojedin</w:t>
            </w:r>
            <w:r>
              <w:rPr>
                <w:szCs w:val="28"/>
                <w:lang w:val="sr-Latn-CS"/>
              </w:rPr>
              <w:t>aca. Planirani prihodi po osnovu izdavanja teretane iznose</w:t>
            </w:r>
            <w:r w:rsidRPr="003F3AAC">
              <w:rPr>
                <w:szCs w:val="28"/>
                <w:lang w:val="sr-Latn-CS"/>
              </w:rPr>
              <w:t>: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B9157E" w:rsidRPr="002139D4" w:rsidTr="007767D7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 w:rsidRPr="002139D4">
                    <w:rPr>
                      <w:b/>
                      <w:szCs w:val="28"/>
                      <w:lang w:val="sr-Latn-CS"/>
                    </w:rPr>
                    <w:t>Planirani prihodi teretane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4</w:t>
                  </w:r>
                  <w:r w:rsidRPr="002139D4">
                    <w:rPr>
                      <w:b/>
                      <w:szCs w:val="28"/>
                      <w:lang w:val="sr-Latn-CS"/>
                    </w:rPr>
                    <w:t>.000</w:t>
                  </w:r>
                </w:p>
              </w:tc>
            </w:tr>
          </w:tbl>
          <w:p w:rsidR="00B9157E" w:rsidRPr="002139D4" w:rsidRDefault="00B9157E" w:rsidP="00E818C9">
            <w:pPr>
              <w:jc w:val="both"/>
              <w:rPr>
                <w:szCs w:val="28"/>
                <w:lang w:val="sr-Latn-CS"/>
              </w:rPr>
            </w:pPr>
          </w:p>
          <w:p w:rsidR="00B9157E" w:rsidRDefault="00B9157E" w:rsidP="00E818C9">
            <w:pPr>
              <w:ind w:firstLine="720"/>
              <w:jc w:val="center"/>
              <w:rPr>
                <w:i/>
                <w:sz w:val="22"/>
                <w:szCs w:val="22"/>
                <w:lang w:val="sr-Latn-CS"/>
              </w:rPr>
            </w:pPr>
            <w:r w:rsidRPr="00046E04">
              <w:rPr>
                <w:i/>
                <w:sz w:val="22"/>
                <w:szCs w:val="22"/>
                <w:lang w:val="sr-Latn-CS"/>
              </w:rPr>
              <w:t>Slika 5.: Teretana</w:t>
            </w:r>
          </w:p>
          <w:p w:rsidR="00B9157E" w:rsidRPr="00046E04" w:rsidRDefault="00B9157E" w:rsidP="00E818C9">
            <w:pPr>
              <w:ind w:firstLine="720"/>
              <w:jc w:val="center"/>
              <w:rPr>
                <w:i/>
                <w:sz w:val="22"/>
                <w:szCs w:val="22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center"/>
              <w:rPr>
                <w:b/>
                <w:szCs w:val="28"/>
                <w:lang w:val="sr-Latn-CS"/>
              </w:rPr>
            </w:pPr>
            <w:r w:rsidRPr="002139D4">
              <w:rPr>
                <w:noProof/>
                <w:szCs w:val="28"/>
              </w:rPr>
              <w:drawing>
                <wp:inline distT="0" distB="0" distL="0" distR="0" wp14:anchorId="5CE117C7" wp14:editId="425A27A7">
                  <wp:extent cx="4315460" cy="2133600"/>
                  <wp:effectExtent l="0" t="0" r="889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46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57E" w:rsidRDefault="00B9157E" w:rsidP="00D46787">
            <w:pPr>
              <w:ind w:firstLine="720"/>
              <w:jc w:val="both"/>
              <w:rPr>
                <w:sz w:val="26"/>
                <w:szCs w:val="26"/>
                <w:lang w:val="sl-SI"/>
              </w:rPr>
            </w:pPr>
          </w:p>
          <w:p w:rsidR="00B9157E" w:rsidRPr="00D02159" w:rsidRDefault="00B9157E" w:rsidP="00D46787">
            <w:pPr>
              <w:ind w:firstLine="720"/>
              <w:jc w:val="both"/>
              <w:rPr>
                <w:szCs w:val="28"/>
                <w:lang w:val="sl-SI"/>
              </w:rPr>
            </w:pPr>
            <w:r w:rsidRPr="00D02159">
              <w:rPr>
                <w:szCs w:val="28"/>
                <w:lang w:val="sl-SI"/>
              </w:rPr>
              <w:t>Smanjenje obima planiranih prihoda teretane, uslovljeno je smanjenjem broja rekreativaca koji koriste usluge teretane, kao i izostanak budžetskih sredstava Sekretarijata za sport klubovima za korištenje usluga teretane.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b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b/>
                <w:szCs w:val="28"/>
                <w:lang w:val="sr-Latn-CS"/>
              </w:rPr>
            </w:pPr>
          </w:p>
          <w:p w:rsidR="00B9157E" w:rsidRPr="001E69C2" w:rsidRDefault="00B9157E" w:rsidP="001E69C2">
            <w:pPr>
              <w:pStyle w:val="Heading1"/>
              <w:rPr>
                <w:sz w:val="32"/>
                <w:lang w:val="sr-Latn-CS"/>
              </w:rPr>
            </w:pPr>
            <w:bookmarkStart w:id="10" w:name="_Toc121310465"/>
            <w:r w:rsidRPr="001E69C2">
              <w:rPr>
                <w:sz w:val="32"/>
                <w:lang w:val="sr-Latn-CS"/>
              </w:rPr>
              <w:t>1.6 STRELJANA</w:t>
            </w:r>
            <w:bookmarkEnd w:id="10"/>
          </w:p>
          <w:p w:rsidR="00B9157E" w:rsidRPr="002139D4" w:rsidRDefault="00B9157E" w:rsidP="00E818C9">
            <w:pPr>
              <w:ind w:firstLine="720"/>
              <w:jc w:val="both"/>
              <w:rPr>
                <w:b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Prostor streljane se koristi za sopstvene aktivnosti, školu streljaštva, održavanje treninga i takmičenja.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B9157E" w:rsidRPr="002139D4" w:rsidTr="007767D7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 w:rsidRPr="002139D4">
                    <w:rPr>
                      <w:b/>
                      <w:szCs w:val="28"/>
                      <w:lang w:val="sr-Latn-CS"/>
                    </w:rPr>
                    <w:t>Planirani prihodi od pružanja usluga streljane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3</w:t>
                  </w:r>
                  <w:r w:rsidRPr="002139D4">
                    <w:rPr>
                      <w:b/>
                      <w:szCs w:val="28"/>
                      <w:lang w:val="sr-Latn-CS"/>
                    </w:rPr>
                    <w:t>.000</w:t>
                  </w:r>
                </w:p>
              </w:tc>
            </w:tr>
          </w:tbl>
          <w:p w:rsidR="00B9157E" w:rsidRPr="002139D4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Pr="002139D4" w:rsidRDefault="00B9157E" w:rsidP="00BD5A09">
            <w:pPr>
              <w:pStyle w:val="Heading1"/>
              <w:jc w:val="center"/>
              <w:rPr>
                <w:lang w:val="sr-Latn-CS"/>
              </w:rPr>
            </w:pPr>
            <w:bookmarkStart w:id="11" w:name="_Toc121310466"/>
            <w:r w:rsidRPr="002139D4">
              <w:rPr>
                <w:lang w:val="sr-Latn-CS"/>
              </w:rPr>
              <w:t>2. UGOSTITELJSKA DJELATNOST</w:t>
            </w:r>
            <w:bookmarkEnd w:id="11"/>
          </w:p>
          <w:p w:rsidR="00B9157E" w:rsidRPr="002139D4" w:rsidRDefault="00B9157E" w:rsidP="00E818C9">
            <w:pPr>
              <w:ind w:firstLine="720"/>
              <w:jc w:val="center"/>
              <w:rPr>
                <w:b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rPr>
                <w:b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t>Planom aktivnosti za 2023.</w:t>
            </w:r>
            <w:r w:rsidRPr="002139D4">
              <w:rPr>
                <w:szCs w:val="28"/>
                <w:lang w:val="sr-Latn-CS"/>
              </w:rPr>
              <w:t xml:space="preserve"> godinu predviđa se ostvarenje prihoda iz redovnih i dodatnih aktivnosti, kao što su održavanje seminara, prezentacija, promocija, svadbi, maturskih i polumaturskih večeri itd.</w:t>
            </w:r>
          </w:p>
          <w:p w:rsidR="00B9157E" w:rsidRPr="002139D4" w:rsidRDefault="00B9157E" w:rsidP="00E818C9">
            <w:pPr>
              <w:ind w:firstLine="720"/>
              <w:jc w:val="center"/>
              <w:rPr>
                <w:szCs w:val="28"/>
                <w:lang w:val="sr-Latn-CS"/>
              </w:rPr>
            </w:pPr>
          </w:p>
          <w:p w:rsidR="00B9157E" w:rsidRPr="00D02159" w:rsidRDefault="00B9157E" w:rsidP="00E818C9">
            <w:pPr>
              <w:ind w:firstLine="720"/>
              <w:jc w:val="center"/>
              <w:rPr>
                <w:i/>
                <w:noProof/>
                <w:sz w:val="22"/>
                <w:szCs w:val="22"/>
                <w:lang w:val="sr-Latn-ME"/>
              </w:rPr>
            </w:pPr>
            <w:r>
              <w:rPr>
                <w:i/>
                <w:sz w:val="22"/>
                <w:szCs w:val="22"/>
                <w:lang w:val="sr-Latn-CS"/>
              </w:rPr>
              <w:t>Slika 6</w:t>
            </w:r>
            <w:r w:rsidRPr="00675212">
              <w:rPr>
                <w:i/>
                <w:sz w:val="22"/>
                <w:szCs w:val="22"/>
                <w:lang w:val="sr-Latn-CS"/>
              </w:rPr>
              <w:t>.</w:t>
            </w:r>
            <w:r w:rsidRPr="00675212">
              <w:rPr>
                <w:i/>
                <w:sz w:val="22"/>
                <w:szCs w:val="22"/>
              </w:rPr>
              <w:t xml:space="preserve">: </w:t>
            </w:r>
            <w:r w:rsidRPr="00D02159">
              <w:rPr>
                <w:i/>
                <w:noProof/>
                <w:sz w:val="22"/>
                <w:szCs w:val="22"/>
                <w:lang w:val="sr-Latn-ME"/>
              </w:rPr>
              <w:t>Restoran</w:t>
            </w:r>
          </w:p>
          <w:p w:rsidR="00B9157E" w:rsidRPr="00D02159" w:rsidRDefault="00B9157E" w:rsidP="00E818C9">
            <w:pPr>
              <w:ind w:firstLine="720"/>
              <w:jc w:val="center"/>
              <w:rPr>
                <w:i/>
                <w:noProof/>
                <w:sz w:val="22"/>
                <w:szCs w:val="22"/>
                <w:lang w:val="sr-Latn-ME"/>
              </w:rPr>
            </w:pPr>
          </w:p>
          <w:p w:rsidR="00B9157E" w:rsidRPr="002139D4" w:rsidRDefault="00B9157E" w:rsidP="00E818C9">
            <w:pPr>
              <w:ind w:firstLine="720"/>
              <w:jc w:val="center"/>
              <w:rPr>
                <w:szCs w:val="28"/>
                <w:lang w:val="sr-Latn-CS"/>
              </w:rPr>
            </w:pPr>
            <w:r w:rsidRPr="002139D4">
              <w:rPr>
                <w:noProof/>
                <w:szCs w:val="28"/>
              </w:rPr>
              <w:drawing>
                <wp:inline distT="0" distB="0" distL="0" distR="0" wp14:anchorId="17AFFCE6" wp14:editId="5585C51E">
                  <wp:extent cx="3673475" cy="2077720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475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57E" w:rsidRPr="002139D4" w:rsidRDefault="00B9157E" w:rsidP="00E818C9">
            <w:pPr>
              <w:jc w:val="both"/>
              <w:rPr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B9157E" w:rsidRPr="002139D4" w:rsidTr="007767D7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 w:rsidRPr="002139D4">
                    <w:rPr>
                      <w:b/>
                      <w:szCs w:val="28"/>
                      <w:lang w:val="sr-Latn-CS"/>
                    </w:rPr>
                    <w:t>Planirani prihodi od ugostiteljskih usluga i ostale usluge restorana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5</w:t>
                  </w:r>
                  <w:r w:rsidRPr="002139D4">
                    <w:rPr>
                      <w:b/>
                      <w:szCs w:val="28"/>
                      <w:lang w:val="sr-Latn-CS"/>
                    </w:rPr>
                    <w:t>0.000</w:t>
                  </w:r>
                </w:p>
              </w:tc>
            </w:tr>
          </w:tbl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noProof/>
                <w:szCs w:val="28"/>
                <w:lang w:val="sr-Latn-CS"/>
              </w:rPr>
            </w:pPr>
            <w:r w:rsidRPr="002139D4">
              <w:rPr>
                <w:noProof/>
                <w:szCs w:val="28"/>
                <w:lang w:val="sr-Latn-CS"/>
              </w:rPr>
              <w:t xml:space="preserve">Za održavanje </w:t>
            </w:r>
            <w:r>
              <w:rPr>
                <w:noProof/>
                <w:szCs w:val="28"/>
                <w:lang w:val="sr-Latn-CS"/>
              </w:rPr>
              <w:t>planiranih aktivnosti tokom 2023.</w:t>
            </w:r>
            <w:r w:rsidRPr="002139D4">
              <w:rPr>
                <w:noProof/>
                <w:szCs w:val="28"/>
                <w:lang w:val="sr-Latn-CS"/>
              </w:rPr>
              <w:t xml:space="preserve"> godine, potrebno je odraditi određene poslove na adaptaciji, uređenju i održavanju prostora restorana kao što su:</w:t>
            </w:r>
          </w:p>
          <w:p w:rsidR="00B9157E" w:rsidRPr="002139D4" w:rsidRDefault="00B9157E" w:rsidP="00E818C9">
            <w:pPr>
              <w:numPr>
                <w:ilvl w:val="0"/>
                <w:numId w:val="12"/>
              </w:numPr>
              <w:jc w:val="both"/>
              <w:rPr>
                <w:noProof/>
                <w:szCs w:val="28"/>
                <w:lang w:val="sr-Latn-CS"/>
              </w:rPr>
            </w:pPr>
            <w:r w:rsidRPr="002139D4">
              <w:rPr>
                <w:noProof/>
                <w:szCs w:val="28"/>
                <w:lang w:val="sr-Latn-CS"/>
              </w:rPr>
              <w:t>preventivno i korektivno održavanje postrojenja elektroinstalacija, rasvjete i PP sistema;</w:t>
            </w:r>
          </w:p>
          <w:p w:rsidR="00B9157E" w:rsidRPr="002139D4" w:rsidRDefault="00B9157E" w:rsidP="00E818C9">
            <w:pPr>
              <w:numPr>
                <w:ilvl w:val="0"/>
                <w:numId w:val="12"/>
              </w:numPr>
              <w:jc w:val="both"/>
              <w:rPr>
                <w:noProof/>
                <w:szCs w:val="28"/>
                <w:lang w:val="sr-Latn-CS"/>
              </w:rPr>
            </w:pPr>
            <w:r w:rsidRPr="002139D4">
              <w:rPr>
                <w:noProof/>
                <w:szCs w:val="28"/>
                <w:lang w:val="sr-Latn-CS"/>
              </w:rPr>
              <w:t>nabavka uređaja i</w:t>
            </w:r>
          </w:p>
          <w:p w:rsidR="00B9157E" w:rsidRPr="002139D4" w:rsidRDefault="00B9157E" w:rsidP="00E818C9">
            <w:pPr>
              <w:numPr>
                <w:ilvl w:val="0"/>
                <w:numId w:val="12"/>
              </w:numPr>
              <w:jc w:val="both"/>
              <w:rPr>
                <w:noProof/>
                <w:szCs w:val="28"/>
                <w:lang w:val="sr-Latn-CS"/>
              </w:rPr>
            </w:pPr>
            <w:r w:rsidRPr="002139D4">
              <w:rPr>
                <w:noProof/>
                <w:szCs w:val="28"/>
                <w:lang w:val="sr-Latn-CS"/>
              </w:rPr>
              <w:t>građevinsko i zanatsko održavanje i čišćenje objekta, ograđivanje i uređenje zelenila oko restorana.</w:t>
            </w:r>
          </w:p>
          <w:p w:rsidR="00B9157E" w:rsidRPr="002139D4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jc w:val="both"/>
              <w:rPr>
                <w:noProof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1E69C2">
            <w:pPr>
              <w:pStyle w:val="Heading1"/>
              <w:jc w:val="center"/>
              <w:rPr>
                <w:lang w:val="sr-Latn-CS"/>
              </w:rPr>
            </w:pPr>
            <w:bookmarkStart w:id="12" w:name="_Toc121310467"/>
            <w:r w:rsidRPr="002139D4">
              <w:rPr>
                <w:lang w:val="sr-Latn-CS"/>
              </w:rPr>
              <w:t>3. POSLOVNI PROSTORI</w:t>
            </w:r>
            <w:bookmarkEnd w:id="12"/>
          </w:p>
          <w:p w:rsidR="00B9157E" w:rsidRPr="002139D4" w:rsidRDefault="00B9157E" w:rsidP="00E818C9">
            <w:pPr>
              <w:rPr>
                <w:b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t>Tokom 2023.</w:t>
            </w:r>
            <w:r w:rsidRPr="002139D4">
              <w:rPr>
                <w:szCs w:val="28"/>
                <w:lang w:val="sr-Latn-CS"/>
              </w:rPr>
              <w:t xml:space="preserve"> godine planira se izdavanje u zakup sljedećih poslovnih prostora: </w:t>
            </w:r>
          </w:p>
          <w:p w:rsidR="00B9157E" w:rsidRPr="002139D4" w:rsidRDefault="00B9157E" w:rsidP="00E818C9">
            <w:pPr>
              <w:numPr>
                <w:ilvl w:val="0"/>
                <w:numId w:val="13"/>
              </w:numPr>
              <w:jc w:val="both"/>
              <w:rPr>
                <w:szCs w:val="28"/>
                <w:lang w:val="sr-Cyrl-BA"/>
              </w:rPr>
            </w:pPr>
            <w:r w:rsidRPr="002139D4">
              <w:rPr>
                <w:szCs w:val="28"/>
                <w:lang w:val="sr-Latn-CS"/>
              </w:rPr>
              <w:t>poslovni prostori u prizemlju, ukupne površine 1.445 m</w:t>
            </w:r>
            <w:r w:rsidRPr="002139D4">
              <w:rPr>
                <w:szCs w:val="28"/>
                <w:vertAlign w:val="superscript"/>
                <w:lang w:val="sr-Latn-CS"/>
              </w:rPr>
              <w:t>2</w:t>
            </w:r>
            <w:r w:rsidRPr="002139D4">
              <w:rPr>
                <w:szCs w:val="28"/>
                <w:lang w:val="sr-Latn-CS"/>
              </w:rPr>
              <w:t>, za koje je predviđeno da će se izdati u zakup 1.309 m</w:t>
            </w:r>
            <w:r w:rsidRPr="002139D4">
              <w:rPr>
                <w:szCs w:val="28"/>
                <w:vertAlign w:val="superscript"/>
                <w:lang w:val="sr-Latn-CS"/>
              </w:rPr>
              <w:t xml:space="preserve">2 </w:t>
            </w:r>
            <w:r w:rsidRPr="002139D4">
              <w:rPr>
                <w:szCs w:val="28"/>
                <w:lang w:val="sr-Latn-CS"/>
              </w:rPr>
              <w:t>;</w:t>
            </w:r>
          </w:p>
          <w:p w:rsidR="00B9157E" w:rsidRPr="002139D4" w:rsidRDefault="00B9157E" w:rsidP="00E818C9">
            <w:pPr>
              <w:numPr>
                <w:ilvl w:val="0"/>
                <w:numId w:val="13"/>
              </w:numPr>
              <w:jc w:val="both"/>
              <w:rPr>
                <w:szCs w:val="28"/>
                <w:lang w:val="sr-Cyrl-BA"/>
              </w:rPr>
            </w:pPr>
            <w:r w:rsidRPr="002139D4">
              <w:rPr>
                <w:szCs w:val="28"/>
                <w:lang w:val="sr-Latn-CS"/>
              </w:rPr>
              <w:t>poslovni prostori</w:t>
            </w:r>
            <w:r>
              <w:rPr>
                <w:szCs w:val="28"/>
                <w:lang w:val="sr-Latn-CS"/>
              </w:rPr>
              <w:t xml:space="preserve"> na spratu,  ukupne površine 474</w:t>
            </w:r>
            <w:r w:rsidRPr="002139D4">
              <w:rPr>
                <w:szCs w:val="28"/>
                <w:lang w:val="sr-Latn-CS"/>
              </w:rPr>
              <w:t xml:space="preserve"> m</w:t>
            </w:r>
            <w:r w:rsidRPr="002139D4">
              <w:rPr>
                <w:szCs w:val="28"/>
                <w:vertAlign w:val="superscript"/>
                <w:lang w:val="sr-Latn-CS"/>
              </w:rPr>
              <w:t xml:space="preserve">2 </w:t>
            </w:r>
            <w:r w:rsidRPr="002139D4">
              <w:rPr>
                <w:szCs w:val="28"/>
                <w:lang w:val="sr-Latn-CS"/>
              </w:rPr>
              <w:t>pre</w:t>
            </w:r>
            <w:r>
              <w:rPr>
                <w:szCs w:val="28"/>
                <w:lang w:val="sr-Latn-CS"/>
              </w:rPr>
              <w:t>dviđeno je da će biti izdato 124</w:t>
            </w:r>
            <w:r w:rsidRPr="002139D4">
              <w:rPr>
                <w:szCs w:val="28"/>
                <w:lang w:val="sr-Latn-CS"/>
              </w:rPr>
              <w:t xml:space="preserve"> m</w:t>
            </w:r>
            <w:r w:rsidRPr="002139D4">
              <w:rPr>
                <w:szCs w:val="28"/>
                <w:vertAlign w:val="superscript"/>
                <w:lang w:val="sr-Latn-CS"/>
              </w:rPr>
              <w:t>2</w:t>
            </w:r>
            <w:r w:rsidRPr="002139D4">
              <w:rPr>
                <w:szCs w:val="28"/>
                <w:lang w:val="sr-Latn-CS"/>
              </w:rPr>
              <w:t>;</w:t>
            </w:r>
          </w:p>
          <w:p w:rsidR="00B9157E" w:rsidRPr="002139D4" w:rsidRDefault="00B9157E" w:rsidP="00E818C9">
            <w:pPr>
              <w:numPr>
                <w:ilvl w:val="0"/>
                <w:numId w:val="13"/>
              </w:numPr>
              <w:jc w:val="both"/>
              <w:rPr>
                <w:szCs w:val="28"/>
                <w:lang w:val="sr-Cyrl-BA"/>
              </w:rPr>
            </w:pPr>
            <w:r w:rsidRPr="002139D4">
              <w:rPr>
                <w:szCs w:val="28"/>
                <w:lang w:val="sr-Latn-CS"/>
              </w:rPr>
              <w:t>poslovni prostori na bazenu, ukupne površine 1.052 m</w:t>
            </w:r>
            <w:r w:rsidRPr="002139D4">
              <w:rPr>
                <w:szCs w:val="28"/>
                <w:vertAlign w:val="superscript"/>
                <w:lang w:val="sr-Latn-CS"/>
              </w:rPr>
              <w:t>2</w:t>
            </w:r>
            <w:r w:rsidRPr="002139D4">
              <w:rPr>
                <w:szCs w:val="28"/>
                <w:lang w:val="sr-Latn-CS"/>
              </w:rPr>
              <w:t xml:space="preserve"> predviđeno je da će biti izdato 804 m</w:t>
            </w:r>
            <w:r w:rsidRPr="002139D4">
              <w:rPr>
                <w:szCs w:val="28"/>
                <w:vertAlign w:val="superscript"/>
                <w:lang w:val="sr-Latn-CS"/>
              </w:rPr>
              <w:t>2</w:t>
            </w:r>
            <w:r w:rsidRPr="002139D4">
              <w:rPr>
                <w:szCs w:val="28"/>
                <w:lang w:val="sr-Latn-CS"/>
              </w:rPr>
              <w:t xml:space="preserve">. 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B9157E" w:rsidRPr="002139D4" w:rsidTr="007767D7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 w:rsidRPr="002139D4">
                    <w:rPr>
                      <w:b/>
                      <w:szCs w:val="28"/>
                      <w:lang w:val="sr-Latn-CS"/>
                    </w:rPr>
                    <w:t>Planirani prihodi od poslovnih prostora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4</w:t>
                  </w:r>
                  <w:r w:rsidRPr="002139D4">
                    <w:rPr>
                      <w:b/>
                      <w:szCs w:val="28"/>
                      <w:lang w:val="sr-Latn-CS"/>
                    </w:rPr>
                    <w:t>0.000</w:t>
                  </w:r>
                </w:p>
              </w:tc>
            </w:tr>
          </w:tbl>
          <w:p w:rsidR="00B9157E" w:rsidRPr="002139D4" w:rsidRDefault="00B9157E" w:rsidP="00E818C9">
            <w:pPr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r-Latn-CS"/>
              </w:rPr>
            </w:pPr>
          </w:p>
          <w:p w:rsidR="00B9157E" w:rsidRPr="002139D4" w:rsidRDefault="00B9157E" w:rsidP="001E69C2">
            <w:pPr>
              <w:pStyle w:val="Heading1"/>
              <w:jc w:val="center"/>
              <w:rPr>
                <w:color w:val="FF0000"/>
                <w:lang w:val="sr-Latn-CS"/>
              </w:rPr>
            </w:pPr>
            <w:bookmarkStart w:id="13" w:name="_Toc121310468"/>
            <w:r w:rsidRPr="002139D4">
              <w:rPr>
                <w:lang w:val="sr-Latn-CS"/>
              </w:rPr>
              <w:t>4. MARKETING</w:t>
            </w:r>
            <w:bookmarkEnd w:id="13"/>
          </w:p>
          <w:p w:rsidR="00B9157E" w:rsidRPr="002139D4" w:rsidRDefault="00B9157E" w:rsidP="00E818C9">
            <w:pPr>
              <w:ind w:firstLine="720"/>
              <w:jc w:val="center"/>
              <w:rPr>
                <w:b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Planirani prihodi od prod</w:t>
            </w:r>
            <w:r>
              <w:rPr>
                <w:szCs w:val="28"/>
                <w:lang w:val="sr-Latn-CS"/>
              </w:rPr>
              <w:t>aje reklamnih prostora iznose 12</w:t>
            </w:r>
            <w:r w:rsidRPr="002139D4">
              <w:rPr>
                <w:szCs w:val="28"/>
                <w:lang w:val="sr-Latn-CS"/>
              </w:rPr>
              <w:t>.000 €, a odnose se na prihode od:</w:t>
            </w:r>
          </w:p>
          <w:p w:rsidR="00B9157E" w:rsidRPr="002139D4" w:rsidRDefault="00B9157E" w:rsidP="00E818C9">
            <w:pPr>
              <w:numPr>
                <w:ilvl w:val="0"/>
                <w:numId w:val="14"/>
              </w:numPr>
              <w:rPr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t>reklamnih prostora u dvorani 2.5</w:t>
            </w:r>
            <w:r w:rsidRPr="002139D4">
              <w:rPr>
                <w:szCs w:val="28"/>
                <w:lang w:val="sr-Latn-CS"/>
              </w:rPr>
              <w:t>00 €;</w:t>
            </w:r>
          </w:p>
          <w:p w:rsidR="00B9157E" w:rsidRPr="002139D4" w:rsidRDefault="00B9157E" w:rsidP="00E818C9">
            <w:pPr>
              <w:numPr>
                <w:ilvl w:val="0"/>
                <w:numId w:val="14"/>
              </w:numPr>
              <w:rPr>
                <w:szCs w:val="28"/>
                <w:lang w:val="sr-Latn-CS"/>
              </w:rPr>
            </w:pPr>
            <w:r w:rsidRPr="002139D4">
              <w:rPr>
                <w:szCs w:val="28"/>
                <w:lang w:val="sr-Latn-CS"/>
              </w:rPr>
              <w:t>reklama na ob</w:t>
            </w:r>
            <w:r>
              <w:rPr>
                <w:szCs w:val="28"/>
                <w:lang w:val="sr-Latn-CS"/>
              </w:rPr>
              <w:t>jektu JPSC i fudbalskom terenu 4.0</w:t>
            </w:r>
            <w:r w:rsidRPr="002139D4">
              <w:rPr>
                <w:szCs w:val="28"/>
                <w:lang w:val="sr-Latn-CS"/>
              </w:rPr>
              <w:t>00 €</w:t>
            </w:r>
          </w:p>
          <w:p w:rsidR="00B9157E" w:rsidRPr="002139D4" w:rsidRDefault="00B9157E" w:rsidP="00E818C9">
            <w:pPr>
              <w:numPr>
                <w:ilvl w:val="0"/>
                <w:numId w:val="14"/>
              </w:numPr>
              <w:rPr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t>reklamnih prostora na bazenu 5.0</w:t>
            </w:r>
            <w:r w:rsidRPr="002139D4">
              <w:rPr>
                <w:szCs w:val="28"/>
                <w:lang w:val="sr-Latn-CS"/>
              </w:rPr>
              <w:t>00 €;</w:t>
            </w:r>
          </w:p>
          <w:p w:rsidR="00B9157E" w:rsidRPr="002139D4" w:rsidRDefault="00B9157E" w:rsidP="00E818C9">
            <w:pPr>
              <w:numPr>
                <w:ilvl w:val="0"/>
                <w:numId w:val="14"/>
              </w:numPr>
              <w:rPr>
                <w:szCs w:val="28"/>
                <w:lang w:val="sr-Latn-CS"/>
              </w:rPr>
            </w:pPr>
            <w:r>
              <w:rPr>
                <w:szCs w:val="28"/>
                <w:lang w:val="sr-Latn-CS"/>
              </w:rPr>
              <w:t>bilbord 5</w:t>
            </w:r>
            <w:r w:rsidRPr="002139D4">
              <w:rPr>
                <w:szCs w:val="28"/>
                <w:lang w:val="sr-Latn-CS"/>
              </w:rPr>
              <w:t>00 €.</w:t>
            </w:r>
          </w:p>
          <w:p w:rsidR="00B9157E" w:rsidRPr="002139D4" w:rsidRDefault="00B9157E" w:rsidP="00E818C9">
            <w:pPr>
              <w:ind w:firstLine="720"/>
              <w:jc w:val="center"/>
              <w:rPr>
                <w:b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ook w:val="0000" w:firstRow="0" w:lastRow="0" w:firstColumn="0" w:lastColumn="0" w:noHBand="0" w:noVBand="0"/>
            </w:tblPr>
            <w:tblGrid>
              <w:gridCol w:w="6645"/>
              <w:gridCol w:w="1812"/>
            </w:tblGrid>
            <w:tr w:rsidR="00B9157E" w:rsidRPr="002139D4" w:rsidTr="007767D7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 w:rsidRPr="002139D4">
                    <w:rPr>
                      <w:b/>
                      <w:szCs w:val="28"/>
                      <w:lang w:val="sr-Latn-CS"/>
                    </w:rPr>
                    <w:t>Planirani prihodi od reklamnih prostora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B9157E" w:rsidRPr="002139D4" w:rsidRDefault="00B9157E" w:rsidP="00E818C9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12</w:t>
                  </w:r>
                  <w:r w:rsidRPr="002139D4">
                    <w:rPr>
                      <w:b/>
                      <w:szCs w:val="28"/>
                      <w:lang w:val="sr-Latn-CS"/>
                    </w:rPr>
                    <w:t>.000</w:t>
                  </w:r>
                </w:p>
              </w:tc>
            </w:tr>
          </w:tbl>
          <w:p w:rsidR="00B9157E" w:rsidRPr="002139D4" w:rsidRDefault="00B9157E" w:rsidP="00E818C9">
            <w:pPr>
              <w:jc w:val="both"/>
              <w:rPr>
                <w:szCs w:val="28"/>
                <w:lang w:val="sl-SI"/>
              </w:rPr>
            </w:pPr>
          </w:p>
          <w:p w:rsidR="00B9157E" w:rsidRDefault="00B9157E" w:rsidP="00614A6B">
            <w:pPr>
              <w:pStyle w:val="Heading1"/>
              <w:jc w:val="center"/>
              <w:rPr>
                <w:lang w:val="sl-SI"/>
              </w:rPr>
            </w:pPr>
          </w:p>
          <w:p w:rsidR="00B9157E" w:rsidRDefault="00B9157E" w:rsidP="00614A6B">
            <w:pPr>
              <w:pStyle w:val="Heading1"/>
              <w:jc w:val="center"/>
              <w:rPr>
                <w:lang w:val="sl-SI"/>
              </w:rPr>
            </w:pPr>
          </w:p>
          <w:p w:rsidR="00B9157E" w:rsidRDefault="00B9157E" w:rsidP="00614A6B">
            <w:pPr>
              <w:pStyle w:val="Heading1"/>
              <w:jc w:val="center"/>
              <w:rPr>
                <w:lang w:val="sl-SI"/>
              </w:rPr>
            </w:pPr>
          </w:p>
          <w:p w:rsidR="00B9157E" w:rsidRDefault="00B9157E" w:rsidP="00614A6B">
            <w:pPr>
              <w:pStyle w:val="Heading1"/>
              <w:jc w:val="center"/>
              <w:rPr>
                <w:lang w:val="sl-SI"/>
              </w:rPr>
            </w:pPr>
          </w:p>
          <w:p w:rsidR="00B9157E" w:rsidRDefault="00B9157E" w:rsidP="00614A6B">
            <w:pPr>
              <w:pStyle w:val="Heading1"/>
              <w:jc w:val="center"/>
              <w:rPr>
                <w:lang w:val="sl-SI"/>
              </w:rPr>
            </w:pPr>
          </w:p>
          <w:p w:rsidR="00B9157E" w:rsidRDefault="00B9157E" w:rsidP="00614A6B">
            <w:pPr>
              <w:pStyle w:val="Heading1"/>
              <w:jc w:val="center"/>
              <w:rPr>
                <w:lang w:val="sl-SI"/>
              </w:rPr>
            </w:pPr>
          </w:p>
          <w:p w:rsidR="00B9157E" w:rsidRDefault="00B9157E" w:rsidP="00614A6B">
            <w:pPr>
              <w:pStyle w:val="Heading1"/>
              <w:jc w:val="center"/>
              <w:rPr>
                <w:lang w:val="sl-SI"/>
              </w:rPr>
            </w:pPr>
          </w:p>
          <w:p w:rsidR="00B9157E" w:rsidRPr="002139D4" w:rsidRDefault="00B9157E" w:rsidP="00614A6B">
            <w:pPr>
              <w:pStyle w:val="Heading1"/>
              <w:jc w:val="center"/>
              <w:rPr>
                <w:lang w:val="sl-SI"/>
              </w:rPr>
            </w:pPr>
            <w:bookmarkStart w:id="14" w:name="_Toc121310469"/>
            <w:r w:rsidRPr="002139D4">
              <w:rPr>
                <w:lang w:val="sl-SI"/>
              </w:rPr>
              <w:t>5. OPŠTI I KADROVSKI PLAN</w:t>
            </w:r>
            <w:bookmarkEnd w:id="14"/>
          </w:p>
          <w:p w:rsidR="00B9157E" w:rsidRPr="002139D4" w:rsidRDefault="00B9157E" w:rsidP="00E818C9">
            <w:pPr>
              <w:jc w:val="both"/>
              <w:rPr>
                <w:szCs w:val="28"/>
                <w:lang w:val="sl-SI"/>
              </w:rPr>
            </w:pP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  <w:r>
              <w:rPr>
                <w:szCs w:val="28"/>
                <w:lang w:val="sl-SI"/>
              </w:rPr>
              <w:t>Kao i predhodnih godina i u 2023.</w:t>
            </w:r>
            <w:r w:rsidRPr="002139D4">
              <w:rPr>
                <w:szCs w:val="28"/>
                <w:lang w:val="sl-SI"/>
              </w:rPr>
              <w:t xml:space="preserve">  godini eventualno usvajanje novih ili izmjena i dopuna postojećih opštih akata biće u zavisnosti od funkcionalnih potreba preduzeća, kao i od potrebe prilagođavanja opštih akata  državnim propisima. 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  <w:r w:rsidRPr="002139D4">
              <w:rPr>
                <w:szCs w:val="28"/>
                <w:lang w:val="sl-SI"/>
              </w:rPr>
              <w:t>Što se tiče Ugovornih odnosa potrebno  je i dalje preduzimati odgovarajuće preventivne mjere kako bi se postigao optimalan stepen zaštite interesa J</w:t>
            </w:r>
            <w:r>
              <w:rPr>
                <w:szCs w:val="28"/>
                <w:lang w:val="sl-SI"/>
              </w:rPr>
              <w:t>.</w:t>
            </w:r>
            <w:r w:rsidRPr="002139D4">
              <w:rPr>
                <w:szCs w:val="28"/>
                <w:lang w:val="sl-SI"/>
              </w:rPr>
              <w:t>P</w:t>
            </w:r>
            <w:r>
              <w:rPr>
                <w:szCs w:val="28"/>
                <w:lang w:val="sl-SI"/>
              </w:rPr>
              <w:t>.</w:t>
            </w:r>
            <w:r w:rsidRPr="002139D4">
              <w:rPr>
                <w:szCs w:val="28"/>
                <w:lang w:val="sl-SI"/>
              </w:rPr>
              <w:t xml:space="preserve"> „Sportski centar” Nikšić kroz bolje uslove ugovaranja. Naplata postojećih potraživanja pokušaće da se poboljša pružanjem mogućnosti dužnicima da svoje obaveze podmire u ratama, a u slučaju da do istih ne dođe, pristupiće se prinudnim izvršenjima, shodno važećim propisima.  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  <w:r w:rsidRPr="002139D4">
              <w:rPr>
                <w:szCs w:val="28"/>
                <w:lang w:val="sl-SI"/>
              </w:rPr>
              <w:t xml:space="preserve">U odnosu na kadrovsku strukturu u narednoj godini, preduzeće će nastojati da podmiri svoje funkcionalne obaveze sa postojećim kadrovskim kapacitetom. 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  <w:r w:rsidRPr="002139D4">
              <w:rPr>
                <w:szCs w:val="28"/>
                <w:lang w:val="sl-SI"/>
              </w:rPr>
              <w:t xml:space="preserve">J.P. „Sportski centar” Nikšić je oranizovano u pet Sektora:  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  <w:r w:rsidRPr="002139D4">
              <w:rPr>
                <w:szCs w:val="28"/>
                <w:lang w:val="sl-SI"/>
              </w:rPr>
              <w:t xml:space="preserve">1.Sektor za sport i  rekreaciju; 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  <w:r w:rsidRPr="002139D4">
              <w:rPr>
                <w:szCs w:val="28"/>
                <w:lang w:val="sl-SI"/>
              </w:rPr>
              <w:t xml:space="preserve">2.Sektor za ekonomsko finansijske poslove, </w:t>
            </w:r>
          </w:p>
          <w:p w:rsidR="00B9157E" w:rsidRPr="002139D4" w:rsidRDefault="00B9157E" w:rsidP="00E818C9">
            <w:pPr>
              <w:jc w:val="both"/>
              <w:rPr>
                <w:szCs w:val="28"/>
                <w:lang w:val="sl-SI"/>
              </w:rPr>
            </w:pPr>
            <w:r w:rsidRPr="002139D4">
              <w:rPr>
                <w:szCs w:val="28"/>
                <w:lang w:val="sl-SI"/>
              </w:rPr>
              <w:t xml:space="preserve">          3.Sektor za pravne, opšte i kadrovske  poslove, </w:t>
            </w:r>
          </w:p>
          <w:p w:rsidR="00B9157E" w:rsidRPr="002139D4" w:rsidRDefault="00B9157E" w:rsidP="00E818C9">
            <w:pPr>
              <w:jc w:val="both"/>
              <w:rPr>
                <w:szCs w:val="28"/>
                <w:lang w:val="sl-SI"/>
              </w:rPr>
            </w:pPr>
            <w:r w:rsidRPr="002139D4">
              <w:rPr>
                <w:szCs w:val="28"/>
                <w:lang w:val="sl-SI"/>
              </w:rPr>
              <w:t xml:space="preserve">          4.Tehnički Sektor i </w:t>
            </w:r>
          </w:p>
          <w:p w:rsidR="00B9157E" w:rsidRPr="002139D4" w:rsidRDefault="00B9157E" w:rsidP="00E818C9">
            <w:pPr>
              <w:jc w:val="both"/>
              <w:rPr>
                <w:szCs w:val="28"/>
                <w:lang w:val="sl-SI"/>
              </w:rPr>
            </w:pPr>
            <w:r w:rsidRPr="002139D4">
              <w:rPr>
                <w:szCs w:val="28"/>
                <w:lang w:val="sl-SI"/>
              </w:rPr>
              <w:t xml:space="preserve">         5.Sektor za poslove marketinga, prodaje i ugostiteljstva. 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  <w:r>
              <w:rPr>
                <w:szCs w:val="28"/>
                <w:lang w:val="sl-SI"/>
              </w:rPr>
              <w:t>Za narednu 2023.</w:t>
            </w:r>
            <w:r w:rsidRPr="002139D4">
              <w:rPr>
                <w:szCs w:val="28"/>
                <w:lang w:val="sl-SI"/>
              </w:rPr>
              <w:t xml:space="preserve"> godinu kadrovska struktura i obim uposlenosti i angažovanja radne snage direktno će zavisiti od obima iskorišćenosti kapaciteta,  na što neće uticati postojeći broj zaposlenih već realne potrebe.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  <w:r w:rsidRPr="002139D4">
              <w:rPr>
                <w:szCs w:val="28"/>
                <w:lang w:val="sl-SI"/>
              </w:rPr>
              <w:t>Planirani cilj je da se obimom angažovanja radne snage postigne neometano funkcionisanje svih organizacionih cjelina uz maksimalnu uštedu vremena, a time i novca.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szCs w:val="28"/>
                <w:lang w:val="sl-SI"/>
              </w:rPr>
            </w:pPr>
            <w:r w:rsidRPr="002139D4">
              <w:rPr>
                <w:szCs w:val="28"/>
                <w:lang w:val="sl-SI"/>
              </w:rPr>
              <w:t>J.P. „Sportski centar” Nikšić nastoji da pruži podršku mladim ljudima koji tek zasnivaju radni odnos, shodno svojim potrebama, mogućnostima i kapacitetima kojima r</w:t>
            </w:r>
            <w:r>
              <w:rPr>
                <w:szCs w:val="28"/>
                <w:lang w:val="sl-SI"/>
              </w:rPr>
              <w:t>aspolaže. S tim u vezi  i u 2023.</w:t>
            </w:r>
            <w:r w:rsidRPr="002139D4">
              <w:rPr>
                <w:szCs w:val="28"/>
                <w:lang w:val="sl-SI"/>
              </w:rPr>
              <w:t xml:space="preserve"> godini nastaviće se sa pružanjem  podrške organizacijama koje se bave stručnim ospobljavanjem mladih lica na način što će omogućiti  da se isti stručno obučavaju  koristeći kapacitete „Sportskog centra” Nikšić. </w:t>
            </w:r>
          </w:p>
          <w:p w:rsidR="00B9157E" w:rsidRPr="002139D4" w:rsidRDefault="00B9157E" w:rsidP="00E818C9">
            <w:pPr>
              <w:ind w:firstLine="720"/>
              <w:jc w:val="both"/>
              <w:rPr>
                <w:color w:val="FF0000"/>
                <w:szCs w:val="28"/>
                <w:lang w:val="sl-SI"/>
              </w:rPr>
            </w:pPr>
          </w:p>
          <w:p w:rsidR="00B9157E" w:rsidRPr="002139D4" w:rsidRDefault="00B9157E" w:rsidP="00E818C9">
            <w:pPr>
              <w:jc w:val="both"/>
              <w:rPr>
                <w:szCs w:val="28"/>
                <w:lang w:val="sl-SI"/>
              </w:rPr>
            </w:pPr>
          </w:p>
          <w:p w:rsidR="00B9157E" w:rsidRPr="002139D4" w:rsidRDefault="00B9157E" w:rsidP="00E818C9">
            <w:pPr>
              <w:jc w:val="both"/>
              <w:rPr>
                <w:szCs w:val="28"/>
                <w:lang w:val="sl-SI"/>
              </w:rPr>
            </w:pPr>
          </w:p>
          <w:p w:rsidR="00B9157E" w:rsidRDefault="00B9157E" w:rsidP="00E818C9">
            <w:pPr>
              <w:jc w:val="both"/>
              <w:rPr>
                <w:szCs w:val="28"/>
                <w:lang w:val="sl-SI"/>
              </w:rPr>
            </w:pPr>
          </w:p>
          <w:p w:rsidR="00376088" w:rsidRDefault="00376088" w:rsidP="00E818C9">
            <w:pPr>
              <w:jc w:val="both"/>
              <w:rPr>
                <w:szCs w:val="28"/>
                <w:lang w:val="sl-SI"/>
              </w:rPr>
            </w:pPr>
          </w:p>
          <w:p w:rsidR="00376088" w:rsidRPr="002139D4" w:rsidRDefault="00376088" w:rsidP="00E818C9">
            <w:pPr>
              <w:jc w:val="both"/>
              <w:rPr>
                <w:szCs w:val="28"/>
                <w:lang w:val="sl-SI"/>
              </w:rPr>
            </w:pPr>
          </w:p>
          <w:p w:rsidR="00B9157E" w:rsidRPr="002139D4" w:rsidRDefault="00B9157E" w:rsidP="00E818C9">
            <w:pPr>
              <w:jc w:val="both"/>
              <w:rPr>
                <w:szCs w:val="28"/>
                <w:lang w:val="sl-SI"/>
              </w:rPr>
            </w:pPr>
          </w:p>
          <w:p w:rsidR="00B9157E" w:rsidRPr="002139D4" w:rsidRDefault="00B9157E" w:rsidP="007767D7">
            <w:pPr>
              <w:pStyle w:val="Heading1"/>
              <w:jc w:val="center"/>
              <w:rPr>
                <w:lang w:val="sr-Latn-CS"/>
              </w:rPr>
            </w:pPr>
            <w:bookmarkStart w:id="15" w:name="_Toc121310470"/>
            <w:r w:rsidRPr="002139D4">
              <w:rPr>
                <w:lang w:val="sr-Latn-CS"/>
              </w:rPr>
              <w:lastRenderedPageBreak/>
              <w:t>OCJENE I ZAKLJUČCI</w:t>
            </w:r>
            <w:bookmarkEnd w:id="15"/>
          </w:p>
          <w:p w:rsidR="00B9157E" w:rsidRPr="00831838" w:rsidRDefault="00B9157E" w:rsidP="00F85AB2">
            <w:pPr>
              <w:jc w:val="both"/>
              <w:rPr>
                <w:noProof/>
                <w:szCs w:val="28"/>
              </w:rPr>
            </w:pPr>
          </w:p>
          <w:p w:rsidR="00B9157E" w:rsidRPr="002139D4" w:rsidRDefault="00B9157E" w:rsidP="00046E04">
            <w:pPr>
              <w:ind w:firstLine="720"/>
              <w:jc w:val="both"/>
              <w:rPr>
                <w:szCs w:val="28"/>
              </w:rPr>
            </w:pPr>
          </w:p>
          <w:p w:rsidR="00B9157E" w:rsidRPr="009F31BF" w:rsidRDefault="00B9157E" w:rsidP="00B9262F">
            <w:pPr>
              <w:numPr>
                <w:ilvl w:val="0"/>
                <w:numId w:val="18"/>
              </w:numPr>
              <w:jc w:val="both"/>
              <w:rPr>
                <w:bCs/>
                <w:szCs w:val="28"/>
                <w:lang w:val="sl-SI"/>
              </w:rPr>
            </w:pPr>
            <w:r>
              <w:rPr>
                <w:noProof/>
                <w:szCs w:val="28"/>
                <w:lang w:val="sr-Latn-CS"/>
              </w:rPr>
              <w:t>Opština Nikšić je prepoznala razvojnu šansu J.P. „Sportski centar“ Nikšić u proteklom periodu, stoga će Preduzeće planirane investicione aktivnosti  za 2023. godinu realizovati uz pomoć Osnivača i dijelom u sopstvenoj režiji</w:t>
            </w:r>
            <w:r>
              <w:rPr>
                <w:bCs/>
                <w:szCs w:val="28"/>
                <w:lang w:val="sr-Latn-CS"/>
              </w:rPr>
              <w:t xml:space="preserve"> tj. u skladu sa objektivnim mogućnostima za ostvarivanje realnog nivoa prihoda</w:t>
            </w:r>
            <w:r>
              <w:rPr>
                <w:noProof/>
                <w:szCs w:val="28"/>
                <w:lang w:val="sr-Latn-CS"/>
              </w:rPr>
              <w:t>;</w:t>
            </w:r>
          </w:p>
          <w:p w:rsidR="00B9157E" w:rsidRPr="00F85AB2" w:rsidRDefault="00B9157E" w:rsidP="00B9262F">
            <w:pPr>
              <w:numPr>
                <w:ilvl w:val="0"/>
                <w:numId w:val="18"/>
              </w:numPr>
              <w:jc w:val="both"/>
              <w:rPr>
                <w:bCs/>
                <w:szCs w:val="28"/>
                <w:lang w:val="sl-SI"/>
              </w:rPr>
            </w:pPr>
            <w:r>
              <w:rPr>
                <w:noProof/>
                <w:szCs w:val="28"/>
                <w:lang w:val="sr-Latn-CS"/>
              </w:rPr>
              <w:t>Obzirom da je cilj Preduzeća obezbjeđenje optimalnih uslova za sve korisnike, potrebno je realizovati planirani program rada i obezbijediti investicije, čime bi podigli kvalitet usluga i obezbijedili zadovoljenje potreba potencijalnih i budućih korisnika usluga, ali i dali maksimalni doprinos u stvaranju prihoda i konkurentnosti na tržištu;</w:t>
            </w:r>
          </w:p>
          <w:p w:rsidR="00B9157E" w:rsidRPr="00831838" w:rsidRDefault="00B9157E" w:rsidP="00B9262F">
            <w:pPr>
              <w:numPr>
                <w:ilvl w:val="0"/>
                <w:numId w:val="18"/>
              </w:numPr>
              <w:jc w:val="both"/>
              <w:rPr>
                <w:bCs/>
                <w:szCs w:val="28"/>
                <w:lang w:val="sl-SI"/>
              </w:rPr>
            </w:pPr>
            <w:r>
              <w:rPr>
                <w:noProof/>
                <w:szCs w:val="28"/>
                <w:lang w:val="sr-Latn-CS"/>
              </w:rPr>
              <w:t>Uprkos rastu broja korisnika usluga većine sportskih sadržaja J.P. „Sportski centar“ Nikšić, primjetne su i oscilacije u ostvarenju prometa i prihoda zbog prisustva rasta konkurencije u neposrednom okruženju;</w:t>
            </w:r>
          </w:p>
          <w:p w:rsidR="00B9157E" w:rsidRDefault="00B9157E" w:rsidP="00B9262F">
            <w:pPr>
              <w:numPr>
                <w:ilvl w:val="0"/>
                <w:numId w:val="18"/>
              </w:numPr>
              <w:jc w:val="both"/>
              <w:rPr>
                <w:bCs/>
                <w:szCs w:val="28"/>
                <w:lang w:val="sl-SI"/>
              </w:rPr>
            </w:pPr>
            <w:r>
              <w:rPr>
                <w:bCs/>
                <w:szCs w:val="28"/>
                <w:lang w:val="sl-SI"/>
              </w:rPr>
              <w:t>Oštra konkurencija nameće potrebu za preduzimanje aktivnosti na realizaciji programa rada i plana investicija, koje bi obezbijedile razvoj u segmentu sportske infrastrukture, uređenja sportskih terena, proširenja kapaciteta, povećanja broja korisnika usluga, naplate i ostalih pratećih sadržaja;</w:t>
            </w:r>
          </w:p>
          <w:p w:rsidR="00B9157E" w:rsidRPr="00F85AB2" w:rsidRDefault="00B9157E" w:rsidP="00B9262F">
            <w:pPr>
              <w:numPr>
                <w:ilvl w:val="0"/>
                <w:numId w:val="18"/>
              </w:numPr>
              <w:jc w:val="both"/>
              <w:rPr>
                <w:bCs/>
                <w:szCs w:val="28"/>
                <w:lang w:val="sl-SI"/>
              </w:rPr>
            </w:pPr>
            <w:r>
              <w:rPr>
                <w:bCs/>
                <w:szCs w:val="28"/>
                <w:lang w:val="sl-SI"/>
              </w:rPr>
              <w:t xml:space="preserve">J.P. </w:t>
            </w:r>
            <w:r>
              <w:rPr>
                <w:bCs/>
                <w:szCs w:val="28"/>
                <w:lang w:val="sr-Latn-ME"/>
              </w:rPr>
              <w:t>„</w:t>
            </w:r>
            <w:r>
              <w:rPr>
                <w:bCs/>
                <w:szCs w:val="28"/>
                <w:lang w:val="sl-SI"/>
              </w:rPr>
              <w:t>Sportski centar</w:t>
            </w:r>
            <w:r>
              <w:rPr>
                <w:bCs/>
                <w:szCs w:val="28"/>
                <w:lang w:val="sr-Latn-ME"/>
              </w:rPr>
              <w:t>“</w:t>
            </w:r>
            <w:r>
              <w:rPr>
                <w:bCs/>
                <w:szCs w:val="28"/>
                <w:lang w:val="sl-SI"/>
              </w:rPr>
              <w:t xml:space="preserve"> Nikšić će se truditi da pruža usluge visokog kvaliteta, da stvara preduslove za konstantna poboljšanja uslova potencijalnim korisnicima usluga, rada zaposlenima i da stimuliše razvoj kreativnosti i inovativnosti na tržištu.</w:t>
            </w:r>
          </w:p>
          <w:p w:rsidR="00B9157E" w:rsidRDefault="00B9157E" w:rsidP="00E818C9">
            <w:pPr>
              <w:ind w:firstLine="720"/>
              <w:jc w:val="right"/>
              <w:rPr>
                <w:b/>
                <w:szCs w:val="28"/>
                <w:lang w:val="sr-Latn-CS"/>
              </w:rPr>
            </w:pPr>
          </w:p>
          <w:p w:rsidR="00B9157E" w:rsidRDefault="00B9157E" w:rsidP="00E818C9">
            <w:pPr>
              <w:ind w:firstLine="720"/>
              <w:jc w:val="right"/>
              <w:rPr>
                <w:b/>
                <w:szCs w:val="28"/>
                <w:lang w:val="sr-Latn-CS"/>
              </w:rPr>
            </w:pPr>
          </w:p>
          <w:p w:rsidR="00B9157E" w:rsidRPr="002139D4" w:rsidRDefault="00B9157E" w:rsidP="00E818C9">
            <w:pPr>
              <w:ind w:firstLine="720"/>
              <w:jc w:val="right"/>
              <w:rPr>
                <w:b/>
                <w:szCs w:val="28"/>
                <w:lang w:val="sr-Latn-CS"/>
              </w:rPr>
            </w:pPr>
            <w:r w:rsidRPr="002139D4">
              <w:rPr>
                <w:b/>
                <w:szCs w:val="28"/>
                <w:lang w:val="sr-Latn-CS"/>
              </w:rPr>
              <w:t>Direktor</w:t>
            </w:r>
          </w:p>
          <w:p w:rsidR="00B9157E" w:rsidRPr="00BD5A09" w:rsidRDefault="00B9157E" w:rsidP="00BD5A09">
            <w:pPr>
              <w:ind w:firstLine="720"/>
              <w:jc w:val="right"/>
              <w:rPr>
                <w:b/>
                <w:szCs w:val="28"/>
                <w:lang w:val="sr-Latn-CS"/>
              </w:rPr>
            </w:pPr>
            <w:r>
              <w:rPr>
                <w:b/>
                <w:szCs w:val="28"/>
                <w:lang w:val="sr-Latn-CS"/>
              </w:rPr>
              <w:t>Boško Drašković</w:t>
            </w:r>
          </w:p>
        </w:tc>
      </w:tr>
    </w:tbl>
    <w:p w:rsidR="00B44DA6" w:rsidRDefault="00B44DA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9350"/>
      </w:tblGrid>
      <w:tr w:rsidR="00B00B42" w:rsidTr="007F06A8">
        <w:trPr>
          <w:trHeight w:val="1378"/>
        </w:trPr>
        <w:tc>
          <w:tcPr>
            <w:tcW w:w="9350" w:type="dxa"/>
            <w:vAlign w:val="bottom"/>
          </w:tcPr>
          <w:p w:rsidR="00B00B42" w:rsidRDefault="00B00B42" w:rsidP="00B00B42"/>
        </w:tc>
      </w:tr>
    </w:tbl>
    <w:p w:rsidR="00B00B42" w:rsidRDefault="00B00B42" w:rsidP="00BD5A09"/>
    <w:sectPr w:rsidR="00B00B42" w:rsidSect="009849F5">
      <w:headerReference w:type="default" r:id="rId20"/>
      <w:footerReference w:type="even" r:id="rId21"/>
      <w:footerReference w:type="default" r:id="rId22"/>
      <w:footerReference w:type="first" r:id="rId23"/>
      <w:pgSz w:w="12240" w:h="15840" w:code="1"/>
      <w:pgMar w:top="720" w:right="1440" w:bottom="72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226" w:rsidRDefault="00F70226" w:rsidP="009849F5">
      <w:r>
        <w:separator/>
      </w:r>
    </w:p>
  </w:endnote>
  <w:endnote w:type="continuationSeparator" w:id="0">
    <w:p w:rsidR="00F70226" w:rsidRDefault="00F70226" w:rsidP="00984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3614985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9262F" w:rsidRDefault="00B9262F" w:rsidP="007767D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B9262F" w:rsidRDefault="00B9262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2600288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9262F" w:rsidRDefault="00B9262F" w:rsidP="007767D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143D4">
          <w:rPr>
            <w:rStyle w:val="PageNumber"/>
            <w:noProof/>
          </w:rPr>
          <w:t>14</w:t>
        </w:r>
        <w:r>
          <w:rPr>
            <w:rStyle w:val="PageNumber"/>
          </w:rPr>
          <w:fldChar w:fldCharType="end"/>
        </w:r>
      </w:p>
    </w:sdtContent>
  </w:sdt>
  <w:p w:rsidR="00B9262F" w:rsidRDefault="00B9262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62F" w:rsidRDefault="00B9262F" w:rsidP="007767D7">
    <w:pPr>
      <w:pStyle w:val="Footer"/>
      <w:framePr w:wrap="none" w:vAnchor="text" w:hAnchor="margin" w:xAlign="center" w:y="1"/>
      <w:rPr>
        <w:rStyle w:val="PageNumber"/>
      </w:rPr>
    </w:pPr>
  </w:p>
  <w:p w:rsidR="00B9262F" w:rsidRPr="009849F5" w:rsidRDefault="00B9262F" w:rsidP="009849F5">
    <w:pPr>
      <w:pStyle w:val="Footer"/>
      <w:jc w:val="left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226" w:rsidRDefault="00F70226" w:rsidP="009849F5">
      <w:r>
        <w:separator/>
      </w:r>
    </w:p>
  </w:footnote>
  <w:footnote w:type="continuationSeparator" w:id="0">
    <w:p w:rsidR="00F70226" w:rsidRDefault="00F70226" w:rsidP="009849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62F" w:rsidRDefault="00B9262F">
    <w:pPr>
      <w:pStyle w:val="Header"/>
    </w:pPr>
    <w:r>
      <w:t xml:space="preserve">     PROGRAM RADA ZA 2023 GODINU                                                                    J.P. SPORTSKI CENTAR NIKŠIĆ    </w:t>
    </w:r>
    <w:r w:rsidRPr="009C0209">
      <w:rPr>
        <w:noProof/>
      </w:rPr>
      <mc:AlternateContent>
        <mc:Choice Requires="wps">
          <w:drawing>
            <wp:inline distT="0" distB="0" distL="0" distR="0" wp14:anchorId="0398D062" wp14:editId="187EE7EA">
              <wp:extent cx="6224337" cy="45719"/>
              <wp:effectExtent l="0" t="0" r="5080" b="0"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24337" cy="4571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10800000" scaled="1"/>
                        <a:tileRect/>
                      </a:grad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ect w14:anchorId="140C722B" id="Rectangle 5" o:spid="_x0000_s1026" style="width:490.1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" fillcolor="#ddd [3204]" stroked="f" strokeweight="2pt">
              <v:fill color2="#b2b2b2 [3205]" rotate="t" angle="270" focus="100%" type="gradient"/>
              <v:stroke miterlimit="4"/>
              <v:textbox style="mso-fit-shape-to-text:t" inset="3pt,3pt,3pt,3p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A12D6"/>
    <w:multiLevelType w:val="multilevel"/>
    <w:tmpl w:val="0A8A12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6B4BF1"/>
    <w:multiLevelType w:val="multilevel"/>
    <w:tmpl w:val="0B6B4BF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4900AD"/>
    <w:multiLevelType w:val="hybridMultilevel"/>
    <w:tmpl w:val="39ECA4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D0868"/>
    <w:multiLevelType w:val="multilevel"/>
    <w:tmpl w:val="14ED08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F15EB"/>
    <w:multiLevelType w:val="multilevel"/>
    <w:tmpl w:val="18FF15EB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BE02673"/>
    <w:multiLevelType w:val="multilevel"/>
    <w:tmpl w:val="1BE0267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E391E86"/>
    <w:multiLevelType w:val="multilevel"/>
    <w:tmpl w:val="1E391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9A5B10"/>
    <w:multiLevelType w:val="multilevel"/>
    <w:tmpl w:val="209A5B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30462075"/>
    <w:multiLevelType w:val="hybridMultilevel"/>
    <w:tmpl w:val="5BE868D2"/>
    <w:lvl w:ilvl="0" w:tplc="66CE5D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A745B"/>
    <w:multiLevelType w:val="multilevel"/>
    <w:tmpl w:val="37DA745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96E4F"/>
    <w:multiLevelType w:val="multilevel"/>
    <w:tmpl w:val="41C96E4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291607"/>
    <w:multiLevelType w:val="multilevel"/>
    <w:tmpl w:val="4F2916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CC79B2"/>
    <w:multiLevelType w:val="hybridMultilevel"/>
    <w:tmpl w:val="B694D7CA"/>
    <w:lvl w:ilvl="0" w:tplc="E146F398">
      <w:start w:val="172"/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3D0E3B"/>
    <w:multiLevelType w:val="multilevel"/>
    <w:tmpl w:val="573D0E3B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64822E97"/>
    <w:multiLevelType w:val="multilevel"/>
    <w:tmpl w:val="64822E9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D023ED5"/>
    <w:multiLevelType w:val="multilevel"/>
    <w:tmpl w:val="6D023ED5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325EC5"/>
    <w:multiLevelType w:val="multilevel"/>
    <w:tmpl w:val="7C325EC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DB26E26"/>
    <w:multiLevelType w:val="multilevel"/>
    <w:tmpl w:val="7DB26E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5"/>
  </w:num>
  <w:num w:numId="5">
    <w:abstractNumId w:val="6"/>
  </w:num>
  <w:num w:numId="6">
    <w:abstractNumId w:val="11"/>
  </w:num>
  <w:num w:numId="7">
    <w:abstractNumId w:val="7"/>
  </w:num>
  <w:num w:numId="8">
    <w:abstractNumId w:val="3"/>
  </w:num>
  <w:num w:numId="9">
    <w:abstractNumId w:val="16"/>
  </w:num>
  <w:num w:numId="10">
    <w:abstractNumId w:val="1"/>
  </w:num>
  <w:num w:numId="11">
    <w:abstractNumId w:val="17"/>
  </w:num>
  <w:num w:numId="12">
    <w:abstractNumId w:val="9"/>
  </w:num>
  <w:num w:numId="13">
    <w:abstractNumId w:val="10"/>
  </w:num>
  <w:num w:numId="14">
    <w:abstractNumId w:val="4"/>
  </w:num>
  <w:num w:numId="15">
    <w:abstractNumId w:val="15"/>
  </w:num>
  <w:num w:numId="16">
    <w:abstractNumId w:val="8"/>
  </w:num>
  <w:num w:numId="17">
    <w:abstractNumId w:val="12"/>
  </w:num>
  <w:num w:numId="18">
    <w:abstractNumId w:val="1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B55"/>
    <w:rsid w:val="00021DF1"/>
    <w:rsid w:val="00046E04"/>
    <w:rsid w:val="00066176"/>
    <w:rsid w:val="000B012F"/>
    <w:rsid w:val="000B1531"/>
    <w:rsid w:val="000E7B54"/>
    <w:rsid w:val="001143D4"/>
    <w:rsid w:val="001319FC"/>
    <w:rsid w:val="00146BFB"/>
    <w:rsid w:val="00171D5E"/>
    <w:rsid w:val="001E69C2"/>
    <w:rsid w:val="00200764"/>
    <w:rsid w:val="002139D4"/>
    <w:rsid w:val="00347F94"/>
    <w:rsid w:val="00361302"/>
    <w:rsid w:val="00376088"/>
    <w:rsid w:val="003B6A0B"/>
    <w:rsid w:val="003D2740"/>
    <w:rsid w:val="003D4BA4"/>
    <w:rsid w:val="003F3AAC"/>
    <w:rsid w:val="0044568A"/>
    <w:rsid w:val="00474935"/>
    <w:rsid w:val="004D0B85"/>
    <w:rsid w:val="004F373C"/>
    <w:rsid w:val="004F6C51"/>
    <w:rsid w:val="005716F1"/>
    <w:rsid w:val="005805C7"/>
    <w:rsid w:val="005C4532"/>
    <w:rsid w:val="005C73AE"/>
    <w:rsid w:val="0061499A"/>
    <w:rsid w:val="00614A6B"/>
    <w:rsid w:val="00631C44"/>
    <w:rsid w:val="00636E58"/>
    <w:rsid w:val="00672E24"/>
    <w:rsid w:val="00675212"/>
    <w:rsid w:val="006C60E6"/>
    <w:rsid w:val="006E1B55"/>
    <w:rsid w:val="00731F2A"/>
    <w:rsid w:val="007767D7"/>
    <w:rsid w:val="007F06A8"/>
    <w:rsid w:val="00831838"/>
    <w:rsid w:val="00871467"/>
    <w:rsid w:val="008F4D47"/>
    <w:rsid w:val="00904B45"/>
    <w:rsid w:val="0092569D"/>
    <w:rsid w:val="00952F7D"/>
    <w:rsid w:val="00953B2A"/>
    <w:rsid w:val="009849F5"/>
    <w:rsid w:val="009C0209"/>
    <w:rsid w:val="009C5B2C"/>
    <w:rsid w:val="009F31BF"/>
    <w:rsid w:val="00A61B00"/>
    <w:rsid w:val="00A7181B"/>
    <w:rsid w:val="00A87FAD"/>
    <w:rsid w:val="00AA34BA"/>
    <w:rsid w:val="00B00B42"/>
    <w:rsid w:val="00B22020"/>
    <w:rsid w:val="00B24E38"/>
    <w:rsid w:val="00B41502"/>
    <w:rsid w:val="00B44DA6"/>
    <w:rsid w:val="00B462A1"/>
    <w:rsid w:val="00B8169A"/>
    <w:rsid w:val="00B9157E"/>
    <w:rsid w:val="00B9262F"/>
    <w:rsid w:val="00BA19AF"/>
    <w:rsid w:val="00BD5A09"/>
    <w:rsid w:val="00BE1557"/>
    <w:rsid w:val="00BE6C52"/>
    <w:rsid w:val="00CA194F"/>
    <w:rsid w:val="00CB5537"/>
    <w:rsid w:val="00CD5F2A"/>
    <w:rsid w:val="00CE4B1C"/>
    <w:rsid w:val="00CF2AE0"/>
    <w:rsid w:val="00D02159"/>
    <w:rsid w:val="00D42DB0"/>
    <w:rsid w:val="00D46787"/>
    <w:rsid w:val="00E01C71"/>
    <w:rsid w:val="00E70B9C"/>
    <w:rsid w:val="00E818C9"/>
    <w:rsid w:val="00E95A4B"/>
    <w:rsid w:val="00EB4D90"/>
    <w:rsid w:val="00F30332"/>
    <w:rsid w:val="00F41FD0"/>
    <w:rsid w:val="00F53998"/>
    <w:rsid w:val="00F70226"/>
    <w:rsid w:val="00F85AB2"/>
    <w:rsid w:val="00F85B87"/>
    <w:rsid w:val="00FF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7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7"/>
    <w:qFormat/>
    <w:rsid w:val="000B012F"/>
    <w:rPr>
      <w:sz w:val="28"/>
    </w:rPr>
  </w:style>
  <w:style w:type="paragraph" w:styleId="Heading1">
    <w:name w:val="heading 1"/>
    <w:basedOn w:val="Normal"/>
    <w:next w:val="Normal"/>
    <w:link w:val="Heading1Char"/>
    <w:qFormat/>
    <w:rsid w:val="003D2740"/>
    <w:pPr>
      <w:keepNext/>
      <w:keepLines/>
      <w:outlineLvl w:val="0"/>
    </w:pPr>
    <w:rPr>
      <w:rFonts w:asciiTheme="majorHAnsi" w:eastAsiaTheme="majorEastAsia" w:hAnsiTheme="majorHAnsi" w:cstheme="majorBidi"/>
      <w:b/>
      <w:color w:val="DDDDDD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3D2740"/>
    <w:pPr>
      <w:keepNext/>
      <w:keepLines/>
      <w:outlineLvl w:val="1"/>
    </w:pPr>
    <w:rPr>
      <w:rFonts w:asciiTheme="majorHAnsi" w:eastAsiaTheme="majorEastAsia" w:hAnsiTheme="majorHAnsi" w:cstheme="majorBidi"/>
      <w:b/>
      <w:color w:val="DDDDDD" w:themeColor="accent1"/>
      <w:sz w:val="96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9849F5"/>
    <w:pPr>
      <w:keepNext/>
      <w:keepLines/>
      <w:spacing w:after="60"/>
      <w:outlineLvl w:val="2"/>
    </w:pPr>
    <w:rPr>
      <w:rFonts w:asciiTheme="majorHAnsi" w:eastAsiaTheme="majorEastAsia" w:hAnsiTheme="majorHAnsi" w:cstheme="majorBidi"/>
      <w:color w:val="000000" w:themeColor="text1"/>
      <w:sz w:val="32"/>
    </w:rPr>
  </w:style>
  <w:style w:type="paragraph" w:styleId="Heading4">
    <w:name w:val="heading 4"/>
    <w:basedOn w:val="Normal"/>
    <w:next w:val="Normal"/>
    <w:link w:val="Heading4Char"/>
    <w:uiPriority w:val="3"/>
    <w:qFormat/>
    <w:rsid w:val="00B44DA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  <w:color w:val="DDDDDD" w:themeColor="accent1"/>
      <w:sz w:val="36"/>
    </w:rPr>
  </w:style>
  <w:style w:type="paragraph" w:styleId="Heading5">
    <w:name w:val="heading 5"/>
    <w:basedOn w:val="Normal"/>
    <w:next w:val="Normal"/>
    <w:link w:val="Heading5Char"/>
    <w:uiPriority w:val="4"/>
    <w:qFormat/>
    <w:rsid w:val="00B00B42"/>
    <w:pPr>
      <w:keepNext/>
      <w:keepLines/>
      <w:spacing w:after="240"/>
      <w:outlineLvl w:val="4"/>
    </w:pPr>
    <w:rPr>
      <w:rFonts w:asciiTheme="majorHAnsi" w:eastAsiaTheme="majorEastAsia" w:hAnsiTheme="majorHAnsi" w:cstheme="majorBidi"/>
      <w:b/>
      <w:color w:val="DDDDDD" w:themeColor="accent1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D274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99A"/>
    <w:rPr>
      <w:rFonts w:ascii="Times New Roman" w:hAnsi="Times New Roman" w:cs="Times New Roman"/>
      <w:sz w:val="18"/>
      <w:szCs w:val="18"/>
    </w:rPr>
  </w:style>
  <w:style w:type="paragraph" w:customStyle="1" w:styleId="GraphicAnchor">
    <w:name w:val="Graphic Anchor"/>
    <w:basedOn w:val="Normal"/>
    <w:uiPriority w:val="8"/>
    <w:qFormat/>
    <w:rsid w:val="003D2740"/>
    <w:rPr>
      <w:noProof/>
      <w:sz w:val="10"/>
    </w:rPr>
  </w:style>
  <w:style w:type="table" w:styleId="TableGrid">
    <w:name w:val="Table Grid"/>
    <w:basedOn w:val="TableNormal"/>
    <w:uiPriority w:val="39"/>
    <w:rsid w:val="003D27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61499A"/>
    <w:rPr>
      <w:rFonts w:asciiTheme="majorHAnsi" w:eastAsiaTheme="majorEastAsia" w:hAnsiTheme="majorHAnsi" w:cstheme="majorBidi"/>
      <w:b/>
      <w:color w:val="DDDDDD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61499A"/>
    <w:rPr>
      <w:rFonts w:asciiTheme="majorHAnsi" w:eastAsiaTheme="majorEastAsia" w:hAnsiTheme="majorHAnsi" w:cstheme="majorBidi"/>
      <w:b/>
      <w:color w:val="DDDDDD" w:themeColor="accent1"/>
      <w:sz w:val="96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61499A"/>
    <w:rPr>
      <w:rFonts w:asciiTheme="majorHAnsi" w:eastAsiaTheme="majorEastAsia" w:hAnsiTheme="majorHAnsi" w:cstheme="majorBidi"/>
      <w:color w:val="000000" w:themeColor="text1"/>
      <w:sz w:val="32"/>
    </w:rPr>
  </w:style>
  <w:style w:type="paragraph" w:styleId="Header">
    <w:name w:val="header"/>
    <w:basedOn w:val="Normal"/>
    <w:link w:val="HeaderChar"/>
    <w:uiPriority w:val="99"/>
    <w:semiHidden/>
    <w:rsid w:val="009849F5"/>
    <w:pPr>
      <w:tabs>
        <w:tab w:val="center" w:pos="4680"/>
        <w:tab w:val="right" w:pos="9360"/>
      </w:tabs>
    </w:pPr>
    <w:rPr>
      <w:b/>
      <w:color w:val="DDDDDD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99A"/>
    <w:rPr>
      <w:b/>
      <w:color w:val="DDDDDD" w:themeColor="accent1"/>
      <w:sz w:val="20"/>
    </w:rPr>
  </w:style>
  <w:style w:type="paragraph" w:styleId="Footer">
    <w:name w:val="footer"/>
    <w:basedOn w:val="Normal"/>
    <w:link w:val="FooterChar"/>
    <w:uiPriority w:val="99"/>
    <w:semiHidden/>
    <w:rsid w:val="009849F5"/>
    <w:pPr>
      <w:tabs>
        <w:tab w:val="center" w:pos="4680"/>
        <w:tab w:val="right" w:pos="9360"/>
      </w:tabs>
      <w:jc w:val="center"/>
    </w:pPr>
    <w:rPr>
      <w:color w:val="B2B2B2" w:themeColor="accent2"/>
      <w:sz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1499A"/>
    <w:rPr>
      <w:color w:val="B2B2B2" w:themeColor="accent2"/>
      <w:sz w:val="20"/>
    </w:rPr>
  </w:style>
  <w:style w:type="character" w:styleId="PageNumber">
    <w:name w:val="page number"/>
    <w:basedOn w:val="DefaultParagraphFont"/>
    <w:uiPriority w:val="99"/>
    <w:semiHidden/>
    <w:rsid w:val="009849F5"/>
  </w:style>
  <w:style w:type="character" w:customStyle="1" w:styleId="Heading4Char">
    <w:name w:val="Heading 4 Char"/>
    <w:basedOn w:val="DefaultParagraphFont"/>
    <w:link w:val="Heading4"/>
    <w:uiPriority w:val="3"/>
    <w:rsid w:val="0061499A"/>
    <w:rPr>
      <w:rFonts w:asciiTheme="majorHAnsi" w:eastAsiaTheme="majorEastAsia" w:hAnsiTheme="majorHAnsi" w:cstheme="majorBidi"/>
      <w:b/>
      <w:iCs/>
      <w:color w:val="DDDDDD" w:themeColor="accent1"/>
      <w:sz w:val="36"/>
    </w:rPr>
  </w:style>
  <w:style w:type="paragraph" w:styleId="Quote">
    <w:name w:val="Quote"/>
    <w:basedOn w:val="Normal"/>
    <w:next w:val="Normal"/>
    <w:link w:val="QuoteChar"/>
    <w:uiPriority w:val="6"/>
    <w:qFormat/>
    <w:rsid w:val="00B00B42"/>
    <w:rPr>
      <w:b/>
      <w:iCs/>
      <w:color w:val="DDDDDD" w:themeColor="accent1"/>
      <w:sz w:val="96"/>
    </w:rPr>
  </w:style>
  <w:style w:type="character" w:customStyle="1" w:styleId="QuoteChar">
    <w:name w:val="Quote Char"/>
    <w:basedOn w:val="DefaultParagraphFont"/>
    <w:link w:val="Quote"/>
    <w:uiPriority w:val="6"/>
    <w:rsid w:val="0061499A"/>
    <w:rPr>
      <w:b/>
      <w:iCs/>
      <w:color w:val="DDDDDD" w:themeColor="accent1"/>
      <w:sz w:val="96"/>
    </w:rPr>
  </w:style>
  <w:style w:type="character" w:customStyle="1" w:styleId="Heading5Char">
    <w:name w:val="Heading 5 Char"/>
    <w:basedOn w:val="DefaultParagraphFont"/>
    <w:link w:val="Heading5"/>
    <w:uiPriority w:val="4"/>
    <w:rsid w:val="0061499A"/>
    <w:rPr>
      <w:rFonts w:asciiTheme="majorHAnsi" w:eastAsiaTheme="majorEastAsia" w:hAnsiTheme="majorHAnsi" w:cstheme="majorBidi"/>
      <w:b/>
      <w:color w:val="DDDDDD" w:themeColor="accent1"/>
      <w:sz w:val="72"/>
    </w:rPr>
  </w:style>
  <w:style w:type="character" w:styleId="PlaceholderText">
    <w:name w:val="Placeholder Text"/>
    <w:basedOn w:val="DefaultParagraphFont"/>
    <w:uiPriority w:val="99"/>
    <w:semiHidden/>
    <w:rsid w:val="00672E24"/>
    <w:rPr>
      <w:color w:val="808080"/>
    </w:rPr>
  </w:style>
  <w:style w:type="paragraph" w:customStyle="1" w:styleId="DescriptionHeading1">
    <w:name w:val="Description Heading 1"/>
    <w:basedOn w:val="Normal"/>
    <w:uiPriority w:val="7"/>
    <w:qFormat/>
    <w:rsid w:val="00021DF1"/>
    <w:rPr>
      <w:b/>
      <w:color w:val="DDDDDD" w:themeColor="accent1"/>
    </w:rPr>
  </w:style>
  <w:style w:type="paragraph" w:customStyle="1" w:styleId="DescriptionHeading2">
    <w:name w:val="Description Heading 2"/>
    <w:basedOn w:val="Normal"/>
    <w:uiPriority w:val="7"/>
    <w:qFormat/>
    <w:rsid w:val="00021DF1"/>
    <w:rPr>
      <w:b/>
      <w:color w:val="B2B2B2" w:themeColor="accent2"/>
    </w:rPr>
  </w:style>
  <w:style w:type="paragraph" w:styleId="BodyText">
    <w:name w:val="Body Text"/>
    <w:basedOn w:val="Normal"/>
    <w:link w:val="BodyTextChar"/>
    <w:rsid w:val="00E818C9"/>
    <w:rPr>
      <w:rFonts w:ascii="Times New Roman" w:eastAsia="Times New Roman" w:hAnsi="Times New Roman" w:cs="Times New Roman"/>
      <w:lang w:val="sl-SI"/>
    </w:rPr>
  </w:style>
  <w:style w:type="character" w:customStyle="1" w:styleId="BodyTextChar">
    <w:name w:val="Body Text Char"/>
    <w:basedOn w:val="DefaultParagraphFont"/>
    <w:link w:val="BodyText"/>
    <w:rsid w:val="00E818C9"/>
    <w:rPr>
      <w:rFonts w:ascii="Times New Roman" w:eastAsia="Times New Roman" w:hAnsi="Times New Roman" w:cs="Times New Roman"/>
      <w:sz w:val="28"/>
      <w:lang w:val="sl-SI"/>
    </w:rPr>
  </w:style>
  <w:style w:type="paragraph" w:styleId="Title">
    <w:name w:val="Title"/>
    <w:basedOn w:val="Normal"/>
    <w:link w:val="TitleChar"/>
    <w:qFormat/>
    <w:rsid w:val="00E818C9"/>
    <w:pPr>
      <w:jc w:val="center"/>
    </w:pPr>
    <w:rPr>
      <w:rFonts w:ascii="Times New Roman" w:eastAsia="Times New Roman" w:hAnsi="Times New Roman" w:cs="Times New Roman"/>
      <w:sz w:val="32"/>
    </w:rPr>
  </w:style>
  <w:style w:type="character" w:customStyle="1" w:styleId="TitleChar">
    <w:name w:val="Title Char"/>
    <w:basedOn w:val="DefaultParagraphFont"/>
    <w:link w:val="Title"/>
    <w:rsid w:val="00E818C9"/>
    <w:rPr>
      <w:rFonts w:ascii="Times New Roman" w:eastAsia="Times New Roman" w:hAnsi="Times New Roman" w:cs="Times New Roman"/>
      <w:sz w:val="32"/>
    </w:rPr>
  </w:style>
  <w:style w:type="paragraph" w:styleId="ListParagraph">
    <w:name w:val="List Paragraph"/>
    <w:basedOn w:val="Normal"/>
    <w:uiPriority w:val="34"/>
    <w:semiHidden/>
    <w:qFormat/>
    <w:rsid w:val="005C4532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7767D7"/>
    <w:pPr>
      <w:spacing w:before="240" w:line="259" w:lineRule="auto"/>
      <w:outlineLvl w:val="9"/>
    </w:pPr>
    <w:rPr>
      <w:b w:val="0"/>
      <w:color w:val="A5A5A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rsid w:val="007767D7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7767D7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rsid w:val="007767D7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7767D7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Modern%20business%20report.dotx" TargetMode="External"/></Relationships>
</file>

<file path=word/theme/theme1.xml><?xml version="1.0" encoding="utf-8"?>
<a:theme xmlns:a="http://schemas.openxmlformats.org/drawingml/2006/main" name="MB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 - Franklin">
      <a:majorFont>
        <a:latin typeface="Arial"/>
        <a:ea typeface=""/>
        <a:cs typeface=""/>
      </a:majorFont>
      <a:minorFont>
        <a:latin typeface="Franklin Gothic Medium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BR" id="{1ABF7B2F-255A-4C46-8316-DDDBD41CA66D}" vid="{27DE2722-4E7D-E040-A34C-D8B5FEBA66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9fc9171bb41dc08635275f351de859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29387215989a890c06011de04edfe97d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6FCE6-AA0A-408C-8D20-B980FCED88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AE5F1A3-31DC-4D4D-A461-F92F201FBF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5B70B5-E5A2-4A13-97CB-E8B3BAF6C7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8A5F41-427A-43EB-8C7F-AAEC866D7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business report</Template>
  <TotalTime>0</TotalTime>
  <Pages>18</Pages>
  <Words>3185</Words>
  <Characters>18156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2022-12-04T18:31:00Z</dcterms:created>
  <dcterms:modified xsi:type="dcterms:W3CDTF">2022-12-08T09:27:00Z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