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3FA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7176A4B3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6F9960C9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6A22DF4D" w14:textId="77777777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 xml:space="preserve">Na osnovu člana 28 Zakona o turističkim organizacijama („Službeni list Republike Crne Gore“ br. 11/04 i  46/07  i „Službeni list Crne Gore“ br. 45/04 i 42/17), člana  38 stav 1  Statuta opštine Nikšić („Službeni list Crne Gore“ broj 31/18 ), i člana 23 Odluke o osnivanju Turističke organizacije opštine Nikšić  („Službeni list Republike Crne Gore – opštinski propisi“ broj 35/05),  Skupština opštine Nikšić,  na sjednici održanoj _____________  godine, </w:t>
      </w:r>
      <w:r>
        <w:rPr>
          <w:rFonts w:ascii="Cambria" w:hAnsi="Cambria" w:cs="Cambria"/>
          <w:lang w:val="sr-Latn-CS"/>
        </w:rPr>
        <w:t xml:space="preserve">   </w:t>
      </w:r>
      <w:r w:rsidRPr="00D3450E">
        <w:rPr>
          <w:rFonts w:ascii="Cambria" w:hAnsi="Cambria" w:cs="Cambria"/>
          <w:lang w:val="sr-Latn-CS"/>
        </w:rPr>
        <w:t xml:space="preserve">d o n i j e l a </w:t>
      </w:r>
      <w:r>
        <w:rPr>
          <w:rFonts w:ascii="Cambria" w:hAnsi="Cambria" w:cs="Cambria"/>
          <w:lang w:val="sr-Latn-CS"/>
        </w:rPr>
        <w:t xml:space="preserve"> </w:t>
      </w:r>
      <w:r w:rsidRPr="00D3450E">
        <w:rPr>
          <w:rFonts w:ascii="Cambria" w:hAnsi="Cambria" w:cs="Cambria"/>
          <w:lang w:val="sr-Latn-CS"/>
        </w:rPr>
        <w:t xml:space="preserve"> j e</w:t>
      </w:r>
    </w:p>
    <w:p w14:paraId="56DD768C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0919B014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3984B33A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32DC883F" w14:textId="77777777" w:rsidR="00916EBA" w:rsidRPr="007D2710" w:rsidRDefault="00916EBA" w:rsidP="00BD0907">
      <w:pPr>
        <w:jc w:val="center"/>
        <w:rPr>
          <w:rFonts w:ascii="Cambria" w:hAnsi="Cambria" w:cs="Cambria"/>
          <w:b/>
          <w:bCs/>
          <w:lang w:val="sr-Latn-CS"/>
        </w:rPr>
      </w:pPr>
    </w:p>
    <w:p w14:paraId="51639A00" w14:textId="77777777" w:rsidR="00916EBA" w:rsidRPr="007D2710" w:rsidRDefault="00916EBA" w:rsidP="00C54689">
      <w:pPr>
        <w:jc w:val="center"/>
        <w:outlineLvl w:val="0"/>
        <w:rPr>
          <w:rFonts w:ascii="Cambria" w:hAnsi="Cambria" w:cs="Cambria"/>
          <w:b/>
          <w:bCs/>
          <w:lang w:val="sr-Latn-CS"/>
        </w:rPr>
      </w:pPr>
      <w:r w:rsidRPr="007D2710">
        <w:rPr>
          <w:rFonts w:ascii="Cambria" w:hAnsi="Cambria" w:cs="Cambria"/>
          <w:b/>
          <w:bCs/>
          <w:lang w:val="sr-Latn-CS"/>
        </w:rPr>
        <w:t xml:space="preserve">O D L U K U </w:t>
      </w:r>
    </w:p>
    <w:p w14:paraId="7517C5EB" w14:textId="77777777" w:rsidR="00916EBA" w:rsidRPr="007D2710" w:rsidRDefault="00916EBA" w:rsidP="00C54689">
      <w:pPr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2C10B2FF" w14:textId="1B642DE0" w:rsidR="00916EBA" w:rsidRPr="007D2710" w:rsidRDefault="00916EBA" w:rsidP="00866D46">
      <w:pPr>
        <w:jc w:val="center"/>
        <w:rPr>
          <w:rFonts w:ascii="Cambria" w:hAnsi="Cambria" w:cs="Cambria"/>
          <w:b/>
          <w:bCs/>
          <w:lang w:val="sr-Latn-CS"/>
        </w:rPr>
      </w:pPr>
      <w:r w:rsidRPr="007D2710">
        <w:rPr>
          <w:rFonts w:ascii="Cambria" w:hAnsi="Cambria" w:cs="Cambria"/>
          <w:b/>
          <w:bCs/>
          <w:lang w:val="sr-Latn-CS"/>
        </w:rPr>
        <w:t xml:space="preserve">o davanju saglasnosti na </w:t>
      </w:r>
      <w:r w:rsidR="0069789A">
        <w:rPr>
          <w:rFonts w:ascii="Cambria" w:hAnsi="Cambria" w:cs="Cambria"/>
          <w:b/>
          <w:bCs/>
          <w:lang w:val="sr-Latn-CS"/>
        </w:rPr>
        <w:t xml:space="preserve">Izvještaj o radu sa finansijskim izvještajem </w:t>
      </w:r>
      <w:r w:rsidRPr="007D2710">
        <w:rPr>
          <w:rFonts w:ascii="Cambria" w:hAnsi="Cambria" w:cs="Cambria"/>
          <w:b/>
          <w:bCs/>
          <w:lang w:val="sr-Latn-CS"/>
        </w:rPr>
        <w:t xml:space="preserve"> Turističke organizacije opštine Nikšić za 20</w:t>
      </w:r>
      <w:r w:rsidR="00F22D74">
        <w:rPr>
          <w:rFonts w:ascii="Cambria" w:hAnsi="Cambria" w:cs="Cambria"/>
          <w:b/>
          <w:bCs/>
          <w:lang w:val="sr-Latn-CS"/>
        </w:rPr>
        <w:t>2</w:t>
      </w:r>
      <w:r w:rsidR="00B94BCA">
        <w:rPr>
          <w:rFonts w:ascii="Cambria" w:hAnsi="Cambria" w:cs="Cambria"/>
          <w:b/>
          <w:bCs/>
          <w:lang w:val="sr-Latn-ME"/>
        </w:rPr>
        <w:t>4</w:t>
      </w:r>
      <w:r w:rsidRPr="007D2710">
        <w:rPr>
          <w:rFonts w:ascii="Cambria" w:hAnsi="Cambria" w:cs="Cambria"/>
          <w:b/>
          <w:bCs/>
          <w:lang w:val="sr-Latn-CS"/>
        </w:rPr>
        <w:t>. godinu</w:t>
      </w:r>
    </w:p>
    <w:p w14:paraId="17AFA666" w14:textId="77777777" w:rsidR="00916EBA" w:rsidRPr="007D2710" w:rsidRDefault="00916EBA" w:rsidP="00BD0907">
      <w:pPr>
        <w:jc w:val="center"/>
        <w:rPr>
          <w:rFonts w:ascii="Cambria" w:hAnsi="Cambria" w:cs="Cambria"/>
          <w:b/>
          <w:bCs/>
          <w:lang w:val="sr-Latn-CS"/>
        </w:rPr>
      </w:pPr>
    </w:p>
    <w:p w14:paraId="488F4EA7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3CC92DF7" w14:textId="77777777" w:rsidR="00916EBA" w:rsidRPr="00D3450E" w:rsidRDefault="00916EBA" w:rsidP="00866D46">
      <w:pPr>
        <w:jc w:val="both"/>
        <w:rPr>
          <w:rFonts w:ascii="Cambria" w:hAnsi="Cambria" w:cs="Cambria"/>
          <w:lang w:val="sr-Latn-CS"/>
        </w:rPr>
      </w:pPr>
    </w:p>
    <w:p w14:paraId="0CF539A5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36B12B69" w14:textId="6EE3A035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 xml:space="preserve">Daje se saglasnost na </w:t>
      </w:r>
      <w:r w:rsidR="0069789A">
        <w:rPr>
          <w:rFonts w:ascii="Cambria" w:hAnsi="Cambria" w:cs="Cambria"/>
          <w:lang w:val="sr-Latn-CS"/>
        </w:rPr>
        <w:t xml:space="preserve">Izvještaj o radu sa finansijskim izvještajam Turističke organizacije opštine Nikšić </w:t>
      </w:r>
      <w:r w:rsidRPr="00D3450E">
        <w:rPr>
          <w:rFonts w:ascii="Cambria" w:hAnsi="Cambria" w:cs="Cambria"/>
          <w:lang w:val="sr-Latn-CS"/>
        </w:rPr>
        <w:t>za 20</w:t>
      </w:r>
      <w:r w:rsidR="00F22D74">
        <w:rPr>
          <w:rFonts w:ascii="Cambria" w:hAnsi="Cambria" w:cs="Cambria"/>
          <w:lang w:val="sr-Latn-CS"/>
        </w:rPr>
        <w:t>2</w:t>
      </w:r>
      <w:r w:rsidR="00B94BCA">
        <w:rPr>
          <w:rFonts w:ascii="Cambria" w:hAnsi="Cambria" w:cs="Cambria"/>
          <w:lang w:val="sr-Latn-ME"/>
        </w:rPr>
        <w:t>4</w:t>
      </w:r>
      <w:r w:rsidRPr="00D3450E">
        <w:rPr>
          <w:rFonts w:ascii="Cambria" w:hAnsi="Cambria" w:cs="Cambria"/>
          <w:lang w:val="sr-Latn-CS"/>
        </w:rPr>
        <w:t>. godinu, koji je donijela Skupština Turističke organizacije opštine Nikšić</w:t>
      </w:r>
      <w:r w:rsidR="0069789A">
        <w:rPr>
          <w:rFonts w:ascii="Cambria" w:hAnsi="Cambria" w:cs="Cambria"/>
          <w:lang w:val="sr-Latn-CS"/>
        </w:rPr>
        <w:t>,</w:t>
      </w:r>
      <w:r w:rsidRPr="00D3450E">
        <w:rPr>
          <w:rFonts w:ascii="Cambria" w:hAnsi="Cambria" w:cs="Cambria"/>
          <w:lang w:val="sr-Latn-CS"/>
        </w:rPr>
        <w:t xml:space="preserve"> na sjednici održanoj </w:t>
      </w:r>
      <w:r w:rsidR="00B94BCA">
        <w:rPr>
          <w:rFonts w:ascii="Cambria" w:hAnsi="Cambria" w:cs="Cambria"/>
          <w:lang w:val="sr-Latn-CS"/>
        </w:rPr>
        <w:t>18</w:t>
      </w:r>
      <w:r w:rsidR="00E15DE6">
        <w:rPr>
          <w:rFonts w:ascii="Cambria" w:hAnsi="Cambria" w:cs="Cambria"/>
          <w:lang w:val="sr-Latn-CS"/>
        </w:rPr>
        <w:t xml:space="preserve">. </w:t>
      </w:r>
      <w:r w:rsidR="0069789A">
        <w:rPr>
          <w:rFonts w:ascii="Cambria" w:hAnsi="Cambria" w:cs="Cambria"/>
          <w:lang w:val="sr-Latn-CS"/>
        </w:rPr>
        <w:t>03</w:t>
      </w:r>
      <w:r w:rsidRPr="006747F1">
        <w:rPr>
          <w:rFonts w:ascii="Cambria" w:hAnsi="Cambria" w:cs="Cambria"/>
          <w:lang w:val="sr-Latn-CS"/>
        </w:rPr>
        <w:t>. 20</w:t>
      </w:r>
      <w:r w:rsidR="000E7966">
        <w:rPr>
          <w:rFonts w:ascii="Cambria" w:hAnsi="Cambria" w:cs="Cambria"/>
          <w:lang w:val="sr-Latn-CS"/>
        </w:rPr>
        <w:t>2</w:t>
      </w:r>
      <w:r w:rsidR="00B94BCA">
        <w:rPr>
          <w:rFonts w:ascii="Cambria" w:hAnsi="Cambria" w:cs="Cambria"/>
          <w:lang w:val="sr-Latn-ME"/>
        </w:rPr>
        <w:t>5</w:t>
      </w:r>
      <w:r w:rsidRPr="006747F1">
        <w:rPr>
          <w:rFonts w:ascii="Cambria" w:hAnsi="Cambria" w:cs="Cambria"/>
          <w:lang w:val="sr-Latn-CS"/>
        </w:rPr>
        <w:t xml:space="preserve">. </w:t>
      </w:r>
      <w:r w:rsidRPr="00D3450E">
        <w:rPr>
          <w:rFonts w:ascii="Cambria" w:hAnsi="Cambria" w:cs="Cambria"/>
          <w:lang w:val="sr-Latn-CS"/>
        </w:rPr>
        <w:t>godine.</w:t>
      </w:r>
    </w:p>
    <w:p w14:paraId="45DB2506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032834C5" w14:textId="77777777" w:rsidR="00916EBA" w:rsidRDefault="00916EBA" w:rsidP="00C54689">
      <w:pPr>
        <w:outlineLvl w:val="0"/>
        <w:rPr>
          <w:rFonts w:ascii="Cambria" w:hAnsi="Cambria" w:cs="Cambria"/>
          <w:lang w:val="sr-Latn-CS"/>
        </w:rPr>
      </w:pPr>
    </w:p>
    <w:p w14:paraId="387D1806" w14:textId="77777777" w:rsidR="00916EBA" w:rsidRPr="00D3450E" w:rsidRDefault="00916EBA" w:rsidP="00C54689">
      <w:pPr>
        <w:outlineLvl w:val="0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Ova odluka objaviće se u „Službenom listu Crne Gore –</w:t>
      </w:r>
      <w:r w:rsidR="00106328">
        <w:rPr>
          <w:rFonts w:ascii="Cambria" w:hAnsi="Cambria" w:cs="Cambria"/>
          <w:lang w:val="sr-Latn-CS"/>
        </w:rPr>
        <w:t xml:space="preserve"> </w:t>
      </w:r>
      <w:r w:rsidRPr="00D3450E">
        <w:rPr>
          <w:rFonts w:ascii="Cambria" w:hAnsi="Cambria" w:cs="Cambria"/>
          <w:lang w:val="sr-Latn-CS"/>
        </w:rPr>
        <w:t>Opštinski propisi”.</w:t>
      </w:r>
    </w:p>
    <w:p w14:paraId="320F6956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1448D9D8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49D9DF87" w14:textId="77777777" w:rsidR="00916EBA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46611064" w14:textId="77777777" w:rsidR="00916EBA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14BE97B5" w14:textId="77777777" w:rsidR="00916EBA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6ECECA40" w14:textId="77777777" w:rsidR="00916EBA" w:rsidRPr="00D3450E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</w:rPr>
      </w:pPr>
      <w:r w:rsidRPr="00D3450E">
        <w:rPr>
          <w:rFonts w:ascii="Cambria" w:hAnsi="Cambria" w:cs="Cambria"/>
          <w:b/>
          <w:bCs/>
        </w:rPr>
        <w:t>SKUPŠTINA OPŠTINE NIKŠIĆ</w:t>
      </w:r>
    </w:p>
    <w:p w14:paraId="0E31EEBE" w14:textId="77777777" w:rsidR="00916EBA" w:rsidRPr="00D3450E" w:rsidRDefault="00916EBA" w:rsidP="00D3450E">
      <w:pPr>
        <w:jc w:val="center"/>
        <w:rPr>
          <w:rFonts w:ascii="Cambria" w:hAnsi="Cambria" w:cs="Cambria"/>
          <w:b/>
          <w:bCs/>
        </w:rPr>
      </w:pPr>
    </w:p>
    <w:p w14:paraId="2CA09B4F" w14:textId="77777777" w:rsidR="00916EBA" w:rsidRPr="00D3450E" w:rsidRDefault="00916EBA" w:rsidP="009142E4">
      <w:pPr>
        <w:jc w:val="both"/>
        <w:outlineLvl w:val="0"/>
        <w:rPr>
          <w:rFonts w:ascii="Cambria" w:hAnsi="Cambria" w:cs="Cambria"/>
          <w:b/>
          <w:bCs/>
        </w:rPr>
      </w:pPr>
      <w:r w:rsidRPr="00D3450E">
        <w:rPr>
          <w:rFonts w:ascii="Cambria" w:hAnsi="Cambria" w:cs="Cambria"/>
          <w:b/>
          <w:bCs/>
        </w:rPr>
        <w:t>Broj: 01-____</w:t>
      </w:r>
    </w:p>
    <w:p w14:paraId="2872E697" w14:textId="079B5265" w:rsidR="00916EBA" w:rsidRPr="00D3450E" w:rsidRDefault="00916EBA" w:rsidP="009142E4">
      <w:pPr>
        <w:tabs>
          <w:tab w:val="left" w:pos="5685"/>
          <w:tab w:val="left" w:pos="6555"/>
        </w:tabs>
        <w:jc w:val="both"/>
        <w:rPr>
          <w:rFonts w:ascii="Cambria" w:hAnsi="Cambria" w:cs="Cambria"/>
          <w:b/>
          <w:bCs/>
          <w:lang w:val="sr-Latn-CS"/>
        </w:rPr>
      </w:pPr>
      <w:r w:rsidRPr="00D3450E">
        <w:rPr>
          <w:rFonts w:ascii="Cambria" w:hAnsi="Cambria" w:cs="Cambria"/>
          <w:b/>
          <w:bCs/>
        </w:rPr>
        <w:t>Nikšić _________ 20</w:t>
      </w:r>
      <w:r w:rsidR="000E7966">
        <w:rPr>
          <w:rFonts w:ascii="Cambria" w:hAnsi="Cambria" w:cs="Cambria"/>
          <w:b/>
          <w:bCs/>
          <w:lang w:val="en-US"/>
        </w:rPr>
        <w:t>2</w:t>
      </w:r>
      <w:r w:rsidR="00B94BCA">
        <w:rPr>
          <w:rFonts w:ascii="Cambria" w:hAnsi="Cambria" w:cs="Cambria"/>
          <w:b/>
          <w:bCs/>
          <w:lang w:val="sr-Latn-ME"/>
        </w:rPr>
        <w:t>5</w:t>
      </w:r>
      <w:r w:rsidRPr="00D3450E">
        <w:rPr>
          <w:rFonts w:ascii="Cambria" w:hAnsi="Cambria" w:cs="Cambria"/>
          <w:b/>
          <w:bCs/>
        </w:rPr>
        <w:t>. godine</w:t>
      </w:r>
      <w:r w:rsidRPr="00D3450E">
        <w:rPr>
          <w:rFonts w:ascii="Cambria" w:hAnsi="Cambria" w:cs="Cambria"/>
          <w:b/>
          <w:bCs/>
        </w:rPr>
        <w:tab/>
      </w:r>
      <w:r w:rsidRPr="00D3450E">
        <w:rPr>
          <w:rFonts w:ascii="Cambria" w:hAnsi="Cambria" w:cs="Cambria"/>
          <w:b/>
          <w:bCs/>
          <w:lang w:val="sr-Latn-CS"/>
        </w:rPr>
        <w:t xml:space="preserve">         </w:t>
      </w:r>
      <w:r w:rsidRPr="00D3450E">
        <w:rPr>
          <w:rFonts w:ascii="Cambria" w:hAnsi="Cambria" w:cs="Cambria"/>
          <w:b/>
          <w:bCs/>
        </w:rPr>
        <w:t>PREDSJEDNI</w:t>
      </w:r>
      <w:r w:rsidRPr="00D3450E">
        <w:rPr>
          <w:rFonts w:ascii="Cambria" w:hAnsi="Cambria" w:cs="Cambria"/>
          <w:b/>
          <w:bCs/>
          <w:lang w:val="sr-Latn-CS"/>
        </w:rPr>
        <w:t>K</w:t>
      </w:r>
    </w:p>
    <w:p w14:paraId="5B04EDDE" w14:textId="77777777" w:rsidR="00916EBA" w:rsidRPr="00D3450E" w:rsidRDefault="00916EBA" w:rsidP="009142E4">
      <w:pPr>
        <w:tabs>
          <w:tab w:val="left" w:pos="5685"/>
          <w:tab w:val="left" w:pos="6555"/>
        </w:tabs>
        <w:jc w:val="both"/>
        <w:rPr>
          <w:rFonts w:ascii="Cambria" w:hAnsi="Cambria" w:cs="Cambria"/>
          <w:b/>
          <w:bCs/>
        </w:rPr>
      </w:pPr>
    </w:p>
    <w:p w14:paraId="672654A2" w14:textId="5F12C2EA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  <w:r w:rsidRPr="00D3450E">
        <w:rPr>
          <w:rFonts w:ascii="Cambria" w:hAnsi="Cambria" w:cs="Cambria"/>
          <w:b/>
          <w:bCs/>
        </w:rPr>
        <w:tab/>
      </w:r>
      <w:r w:rsidRPr="00D3450E">
        <w:rPr>
          <w:rFonts w:ascii="Cambria" w:hAnsi="Cambria" w:cs="Cambria"/>
          <w:b/>
          <w:bCs/>
          <w:lang w:val="sr-Latn-CS"/>
        </w:rPr>
        <w:t xml:space="preserve">                </w:t>
      </w:r>
      <w:r w:rsidRPr="00D3450E">
        <w:rPr>
          <w:rFonts w:ascii="Cambria" w:hAnsi="Cambria" w:cs="Cambria"/>
          <w:b/>
          <w:bCs/>
        </w:rPr>
        <w:t xml:space="preserve">  </w:t>
      </w:r>
      <w:r w:rsidR="000E7966">
        <w:rPr>
          <w:rFonts w:ascii="Cambria" w:hAnsi="Cambria" w:cs="Cambria"/>
          <w:b/>
          <w:bCs/>
          <w:lang w:val="sr-Latn-CS"/>
        </w:rPr>
        <w:t xml:space="preserve">Nemanja Vuković, </w:t>
      </w:r>
      <w:r w:rsidRPr="00D3450E">
        <w:rPr>
          <w:rFonts w:ascii="Cambria" w:hAnsi="Cambria" w:cs="Cambria"/>
          <w:b/>
          <w:bCs/>
        </w:rPr>
        <w:t>s.r.</w:t>
      </w:r>
    </w:p>
    <w:p w14:paraId="4489B5C6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720F4E7C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5042D7EB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2F62295D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63D9AA34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3063696E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70D060F2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052428C4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573C9CA0" w14:textId="77777777" w:rsidR="00916EBA" w:rsidRDefault="00916EBA" w:rsidP="009142E4">
      <w:pPr>
        <w:jc w:val="center"/>
        <w:rPr>
          <w:rFonts w:ascii="Cambria" w:hAnsi="Cambria" w:cs="Cambria"/>
          <w:b/>
          <w:bCs/>
          <w:noProof/>
          <w:lang w:val="sr-Latn-CS"/>
        </w:rPr>
      </w:pPr>
      <w:r w:rsidRPr="00745DA8">
        <w:rPr>
          <w:b/>
          <w:bCs/>
          <w:noProof/>
          <w:lang w:val="sr-Latn-CS"/>
        </w:rPr>
        <w:lastRenderedPageBreak/>
        <w:t>O B R A Z L O Ž E NJ E</w:t>
      </w:r>
      <w:r w:rsidRPr="00D3450E">
        <w:rPr>
          <w:rFonts w:ascii="Cambria" w:hAnsi="Cambria" w:cs="Cambria"/>
          <w:b/>
          <w:bCs/>
          <w:noProof/>
          <w:lang w:val="sr-Latn-CS"/>
        </w:rPr>
        <w:t xml:space="preserve"> </w:t>
      </w:r>
    </w:p>
    <w:p w14:paraId="4B519385" w14:textId="77777777" w:rsidR="00916EBA" w:rsidRDefault="00916EBA" w:rsidP="009142E4">
      <w:pPr>
        <w:jc w:val="center"/>
        <w:rPr>
          <w:rFonts w:ascii="Cambria" w:hAnsi="Cambria" w:cs="Cambria"/>
          <w:b/>
          <w:bCs/>
          <w:noProof/>
          <w:lang w:val="sr-Latn-CS"/>
        </w:rPr>
      </w:pPr>
    </w:p>
    <w:p w14:paraId="139536A7" w14:textId="69267B25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  <w:r w:rsidRPr="00D3450E">
        <w:rPr>
          <w:rFonts w:ascii="Cambria" w:hAnsi="Cambria" w:cs="Cambria"/>
          <w:b/>
          <w:bCs/>
          <w:noProof/>
          <w:lang w:val="sr-Latn-CS"/>
        </w:rPr>
        <w:t>PRAVNI OSNOV:</w:t>
      </w:r>
      <w:r w:rsidRPr="00D3450E">
        <w:rPr>
          <w:rFonts w:ascii="Cambria" w:hAnsi="Cambria" w:cs="Cambria"/>
          <w:noProof/>
          <w:lang w:val="sr-Latn-CS"/>
        </w:rPr>
        <w:t xml:space="preserve"> Pravni osnov za donošenje Odluke </w:t>
      </w:r>
      <w:r w:rsidR="00E15DE6">
        <w:rPr>
          <w:rFonts w:ascii="Cambria" w:hAnsi="Cambria" w:cs="Cambria"/>
          <w:noProof/>
          <w:lang w:val="sr-Latn-CS"/>
        </w:rPr>
        <w:t xml:space="preserve"> o </w:t>
      </w:r>
      <w:r w:rsidRPr="00D3450E">
        <w:rPr>
          <w:rFonts w:ascii="Cambria" w:hAnsi="Cambria" w:cs="Cambria"/>
          <w:lang w:val="sr-Latn-CS"/>
        </w:rPr>
        <w:t xml:space="preserve">davanju saglasnosti na </w:t>
      </w:r>
      <w:r w:rsidR="0069789A">
        <w:rPr>
          <w:rFonts w:ascii="Cambria" w:hAnsi="Cambria" w:cs="Cambria"/>
          <w:lang w:val="sr-Latn-CS"/>
        </w:rPr>
        <w:t>Izvještaj o radu sa finansijskim izvještajem</w:t>
      </w:r>
      <w:r w:rsidRPr="00D3450E">
        <w:rPr>
          <w:rFonts w:ascii="Cambria" w:hAnsi="Cambria" w:cs="Cambria"/>
          <w:lang w:val="sr-Latn-CS"/>
        </w:rPr>
        <w:t xml:space="preserve"> Turističke org</w:t>
      </w:r>
      <w:r w:rsidR="00E15DE6">
        <w:rPr>
          <w:rFonts w:ascii="Cambria" w:hAnsi="Cambria" w:cs="Cambria"/>
          <w:lang w:val="sr-Latn-CS"/>
        </w:rPr>
        <w:t>anizacije opštine Nikšić za 202</w:t>
      </w:r>
      <w:r w:rsidR="00B94BCA">
        <w:rPr>
          <w:rFonts w:ascii="Cambria" w:hAnsi="Cambria" w:cs="Cambria"/>
          <w:lang w:val="sr-Latn-CS"/>
        </w:rPr>
        <w:t>4</w:t>
      </w:r>
      <w:r w:rsidRPr="00D3450E">
        <w:rPr>
          <w:rFonts w:ascii="Cambria" w:hAnsi="Cambria" w:cs="Cambria"/>
          <w:lang w:val="sr-Latn-CS"/>
        </w:rPr>
        <w:t>. godinu</w:t>
      </w:r>
      <w:r>
        <w:rPr>
          <w:rFonts w:ascii="Cambria" w:hAnsi="Cambria" w:cs="Cambria"/>
          <w:lang w:val="sr-Latn-CS"/>
        </w:rPr>
        <w:t xml:space="preserve"> </w:t>
      </w:r>
      <w:r w:rsidRPr="00D3450E">
        <w:rPr>
          <w:rFonts w:ascii="Cambria" w:hAnsi="Cambria" w:cs="Cambria"/>
          <w:noProof/>
          <w:lang w:val="sr-Latn-CS"/>
        </w:rPr>
        <w:t xml:space="preserve"> sadržan je u odredbama Zakona o </w:t>
      </w:r>
      <w:r w:rsidRPr="00D3450E">
        <w:rPr>
          <w:rFonts w:ascii="Cambria" w:hAnsi="Cambria" w:cs="Cambria"/>
          <w:lang w:val="sr-Latn-CS"/>
        </w:rPr>
        <w:t>turističkim organizacijama („Službeni list Republike Crne Gore“ br. 11/04 i  46/07  i „Službeni list Crne Gore“ br. 45/04 i 42/17),</w:t>
      </w:r>
      <w:r w:rsidRPr="00D3450E">
        <w:rPr>
          <w:rFonts w:ascii="Cambria" w:hAnsi="Cambria" w:cs="Cambria"/>
          <w:noProof/>
          <w:lang w:val="sr-Latn-CS"/>
        </w:rPr>
        <w:t xml:space="preserve"> Statuta opštine Nikšić („</w:t>
      </w:r>
      <w:r w:rsidRPr="00D3450E">
        <w:rPr>
          <w:rFonts w:ascii="Cambria" w:hAnsi="Cambria" w:cs="Cambria"/>
          <w:noProof/>
        </w:rPr>
        <w:t xml:space="preserve">Službeni list </w:t>
      </w:r>
      <w:r w:rsidRPr="00D3450E">
        <w:rPr>
          <w:rFonts w:ascii="Cambria" w:hAnsi="Cambria" w:cs="Cambria"/>
          <w:noProof/>
          <w:lang w:val="sr-Latn-CS"/>
        </w:rPr>
        <w:t>Crne Gore</w:t>
      </w:r>
      <w:r w:rsidRPr="00D3450E">
        <w:rPr>
          <w:rFonts w:ascii="Cambria" w:hAnsi="Cambria" w:cs="Cambria"/>
          <w:noProof/>
        </w:rPr>
        <w:t xml:space="preserve"> – opštinski propisi“, broj </w:t>
      </w:r>
      <w:r w:rsidRPr="00D3450E">
        <w:rPr>
          <w:rFonts w:ascii="Cambria" w:hAnsi="Cambria" w:cs="Cambria"/>
          <w:noProof/>
          <w:lang w:val="sr-Latn-CS"/>
        </w:rPr>
        <w:t>31</w:t>
      </w:r>
      <w:r w:rsidRPr="00D3450E">
        <w:rPr>
          <w:rFonts w:ascii="Cambria" w:hAnsi="Cambria" w:cs="Cambria"/>
          <w:noProof/>
        </w:rPr>
        <w:t>/1</w:t>
      </w:r>
      <w:r w:rsidRPr="00D3450E">
        <w:rPr>
          <w:rFonts w:ascii="Cambria" w:hAnsi="Cambria" w:cs="Cambria"/>
          <w:noProof/>
          <w:lang w:val="sr-Latn-CS"/>
        </w:rPr>
        <w:t>8) i</w:t>
      </w:r>
      <w:r w:rsidRPr="00D3450E">
        <w:rPr>
          <w:rFonts w:ascii="Cambria" w:hAnsi="Cambria" w:cs="Cambria"/>
          <w:lang w:val="sr-Latn-CS"/>
        </w:rPr>
        <w:t xml:space="preserve"> Odluke o osnivanju Turističke organizacije opštine Nikšić  („Službeni list Republike Crne Gore – opštinski propisi“ broj 35/05)</w:t>
      </w:r>
      <w:r w:rsidRPr="00D3450E">
        <w:rPr>
          <w:rFonts w:ascii="Cambria" w:hAnsi="Cambria" w:cs="Cambria"/>
          <w:noProof/>
          <w:lang w:val="sr-Latn-CS"/>
        </w:rPr>
        <w:t>.</w:t>
      </w:r>
    </w:p>
    <w:p w14:paraId="5E5E5645" w14:textId="77777777" w:rsidR="00916EBA" w:rsidRPr="00D3450E" w:rsidRDefault="00916EBA" w:rsidP="009142E4">
      <w:pPr>
        <w:jc w:val="both"/>
        <w:rPr>
          <w:rFonts w:ascii="Cambria" w:hAnsi="Cambria" w:cs="Cambria"/>
          <w:noProof/>
          <w:lang w:val="sr-Latn-CS"/>
        </w:rPr>
      </w:pPr>
    </w:p>
    <w:p w14:paraId="64207858" w14:textId="77777777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Članom 28 Zakona o turističkim organizacijama je propisano da nadležni organ lokalne samouprave daje saglasnost na statut, godišnji program rada i programe turističke informativno propagandne djelatnosti, finansijski plan i završni račun lokalne turističke organizacije.</w:t>
      </w:r>
    </w:p>
    <w:p w14:paraId="4CB5BBA8" w14:textId="77777777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</w:p>
    <w:p w14:paraId="72ED0740" w14:textId="77777777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  <w:r w:rsidRPr="00D3450E">
        <w:rPr>
          <w:rFonts w:ascii="Cambria" w:hAnsi="Cambria" w:cs="Cambria"/>
          <w:noProof/>
          <w:lang w:val="sr-Latn-CS"/>
        </w:rPr>
        <w:t>Čanom  38 stav 1 Statuta opštine su propisana akta koja Skupština donosi u vršenju poslova iz svog djelokruga.</w:t>
      </w:r>
    </w:p>
    <w:p w14:paraId="0A3C1FAF" w14:textId="77777777" w:rsidR="00916EBA" w:rsidRPr="00D3450E" w:rsidRDefault="00916EBA" w:rsidP="009142E4">
      <w:pPr>
        <w:rPr>
          <w:rFonts w:ascii="Cambria" w:hAnsi="Cambria" w:cs="Cambria"/>
          <w:lang w:val="sr-Latn-CS"/>
        </w:rPr>
      </w:pPr>
    </w:p>
    <w:p w14:paraId="3F9832BF" w14:textId="2CE2FEC8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Članom 23 Odluke o osnivanju Turističke organizacije opštine Nikšić  su propisana prava i</w:t>
      </w:r>
      <w:r w:rsidR="00E15DE6">
        <w:rPr>
          <w:rFonts w:ascii="Cambria" w:hAnsi="Cambria" w:cs="Cambria"/>
          <w:lang w:val="sr-Latn-CS"/>
        </w:rPr>
        <w:t xml:space="preserve"> dužnosti Opštine kao osnivača T</w:t>
      </w:r>
      <w:r w:rsidRPr="00D3450E">
        <w:rPr>
          <w:rFonts w:ascii="Cambria" w:hAnsi="Cambria" w:cs="Cambria"/>
          <w:lang w:val="sr-Latn-CS"/>
        </w:rPr>
        <w:t>urističke organizacije</w:t>
      </w:r>
      <w:r w:rsidR="00E15DE6">
        <w:rPr>
          <w:rFonts w:ascii="Cambria" w:hAnsi="Cambria" w:cs="Cambria"/>
          <w:lang w:val="sr-Latn-CS"/>
        </w:rPr>
        <w:t xml:space="preserve"> op</w:t>
      </w:r>
      <w:r w:rsidR="00E15DE6">
        <w:rPr>
          <w:rFonts w:ascii="Cambria" w:hAnsi="Cambria" w:cs="Cambria"/>
          <w:lang w:val="sr-Latn-ME"/>
        </w:rPr>
        <w:t>štine Nikšić</w:t>
      </w:r>
      <w:r w:rsidRPr="00D3450E">
        <w:rPr>
          <w:rFonts w:ascii="Cambria" w:hAnsi="Cambria" w:cs="Cambria"/>
          <w:lang w:val="sr-Latn-CS"/>
        </w:rPr>
        <w:t>, između ostalog da Opština daje saglasnost na Statut, statusne promjene, na plan razvoja i Program rada i druge programske akte Turističke organizacije opštine Nikšić.</w:t>
      </w:r>
    </w:p>
    <w:p w14:paraId="4CDFAFBD" w14:textId="77777777" w:rsidR="00916EBA" w:rsidRPr="00D3450E" w:rsidRDefault="00916EBA" w:rsidP="00D3450E">
      <w:pPr>
        <w:ind w:firstLine="720"/>
        <w:jc w:val="both"/>
        <w:rPr>
          <w:rFonts w:ascii="Cambria" w:hAnsi="Cambria" w:cs="Cambria"/>
          <w:lang w:val="sr-Latn-CS"/>
        </w:rPr>
      </w:pPr>
    </w:p>
    <w:p w14:paraId="3C65C425" w14:textId="6A119115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 xml:space="preserve">Na osnovu navedenog predlaže se Skupštini opštine Nikšić da donese Odluku o davanju saglasnosti na </w:t>
      </w:r>
      <w:r w:rsidR="0069789A">
        <w:rPr>
          <w:rFonts w:ascii="Cambria" w:hAnsi="Cambria" w:cs="Cambria"/>
          <w:lang w:val="sr-Latn-CS"/>
        </w:rPr>
        <w:t>Izvještaj o radu sa finansijskim izvještajem za 202</w:t>
      </w:r>
      <w:r w:rsidR="00B94BCA">
        <w:rPr>
          <w:rFonts w:ascii="Cambria" w:hAnsi="Cambria" w:cs="Cambria"/>
          <w:lang w:val="sr-Latn-CS"/>
        </w:rPr>
        <w:t>4</w:t>
      </w:r>
      <w:r w:rsidR="0069789A">
        <w:rPr>
          <w:rFonts w:ascii="Cambria" w:hAnsi="Cambria" w:cs="Cambria"/>
          <w:lang w:val="sr-Latn-CS"/>
        </w:rPr>
        <w:t>.godinu</w:t>
      </w:r>
      <w:r w:rsidRPr="00D3450E">
        <w:rPr>
          <w:rFonts w:ascii="Cambria" w:hAnsi="Cambria" w:cs="Cambria"/>
          <w:lang w:val="sr-Latn-CS"/>
        </w:rPr>
        <w:t xml:space="preserve"> Turističke organizacije opštine Nikšić.</w:t>
      </w:r>
    </w:p>
    <w:p w14:paraId="27229B28" w14:textId="77777777" w:rsidR="00916EBA" w:rsidRPr="00D3450E" w:rsidRDefault="00916EBA" w:rsidP="009142E4">
      <w:pPr>
        <w:ind w:firstLine="720"/>
        <w:jc w:val="both"/>
        <w:rPr>
          <w:rFonts w:ascii="Cambria" w:hAnsi="Cambria" w:cs="Cambria"/>
          <w:lang w:val="sr-Latn-CS"/>
        </w:rPr>
      </w:pPr>
    </w:p>
    <w:p w14:paraId="75A70D98" w14:textId="77777777" w:rsidR="00916EBA" w:rsidRPr="00D3450E" w:rsidRDefault="00916EBA" w:rsidP="009142E4">
      <w:pPr>
        <w:ind w:firstLine="720"/>
        <w:jc w:val="both"/>
        <w:rPr>
          <w:rFonts w:ascii="Cambria" w:hAnsi="Cambria" w:cs="Cambria"/>
          <w:lang w:val="sr-Latn-CS"/>
        </w:rPr>
      </w:pPr>
    </w:p>
    <w:p w14:paraId="24C165AC" w14:textId="77777777" w:rsidR="00916EBA" w:rsidRPr="00D3450E" w:rsidRDefault="00916EBA" w:rsidP="009142E4">
      <w:pPr>
        <w:ind w:firstLine="720"/>
        <w:rPr>
          <w:rFonts w:ascii="Cambria" w:hAnsi="Cambria" w:cs="Cambria"/>
          <w:lang w:val="sr-Latn-CS"/>
        </w:rPr>
      </w:pPr>
    </w:p>
    <w:p w14:paraId="2A664F3A" w14:textId="77777777" w:rsidR="00916EBA" w:rsidRPr="00D3450E" w:rsidRDefault="00916EBA" w:rsidP="009142E4">
      <w:pPr>
        <w:ind w:firstLine="720"/>
        <w:jc w:val="center"/>
        <w:outlineLvl w:val="0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OBRAĐIVAČ</w:t>
      </w:r>
    </w:p>
    <w:p w14:paraId="69B7BAD1" w14:textId="77777777" w:rsidR="000E7966" w:rsidRDefault="00916EBA" w:rsidP="000E7966">
      <w:pPr>
        <w:ind w:firstLine="720"/>
        <w:jc w:val="center"/>
        <w:rPr>
          <w:rFonts w:ascii="Cambria" w:hAnsi="Cambria" w:cs="Cambria"/>
          <w:lang w:val="pl-PL"/>
        </w:rPr>
      </w:pPr>
      <w:r w:rsidRPr="00D3450E">
        <w:rPr>
          <w:rFonts w:ascii="Cambria" w:hAnsi="Cambria" w:cs="Cambria"/>
          <w:lang w:val="pl-PL"/>
        </w:rPr>
        <w:t>SEKRETARIJAT ZA FINANSIJE RA</w:t>
      </w:r>
      <w:r w:rsidRPr="00D3450E">
        <w:rPr>
          <w:rFonts w:ascii="Cambria" w:hAnsi="Cambria" w:cs="Cambria"/>
        </w:rPr>
        <w:t>Z</w:t>
      </w:r>
      <w:r w:rsidR="000E7966">
        <w:rPr>
          <w:rFonts w:ascii="Cambria" w:hAnsi="Cambria" w:cs="Cambria"/>
          <w:lang w:val="pl-PL"/>
        </w:rPr>
        <w:t>VOJ I PREDUZETNI</w:t>
      </w:r>
    </w:p>
    <w:p w14:paraId="756FAB42" w14:textId="77777777" w:rsidR="000E7966" w:rsidRDefault="000E7966" w:rsidP="000E7966">
      <w:pPr>
        <w:ind w:firstLine="720"/>
        <w:jc w:val="center"/>
        <w:rPr>
          <w:rFonts w:ascii="Cambria" w:hAnsi="Cambria" w:cs="Cambria"/>
          <w:lang w:val="pl-PL"/>
        </w:rPr>
      </w:pPr>
    </w:p>
    <w:p w14:paraId="26368C5F" w14:textId="124B777E" w:rsidR="00916EBA" w:rsidRPr="000E7966" w:rsidRDefault="000E7966" w:rsidP="000E7966">
      <w:pPr>
        <w:ind w:firstLine="720"/>
        <w:jc w:val="center"/>
        <w:rPr>
          <w:rFonts w:ascii="Cambria" w:hAnsi="Cambria" w:cs="Cambria"/>
          <w:lang w:val="sr-Latn-CS"/>
        </w:rPr>
      </w:pPr>
      <w:r>
        <w:rPr>
          <w:rFonts w:ascii="Cambria" w:hAnsi="Cambria" w:cs="Cambria"/>
          <w:lang w:val="pl-PL"/>
        </w:rPr>
        <w:t xml:space="preserve">                                                                                                                      S</w:t>
      </w:r>
      <w:r w:rsidR="00916EBA" w:rsidRPr="00D3450E">
        <w:rPr>
          <w:rFonts w:ascii="Cambria" w:hAnsi="Cambria" w:cs="Cambria"/>
          <w:lang w:val="pl-PL"/>
        </w:rPr>
        <w:t>ekretar</w:t>
      </w:r>
    </w:p>
    <w:p w14:paraId="15B3CF4A" w14:textId="67823454" w:rsidR="00916EBA" w:rsidRPr="00D3450E" w:rsidRDefault="00916EBA" w:rsidP="009142E4">
      <w:pPr>
        <w:ind w:left="-720" w:hanging="240"/>
        <w:jc w:val="center"/>
        <w:rPr>
          <w:rFonts w:ascii="Cambria" w:hAnsi="Cambria" w:cs="Cambria"/>
          <w:lang w:val="pl-PL"/>
        </w:rPr>
      </w:pP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  <w:t xml:space="preserve">                          </w:t>
      </w:r>
      <w:r w:rsidR="000E7966">
        <w:rPr>
          <w:rFonts w:ascii="Cambria" w:hAnsi="Cambria" w:cs="Cambria"/>
          <w:lang w:val="pl-PL"/>
        </w:rPr>
        <w:t xml:space="preserve">                                                    Šoškić Zoran</w:t>
      </w:r>
    </w:p>
    <w:p w14:paraId="2E23F4E5" w14:textId="77777777" w:rsidR="00916EBA" w:rsidRPr="00D3450E" w:rsidRDefault="00916EBA" w:rsidP="009142E4">
      <w:pPr>
        <w:ind w:left="-720" w:hanging="240"/>
        <w:jc w:val="center"/>
        <w:rPr>
          <w:rFonts w:ascii="Cambria" w:hAnsi="Cambria" w:cs="Cambria"/>
          <w:lang w:val="pl-PL"/>
        </w:rPr>
      </w:pPr>
    </w:p>
    <w:p w14:paraId="3476B2B5" w14:textId="77777777" w:rsidR="00916EBA" w:rsidRPr="00D3450E" w:rsidRDefault="00916EBA" w:rsidP="00C54689">
      <w:pPr>
        <w:outlineLvl w:val="0"/>
        <w:rPr>
          <w:rFonts w:ascii="Cambria" w:hAnsi="Cambria" w:cs="Cambria"/>
        </w:rPr>
      </w:pPr>
    </w:p>
    <w:p w14:paraId="48B2A877" w14:textId="77777777" w:rsidR="00916EBA" w:rsidRPr="00D3450E" w:rsidRDefault="00916EBA" w:rsidP="00E06E14">
      <w:pPr>
        <w:rPr>
          <w:rFonts w:ascii="Cambria" w:hAnsi="Cambria" w:cs="Cambria"/>
        </w:rPr>
      </w:pPr>
    </w:p>
    <w:p w14:paraId="08F5A77D" w14:textId="77777777" w:rsidR="00916EBA" w:rsidRPr="00D3450E" w:rsidRDefault="00916EBA" w:rsidP="00E06E14">
      <w:pPr>
        <w:rPr>
          <w:rFonts w:ascii="Cambria" w:hAnsi="Cambria" w:cs="Cambria"/>
          <w:lang w:val="sr-Latn-CS"/>
        </w:rPr>
      </w:pPr>
    </w:p>
    <w:p w14:paraId="53271A1C" w14:textId="77777777" w:rsidR="00916EBA" w:rsidRPr="00D3450E" w:rsidRDefault="00916EBA">
      <w:pPr>
        <w:rPr>
          <w:rFonts w:ascii="Cambria" w:hAnsi="Cambria" w:cs="Cambria"/>
        </w:rPr>
      </w:pPr>
    </w:p>
    <w:sectPr w:rsidR="00916EBA" w:rsidRPr="00D3450E" w:rsidSect="007744FA">
      <w:footerReference w:type="default" r:id="rId6"/>
      <w:pgSz w:w="12240" w:h="15840"/>
      <w:pgMar w:top="1417" w:right="1440" w:bottom="1417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F907" w14:textId="77777777" w:rsidR="004851BE" w:rsidRDefault="004851BE" w:rsidP="008551EB">
      <w:r>
        <w:separator/>
      </w:r>
    </w:p>
  </w:endnote>
  <w:endnote w:type="continuationSeparator" w:id="0">
    <w:p w14:paraId="48ED1817" w14:textId="77777777" w:rsidR="004851BE" w:rsidRDefault="004851BE" w:rsidP="008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2617" w14:textId="77777777" w:rsidR="00916EBA" w:rsidRDefault="00916EBA" w:rsidP="00565FA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D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A72CC7" w14:textId="77777777" w:rsidR="00916EBA" w:rsidRDefault="00916EBA" w:rsidP="00E71A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9712" w14:textId="77777777" w:rsidR="004851BE" w:rsidRDefault="004851BE" w:rsidP="008551EB">
      <w:r>
        <w:separator/>
      </w:r>
    </w:p>
  </w:footnote>
  <w:footnote w:type="continuationSeparator" w:id="0">
    <w:p w14:paraId="28670E64" w14:textId="77777777" w:rsidR="004851BE" w:rsidRDefault="004851BE" w:rsidP="0085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907"/>
    <w:rsid w:val="00073C80"/>
    <w:rsid w:val="000821F1"/>
    <w:rsid w:val="000E7966"/>
    <w:rsid w:val="00106328"/>
    <w:rsid w:val="00116BA9"/>
    <w:rsid w:val="001676B5"/>
    <w:rsid w:val="001732C0"/>
    <w:rsid w:val="001C459B"/>
    <w:rsid w:val="0023047E"/>
    <w:rsid w:val="00242C07"/>
    <w:rsid w:val="002D219F"/>
    <w:rsid w:val="002D7A08"/>
    <w:rsid w:val="002E265A"/>
    <w:rsid w:val="002E2BC7"/>
    <w:rsid w:val="00323C82"/>
    <w:rsid w:val="00325697"/>
    <w:rsid w:val="00330EBF"/>
    <w:rsid w:val="0039412F"/>
    <w:rsid w:val="003B1C80"/>
    <w:rsid w:val="004062DD"/>
    <w:rsid w:val="004851BE"/>
    <w:rsid w:val="004F139C"/>
    <w:rsid w:val="00565FA3"/>
    <w:rsid w:val="005E3A20"/>
    <w:rsid w:val="00636B52"/>
    <w:rsid w:val="0065790E"/>
    <w:rsid w:val="006747F1"/>
    <w:rsid w:val="0069789A"/>
    <w:rsid w:val="006F01F9"/>
    <w:rsid w:val="00745DA8"/>
    <w:rsid w:val="00763EFC"/>
    <w:rsid w:val="007744FA"/>
    <w:rsid w:val="007C21EB"/>
    <w:rsid w:val="007D2710"/>
    <w:rsid w:val="00810446"/>
    <w:rsid w:val="00814181"/>
    <w:rsid w:val="008254BA"/>
    <w:rsid w:val="00831A60"/>
    <w:rsid w:val="008551EB"/>
    <w:rsid w:val="00866D46"/>
    <w:rsid w:val="00877308"/>
    <w:rsid w:val="008D2E89"/>
    <w:rsid w:val="009142E4"/>
    <w:rsid w:val="00916EBA"/>
    <w:rsid w:val="00A13FAB"/>
    <w:rsid w:val="00A15AD5"/>
    <w:rsid w:val="00A80D90"/>
    <w:rsid w:val="00AC3357"/>
    <w:rsid w:val="00B13DEA"/>
    <w:rsid w:val="00B379FC"/>
    <w:rsid w:val="00B70EDD"/>
    <w:rsid w:val="00B94BCA"/>
    <w:rsid w:val="00B9797B"/>
    <w:rsid w:val="00BC4B0A"/>
    <w:rsid w:val="00BD0907"/>
    <w:rsid w:val="00C233AC"/>
    <w:rsid w:val="00C35249"/>
    <w:rsid w:val="00C54689"/>
    <w:rsid w:val="00D22211"/>
    <w:rsid w:val="00D24C93"/>
    <w:rsid w:val="00D2681C"/>
    <w:rsid w:val="00D315D4"/>
    <w:rsid w:val="00D3450E"/>
    <w:rsid w:val="00D4231E"/>
    <w:rsid w:val="00D80384"/>
    <w:rsid w:val="00D91EC7"/>
    <w:rsid w:val="00DA66C5"/>
    <w:rsid w:val="00DB6AF4"/>
    <w:rsid w:val="00DF5556"/>
    <w:rsid w:val="00E06E14"/>
    <w:rsid w:val="00E11864"/>
    <w:rsid w:val="00E15DE6"/>
    <w:rsid w:val="00E71AEC"/>
    <w:rsid w:val="00E7509C"/>
    <w:rsid w:val="00E77117"/>
    <w:rsid w:val="00E92DE8"/>
    <w:rsid w:val="00ED3AC8"/>
    <w:rsid w:val="00F2006B"/>
    <w:rsid w:val="00F22D74"/>
    <w:rsid w:val="00FB1DE6"/>
    <w:rsid w:val="00FE1628"/>
    <w:rsid w:val="00FE2106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7C33B"/>
  <w15:docId w15:val="{CEA9E002-1044-4DDC-AE1A-32AD5A8D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07"/>
    <w:rPr>
      <w:rFonts w:ascii="Times New Roman" w:eastAsia="Times New Roman" w:hAnsi="Times New Roman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0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907"/>
    <w:rPr>
      <w:rFonts w:ascii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uiPriority w:val="99"/>
    <w:rsid w:val="00BD0907"/>
  </w:style>
  <w:style w:type="paragraph" w:styleId="DocumentMap">
    <w:name w:val="Document Map"/>
    <w:basedOn w:val="Normal"/>
    <w:link w:val="DocumentMapChar"/>
    <w:uiPriority w:val="99"/>
    <w:semiHidden/>
    <w:rsid w:val="00C54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8FB"/>
    <w:rPr>
      <w:rFonts w:ascii="Times New Roman" w:eastAsia="Times New Roman" w:hAnsi="Times New Roman"/>
      <w:sz w:val="0"/>
      <w:szCs w:val="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32 stav 1 tačka 45 i člana 40 Statuta opštine Nikšić              ( „ Službeni list RCG-Opštinski propisi ” , br</vt:lpstr>
    </vt:vector>
  </TitlesOfParts>
  <Company>Grizli777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32 stav 1 tačka 45 i člana 40 Statuta opštine Nikšić              ( „ Službeni list RCG-Opštinski propisi ” , br</dc:title>
  <dc:creator>TO Niksic</dc:creator>
  <cp:lastModifiedBy>Win 10</cp:lastModifiedBy>
  <cp:revision>10</cp:revision>
  <cp:lastPrinted>2025-03-17T11:03:00Z</cp:lastPrinted>
  <dcterms:created xsi:type="dcterms:W3CDTF">2022-12-06T09:25:00Z</dcterms:created>
  <dcterms:modified xsi:type="dcterms:W3CDTF">2025-03-17T11:04:00Z</dcterms:modified>
</cp:coreProperties>
</file>