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0" w:rsidRPr="00374557" w:rsidRDefault="002A43D0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noProof/>
          <w:lang w:val="sr-Cyrl-CS" w:eastAsia="sr-Latn-ME"/>
        </w:rPr>
        <w:drawing>
          <wp:anchor distT="0" distB="0" distL="114300" distR="114300" simplePos="0" relativeHeight="251658240" behindDoc="1" locked="0" layoutInCell="1" allowOverlap="1" wp14:anchorId="443D7FC2" wp14:editId="065B134A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ЦРНА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ГОРА</w:t>
      </w:r>
    </w:p>
    <w:p w:rsidR="002A43D0" w:rsidRPr="00374557" w:rsidRDefault="002A43D0" w:rsidP="002A43D0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Број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:01-030-50/1</w:t>
      </w:r>
    </w:p>
    <w:p w:rsidR="002A43D0" w:rsidRPr="00374557" w:rsidRDefault="009850DB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, 8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.04.2024.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године</w:t>
      </w:r>
    </w:p>
    <w:p w:rsidR="00FC4A8A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                                          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721" w:rsidRPr="00374557" w:rsidRDefault="00374557" w:rsidP="00296721">
      <w:pPr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</w:p>
    <w:p w:rsidR="002A43D0" w:rsidRPr="00374557" w:rsidRDefault="00374557" w:rsidP="00296721">
      <w:pPr>
        <w:ind w:firstLine="708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B59C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деветнаесте</w:t>
      </w:r>
      <w:r w:rsidR="00EB59C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29.3.2024.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96721" w:rsidRPr="00374557" w:rsidRDefault="00296721" w:rsidP="002967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сали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почела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радом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760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10.1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0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96721" w:rsidRPr="00374557" w:rsidRDefault="00296721" w:rsidP="002967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96721" w:rsidRPr="00374557" w:rsidRDefault="00374557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отворио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Арсеније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Лалатовић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BF7E47" w:rsidRPr="00374557">
        <w:rPr>
          <w:rFonts w:ascii="Cambria" w:eastAsia="Times New Roman" w:hAnsi="Cambria" w:cs="Times New Roman"/>
          <w:noProof/>
          <w:sz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Пренио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извињење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господина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Немање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због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немогућности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самог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почетка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предсједава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сједницом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услед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конститутивној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Националног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борбу</w:t>
      </w:r>
      <w:r w:rsidR="00EB59C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B59C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корупције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чијег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члана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именован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одлуком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Владе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87393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A43D0" w:rsidRPr="00374557" w:rsidRDefault="00374557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евиденционе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листе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констатовао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почетку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присуствује</w:t>
      </w:r>
      <w:r w:rsidR="00BF7E4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34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постоји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кворум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пуноважно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одлучивање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A01A0" w:rsidRPr="00374557" w:rsidRDefault="00EA01A0" w:rsidP="00B511A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присуствовали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Зиројевић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Давидовић</w:t>
      </w:r>
      <w:r w:rsidR="003071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Јелена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Марковић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296721" w:rsidRPr="00374557" w:rsidRDefault="00296721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96721" w:rsidRPr="00374557" w:rsidRDefault="00FC4A8A" w:rsidP="002967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Одуство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најавио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Драгољуб</w:t>
      </w:r>
      <w:r w:rsidR="005773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Илић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96721" w:rsidRPr="00374557" w:rsidRDefault="00296721" w:rsidP="002967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84444" w:rsidRPr="00374557" w:rsidRDefault="00374557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Поред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присуствовали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потпредсједници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Томић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Горановић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извршни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  <w:r w:rsidR="00384444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="00384444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Туристичке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организације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Митар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Бараћ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ЈП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Спортски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Бошко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Драшковић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Никшићко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позориште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Радинко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Крулановић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>„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Захумље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“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Миодраг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Чизмовић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>,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директорица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Музеји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и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галерије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Весна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Тодоровић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директорица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Народна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библиотека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„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Његош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“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Бојана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Обрадовић</w:t>
      </w:r>
      <w:r w:rsidR="00384444" w:rsidRPr="00374557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директор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Дневни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дјецу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сметњама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особе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инвалидитетом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Радован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Драгнић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Савјета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заштиту</w:t>
      </w:r>
      <w:r w:rsidR="0038444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локалне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Божина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Мрдовић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чланица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Комисије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расподјелу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буџета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опредијељених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женском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предузетништву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Ћеранић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старјешине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представници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медија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96721" w:rsidRPr="00374557" w:rsidRDefault="00296721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A04A96" w:rsidP="00296721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8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F1E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F1E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обавијестио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F1E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присутне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сходно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захтјеву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01-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030-52/17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19.03.2024.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дозвољено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госпођи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Миљани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Никчевић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представница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заинтересованих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узме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учешће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1E6D4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десете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1E6D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EA01A0" w:rsidRPr="00374557">
        <w:rPr>
          <w:rFonts w:ascii="Cambria" w:hAnsi="Cambria"/>
          <w:noProof/>
          <w:sz w:val="24"/>
          <w:szCs w:val="24"/>
          <w:lang w:val="sr-Cyrl-CS"/>
        </w:rPr>
        <w:t>,</w:t>
      </w:r>
      <w:r w:rsidR="009850D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јер</w:t>
      </w:r>
      <w:r w:rsidR="0029672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137F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захтјев</w:t>
      </w:r>
      <w:r w:rsidR="00E760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испуњавао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услове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прописане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Пословником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C137F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96721" w:rsidRPr="00374557" w:rsidRDefault="00296721" w:rsidP="00296721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По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позиву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пријављених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института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“.</w:t>
      </w:r>
    </w:p>
    <w:p w:rsidR="00296721" w:rsidRPr="00374557" w:rsidRDefault="00296721" w:rsidP="0029672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BC6798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68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изјашњење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Записник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0" w:name="_Hlk15689192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осамнаесте</w:t>
      </w:r>
      <w:r w:rsidR="00F5316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  <w:r w:rsidR="0038444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27.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28.12.2023.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bookmarkEnd w:id="0"/>
    </w:p>
    <w:p w:rsidR="00296721" w:rsidRPr="00374557" w:rsidRDefault="00296721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BC6798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F71D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35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96721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</w:p>
    <w:p w:rsidR="002A43D0" w:rsidRPr="00374557" w:rsidRDefault="00374557" w:rsidP="00296721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осамнаесте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</w:p>
    <w:p w:rsidR="002A43D0" w:rsidRPr="00374557" w:rsidRDefault="002F71D1" w:rsidP="00296721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27.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28.12.2023.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примједби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04044" w:rsidRPr="00374557" w:rsidRDefault="00374557" w:rsidP="009F1E3B">
      <w:pPr>
        <w:spacing w:after="0" w:line="240" w:lineRule="auto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lang w:val="sr-Cyrl-CS"/>
        </w:rPr>
        <w:t>Потпредсједник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Скупштине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је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дао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потребна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објашњења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о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предложеном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дневном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реду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сједнице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Скупштине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и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појаснио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да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је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сједница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Скупштине</w:t>
      </w:r>
      <w:r w:rsidR="00D3116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сазвана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 </w:t>
      </w:r>
      <w:r>
        <w:rPr>
          <w:rFonts w:ascii="Cambria" w:hAnsi="Cambria"/>
          <w:noProof/>
          <w:sz w:val="24"/>
          <w:lang w:val="sr-Cyrl-CS"/>
        </w:rPr>
        <w:t>у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складу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чланом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58 </w:t>
      </w:r>
      <w:r>
        <w:rPr>
          <w:rFonts w:ascii="Cambria" w:hAnsi="Cambria"/>
          <w:noProof/>
          <w:sz w:val="24"/>
          <w:lang w:val="sr-Cyrl-CS"/>
        </w:rPr>
        <w:t>Пословника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о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раду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Скупштине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ради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реализације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тема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из</w:t>
      </w:r>
      <w:r w:rsidR="0090404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Програма</w:t>
      </w:r>
      <w:r w:rsidR="0090404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рада</w:t>
      </w:r>
      <w:r w:rsidR="0090404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Скупштине</w:t>
      </w:r>
      <w:r w:rsidR="00904044" w:rsidRPr="00374557">
        <w:rPr>
          <w:rFonts w:ascii="Cambria" w:hAnsi="Cambria"/>
          <w:noProof/>
          <w:sz w:val="24"/>
          <w:lang w:val="sr-Cyrl-CS"/>
        </w:rPr>
        <w:t xml:space="preserve"> </w:t>
      </w:r>
      <w:r>
        <w:rPr>
          <w:rFonts w:ascii="Cambria" w:hAnsi="Cambria"/>
          <w:noProof/>
          <w:sz w:val="24"/>
          <w:lang w:val="sr-Cyrl-CS"/>
        </w:rPr>
        <w:t>за</w:t>
      </w:r>
      <w:r w:rsidR="00904044" w:rsidRPr="00374557">
        <w:rPr>
          <w:rFonts w:ascii="Cambria" w:hAnsi="Cambria"/>
          <w:noProof/>
          <w:sz w:val="24"/>
          <w:lang w:val="sr-Cyrl-CS"/>
        </w:rPr>
        <w:t xml:space="preserve"> 2024</w:t>
      </w:r>
      <w:r w:rsidR="002A43D0" w:rsidRPr="00374557">
        <w:rPr>
          <w:rFonts w:ascii="Cambria" w:hAnsi="Cambria"/>
          <w:noProof/>
          <w:sz w:val="24"/>
          <w:lang w:val="sr-Cyrl-CS"/>
        </w:rPr>
        <w:t xml:space="preserve">. </w:t>
      </w:r>
      <w:r>
        <w:rPr>
          <w:rFonts w:ascii="Cambria" w:hAnsi="Cambria"/>
          <w:noProof/>
          <w:sz w:val="24"/>
          <w:lang w:val="sr-Cyrl-CS"/>
        </w:rPr>
        <w:t>годину</w:t>
      </w:r>
      <w:r w:rsidR="00904044" w:rsidRPr="00374557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предвиђених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разматрање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10B53">
        <w:rPr>
          <w:rFonts w:ascii="Cambria" w:hAnsi="Cambria"/>
          <w:noProof/>
          <w:sz w:val="24"/>
          <w:szCs w:val="24"/>
          <w:lang w:val="sr-Latn-ME"/>
        </w:rPr>
        <w:t>I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кварталу</w:t>
      </w:r>
      <w:r w:rsidR="009F1E3B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као</w:t>
      </w:r>
      <w:r w:rsidR="009F1E3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9F1E3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потребе</w:t>
      </w:r>
      <w:r w:rsidR="009F1E3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доношења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једног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броја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одлука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пољопривреде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финансија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имовинско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>–</w:t>
      </w:r>
      <w:r>
        <w:rPr>
          <w:rFonts w:ascii="Cambria" w:hAnsi="Cambria"/>
          <w:noProof/>
          <w:sz w:val="24"/>
          <w:szCs w:val="24"/>
          <w:lang w:val="sr-Cyrl-CS"/>
        </w:rPr>
        <w:t>правних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односа</w:t>
      </w:r>
      <w:r w:rsidR="00904044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2A43D0" w:rsidRPr="00374557" w:rsidRDefault="002A43D0" w:rsidP="002A43D0">
      <w:pPr>
        <w:pStyle w:val="BodyText"/>
        <w:rPr>
          <w:rFonts w:ascii="Cambria" w:hAnsi="Cambria"/>
          <w:noProof/>
          <w:sz w:val="24"/>
          <w:lang w:val="sr-Cyrl-CS"/>
        </w:rPr>
      </w:pPr>
      <w:r w:rsidRPr="00374557">
        <w:rPr>
          <w:rFonts w:ascii="Cambria" w:hAnsi="Cambria"/>
          <w:noProof/>
          <w:sz w:val="24"/>
          <w:lang w:val="sr-Cyrl-CS"/>
        </w:rPr>
        <w:t xml:space="preserve"> </w:t>
      </w:r>
    </w:p>
    <w:p w:rsidR="002A43D0" w:rsidRPr="00374557" w:rsidRDefault="00BC6798" w:rsidP="000565EE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2967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Подсјетио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припреми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одржана</w:t>
      </w:r>
      <w:r w:rsidR="00D3116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Колегијума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којој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договорен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датум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одржавања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6808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6808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6808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0565EE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0565EE" w:rsidRPr="00374557" w:rsidRDefault="000565EE" w:rsidP="000565EE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A43D0" w:rsidRPr="00374557" w:rsidRDefault="008A445F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0565E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прешло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утврђивање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A43D0" w:rsidRPr="00374557" w:rsidRDefault="002A43D0" w:rsidP="002A43D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A43D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достављен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одборницима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материјалима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</w:p>
    <w:p w:rsidR="002A43D0" w:rsidRPr="00374557" w:rsidRDefault="00374557" w:rsidP="00F61787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актом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02-031-893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20.03.2024.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доставио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размјени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непокретности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Благоте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Аџића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5B01A8" w:rsidRPr="00374557">
        <w:rPr>
          <w:rFonts w:ascii="Cambria" w:eastAsia="Times New Roman" w:hAnsi="Cambria" w:cs="Times New Roman"/>
          <w:noProof/>
          <w:sz w:val="28"/>
          <w:szCs w:val="24"/>
          <w:lang w:val="sr-Cyrl-CS"/>
        </w:rPr>
        <w:t xml:space="preserve"> </w:t>
      </w:r>
    </w:p>
    <w:p w:rsidR="00F61787" w:rsidRPr="00374557" w:rsidRDefault="00F61787" w:rsidP="00F61787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2A43D0" w:rsidRPr="00374557" w:rsidRDefault="002A43D0" w:rsidP="00F61787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theme="minorHAnsi"/>
          <w:noProof/>
          <w:sz w:val="24"/>
          <w:szCs w:val="24"/>
          <w:lang w:val="sr-Cyrl-CS"/>
        </w:rPr>
        <w:t xml:space="preserve">      </w:t>
      </w:r>
      <w:r w:rsidR="00F61787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33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61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једним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уздржаним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1" w:name="_Hlk152238119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размјени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непокретности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Благоте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Аџића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  <w:r w:rsidR="005B01A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5A793B" w:rsidRPr="00374557" w:rsidRDefault="005A793B" w:rsidP="005A793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EB4DD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размјени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непокретности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Благоте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Аџића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BC679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разматра</w:t>
      </w:r>
      <w:r w:rsidR="002F4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7920D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7.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9F1E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75B51" w:rsidRPr="00374557" w:rsidRDefault="00374557" w:rsidP="008F76B5">
      <w:pPr>
        <w:spacing w:before="240"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Сходно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члану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69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F76B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усмено</w:t>
      </w:r>
      <w:r w:rsidR="009F1E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самој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предлоге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измјену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дали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975B5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</w:p>
    <w:p w:rsidR="005A793B" w:rsidRPr="00C03160" w:rsidRDefault="00374557" w:rsidP="005A793B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ascii="Cambria" w:eastAsia="Times New Roman" w:hAnsi="Cambria" w:cs="Times New Roman"/>
          <w:noProof/>
          <w:sz w:val="28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5A793B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975B51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975B51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10B53">
        <w:rPr>
          <w:rFonts w:ascii="Cambria" w:eastAsia="Times New Roman" w:hAnsi="Cambria" w:cs="Times New Roman"/>
          <w:noProof/>
          <w:sz w:val="24"/>
          <w:szCs w:val="24"/>
          <w:lang w:val="sr-Latn-ME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8F76B5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4.</w:t>
      </w:r>
      <w:r w:rsidR="009F1E3B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8F76B5" w:rsidRPr="00810B53">
        <w:rPr>
          <w:noProof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враћању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права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Влади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потребе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изградње</w:t>
      </w:r>
      <w:r w:rsidR="009177E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објекта</w:t>
      </w:r>
      <w:r w:rsidR="009177E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9177E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="009177E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интереса</w:t>
      </w:r>
      <w:r w:rsidR="009177E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постројења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прераду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нуспроизвода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животињског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поријекла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намијењени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исхрани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људи</w:t>
      </w:r>
      <w:r w:rsidR="00A754F4" w:rsidRPr="00810B53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A754F4" w:rsidRPr="00810B53">
        <w:rPr>
          <w:rFonts w:ascii="Cambria" w:eastAsia="Times New Roman" w:hAnsi="Cambria" w:cs="Times New Roman"/>
          <w:noProof/>
          <w:sz w:val="28"/>
          <w:lang w:val="sr-Cyrl-CS"/>
        </w:rPr>
        <w:t xml:space="preserve"> </w:t>
      </w:r>
    </w:p>
    <w:p w:rsidR="00C03160" w:rsidRPr="00C03160" w:rsidRDefault="00C03160" w:rsidP="00C03160">
      <w:pPr>
        <w:pStyle w:val="ListParagraph"/>
        <w:spacing w:before="240" w:after="0" w:line="240" w:lineRule="auto"/>
        <w:jc w:val="both"/>
        <w:rPr>
          <w:rFonts w:ascii="Cambria" w:eastAsia="Times New Roman" w:hAnsi="Cambria" w:cs="Times New Roman"/>
          <w:noProof/>
          <w:sz w:val="28"/>
          <w:lang w:val="sr-Cyrl-CS"/>
        </w:rPr>
      </w:pPr>
    </w:p>
    <w:p w:rsidR="00C03160" w:rsidRPr="00C03160" w:rsidRDefault="00374557" w:rsidP="00C031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предложила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9850D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9850D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9850D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изоставе</w:t>
      </w:r>
      <w:r w:rsidR="009850D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10.</w:t>
      </w:r>
      <w:r w:rsidR="00975B51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11.</w:t>
      </w:r>
      <w:r w:rsidR="00975B51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рјешења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A793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AF19EB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''</w:t>
      </w:r>
      <w:r w:rsidR="009177E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03160" w:rsidRPr="00C03160" w:rsidRDefault="00C03160" w:rsidP="00C0316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ME"/>
        </w:rPr>
      </w:pPr>
    </w:p>
    <w:p w:rsidR="00975B51" w:rsidRPr="00C03160" w:rsidRDefault="00374557" w:rsidP="00C03160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Одборница</w:t>
      </w:r>
      <w:r w:rsidR="004F731C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4F731C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4F731C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4F731C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предложила</w:t>
      </w:r>
      <w:r w:rsidR="00975B51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9.</w:t>
      </w:r>
      <w:r w:rsidR="00975B51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одређивању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локације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привремено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складиштење</w:t>
      </w:r>
      <w:r w:rsidR="00A754F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неопасног</w:t>
      </w:r>
      <w:r w:rsidR="009177E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грађевинског</w:t>
      </w:r>
      <w:r w:rsidR="009177E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отпада</w:t>
      </w:r>
      <w:r w:rsidR="009177E4" w:rsidRPr="00C031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B6017B" w:rsidRPr="00374557" w:rsidRDefault="00975B51" w:rsidP="00B6017B">
      <w:pPr>
        <w:spacing w:before="240"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B511A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образложили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своје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B6017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3870EA" w:rsidRPr="00374557" w:rsidRDefault="00D95AC0" w:rsidP="00D95AC0">
      <w:pPr>
        <w:spacing w:before="240" w:after="0" w:line="240" w:lineRule="auto"/>
        <w:jc w:val="both"/>
        <w:rPr>
          <w:rFonts w:ascii="Cambria" w:eastAsia="Times New Roman" w:hAnsi="Cambria" w:cs="Times New Roman"/>
          <w:noProof/>
          <w:sz w:val="28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B511A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5A793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5A793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>12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>", 20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против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2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уздржана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гласа</w:t>
      </w:r>
      <w:r w:rsidR="005A793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усвојила</w:t>
      </w:r>
      <w:r w:rsidR="00A754F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5A793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5A793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Бориса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Муратовића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A754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4.</w:t>
      </w:r>
      <w:r w:rsidR="003870EA" w:rsidRPr="00374557">
        <w:rPr>
          <w:rFonts w:ascii="Cambria" w:eastAsia="Times New Roman" w:hAnsi="Cambria" w:cs="Times New Roman"/>
          <w:noProof/>
          <w:sz w:val="28"/>
          <w:lang w:val="sr-Cyrl-CS"/>
        </w:rPr>
        <w:t xml:space="preserve"> </w:t>
      </w:r>
      <w:r w:rsidR="00A10100" w:rsidRPr="00374557">
        <w:rPr>
          <w:rFonts w:ascii="Cambria" w:eastAsia="Times New Roman" w:hAnsi="Cambria" w:cs="Times New Roman"/>
          <w:noProof/>
          <w:sz w:val="28"/>
          <w:lang w:val="sr-Cyrl-CS"/>
        </w:rPr>
        <w:t>-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враћању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права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Влади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изградње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објекта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постројења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прераду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нуспроизвода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животињског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поријекла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намијењени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исхрани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људи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870EA" w:rsidRPr="00374557">
        <w:rPr>
          <w:rFonts w:ascii="Cambria" w:eastAsia="Times New Roman" w:hAnsi="Cambria" w:cs="Times New Roman"/>
          <w:noProof/>
          <w:sz w:val="28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3870EA" w:rsidRPr="00374557" w:rsidRDefault="003870EA" w:rsidP="002A43D0">
      <w:pPr>
        <w:spacing w:after="0" w:line="240" w:lineRule="auto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</w:p>
    <w:bookmarkEnd w:id="1"/>
    <w:p w:rsidR="003870EA" w:rsidRPr="00374557" w:rsidRDefault="002A43D0" w:rsidP="003870E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D95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6C3CF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12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7E025F" w:rsidRPr="00374557">
        <w:rPr>
          <w:rFonts w:ascii="Cambria" w:hAnsi="Cambria" w:cs="Times New Roman"/>
          <w:noProof/>
          <w:sz w:val="24"/>
          <w:szCs w:val="24"/>
          <w:lang w:val="sr-Cyrl-CS"/>
        </w:rPr>
        <w:t>", 20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="009177E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против</w:t>
      </w:r>
      <w:r w:rsidR="009177E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177E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једним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уздржаним</w:t>
      </w:r>
      <w:r w:rsidR="0094226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гласом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усвојила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870E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одборнице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Слободанке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10.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3870E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80085" w:rsidRPr="00374557" w:rsidRDefault="00E80085" w:rsidP="003870E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80085" w:rsidRPr="00374557" w:rsidRDefault="00E80085" w:rsidP="00E800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6C3CF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12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", 20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177E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једним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уздржаним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гласом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усвојила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11.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рјешења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EA01A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''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3870EA" w:rsidRPr="00374557" w:rsidRDefault="003870EA" w:rsidP="003870E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870EA" w:rsidRPr="00374557" w:rsidRDefault="003870EA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6C3CF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1B3C6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11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гласова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6C3CF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", </w:t>
      </w:r>
      <w:r w:rsidR="00E8008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22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гласа</w:t>
      </w:r>
      <w:r w:rsidR="00E8008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против</w:t>
      </w:r>
      <w:r w:rsidR="00E8008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E8008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1 "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уздржаним</w:t>
      </w:r>
      <w:r w:rsidR="00E8008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гласом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усвојила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9. 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одређивању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привремено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складиштење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неопасног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грађевинског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отпада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6C3CF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</w:p>
    <w:p w:rsidR="003870EA" w:rsidRPr="00374557" w:rsidRDefault="003870EA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2A43D0" w:rsidP="003329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" w:name="_Hlk152315831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bookmarkStart w:id="3" w:name="_Hlk148340437"/>
      <w:r w:rsidR="006C3CF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21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гласом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13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8008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</w:t>
      </w:r>
      <w:bookmarkEnd w:id="3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bookmarkEnd w:id="2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утврдила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сљедећи</w:t>
      </w:r>
    </w:p>
    <w:p w:rsidR="00A6286F" w:rsidRPr="00374557" w:rsidRDefault="00A6286F" w:rsidP="003329D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A43D0" w:rsidRPr="00374557" w:rsidRDefault="00374557" w:rsidP="002A43D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</w:p>
    <w:p w:rsidR="002A43D0" w:rsidRPr="00374557" w:rsidRDefault="002A43D0" w:rsidP="002A43D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2A43D0" w:rsidP="002A43D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73D56" w:rsidRPr="00374557" w:rsidRDefault="00E73D56" w:rsidP="00DC780B">
      <w:pPr>
        <w:spacing w:after="0" w:line="240" w:lineRule="auto"/>
        <w:ind w:left="-142" w:firstLine="850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1. </w:t>
      </w:r>
      <w:bookmarkStart w:id="4" w:name="_Hlk161918545"/>
      <w:r w:rsidR="00374557">
        <w:rPr>
          <w:rFonts w:ascii="Cambria" w:eastAsia="Times New Roman" w:hAnsi="Cambria" w:cs="Times New Roman"/>
          <w:noProof/>
          <w:sz w:val="24"/>
          <w:szCs w:val="24"/>
          <w:lang w:val="sr-Latn-ME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5" w:name="_Hlk16242683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End w:id="4"/>
      <w:bookmarkEnd w:id="5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6" w:name="_Hlk161833657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2. </w:t>
      </w:r>
      <w:bookmarkStart w:id="7" w:name="_Hlk161918693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потврђивању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извођење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реконструкције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магистралног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-3,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дионица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Јасеново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Видрова</w:t>
      </w:r>
      <w:bookmarkEnd w:id="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; </w:t>
      </w:r>
    </w:p>
    <w:p w:rsidR="00A10100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3. </w:t>
      </w:r>
      <w:bookmarkStart w:id="8" w:name="_Hlk161918885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потврђивању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извођење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реконструкције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магистралног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-7,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Брдо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-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дионица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Кусиде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End w:id="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="00A1010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4. </w:t>
      </w:r>
      <w:bookmarkStart w:id="9" w:name="_Hlk161918966"/>
      <w:r w:rsidR="00B511A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враћању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Влади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изградње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објекта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постројења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нуспроизвода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животињског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поријекла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намијењени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исхрани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људ</w:t>
      </w:r>
      <w:bookmarkEnd w:id="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; 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5. </w:t>
      </w:r>
      <w:bookmarkStart w:id="10" w:name="_Hlk16191907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коришћење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камиона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End w:id="10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6. </w:t>
      </w:r>
      <w:bookmarkStart w:id="11" w:name="_Hlk161735691"/>
      <w:bookmarkStart w:id="12" w:name="_Hlk16191916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</w:t>
      </w:r>
      <w:bookmarkEnd w:id="11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расписивању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огласа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прикупљање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понуда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продаје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путничких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моторних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возила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власништву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  <w:bookmarkEnd w:id="12"/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7. </w:t>
      </w:r>
      <w:bookmarkStart w:id="13" w:name="_Hlk16173607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размјени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непокретности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Благоте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Аџића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bookmarkEnd w:id="13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14" w:name="_Hlk161835562"/>
      <w:bookmarkEnd w:id="6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8.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контролу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популације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2024 – 2029.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9.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одређивању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привремено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складиштење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неопасног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грађевинског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отпада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; 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15" w:name="_Hlk161907992"/>
      <w:bookmarkEnd w:id="14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10. </w:t>
      </w:r>
      <w:bookmarkStart w:id="16" w:name="_Hlk16242653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</w:t>
      </w:r>
      <w:bookmarkEnd w:id="1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374557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11.</w:t>
      </w:r>
      <w:r>
        <w:rPr>
          <w:rFonts w:ascii="Cambria" w:eastAsia="Times New Roman" w:hAnsi="Cambria" w:cs="Times New Roman"/>
          <w:noProof/>
          <w:sz w:val="24"/>
          <w:szCs w:val="24"/>
          <w:lang w:val="sr-Latn-ME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рјешења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“;</w:t>
      </w:r>
    </w:p>
    <w:bookmarkEnd w:id="15"/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12. </w:t>
      </w:r>
      <w:bookmarkStart w:id="17" w:name="_Hlk161908285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подстицајних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мјера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пољопривредне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производње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2024.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</w:t>
      </w:r>
      <w:bookmarkEnd w:id="1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18" w:name="_Hlk161910126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DC78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DC78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DC78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78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1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14. </w:t>
      </w:r>
      <w:bookmarkStart w:id="19" w:name="_Hlk16191028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Спортски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центар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1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15. </w:t>
      </w:r>
      <w:bookmarkStart w:id="20" w:name="_Hlk161910361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извјештајем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0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; 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16. </w:t>
      </w:r>
      <w:bookmarkStart w:id="21" w:name="_Hlk16191043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1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17. </w:t>
      </w:r>
      <w:bookmarkStart w:id="22" w:name="_Hlk16191049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Захумље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2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18. </w:t>
      </w:r>
      <w:bookmarkStart w:id="23" w:name="_Hlk16191054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Музеји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галерије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3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4" w:name="_Hlk161910625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19.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Народна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библиотека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Његош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4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5" w:name="_Hlk161910709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20.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центар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дјецу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сметњама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особе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инвалидитетом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5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6" w:name="_Hlk161910804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21.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</w:t>
      </w:r>
      <w:bookmarkEnd w:id="2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7" w:name="_Hlk161916145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22.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</w:t>
      </w:r>
      <w:bookmarkEnd w:id="2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E73D56" w:rsidRPr="00374557" w:rsidRDefault="00B511AB" w:rsidP="00DC780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8" w:name="_Hlk161916900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подржаним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бизнис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плановима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додијељених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реализованим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пројектима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њиховим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ефектима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конкурсу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буџета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опредијељених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женском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</w:t>
      </w:r>
      <w:bookmarkEnd w:id="2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73D5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2A43D0" w:rsidRPr="00374557" w:rsidRDefault="00E73D56" w:rsidP="00DC780B">
      <w:pPr>
        <w:spacing w:after="0" w:line="240" w:lineRule="auto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24. </w:t>
      </w:r>
      <w:bookmarkStart w:id="29" w:name="_Hlk161916742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Информација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</w:t>
      </w:r>
      <w:bookmarkEnd w:id="2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</w:p>
    <w:p w:rsidR="002A43D0" w:rsidRPr="00374557" w:rsidRDefault="002A43D0" w:rsidP="00DC78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D82536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Начин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одлучивања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C78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претходним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сједницама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D82536">
      <w:pPr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Материјале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предложени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дневни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ред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сједнице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осим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тачака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1,4,5,6,7,8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25,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разматрао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прихватио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8046B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8046B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заштиту</w:t>
      </w:r>
      <w:r w:rsidR="008046B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локалне</w:t>
      </w:r>
      <w:r w:rsidR="008046B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самоуправе</w:t>
      </w:r>
      <w:r w:rsidR="008046BE" w:rsidRPr="00374557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D82536" w:rsidRPr="00374557" w:rsidRDefault="00374557" w:rsidP="008046BE">
      <w:pPr>
        <w:ind w:firstLine="644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Прешло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се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разматрање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тачака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утврђеном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дневном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реду</w:t>
      </w:r>
      <w:r w:rsidR="00DC780B" w:rsidRPr="00374557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8A445F" w:rsidRPr="00374557" w:rsidRDefault="00374557" w:rsidP="00B511AB">
      <w:pPr>
        <w:spacing w:after="0" w:line="240" w:lineRule="auto"/>
        <w:ind w:left="-142" w:firstLine="850"/>
        <w:jc w:val="center"/>
        <w:rPr>
          <w:rFonts w:ascii="Cambria" w:hAnsi="Cambria" w:cs="Times New Roman"/>
          <w:b/>
          <w:noProof/>
          <w:sz w:val="24"/>
          <w:szCs w:val="24"/>
          <w:lang w:val="sr-Latn-ME"/>
        </w:rPr>
      </w:pPr>
      <w:r>
        <w:rPr>
          <w:rFonts w:ascii="Cambria" w:hAnsi="Cambria" w:cs="Times New Roman"/>
          <w:b/>
          <w:noProof/>
          <w:sz w:val="24"/>
          <w:szCs w:val="24"/>
          <w:lang w:val="sr-Latn-ME"/>
        </w:rPr>
        <w:t>I</w:t>
      </w:r>
    </w:p>
    <w:p w:rsidR="00B511AB" w:rsidRPr="00374557" w:rsidRDefault="00B511AB" w:rsidP="00B511AB">
      <w:pPr>
        <w:spacing w:after="0" w:line="240" w:lineRule="auto"/>
        <w:ind w:left="-142" w:firstLine="850"/>
        <w:jc w:val="center"/>
        <w:rPr>
          <w:rFonts w:ascii="Cambria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B511AB">
      <w:pPr>
        <w:spacing w:after="0" w:line="240" w:lineRule="auto"/>
        <w:ind w:left="-142" w:firstLine="850"/>
        <w:jc w:val="center"/>
        <w:rPr>
          <w:rFonts w:ascii="Cambria" w:hAnsi="Cambria" w:cs="Times New Roman"/>
          <w:b/>
          <w:noProof/>
          <w:sz w:val="24"/>
          <w:szCs w:val="24"/>
          <w:lang w:val="sr-Cyrl-CS"/>
        </w:rPr>
      </w:pPr>
    </w:p>
    <w:p w:rsidR="008A445F" w:rsidRPr="00374557" w:rsidRDefault="00374557" w:rsidP="00B511AB">
      <w:pPr>
        <w:spacing w:after="0" w:line="240" w:lineRule="auto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</w:p>
    <w:p w:rsidR="005B593C" w:rsidRPr="00374557" w:rsidRDefault="005B593C" w:rsidP="00B511AB">
      <w:pPr>
        <w:spacing w:after="0" w:line="240" w:lineRule="auto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8A445F" w:rsidRPr="00374557" w:rsidRDefault="00374557" w:rsidP="00D82536">
      <w:pPr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30" w:name="_Hlk162348838"/>
      <w:r>
        <w:rPr>
          <w:rFonts w:ascii="Cambria" w:hAnsi="Cambria" w:cs="Times New Roman"/>
          <w:noProof/>
          <w:sz w:val="24"/>
          <w:szCs w:val="24"/>
          <w:lang w:val="sr-Cyrl-CS"/>
        </w:rPr>
        <w:t>Потпредсједник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Start w:id="31" w:name="_Hlk162349103"/>
      <w:bookmarkEnd w:id="30"/>
      <w:r>
        <w:rPr>
          <w:rFonts w:ascii="Cambria" w:hAnsi="Cambria" w:cs="Times New Roman"/>
          <w:noProof/>
          <w:sz w:val="24"/>
          <w:szCs w:val="24"/>
          <w:lang w:val="sr-Cyrl-CS"/>
        </w:rPr>
        <w:t>Скупштин</w:t>
      </w:r>
      <w:bookmarkEnd w:id="31"/>
      <w:r>
        <w:rPr>
          <w:rFonts w:ascii="Cambria" w:hAnsi="Cambria" w:cs="Times New Roman"/>
          <w:noProof/>
          <w:sz w:val="24"/>
          <w:szCs w:val="24"/>
          <w:lang w:val="sr-Cyrl-CS"/>
        </w:rPr>
        <w:t>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="008A445F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="008A445F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8A445F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Статут</w:t>
      </w:r>
      <w:r w:rsidR="008A445F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8A445F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прописе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="0041544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пословника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8A445F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8A445F" w:rsidRPr="00374557" w:rsidRDefault="00374557" w:rsidP="008A445F">
      <w:pPr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обзиром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претходној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усвојен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Нацрт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након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тога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спроведена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којој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заинтересованих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Нацрт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били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сагласни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треба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ову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8A445F" w:rsidRPr="00374557" w:rsidRDefault="00374557" w:rsidP="00D82536">
      <w:pPr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DD3C1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0E2A" w:rsidRPr="00374557" w:rsidRDefault="00374557" w:rsidP="00D82536">
      <w:pPr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прихватила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трећу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пету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шесту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седму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A43D0" w:rsidRPr="00374557" w:rsidRDefault="00374557" w:rsidP="00004FE1">
      <w:pPr>
        <w:spacing w:after="0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обавијестио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разматрање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четврте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1B3C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одложити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његовог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доласка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оправдано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одсутан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због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раније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поменутих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обавеза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узме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расправи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F15F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јер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дио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делегације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која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A445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обишла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АБП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постројење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Италији</w:t>
      </w:r>
      <w:r w:rsidR="008046B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DE4DA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</w:p>
    <w:p w:rsidR="00004FE1" w:rsidRPr="00374557" w:rsidRDefault="00004FE1" w:rsidP="00B511AB">
      <w:pPr>
        <w:spacing w:after="0"/>
        <w:ind w:firstLine="708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04FE1" w:rsidRPr="00374557" w:rsidRDefault="00004FE1" w:rsidP="00B511AB">
      <w:pPr>
        <w:spacing w:after="0"/>
        <w:ind w:firstLine="708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A43D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</w:t>
      </w:r>
      <w:r w:rsidR="008046BE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III</w:t>
      </w:r>
      <w:r w:rsidR="008046BE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,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</w:t>
      </w:r>
      <w:r w:rsidR="008046BE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,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</w:t>
      </w:r>
      <w:r w:rsidR="008046BE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и</w:t>
      </w:r>
      <w:r w:rsidR="00930E2A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VII</w:t>
      </w:r>
    </w:p>
    <w:p w:rsidR="002A43D0" w:rsidRPr="00374557" w:rsidRDefault="002A43D0" w:rsidP="00B511AB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2A43D0" w:rsidRPr="00374557" w:rsidRDefault="002A43D0" w:rsidP="00B511AB">
      <w:pPr>
        <w:spacing w:after="0" w:line="240" w:lineRule="auto"/>
        <w:jc w:val="center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46502C" w:rsidRPr="00374557" w:rsidRDefault="00374557" w:rsidP="00D95AC0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потврђивању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извођење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Никшић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реконструкције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магистралног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-3,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дионица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Јасеново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Видрован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D95AC0" w:rsidRPr="00374557" w:rsidRDefault="00D95AC0" w:rsidP="00D95AC0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6502C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потврђивању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извођење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реконструкције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магистралног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-7,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Илино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Брдо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дионица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Кусиде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Start w:id="32" w:name="_Hlk161833998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</w:p>
    <w:p w:rsidR="0046502C" w:rsidRPr="00374557" w:rsidRDefault="0046502C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bookmarkEnd w:id="32"/>
    <w:p w:rsidR="0046502C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коришћење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камиона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Комуналном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</w:p>
    <w:p w:rsidR="0046502C" w:rsidRPr="00374557" w:rsidRDefault="0046502C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6502C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измјенама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допунама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расписивању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огласа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прикупљање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понуда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продаје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путничких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моторних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возила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власништву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</w:p>
    <w:p w:rsidR="0046502C" w:rsidRPr="00374557" w:rsidRDefault="0046502C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6502C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размјени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непокретности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Благоте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Аџића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</w:p>
    <w:p w:rsidR="0046502C" w:rsidRPr="00374557" w:rsidRDefault="0046502C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7A066D" w:rsidRPr="00374557" w:rsidRDefault="00374557" w:rsidP="00B07A67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46502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bookmarkStart w:id="33" w:name="_Hlk132195642"/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</w:t>
      </w:r>
      <w:bookmarkEnd w:id="33"/>
      <w:r>
        <w:rPr>
          <w:rFonts w:ascii="Cambria" w:hAnsi="Cambria" w:cs="Times New Roman"/>
          <w:noProof/>
          <w:sz w:val="24"/>
          <w:szCs w:val="24"/>
          <w:lang w:val="sr-Cyrl-CS"/>
        </w:rPr>
        <w:t>ј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Start w:id="34" w:name="_Hlk161835704"/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</w:t>
      </w:r>
      <w:bookmarkEnd w:id="34"/>
      <w:r>
        <w:rPr>
          <w:rFonts w:ascii="Cambria" w:hAnsi="Cambria" w:cs="Times New Roman"/>
          <w:noProof/>
          <w:sz w:val="24"/>
          <w:szCs w:val="24"/>
          <w:lang w:val="sr-Cyrl-CS"/>
        </w:rPr>
        <w:t>т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предлоге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одлука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35" w:name="_Hlk161834447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</w:t>
      </w:r>
      <w:bookmarkEnd w:id="35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B07A67" w:rsidRPr="00374557" w:rsidRDefault="00B07A67" w:rsidP="00B07A67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6502C" w:rsidRPr="00374557" w:rsidRDefault="0046502C" w:rsidP="0046502C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36" w:name="_Hlk13219557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103C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Радосав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Урошевић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имовину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bookmarkEnd w:id="36"/>
    </w:p>
    <w:p w:rsidR="00CC3C39" w:rsidRPr="00374557" w:rsidRDefault="00374557" w:rsidP="00BB4C2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друге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треће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AF19E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Радосав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Урошевић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43E35" w:rsidRPr="00374557" w:rsidRDefault="00943E35" w:rsidP="00BB4C2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7E741C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поставио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43E35" w:rsidRPr="00374557" w:rsidRDefault="00943E35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CC3C39" w:rsidRPr="00374557" w:rsidRDefault="00374557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постављена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Радосав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Урошевић</w:t>
      </w:r>
      <w:r w:rsidR="00CC3C3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4650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7E741C" w:rsidRPr="00374557" w:rsidRDefault="007E741C" w:rsidP="0046502C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43E35" w:rsidRPr="00374557" w:rsidRDefault="00943E35" w:rsidP="00B07A6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B07A6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</w:p>
    <w:p w:rsidR="00347D4B" w:rsidRPr="00374557" w:rsidRDefault="00B07A67" w:rsidP="00B07A6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</w:p>
    <w:p w:rsidR="00B511AB" w:rsidRPr="00374557" w:rsidRDefault="00374557" w:rsidP="008A6867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прихватила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потпредсједника</w:t>
      </w:r>
      <w:r w:rsidR="000424F6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424F6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75A52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1A3A45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осму</w:t>
      </w:r>
      <w:r w:rsidR="001A3A45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девету</w:t>
      </w:r>
      <w:r w:rsidR="00675A52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тачку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дневног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реда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8A6867" w:rsidRPr="00374557" w:rsidRDefault="008A6867" w:rsidP="008A6867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8A6867" w:rsidRPr="00374557" w:rsidRDefault="008A6867" w:rsidP="008A6867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47D4B" w:rsidRPr="00374557" w:rsidRDefault="00374557" w:rsidP="008A6867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VIII</w:t>
      </w:r>
      <w:r w:rsidR="00675A52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IX</w:t>
      </w:r>
    </w:p>
    <w:p w:rsidR="008A6867" w:rsidRPr="00374557" w:rsidRDefault="008A6867" w:rsidP="008A6867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8A6867" w:rsidRPr="00374557" w:rsidRDefault="008A6867" w:rsidP="008A6867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347D4B" w:rsidRPr="00374557" w:rsidRDefault="00374557" w:rsidP="008A686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усвајању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Локалног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контролу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популације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паса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територији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2024 – 2029.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</w:p>
    <w:p w:rsidR="00347D4B" w:rsidRPr="00374557" w:rsidRDefault="00374557" w:rsidP="00347D4B">
      <w:pPr>
        <w:spacing w:before="240"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одређивању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локације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привремено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складиштење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неопасног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грађевинског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отпада</w:t>
      </w:r>
    </w:p>
    <w:p w:rsidR="00347D4B" w:rsidRPr="00374557" w:rsidRDefault="00347D4B" w:rsidP="00347D4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347D4B" w:rsidRPr="00374557" w:rsidRDefault="00533908" w:rsidP="00347D4B">
      <w:pPr>
        <w:spacing w:after="0" w:line="240" w:lineRule="auto"/>
        <w:ind w:left="-142" w:firstLine="850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lastRenderedPageBreak/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Потпредсједник</w:t>
      </w:r>
      <w:r w:rsidR="0041544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41544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7E741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347D4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заштиту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зивотне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средине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прихватиили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Предлоге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одлука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347D4B" w:rsidRPr="00374557" w:rsidRDefault="00347D4B" w:rsidP="00347D4B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347D4B" w:rsidRPr="00374557" w:rsidRDefault="00347D4B" w:rsidP="002B4D5A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комуналне</w:t>
      </w:r>
      <w:r w:rsidR="00054F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послове</w:t>
      </w:r>
      <w:r w:rsidR="00054F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054F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="00054FF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B4D5A" w:rsidRPr="00374557" w:rsidRDefault="002B4D5A" w:rsidP="002B4D5A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D120E" w:rsidRPr="00374557" w:rsidRDefault="00374557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осме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Стеван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Килибарда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41544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Ксенија</w:t>
      </w:r>
      <w:r w:rsidR="0041544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Миловић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E7B50" w:rsidRPr="00374557" w:rsidRDefault="002E7B50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43E35" w:rsidRPr="00374557" w:rsidRDefault="00374557" w:rsidP="00943E35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943E35" w:rsidRPr="00374557" w:rsidRDefault="00943E35" w:rsidP="00943E35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D120E" w:rsidRPr="00374557" w:rsidRDefault="00374557" w:rsidP="00943E35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постављена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Татјане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Николе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43E3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E7B50" w:rsidRPr="00374557" w:rsidRDefault="002E7B50" w:rsidP="00AF19E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D120E" w:rsidRPr="00374557" w:rsidRDefault="00374557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девете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Драшко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Мијушковић</w:t>
      </w:r>
      <w:r w:rsidR="0017563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Рајко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Албијанић</w:t>
      </w:r>
      <w:r w:rsidR="00A3473E" w:rsidRPr="00374557">
        <w:rPr>
          <w:noProof/>
          <w:lang w:val="sr-Cyrl-CS"/>
        </w:rPr>
        <w:t xml:space="preserve"> </w:t>
      </w:r>
      <w:r>
        <w:rPr>
          <w:rFonts w:ascii="Cambria" w:hAnsi="Cambria"/>
          <w:noProof/>
          <w:lang w:val="sr-Cyrl-CS"/>
        </w:rPr>
        <w:t>и</w:t>
      </w:r>
      <w:r w:rsidR="00A3473E" w:rsidRPr="00374557">
        <w:rPr>
          <w:noProof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="00A3473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="00C30C9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E7B50" w:rsidRPr="00374557" w:rsidRDefault="002E7B50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07580" w:rsidRPr="00374557" w:rsidRDefault="00374557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поставио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Драшко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Мијушковић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307580" w:rsidRPr="00374557" w:rsidRDefault="00307580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B4D5A" w:rsidRPr="00374557" w:rsidRDefault="00374557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постављено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Драшка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Мијушковића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Видак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Кртолица</w:t>
      </w:r>
      <w:r w:rsidR="00ED12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307580" w:rsidRPr="00374557" w:rsidRDefault="00307580" w:rsidP="00EB4161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07580" w:rsidRPr="00374557" w:rsidRDefault="00374557" w:rsidP="0030758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30758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4F731C" w:rsidRPr="00374557" w:rsidRDefault="00307580" w:rsidP="0030758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347D4B" w:rsidRPr="00374557" w:rsidRDefault="00374557" w:rsidP="00347D4B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прихватила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B6102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десету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једанаесту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тачку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дневног</w:t>
      </w:r>
      <w:r w:rsidR="00347D4B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реда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347D4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1103C6" w:rsidRPr="00374557" w:rsidRDefault="001103C6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EB4161" w:rsidRPr="00374557" w:rsidRDefault="00B61028" w:rsidP="00EB4161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</w:t>
      </w:r>
      <w:r w:rsidR="00EB4161"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</w:p>
    <w:p w:rsidR="00955A63" w:rsidRPr="00374557" w:rsidRDefault="00955A63" w:rsidP="00EB4161">
      <w:pPr>
        <w:spacing w:after="0"/>
        <w:ind w:left="-142"/>
        <w:jc w:val="center"/>
        <w:rPr>
          <w:rFonts w:ascii="Cambria" w:hAnsi="Cambria"/>
          <w:b/>
          <w:bCs/>
          <w:noProof/>
          <w:sz w:val="24"/>
          <w:szCs w:val="24"/>
          <w:lang w:val="sr-Latn-ME" w:eastAsia="en-US"/>
        </w:rPr>
      </w:pPr>
      <w:r w:rsidRPr="00374557">
        <w:rPr>
          <w:rFonts w:ascii="Cambria" w:hAnsi="Cambria"/>
          <w:b/>
          <w:bCs/>
          <w:noProof/>
          <w:sz w:val="24"/>
          <w:szCs w:val="24"/>
          <w:lang w:val="sr-Cyrl-CS" w:eastAsia="en-US"/>
        </w:rPr>
        <w:t>X</w:t>
      </w:r>
      <w:r w:rsidR="001A3A45" w:rsidRPr="00374557">
        <w:rPr>
          <w:rFonts w:ascii="Cambria" w:hAnsi="Cambria"/>
          <w:b/>
          <w:bCs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hAnsi="Cambria"/>
          <w:b/>
          <w:bCs/>
          <w:noProof/>
          <w:sz w:val="24"/>
          <w:szCs w:val="24"/>
          <w:lang w:val="sr-Cyrl-CS" w:eastAsia="en-US"/>
        </w:rPr>
        <w:t>и</w:t>
      </w:r>
      <w:r w:rsidR="001A3A45" w:rsidRPr="00374557">
        <w:rPr>
          <w:rFonts w:ascii="Cambria" w:hAnsi="Cambria"/>
          <w:b/>
          <w:bCs/>
          <w:noProof/>
          <w:sz w:val="24"/>
          <w:szCs w:val="24"/>
          <w:lang w:val="sr-Cyrl-CS" w:eastAsia="en-US"/>
        </w:rPr>
        <w:t xml:space="preserve"> X</w:t>
      </w:r>
      <w:r w:rsidR="00374557">
        <w:rPr>
          <w:rFonts w:ascii="Cambria" w:hAnsi="Cambria"/>
          <w:b/>
          <w:bCs/>
          <w:noProof/>
          <w:sz w:val="24"/>
          <w:szCs w:val="24"/>
          <w:lang w:val="sr-Latn-ME" w:eastAsia="en-US"/>
        </w:rPr>
        <w:t>I</w:t>
      </w:r>
    </w:p>
    <w:p w:rsidR="00EB4161" w:rsidRPr="00374557" w:rsidRDefault="00EB4161" w:rsidP="00EB4161">
      <w:pPr>
        <w:spacing w:after="0"/>
        <w:ind w:left="-142"/>
        <w:jc w:val="center"/>
        <w:rPr>
          <w:rFonts w:ascii="Cambria" w:hAnsi="Cambria"/>
          <w:b/>
          <w:bCs/>
          <w:noProof/>
          <w:sz w:val="24"/>
          <w:szCs w:val="24"/>
          <w:lang w:val="sr-Cyrl-CS" w:eastAsia="en-US"/>
        </w:rPr>
      </w:pPr>
    </w:p>
    <w:p w:rsidR="008A6867" w:rsidRPr="00374557" w:rsidRDefault="008A6867" w:rsidP="00EB4161">
      <w:pPr>
        <w:spacing w:after="0"/>
        <w:ind w:left="-142"/>
        <w:jc w:val="center"/>
        <w:rPr>
          <w:rFonts w:ascii="Cambria" w:hAnsi="Cambria"/>
          <w:b/>
          <w:bCs/>
          <w:noProof/>
          <w:sz w:val="24"/>
          <w:szCs w:val="24"/>
          <w:lang w:val="sr-Cyrl-CS" w:eastAsia="en-US"/>
        </w:rPr>
      </w:pPr>
    </w:p>
    <w:p w:rsidR="00EB4161" w:rsidRPr="00374557" w:rsidRDefault="00955A63" w:rsidP="00EB4161">
      <w:pPr>
        <w:spacing w:after="0"/>
        <w:ind w:left="-142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bookmarkStart w:id="37" w:name="_Hlk16233950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</w:t>
      </w:r>
      <w:bookmarkEnd w:id="3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</w:p>
    <w:p w:rsidR="00EB4161" w:rsidRPr="00374557" w:rsidRDefault="00EB4161" w:rsidP="00EB4161">
      <w:pPr>
        <w:spacing w:after="0"/>
        <w:ind w:left="-142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55A63" w:rsidRPr="00374557" w:rsidRDefault="00374557" w:rsidP="00EB4161">
      <w:pPr>
        <w:spacing w:after="0"/>
        <w:ind w:left="-142" w:firstLine="850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рјешења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сагласности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</w:p>
    <w:p w:rsidR="00955A63" w:rsidRPr="00374557" w:rsidRDefault="00955A63" w:rsidP="00955A63">
      <w:pPr>
        <w:spacing w:after="0"/>
        <w:ind w:left="-142"/>
        <w:rPr>
          <w:rFonts w:ascii="Cambria" w:hAnsi="Cambria"/>
          <w:b/>
          <w:bCs/>
          <w:noProof/>
          <w:sz w:val="24"/>
          <w:szCs w:val="24"/>
          <w:lang w:val="sr-Cyrl-CS" w:eastAsia="en-US"/>
        </w:rPr>
      </w:pPr>
    </w:p>
    <w:p w:rsidR="00955A63" w:rsidRPr="00374557" w:rsidRDefault="00955A63" w:rsidP="00955A6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bookmarkStart w:id="38" w:name="_Hlk162349208"/>
      <w:r w:rsidR="00EB41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7E74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7E74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7E74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подсјетио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</w:t>
      </w:r>
      <w:bookmarkEnd w:id="38"/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рјешења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предложио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исте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55A63" w:rsidRPr="00374557" w:rsidRDefault="00955A63" w:rsidP="00955A63">
      <w:pPr>
        <w:spacing w:after="0" w:line="240" w:lineRule="auto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EB4161" w:rsidRPr="00374557" w:rsidRDefault="00D95AC0" w:rsidP="00EB4161">
      <w:pPr>
        <w:spacing w:after="0"/>
        <w:ind w:left="-142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EB416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8F538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F538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Ана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Вукотић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директорица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Агенције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пројектовање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955A63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планирање</w:t>
      </w:r>
      <w:r w:rsidR="0041544D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</w:p>
    <w:p w:rsidR="00EB4161" w:rsidRPr="00374557" w:rsidRDefault="00EB4161" w:rsidP="00EB4161">
      <w:pPr>
        <w:spacing w:after="0"/>
        <w:ind w:left="-142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</w:p>
    <w:p w:rsidR="00955A63" w:rsidRPr="00374557" w:rsidRDefault="00374557" w:rsidP="00EB4161">
      <w:pPr>
        <w:spacing w:after="0"/>
        <w:ind w:left="-142" w:firstLine="85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Везано</w:t>
      </w:r>
      <w:r w:rsidR="00D6253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6253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облика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Агенција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пројектовање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исказали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интересовање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одредили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представника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заступати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њихове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6253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55A63" w:rsidRPr="00374557" w:rsidRDefault="00955A63" w:rsidP="00955A63">
      <w:pPr>
        <w:spacing w:after="0" w:line="240" w:lineRule="auto"/>
        <w:ind w:left="-142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55A63" w:rsidRPr="00374557" w:rsidRDefault="00374557" w:rsidP="00955A63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Будући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испуњени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услови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157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(''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лист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прописи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50/18),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погледу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рока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потписа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заинтересованих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просторних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мог</w:t>
      </w:r>
      <w:bookmarkStart w:id="39" w:name="_Hlk162346654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ућности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дозвољено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представнику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заинтересованих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40" w:name="_Hlk162342569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Миљани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Никчеви</w:t>
      </w:r>
      <w:bookmarkEnd w:id="39"/>
      <w:bookmarkEnd w:id="40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41" w:name="_Hlk162427220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узме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</w:t>
      </w:r>
      <w:bookmarkEnd w:id="41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55A63" w:rsidRPr="00374557" w:rsidRDefault="00955A63" w:rsidP="00955A6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955A63" w:rsidRPr="00374557" w:rsidRDefault="00374557" w:rsidP="00955A63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Непосредно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почетка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B31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B16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представница</w:t>
      </w:r>
      <w:r w:rsidR="003B084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заинтересованих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Миљана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Никчевић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актом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01-030-62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29. 3. 2024.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обавијестила</w:t>
      </w:r>
      <w:r w:rsidR="001751D6" w:rsidRPr="00374557">
        <w:rPr>
          <w:noProof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B31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здравствених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разлога</w:t>
      </w:r>
      <w:r w:rsidR="00BB31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могућности</w:t>
      </w:r>
      <w:r w:rsidR="0041544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41544D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присуствује</w:t>
      </w:r>
      <w:r w:rsidR="00D6253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инсистирала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прочита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њено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обраћање</w:t>
      </w:r>
      <w:r w:rsidR="00955A6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F0EFC" w:rsidRPr="00374557" w:rsidRDefault="006F0EFC" w:rsidP="00955A63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55A63" w:rsidRPr="00374557" w:rsidRDefault="00374557" w:rsidP="00955A63">
      <w:pPr>
        <w:tabs>
          <w:tab w:val="left" w:pos="4344"/>
        </w:tabs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прочитао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наведено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обраћање</w:t>
      </w:r>
      <w:r w:rsidR="001751D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D95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955A63" w:rsidRPr="00374557" w:rsidRDefault="00955A63" w:rsidP="00955A63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87AEC" w:rsidRPr="00374557" w:rsidRDefault="004812FB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987A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девете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десете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648B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BB31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BB31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2F47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Слободанка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C1A4E" w:rsidRPr="00374557" w:rsidRDefault="00EC1A4E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1103C6" w:rsidRPr="00374557" w:rsidRDefault="00374557" w:rsidP="008A6867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Питања</w:t>
      </w:r>
      <w:r w:rsidR="002C1D4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2C1D4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завршног</w:t>
      </w:r>
      <w:r w:rsidR="00EC1A4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излагања</w:t>
      </w:r>
      <w:r w:rsidR="00EC1A4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EC1A4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било</w:t>
      </w:r>
      <w:r w:rsidR="00EC1A4E" w:rsidRPr="00374557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8A6867" w:rsidRPr="00374557" w:rsidRDefault="008A6867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2C1D4A" w:rsidRPr="00374557" w:rsidRDefault="002C1D4A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9344F7" w:rsidRPr="00374557" w:rsidRDefault="001A3A45" w:rsidP="00DC1C4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bookmarkStart w:id="42" w:name="_Hlk132196194"/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</w:t>
      </w:r>
    </w:p>
    <w:p w:rsidR="00DC1C42" w:rsidRPr="00374557" w:rsidRDefault="00DC1C42" w:rsidP="00DC1C4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2C1D4A" w:rsidRPr="00374557" w:rsidRDefault="002C1D4A" w:rsidP="00DC1C4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bookmarkEnd w:id="42"/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подстицајних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мјера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пољопривредне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производње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2024.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</w:p>
    <w:p w:rsidR="008939B3" w:rsidRPr="00374557" w:rsidRDefault="008939B3" w:rsidP="00987AEC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bookmarkStart w:id="43" w:name="_Hlk161910856"/>
      <w:bookmarkStart w:id="44" w:name="_Hlk162007884"/>
    </w:p>
    <w:p w:rsidR="009344F7" w:rsidRPr="00374557" w:rsidRDefault="008939B3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</w:t>
      </w:r>
      <w:r w:rsidR="00493159"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bookmarkEnd w:id="43"/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Start w:id="45" w:name="_Hlk132196745"/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bookmarkEnd w:id="45"/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="00B17124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програма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bookmarkEnd w:id="44"/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9344F7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8F538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F538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финасије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CB77F2" w:rsidRPr="00374557" w:rsidRDefault="00F55B90" w:rsidP="009344F7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24676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Светлана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Лучић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Аница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Ђуровић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="00CB77F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420D5B" w:rsidRPr="00374557" w:rsidRDefault="00374557" w:rsidP="00420D5B">
      <w:pPr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420D5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поставила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Светлана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Лучић</w:t>
      </w:r>
      <w:r w:rsidR="00420D5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C1A4E" w:rsidRPr="00374557" w:rsidRDefault="00374557" w:rsidP="00420D5B">
      <w:pPr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постављено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Светлане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Лучић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420D5B" w:rsidRPr="00374557" w:rsidRDefault="00374557" w:rsidP="00493159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420D5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="00EC1A4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420D5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EC1A4E" w:rsidRPr="00374557" w:rsidRDefault="00EC1A4E" w:rsidP="00493159">
      <w:pPr>
        <w:spacing w:after="0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93159" w:rsidRPr="00374557" w:rsidRDefault="00493159" w:rsidP="00493159">
      <w:pPr>
        <w:spacing w:after="0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1A3A45" w:rsidP="00420D5B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III</w:t>
      </w:r>
    </w:p>
    <w:p w:rsidR="009344F7" w:rsidRPr="00374557" w:rsidRDefault="009344F7" w:rsidP="00493159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93159" w:rsidRPr="00374557" w:rsidRDefault="00493159" w:rsidP="00493159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bookmarkStart w:id="46" w:name="_Hlk132270483"/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bookmarkEnd w:id="46"/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4812F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812F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="004812FB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="004812F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="004812FB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C61661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bookmarkStart w:id="47" w:name="_Hlk161910314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4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ограниченом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одговорношћу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>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Аутобуска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станица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:rsidR="00C61661" w:rsidRPr="00374557" w:rsidRDefault="00C61661" w:rsidP="00C61661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644643" w:rsidRPr="00374557" w:rsidRDefault="004812FB" w:rsidP="00C6166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64464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C1D4A" w:rsidRPr="00374557" w:rsidRDefault="002C1D4A" w:rsidP="00C6166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C1D4A" w:rsidRPr="00374557" w:rsidRDefault="00374557" w:rsidP="002C1D4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2C1D4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2C1D4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2C1D4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61661" w:rsidRPr="00374557" w:rsidRDefault="00C61661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22196B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3B084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044C9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Ратко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Кривокапић</w:t>
      </w:r>
      <w:r w:rsidR="004812F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4812FB" w:rsidRPr="00374557" w:rsidRDefault="004812FB" w:rsidP="00493159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04FE1" w:rsidRPr="00374557" w:rsidRDefault="00004FE1" w:rsidP="00493159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675A52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IV</w:t>
      </w:r>
    </w:p>
    <w:p w:rsidR="009344F7" w:rsidRPr="00374557" w:rsidRDefault="009344F7" w:rsidP="00493159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93159" w:rsidRPr="00374557" w:rsidRDefault="00493159" w:rsidP="00493159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</w:t>
      </w: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Спортски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центар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4812FB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F00A24">
      <w:pPr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bookmarkStart w:id="48" w:name="_Hlk161910388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48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Бошко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Драшковић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предузећа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Спортски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:rsidR="00706C31" w:rsidRPr="00374557" w:rsidRDefault="0022196B" w:rsidP="00004FE1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4F731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учествовали</w:t>
      </w:r>
      <w:r w:rsidR="00B17124" w:rsidRPr="00374557">
        <w:rPr>
          <w:rFonts w:ascii="Cambria" w:hAnsi="Cambria"/>
          <w:noProof/>
          <w:sz w:val="24"/>
          <w:szCs w:val="24"/>
          <w:lang w:val="sr-Cyrl-CS"/>
        </w:rPr>
        <w:t>:</w:t>
      </w:r>
      <w:r w:rsidR="00706C3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Соња</w:t>
      </w:r>
      <w:r w:rsidR="00706C3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Милатовић</w:t>
      </w:r>
      <w:r w:rsidR="00706C31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Арсеније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Лалатовић</w:t>
      </w:r>
      <w:r w:rsidR="00AE18B4" w:rsidRPr="00374557">
        <w:rPr>
          <w:noProof/>
          <w:lang w:val="sr-Cyrl-CS"/>
        </w:rPr>
        <w:t xml:space="preserve"> </w:t>
      </w:r>
      <w:r w:rsidR="00374557">
        <w:rPr>
          <w:rFonts w:asciiTheme="majorHAnsi" w:hAnsiTheme="majorHAnsi"/>
          <w:noProof/>
          <w:lang w:val="sr-Cyrl-CS"/>
        </w:rPr>
        <w:t>и</w:t>
      </w:r>
      <w:r w:rsidR="00AE18B4" w:rsidRPr="00374557">
        <w:rPr>
          <w:noProof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Бошко</w:t>
      </w:r>
      <w:r w:rsidR="00AE18B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Драшковић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2C1D4A" w:rsidRPr="00374557" w:rsidRDefault="002C1D4A" w:rsidP="00004FE1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F56D3" w:rsidRPr="00374557" w:rsidRDefault="00374557" w:rsidP="002C1D4A">
      <w:pPr>
        <w:spacing w:after="0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Питања</w:t>
      </w:r>
      <w:r w:rsidR="002C1D4A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2C1D4A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било</w:t>
      </w:r>
      <w:r w:rsidR="002C1D4A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2C1D4A" w:rsidRPr="00374557" w:rsidRDefault="002C1D4A" w:rsidP="002C1D4A">
      <w:pPr>
        <w:spacing w:after="0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2196B" w:rsidRPr="00374557" w:rsidRDefault="0022196B" w:rsidP="009F56D3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Завршно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излагање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поводом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ове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тачке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реда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имао</w:t>
      </w:r>
      <w:r w:rsidR="00004FE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06C3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Бошко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Драшковић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9F56D3" w:rsidRPr="00374557" w:rsidRDefault="009F56D3" w:rsidP="009F56D3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8454AF" w:rsidRPr="00374557" w:rsidRDefault="0022196B" w:rsidP="009F56D3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Процедурално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ријеч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јавио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Борис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Муратовић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9F56D3" w:rsidRPr="00374557" w:rsidRDefault="009F56D3" w:rsidP="009F56D3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2196B" w:rsidRPr="00374557" w:rsidRDefault="00675A52" w:rsidP="00F00A24">
      <w:pPr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</w:t>
      </w:r>
      <w:r w:rsidR="00B6102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Потпредсједник</w:t>
      </w:r>
      <w:r w:rsidR="003B084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3B084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3B084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одредио</w:t>
      </w:r>
      <w:r w:rsidR="003B084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паузу</w:t>
      </w:r>
      <w:r w:rsidR="003B084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BB31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="00BB3123" w:rsidRPr="00374557">
        <w:rPr>
          <w:rFonts w:ascii="Cambria" w:hAnsi="Cambria"/>
          <w:noProof/>
          <w:sz w:val="24"/>
          <w:szCs w:val="24"/>
          <w:lang w:val="sr-Cyrl-CS"/>
        </w:rPr>
        <w:t xml:space="preserve">  13.50</w:t>
      </w:r>
      <w:r w:rsidR="0022196B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</w:t>
      </w:r>
      <w:r w:rsidR="0022196B" w:rsidRPr="00374557">
        <w:rPr>
          <w:rFonts w:ascii="Cambria" w:hAnsi="Cambria"/>
          <w:noProof/>
          <w:sz w:val="24"/>
          <w:szCs w:val="24"/>
          <w:lang w:val="sr-Cyrl-CS"/>
        </w:rPr>
        <w:t xml:space="preserve"> 14.05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минута</w:t>
      </w:r>
      <w:r w:rsidR="0022196B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9B4ECE" w:rsidRPr="00374557" w:rsidRDefault="0022196B" w:rsidP="009B4ECE">
      <w:pPr>
        <w:spacing w:after="0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</w:t>
      </w:r>
      <w:r w:rsidR="00B6102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8454AF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675A5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радом</w:t>
      </w:r>
      <w:r w:rsidR="00675A5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675A52" w:rsidRPr="00374557">
        <w:rPr>
          <w:rFonts w:ascii="Cambria" w:hAnsi="Cambria"/>
          <w:noProof/>
          <w:sz w:val="24"/>
          <w:szCs w:val="24"/>
          <w:lang w:val="sr-Cyrl-CS"/>
        </w:rPr>
        <w:t xml:space="preserve"> 14.05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минута</w:t>
      </w:r>
      <w:r w:rsidR="00675A5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9B4ECE" w:rsidRPr="00374557" w:rsidRDefault="009B4ECE" w:rsidP="009B4ECE">
      <w:pPr>
        <w:spacing w:after="0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7D4173" w:rsidRPr="00374557" w:rsidRDefault="007D4173" w:rsidP="00493159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9B4ECE" w:rsidRPr="00374557" w:rsidRDefault="00374557" w:rsidP="009B4ECE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IV</w:t>
      </w:r>
    </w:p>
    <w:p w:rsidR="009B4ECE" w:rsidRPr="00374557" w:rsidRDefault="009B4ECE" w:rsidP="009B4ECE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93159" w:rsidRPr="00374557" w:rsidRDefault="00493159" w:rsidP="009B4ECE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675A52" w:rsidRPr="00374557" w:rsidRDefault="009B4ECE" w:rsidP="009B4ECE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2E7B5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враћању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права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располагања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земљишту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Влади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потребе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изградње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објекта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јавног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постројења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прераду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нуспроизвода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животињског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поријекла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1A3A4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намијењени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исхрани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људи</w:t>
      </w:r>
    </w:p>
    <w:p w:rsidR="009B4ECE" w:rsidRPr="00374557" w:rsidRDefault="009B4ECE" w:rsidP="009B4ECE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675A52" w:rsidRPr="00374557" w:rsidRDefault="00374557" w:rsidP="009B4ECE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Потпредсједник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675A5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="00DD691F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675A52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DD691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DD691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D691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675A5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B4ECE" w:rsidRPr="00374557" w:rsidRDefault="009B4ECE" w:rsidP="00675A52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675A52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2E7B5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Радосав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Урошевић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Дирекције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имовину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:rsidR="009B4ECE" w:rsidRPr="00374557" w:rsidRDefault="009B4ECE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04FE1" w:rsidRPr="00374557" w:rsidRDefault="00675A52" w:rsidP="00004FE1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E7B5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Аница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Ђуровић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Момчило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Мићуновић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Слободанка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Драган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Николић</w:t>
      </w:r>
      <w:r w:rsidR="00717E1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C61CE" w:rsidRPr="00374557" w:rsidRDefault="00DC61CE" w:rsidP="00004FE1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F56D3" w:rsidRPr="00374557" w:rsidRDefault="00374557" w:rsidP="00004FE1">
      <w:pPr>
        <w:spacing w:after="0" w:line="276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DC61CE" w:rsidRPr="00374557">
        <w:rPr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DC61CE" w:rsidRPr="00374557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Слободанка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C61CE" w:rsidRPr="00374557" w:rsidRDefault="00DC61CE" w:rsidP="00004FE1">
      <w:pPr>
        <w:spacing w:after="0" w:line="276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04FE1" w:rsidRPr="00374557" w:rsidRDefault="00374557" w:rsidP="00004FE1">
      <w:pPr>
        <w:spacing w:after="0" w:line="276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DC61CE" w:rsidRPr="00374557">
        <w:rPr>
          <w:noProof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Слободанке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Рогановић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="00004FE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C61CE" w:rsidRPr="00374557" w:rsidRDefault="00DC61CE" w:rsidP="00004FE1">
      <w:pPr>
        <w:spacing w:after="0" w:line="276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C61CE" w:rsidRPr="00374557" w:rsidRDefault="00374557" w:rsidP="00493159">
      <w:pPr>
        <w:spacing w:after="0" w:line="276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72713F" w:rsidRPr="00374557" w:rsidRDefault="0072713F" w:rsidP="00493159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493159" w:rsidRPr="00374557" w:rsidRDefault="00493159" w:rsidP="00493159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1A3A45" w:rsidRPr="00374557" w:rsidRDefault="001A3A45" w:rsidP="001A3A45">
      <w:pPr>
        <w:spacing w:after="0" w:line="240" w:lineRule="auto"/>
        <w:ind w:left="-142"/>
        <w:jc w:val="center"/>
        <w:rPr>
          <w:rFonts w:ascii="Cambria" w:hAnsi="Cambria"/>
          <w:b/>
          <w:noProof/>
          <w:sz w:val="24"/>
          <w:szCs w:val="24"/>
          <w:lang w:val="sr-Latn-ME"/>
        </w:rPr>
      </w:pPr>
      <w:r w:rsidRPr="00374557">
        <w:rPr>
          <w:rFonts w:ascii="Cambria" w:hAnsi="Cambria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hAnsi="Cambria"/>
          <w:b/>
          <w:noProof/>
          <w:sz w:val="24"/>
          <w:szCs w:val="24"/>
          <w:lang w:val="sr-Latn-ME"/>
        </w:rPr>
        <w:t>V</w:t>
      </w:r>
    </w:p>
    <w:p w:rsidR="001A3A45" w:rsidRPr="00374557" w:rsidRDefault="001A3A45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493159" w:rsidRPr="00374557" w:rsidRDefault="00493159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344F7" w:rsidRPr="00374557" w:rsidRDefault="001A3A45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F4791E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финансијским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извјештајем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bookmarkStart w:id="49" w:name="_Hlk161910461"/>
      <w:r w:rsidR="0072713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F479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49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Туристичке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организације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D93527" w:rsidRPr="00374557" w:rsidRDefault="00F00A24" w:rsidP="00380AD9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F479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="00D9352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Кристина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Шћепановић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380AD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</w:t>
      </w:r>
      <w:r w:rsidR="00380AD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C47EC" w:rsidRPr="00374557">
        <w:rPr>
          <w:noProof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="009C47E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="00380AD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93527" w:rsidRPr="00374557" w:rsidRDefault="00F4791E" w:rsidP="00F4791E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DC61C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41EDE" w:rsidRPr="00374557">
        <w:rPr>
          <w:rFonts w:ascii="Cambria" w:hAnsi="Cambria"/>
          <w:noProof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поставила</w:t>
      </w:r>
      <w:r w:rsidR="00DC61CE" w:rsidRPr="00374557">
        <w:rPr>
          <w:noProof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Кристина</w:t>
      </w:r>
      <w:r w:rsidR="00B41E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Шћепановић</w:t>
      </w:r>
      <w:r w:rsidR="00B41E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8D20F8" w:rsidRPr="00374557" w:rsidRDefault="00374557" w:rsidP="005B4521">
      <w:pPr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Кристине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Шћепановић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93527" w:rsidRPr="00374557" w:rsidRDefault="00F06AC0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   </w:t>
      </w:r>
      <w:r w:rsidR="004F731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F479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Бараћ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0A074C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5B452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преузео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C34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предсједавање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C341E" w:rsidRPr="00374557" w:rsidRDefault="00CC341E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93159" w:rsidRPr="00374557" w:rsidRDefault="00493159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</w:t>
      </w:r>
    </w:p>
    <w:p w:rsidR="009344F7" w:rsidRPr="00374557" w:rsidRDefault="00631305" w:rsidP="00380AD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                                                                             </w:t>
      </w:r>
    </w:p>
    <w:p w:rsidR="00493159" w:rsidRPr="00374557" w:rsidRDefault="00493159" w:rsidP="00380AD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    </w:t>
      </w:r>
      <w:bookmarkStart w:id="50" w:name="_Hlk132885404"/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</w:t>
      </w:r>
      <w:bookmarkEnd w:id="50"/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F06AC0" w:rsidRPr="00374557" w:rsidRDefault="009344F7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bookmarkStart w:id="51" w:name="_Hlk161910514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51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06AC0" w:rsidRPr="00374557" w:rsidRDefault="00F06AC0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3F749A" w:rsidRPr="00374557" w:rsidRDefault="003F749A" w:rsidP="003F749A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дискуји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="00F06AC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3F749A" w:rsidRPr="00374557" w:rsidRDefault="003F749A" w:rsidP="00DF1DE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C33D8" w:rsidRPr="00374557" w:rsidRDefault="00374557" w:rsidP="003F749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82222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2222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поставила</w:t>
      </w:r>
      <w:r w:rsidR="00B41ED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0C33D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0C33D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0C33D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F1DE3" w:rsidRPr="00374557" w:rsidRDefault="00DF1DE3" w:rsidP="003F749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F1DE3" w:rsidRPr="00374557" w:rsidRDefault="00374557" w:rsidP="003F749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0C33D8" w:rsidRPr="00374557" w:rsidRDefault="000C33D8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610A6" w:rsidRPr="00374557" w:rsidRDefault="00F06AC0" w:rsidP="00DF1DE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3F749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Радинко</w:t>
      </w:r>
      <w:r w:rsidR="000C33D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Крулановић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B41EDE" w:rsidRPr="00374557" w:rsidRDefault="00B41EDE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93159" w:rsidRPr="00374557" w:rsidRDefault="00493159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VII</w:t>
      </w:r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93159" w:rsidRPr="00374557" w:rsidRDefault="00493159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Захумље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10648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10648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52" w:name="_Hlk161910570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52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Чизмовић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Захумље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F06AC0" w:rsidRPr="00374557" w:rsidRDefault="00F06AC0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5A339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F1DE3" w:rsidRPr="00374557" w:rsidRDefault="00DF1DE3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постављена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Чизмовић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767F09" w:rsidP="005B593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          </w:t>
      </w:r>
      <w:r w:rsidR="00B6102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2222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F1DE3" w:rsidRPr="00374557">
        <w:rPr>
          <w:noProof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Чизмовић</w:t>
      </w:r>
      <w:r w:rsidR="000A074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5A339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5A3390" w:rsidRPr="00374557" w:rsidRDefault="005A3390" w:rsidP="005B593C">
      <w:pPr>
        <w:spacing w:after="0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B593C" w:rsidRPr="00374557" w:rsidRDefault="005B593C" w:rsidP="005B593C">
      <w:pPr>
        <w:spacing w:after="0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1A3A45" w:rsidP="005B593C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VIII</w:t>
      </w:r>
    </w:p>
    <w:p w:rsidR="009344F7" w:rsidRPr="00374557" w:rsidRDefault="009344F7" w:rsidP="005B593C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5B593C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Музеји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галерије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40" w:lineRule="auto"/>
        <w:ind w:left="-142" w:firstLine="708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bookmarkStart w:id="53" w:name="_Hlk161910676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</w:t>
      </w:r>
      <w:bookmarkEnd w:id="53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ала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Весна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Тодоровић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Музеји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галерије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7C5219" w:rsidRPr="00374557" w:rsidRDefault="007C5219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1917F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Филип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Радуловић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Весна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Тодоровић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F1DE3" w:rsidRPr="00374557" w:rsidRDefault="00DF1DE3" w:rsidP="00F00A24">
      <w:pPr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7C5219" w:rsidP="00D532C2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A074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Весна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Тодоровић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532C2" w:rsidRPr="00374557" w:rsidRDefault="00D532C2" w:rsidP="00D532C2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B593C" w:rsidRPr="00374557" w:rsidRDefault="005B593C" w:rsidP="00D532C2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1A3A45" w:rsidP="00D532C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</w:t>
      </w:r>
      <w:r w:rsidR="009344F7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</w:t>
      </w:r>
    </w:p>
    <w:p w:rsidR="009344F7" w:rsidRPr="00374557" w:rsidRDefault="009344F7" w:rsidP="002C1D4A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2C1D4A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Народна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библиотека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Његош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</w:p>
    <w:p w:rsidR="009344F7" w:rsidRPr="00374557" w:rsidRDefault="009344F7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bookmarkStart w:id="54" w:name="_Hlk161910728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54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Бојана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Обрадовић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директорица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Народна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библиотека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 „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Његош</w:t>
      </w:r>
      <w:r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767F09" w:rsidRPr="00374557" w:rsidRDefault="00767F09" w:rsidP="00F00A2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532C2" w:rsidRPr="00374557" w:rsidRDefault="007C5219" w:rsidP="006B5D48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93F99" w:rsidRPr="00374557" w:rsidRDefault="00F93F99" w:rsidP="006B5D48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B593C" w:rsidRPr="00374557" w:rsidRDefault="005B593C" w:rsidP="006B5D48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D532C2" w:rsidP="00D532C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</w:p>
    <w:p w:rsidR="00D532C2" w:rsidRPr="00374557" w:rsidRDefault="00D532C2" w:rsidP="00D532C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D532C2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D532C2" w:rsidRPr="00374557" w:rsidRDefault="009344F7" w:rsidP="00D532C2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центар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дјецу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сметњама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особе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инвалидитетом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D532C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D532C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="00D532C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532C2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D532C2" w:rsidRPr="00374557" w:rsidRDefault="00D532C2" w:rsidP="00D532C2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532C2" w:rsidRPr="00374557" w:rsidRDefault="00374557" w:rsidP="00D532C2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B1CB8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Start w:id="55" w:name="_Hlk161917105"/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bookmarkEnd w:id="55"/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оцјена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D532C2" w:rsidRPr="00374557" w:rsidRDefault="00D532C2" w:rsidP="00D532C2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374557" w:rsidP="00D532C2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00A2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Радован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Драгнић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9344F7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Јавне</w:t>
      </w:r>
      <w:r w:rsidR="009344F7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bCs/>
          <w:noProof/>
          <w:sz w:val="24"/>
          <w:szCs w:val="24"/>
          <w:lang w:val="sr-Cyrl-CS"/>
        </w:rPr>
        <w:t>установе</w:t>
      </w:r>
      <w:r w:rsidR="009344F7" w:rsidRPr="00374557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9344F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9344F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7C5219" w:rsidRPr="00374557" w:rsidRDefault="009344F7" w:rsidP="009344F7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                            </w:t>
      </w:r>
    </w:p>
    <w:p w:rsidR="007C5219" w:rsidRPr="00374557" w:rsidRDefault="007C5219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   </w:t>
      </w:r>
      <w:r w:rsidR="00D532C2"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="000A074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="00767F0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Драган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532C2" w:rsidRPr="00374557" w:rsidRDefault="00D532C2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532C2" w:rsidRPr="00374557" w:rsidRDefault="00374557" w:rsidP="00D532C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DF1DE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D532C2" w:rsidP="009344F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</w:p>
    <w:p w:rsidR="005B593C" w:rsidRPr="00374557" w:rsidRDefault="005B593C" w:rsidP="002C1D4A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</w:t>
      </w:r>
    </w:p>
    <w:p w:rsidR="009344F7" w:rsidRPr="00374557" w:rsidRDefault="009344F7" w:rsidP="002C1D4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2C1D4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</w:p>
    <w:p w:rsidR="009344F7" w:rsidRPr="00374557" w:rsidRDefault="009344F7" w:rsidP="009344F7">
      <w:pPr>
        <w:spacing w:after="0" w:line="276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00A24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FC4A8A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bookmarkStart w:id="56" w:name="_Hlk161917229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</w:t>
      </w:r>
      <w:bookmarkEnd w:id="56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ао</w:t>
      </w:r>
      <w:r w:rsidR="00FC4A8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Божина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Мрдовић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9344F7" w:rsidRPr="00374557" w:rsidRDefault="009344F7" w:rsidP="009344F7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344F7" w:rsidRPr="00374557" w:rsidRDefault="007C5219" w:rsidP="009344F7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</w:t>
      </w:r>
      <w:r w:rsidR="00D532C2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Питања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дискусије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9344F7" w:rsidRPr="00374557" w:rsidRDefault="009344F7" w:rsidP="009344F7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5B593C" w:rsidRPr="00374557" w:rsidRDefault="005B593C" w:rsidP="009344F7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</w:t>
      </w:r>
    </w:p>
    <w:p w:rsidR="009344F7" w:rsidRPr="00374557" w:rsidRDefault="009344F7" w:rsidP="00311FA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311FA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7C5219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9344F7" w:rsidRPr="00374557" w:rsidRDefault="009344F7" w:rsidP="007C5219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7C5219" w:rsidRPr="00374557" w:rsidRDefault="007C5219" w:rsidP="007C5219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7C5219" w:rsidRPr="00374557" w:rsidRDefault="007C5219" w:rsidP="007C5219">
      <w:pPr>
        <w:spacing w:after="0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311FA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9344F7" w:rsidRPr="00374557" w:rsidRDefault="009344F7" w:rsidP="00FC4A8A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5B593C" w:rsidRPr="00374557" w:rsidRDefault="005B593C" w:rsidP="00FC4A8A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1A3A45" w:rsidP="009344F7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III</w:t>
      </w:r>
    </w:p>
    <w:p w:rsidR="009344F7" w:rsidRPr="00374557" w:rsidRDefault="009344F7" w:rsidP="00311FA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B593C" w:rsidRPr="00374557" w:rsidRDefault="005B593C" w:rsidP="00311FA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bookmarkStart w:id="57" w:name="_Hlk161917158"/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</w:t>
      </w:r>
      <w:bookmarkEnd w:id="57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подржаним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бизнис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плановима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додијељених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реализованим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пројектима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њиховим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ефектима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Јавном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конкурсу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буџета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опредијељених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женском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родну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равноправност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FC4A8A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FC4A8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Ћеранић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чланица</w:t>
      </w:r>
      <w:r w:rsidR="007C521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Комисије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расподјелу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сердстава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женском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:rsidR="007C5219" w:rsidRPr="00374557" w:rsidRDefault="007C5219" w:rsidP="00FC4A8A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7C5219" w:rsidRPr="00374557" w:rsidRDefault="007C5219" w:rsidP="00DD2755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</w:t>
      </w:r>
      <w:r w:rsidR="004C4B53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учествовала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Кристина</w:t>
      </w:r>
      <w:r w:rsidR="00DD275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Шћепановић</w:t>
      </w:r>
      <w:r w:rsidR="00DD2755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4C4B53" w:rsidRPr="00374557" w:rsidRDefault="004C4B53" w:rsidP="006B5D4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4C4B53" w:rsidRPr="00374557" w:rsidRDefault="00374557" w:rsidP="005B593C">
      <w:pPr>
        <w:spacing w:after="0" w:line="240" w:lineRule="auto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Питања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завршног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излагања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није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било</w:t>
      </w:r>
      <w:r w:rsidR="00F93F99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593C" w:rsidRPr="00374557" w:rsidRDefault="005B593C" w:rsidP="005B593C">
      <w:pPr>
        <w:spacing w:after="0" w:line="240" w:lineRule="auto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5B593C" w:rsidRPr="00374557" w:rsidRDefault="005B593C" w:rsidP="005B593C">
      <w:pPr>
        <w:spacing w:after="0" w:line="240" w:lineRule="auto"/>
        <w:ind w:left="-142" w:firstLine="85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344F7" w:rsidRPr="00374557" w:rsidRDefault="001A3A45" w:rsidP="005B593C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</w:pPr>
      <w:r w:rsidRPr="00374557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XX</w:t>
      </w:r>
      <w:r w:rsidR="00374557">
        <w:rPr>
          <w:rFonts w:ascii="Cambria" w:eastAsia="Times New Roman" w:hAnsi="Cambria" w:cs="Times New Roman"/>
          <w:b/>
          <w:noProof/>
          <w:sz w:val="24"/>
          <w:szCs w:val="24"/>
          <w:lang w:val="sr-Latn-ME"/>
        </w:rPr>
        <w:t>IV</w:t>
      </w:r>
    </w:p>
    <w:p w:rsidR="005B593C" w:rsidRPr="00374557" w:rsidRDefault="005B593C" w:rsidP="005B593C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9344F7" w:rsidRPr="00374557" w:rsidRDefault="009344F7" w:rsidP="004C4B53">
      <w:pPr>
        <w:spacing w:before="240"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Информација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оцјена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закључака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8740D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FC4A8A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Информацију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Предлогом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закључака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9344F7" w:rsidRPr="00374557" w:rsidRDefault="009344F7" w:rsidP="00FC4A8A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4111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4111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37241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37241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37241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37241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37241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4111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4111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Славко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Тадић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командир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:rsidR="009344F7" w:rsidRPr="00374557" w:rsidRDefault="009344F7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4111CA" w:rsidRPr="00374557" w:rsidRDefault="004111CA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3F3B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Рајко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7D4C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="007D4C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7D4C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Бурић</w:t>
      </w:r>
      <w:r w:rsidR="001335DF" w:rsidRPr="00374557">
        <w:rPr>
          <w:noProof/>
          <w:lang w:val="sr-Cyrl-CS"/>
        </w:rPr>
        <w:t xml:space="preserve"> </w:t>
      </w:r>
      <w:r w:rsidR="00374557">
        <w:rPr>
          <w:noProof/>
          <w:lang w:val="sr-Cyrl-CS"/>
        </w:rPr>
        <w:t>и</w:t>
      </w:r>
      <w:r w:rsidR="007D4C0B" w:rsidRPr="00374557">
        <w:rPr>
          <w:noProof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7D4C0B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93F99" w:rsidRPr="00374557" w:rsidRDefault="00F93F99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4C4B53" w:rsidRPr="00374557" w:rsidRDefault="00F93F99" w:rsidP="009344F7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4111CA" w:rsidRPr="00374557" w:rsidRDefault="003F3B23" w:rsidP="00F93F9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4111CA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</w:p>
    <w:p w:rsidR="009344F7" w:rsidRPr="00374557" w:rsidRDefault="004111CA" w:rsidP="00C250D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3F3B23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93F99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Славко</w:t>
      </w:r>
      <w:r w:rsidR="001335D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Тадић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250DC" w:rsidRPr="00374557" w:rsidRDefault="00CC72AC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</w:p>
    <w:p w:rsidR="00276EA1" w:rsidRPr="00374557" w:rsidRDefault="008B2334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DA1BC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CC34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18.55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одредио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паузу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C341E" w:rsidRPr="00374557" w:rsidRDefault="00CC341E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80134E" w:rsidRPr="00374557" w:rsidRDefault="00CC341E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                                                        ***</w:t>
      </w:r>
    </w:p>
    <w:p w:rsidR="00CC341E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DA1BC6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наставила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радом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B233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8B2334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19.50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х</w:t>
      </w:r>
      <w:r w:rsidR="00CC34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C341E" w:rsidRPr="00374557" w:rsidRDefault="00CC341E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15742C" w:rsidRPr="00374557" w:rsidRDefault="00374557" w:rsidP="00CC341E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Прешло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76EA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CC341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изјашњавање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свим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тачкама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213C94" w:rsidRPr="00374557" w:rsidRDefault="00213C94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C250DC" w:rsidRPr="00374557" w:rsidRDefault="00C250D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C250DC" w:rsidRPr="00374557" w:rsidRDefault="00C250D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13C94" w:rsidRPr="00374557" w:rsidRDefault="00374557" w:rsidP="002D0CA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bookmarkStart w:id="58" w:name="_Hlk156984804"/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35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7505B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гласом</w:t>
      </w:r>
      <w:r w:rsidR="007505B5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FC4A8A" w:rsidRPr="00374557" w:rsidRDefault="00FC4A8A" w:rsidP="00213C94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bookmarkEnd w:id="58"/>
    <w:p w:rsidR="0015742C" w:rsidRPr="00374557" w:rsidRDefault="00374557" w:rsidP="008148AD">
      <w:pPr>
        <w:spacing w:after="0" w:line="240" w:lineRule="auto"/>
        <w:ind w:firstLine="708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Пословник</w:t>
      </w:r>
      <w:r w:rsidR="0015742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</w:t>
      </w:r>
    </w:p>
    <w:p w:rsidR="008148AD" w:rsidRPr="00374557" w:rsidRDefault="008148AD" w:rsidP="008148AD">
      <w:pPr>
        <w:spacing w:after="0" w:line="240" w:lineRule="auto"/>
        <w:ind w:firstLine="708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15742C" w:rsidP="0015742C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</w:t>
      </w: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329D8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>", 14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8148AD" w:rsidRPr="00374557" w:rsidRDefault="008148AD" w:rsidP="0015742C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374557" w:rsidP="00DA1BC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Одлуку</w:t>
      </w: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потврђивању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давању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сагласности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Управи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саобраћај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Црне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Горе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извођење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радова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земљишту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располагању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ради</w:t>
      </w:r>
      <w:r w:rsidR="00C96F6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реконструкције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магистралног</w:t>
      </w:r>
      <w:r w:rsidR="00213C9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пута</w:t>
      </w:r>
      <w:r w:rsidR="00213C9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</w:t>
      </w:r>
      <w:r w:rsidR="00213C9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-3,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Шћепан</w:t>
      </w:r>
      <w:r w:rsidR="00213C94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Поље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–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дионица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Јасеново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поље</w:t>
      </w:r>
      <w:r w:rsidR="0015742C" w:rsidRP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– 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Видрован</w:t>
      </w:r>
    </w:p>
    <w:p w:rsidR="00213C94" w:rsidRPr="00374557" w:rsidRDefault="00213C94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213C94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  <w:t xml:space="preserve">      </w:t>
      </w:r>
      <w:r w:rsidR="003329D8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</w:t>
      </w: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>", 14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15742C" w:rsidRPr="00374557" w:rsidRDefault="00213C94" w:rsidP="00213C94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b/>
          <w:bCs/>
          <w:noProof/>
          <w:sz w:val="24"/>
          <w:szCs w:val="24"/>
          <w:lang w:val="sr-Cyrl-CS"/>
        </w:rPr>
        <w:t xml:space="preserve">     </w:t>
      </w:r>
      <w:r w:rsidR="00374557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Одлуку</w:t>
      </w:r>
    </w:p>
    <w:p w:rsidR="00CC341E" w:rsidRPr="00374557" w:rsidRDefault="00C96F64" w:rsidP="00CC341E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потврђивању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давању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сагласности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Управи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саобраћај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Црне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Горе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извођење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радова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земљишту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располагању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Општине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ради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реконструкције</w:t>
      </w:r>
      <w:r w:rsidR="00CC341E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магистралног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пута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</w:p>
    <w:p w:rsidR="0015742C" w:rsidRPr="00374557" w:rsidRDefault="00CC341E" w:rsidP="00CC341E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           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-7,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Илино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Брдо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-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дионица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Кусиде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–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15742C" w:rsidRPr="00374557" w:rsidRDefault="003329D8" w:rsidP="008148AD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18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", 14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8148AD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8148AD" w:rsidRPr="00374557" w:rsidRDefault="008148AD" w:rsidP="008148AD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374557" w:rsidP="00213C94">
      <w:pPr>
        <w:spacing w:after="0" w:line="240" w:lineRule="auto"/>
        <w:ind w:left="-142"/>
        <w:jc w:val="center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Одлуку</w:t>
      </w:r>
    </w:p>
    <w:p w:rsidR="00CC341E" w:rsidRPr="00374557" w:rsidRDefault="00374557" w:rsidP="00CC341E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враћању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права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располагања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земљишту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Влади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Црне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Горе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потребе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изградње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објекта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јавног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интереса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–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постројења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прераду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нуспроизвода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животињског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поријекла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који</w:t>
      </w:r>
    </w:p>
    <w:p w:rsidR="0015742C" w:rsidRPr="00374557" w:rsidRDefault="00CC341E" w:rsidP="00CC341E">
      <w:pPr>
        <w:spacing w:after="0" w:line="240" w:lineRule="auto"/>
        <w:ind w:left="-142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              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нијесу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намијењени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исхрани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>људи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13C94" w:rsidRPr="00374557" w:rsidRDefault="003329D8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8148AD" w:rsidRPr="00374557" w:rsidRDefault="008148AD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15742C" w:rsidRPr="00374557" w:rsidRDefault="00374557" w:rsidP="00EF34CB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Одлуку</w:t>
      </w:r>
    </w:p>
    <w:p w:rsidR="0015742C" w:rsidRPr="00374557" w:rsidRDefault="00374557" w:rsidP="00C96F64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коришћење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три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камиона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Комуналном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ДОО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:rsidR="0015742C" w:rsidRPr="00374557" w:rsidRDefault="0015742C" w:rsidP="00C96F64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13C94" w:rsidRPr="00374557" w:rsidRDefault="003329D8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     </w:t>
      </w:r>
      <w:r w:rsidR="0015742C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</w:t>
      </w:r>
      <w:r w:rsidR="002D0CA5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213C94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8148AD" w:rsidRPr="00374557" w:rsidRDefault="008148AD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374557" w:rsidP="00EF34CB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Одлуку</w:t>
      </w:r>
    </w:p>
    <w:p w:rsidR="0015742C" w:rsidRPr="00374557" w:rsidRDefault="00374557" w:rsidP="00B61028">
      <w:pPr>
        <w:spacing w:after="0" w:line="240" w:lineRule="auto"/>
        <w:ind w:left="-142"/>
        <w:jc w:val="center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измјенама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допунама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расписивању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огласа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прикупљање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понуда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продаје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путничких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моторних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возила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власништву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13C94" w:rsidRPr="00374557" w:rsidRDefault="00213C94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</w:t>
      </w:r>
      <w:r w:rsidR="003329D8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     </w:t>
      </w:r>
      <w:r w:rsidR="002D0CA5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35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8148AD" w:rsidRPr="00374557" w:rsidRDefault="008148AD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15742C" w:rsidRPr="00374557" w:rsidRDefault="00374557" w:rsidP="00EF34CB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Одлуку</w:t>
      </w:r>
    </w:p>
    <w:p w:rsidR="0015742C" w:rsidRPr="00374557" w:rsidRDefault="00374557" w:rsidP="00C96F64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размјени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непокретности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између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Општине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Благоте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Аџића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Никшића</w:t>
      </w:r>
    </w:p>
    <w:p w:rsidR="0015742C" w:rsidRPr="00374557" w:rsidRDefault="0015742C" w:rsidP="008148A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213C94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3329D8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    </w:t>
      </w: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</w:p>
    <w:p w:rsidR="008148AD" w:rsidRPr="00374557" w:rsidRDefault="008148AD" w:rsidP="00213C9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213C94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Одлуку</w:t>
      </w: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усвајању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Локалног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плана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контролу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популације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паса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територији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општине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период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2024 – 2029.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године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EF34CB" w:rsidRPr="00374557" w:rsidRDefault="00EF34CB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3329D8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   </w:t>
      </w: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E025F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", 14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</w:p>
    <w:p w:rsidR="008148AD" w:rsidRPr="00374557" w:rsidRDefault="008148AD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Одлуку</w:t>
      </w: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bCs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одређивању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локације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привремено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складиштење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неопасног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грађевинског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отпада</w:t>
      </w:r>
    </w:p>
    <w:p w:rsidR="0015742C" w:rsidRPr="00374557" w:rsidRDefault="0015742C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F34CB" w:rsidRPr="00374557" w:rsidRDefault="003329D8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", 14 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</w:p>
    <w:p w:rsidR="008148AD" w:rsidRPr="00374557" w:rsidRDefault="008148AD" w:rsidP="008148AD">
      <w:pPr>
        <w:spacing w:after="0" w:line="240" w:lineRule="auto"/>
        <w:rPr>
          <w:rFonts w:ascii="Cambria" w:hAnsi="Cambria" w:cs="Times New Roman"/>
          <w:b/>
          <w:noProof/>
          <w:sz w:val="24"/>
          <w:szCs w:val="24"/>
          <w:lang w:val="sr-Cyrl-CS" w:eastAsia="sr-Cyrl-CS"/>
        </w:rPr>
      </w:pPr>
    </w:p>
    <w:p w:rsidR="00EF34CB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Одлуку</w:t>
      </w: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промјени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облика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друшта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„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Агенција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пројектовање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планирање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''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Друштво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са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ограниченом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одговорношћу</w:t>
      </w:r>
    </w:p>
    <w:p w:rsidR="00EF34CB" w:rsidRPr="00374557" w:rsidRDefault="00EF34CB" w:rsidP="0015742C">
      <w:pPr>
        <w:spacing w:after="0" w:line="240" w:lineRule="auto"/>
        <w:ind w:left="-142"/>
        <w:jc w:val="both"/>
        <w:rPr>
          <w:rFonts w:ascii="Cambria" w:hAnsi="Cambria" w:cstheme="minorHAnsi"/>
          <w:b/>
          <w:noProof/>
          <w:sz w:val="24"/>
          <w:szCs w:val="24"/>
          <w:lang w:val="sr-Cyrl-CS"/>
        </w:rPr>
      </w:pPr>
    </w:p>
    <w:p w:rsidR="008148AD" w:rsidRPr="00374557" w:rsidRDefault="003329D8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>", 14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EF34CB" w:rsidRPr="00374557" w:rsidRDefault="00EF34CB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:rsidR="0015742C" w:rsidRPr="00374557" w:rsidRDefault="00CC341E" w:rsidP="0015742C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Рјешење</w:t>
      </w:r>
    </w:p>
    <w:p w:rsidR="0015742C" w:rsidRPr="00374557" w:rsidRDefault="00374557" w:rsidP="00DA1BC6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давању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сагласности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Друштва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ограниченом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одговорношћу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Агенција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пројектовање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>“</w:t>
      </w:r>
    </w:p>
    <w:p w:rsidR="0015742C" w:rsidRPr="00374557" w:rsidRDefault="0015742C" w:rsidP="00DA1BC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B4252" w:rsidRPr="00374557" w:rsidRDefault="003329D8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36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</w:p>
    <w:p w:rsidR="002B4252" w:rsidRPr="00374557" w:rsidRDefault="00374557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EF34C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8148AD" w:rsidRPr="00374557" w:rsidRDefault="008148AD" w:rsidP="00EF34CB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15742C" w:rsidRPr="00374557" w:rsidRDefault="00374557" w:rsidP="008148AD">
      <w:pPr>
        <w:spacing w:after="0" w:line="240" w:lineRule="auto"/>
        <w:ind w:left="-142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Програм</w:t>
      </w:r>
    </w:p>
    <w:p w:rsidR="0015742C" w:rsidRPr="00374557" w:rsidRDefault="00374557" w:rsidP="008148AD">
      <w:pPr>
        <w:spacing w:after="0" w:line="276" w:lineRule="auto"/>
        <w:ind w:left="-142"/>
        <w:jc w:val="center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подстицајних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мјера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пољопривредне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производње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општини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годину</w:t>
      </w:r>
    </w:p>
    <w:p w:rsidR="00116C08" w:rsidRPr="00374557" w:rsidRDefault="00116C08" w:rsidP="00B90087">
      <w:pPr>
        <w:spacing w:after="0" w:line="276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116C08" w:rsidRPr="00374557" w:rsidRDefault="006B6FBF" w:rsidP="00116C08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36 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DA1BC6" w:rsidRPr="00374557" w:rsidRDefault="00DA1BC6" w:rsidP="00116C08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6B6FBF" w:rsidRPr="00374557" w:rsidRDefault="00374557" w:rsidP="00DA1BC6">
      <w:pPr>
        <w:spacing w:after="0" w:line="240" w:lineRule="auto"/>
        <w:ind w:right="-143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</w:p>
    <w:p w:rsidR="00DA1BC6" w:rsidRPr="00374557" w:rsidRDefault="00DA1BC6" w:rsidP="00DA1BC6">
      <w:pPr>
        <w:spacing w:after="0" w:line="240" w:lineRule="auto"/>
        <w:ind w:right="-143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80134E" w:rsidRPr="00374557" w:rsidRDefault="0080134E" w:rsidP="00DA1BC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1.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садржи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податке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физичке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показатеље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остварених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резултата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упоредним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подацима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2021.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представља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реалан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приказ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његовог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BF" w:rsidRPr="00374557" w:rsidRDefault="0080134E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2.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Током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остварило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сљедећи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резултат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270.439,53 €,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315.483,49 €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завршило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губитком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45.043,96 €. </w:t>
      </w:r>
    </w:p>
    <w:p w:rsidR="006B6FBF" w:rsidRPr="00374557" w:rsidRDefault="0080134E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270.439,53 €,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остварен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током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планираног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(248.989,16 €)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21.450,37 €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8,61 %.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315.483,49 €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планираног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fldChar w:fldCharType="begin"/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instrText xml:space="preserve"> =</w:instrTex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instrText>СУМ</w:instrTex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instrText>(</w:instrTex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instrText>АБОВЕ</w:instrTex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instrText xml:space="preserve">) </w:instrTex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fldChar w:fldCharType="separate"/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270.175,86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fldChar w:fldCharType="end"/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45.307,63 €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16,77 %.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Овдје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треба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узети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обзир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отпремнине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четири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запослена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издвојило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47.720,00 €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средином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предвиђено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разлика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између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укупаног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расхода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отпремнине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267.763,49 €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остале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текуће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расходе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остварене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расходе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Програмом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270.175,86 €,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мањи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2.412,37 €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или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0,89 %. </w:t>
      </w:r>
    </w:p>
    <w:p w:rsidR="006B6FBF" w:rsidRPr="00374557" w:rsidRDefault="00374557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Средства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исплату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отпремнина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четири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запослена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обезбједило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позајмице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стране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Оснивача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50.000,00 €. </w:t>
      </w:r>
    </w:p>
    <w:p w:rsidR="006B6FBF" w:rsidRPr="00374557" w:rsidRDefault="00374557" w:rsidP="0080134E">
      <w:pPr>
        <w:spacing w:after="0" w:line="240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радника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маја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износио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25,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након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маја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21,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што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представља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приближно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оптималан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несметан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двадесетчетворочасовни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нормално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функционисање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дуже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стазе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значајно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смањење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најбитнијих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трошкова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издатака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лична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запослених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чиме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будућем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растерети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6B6FBF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</w:p>
    <w:p w:rsidR="006B6FBF" w:rsidRPr="00374557" w:rsidRDefault="0080134E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линија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пратило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корисника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што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утицало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ставки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приходној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страни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Остварени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активности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263.143,53 € (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помоћи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Оснивача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14,56%,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док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структури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32.944,13 €,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допунске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503,26 €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BF" w:rsidRPr="00374557" w:rsidRDefault="0080134E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Допунску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рентирање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издавање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рекламних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површина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током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успјело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развије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мјери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расположивих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капацитета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тако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допунске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незнатно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BF" w:rsidRPr="00374557" w:rsidRDefault="00374557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Благи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раст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укупног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ставки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везују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основну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допунску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утицао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смањење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помоћи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Оснивач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уплатио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44.133,68 €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2022.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7.296,00 €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BF" w:rsidRPr="00374557" w:rsidRDefault="0080134E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3.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обавезе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текућег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измиривало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редовно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превозницима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добављачима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запосленима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заостале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обавезе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претходног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610A6" w:rsidRPr="00374557" w:rsidRDefault="00D610A6" w:rsidP="0080134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6B6FBF" w:rsidRPr="00374557" w:rsidRDefault="0080134E" w:rsidP="00DA1BC6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0E4559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0E4559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0E4559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0E4559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 36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6B6FBF" w:rsidRPr="00374557" w:rsidRDefault="00374557" w:rsidP="00B90087">
      <w:pPr>
        <w:spacing w:before="240" w:after="24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ME"/>
        </w:rPr>
        <w:t>Љ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  <w:r w:rsidR="006B6FBF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</w:p>
    <w:p w:rsidR="006B6FBF" w:rsidRPr="00374557" w:rsidRDefault="006B6FBF" w:rsidP="00B90087">
      <w:pPr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1.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“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BF" w:rsidRPr="00374557" w:rsidRDefault="006B6FBF" w:rsidP="00B90087">
      <w:pPr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2.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Неопходно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Аутобуска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станица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наредном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</w:p>
    <w:p w:rsidR="006B6FBF" w:rsidRPr="00374557" w:rsidRDefault="006B6FBF" w:rsidP="00B90087">
      <w:pPr>
        <w:ind w:left="283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интезивно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даљој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стабилизацији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што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захтијева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реализацију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планираних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даље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прихода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допунске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</w:p>
    <w:p w:rsidR="006B6FBF" w:rsidRPr="00374557" w:rsidRDefault="006B6FBF" w:rsidP="00B90087">
      <w:pPr>
        <w:ind w:left="283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-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континуирано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истражује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тржиште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циљу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квалитета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пружа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привредним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субјектима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</w:p>
    <w:p w:rsidR="006B6FBF" w:rsidRPr="00374557" w:rsidRDefault="006B6FBF" w:rsidP="00B90087">
      <w:pPr>
        <w:ind w:left="283"/>
        <w:jc w:val="both"/>
        <w:rPr>
          <w:rFonts w:ascii="Cambria" w:eastAsia="Times New Roman" w:hAnsi="Cambria" w:cs="Times New Roman"/>
          <w:strike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унапређује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процесе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корисницима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добављачима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циљу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пружања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квалитетне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прихватљивим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цијенама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складу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промјенама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пословном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окружењу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</w:p>
    <w:p w:rsidR="00116C08" w:rsidRPr="00374557" w:rsidRDefault="006B6FBF" w:rsidP="00B90087">
      <w:pPr>
        <w:ind w:left="283"/>
        <w:jc w:val="both"/>
        <w:rPr>
          <w:rFonts w:ascii="Cambria" w:eastAsia="Times New Roman" w:hAnsi="Cambria" w:cs="Calibri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-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интезивира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сарадњи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са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инспекцијом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за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друмски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саобраћај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и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комуналном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инспекцијом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ради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сузбијања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неконтролисаног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пријема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путника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ван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Аутобуске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станице</w:t>
      </w:r>
      <w:r w:rsidRPr="00374557">
        <w:rPr>
          <w:rFonts w:ascii="Cambria" w:eastAsia="Times New Roman" w:hAnsi="Cambria" w:cs="Calibri"/>
          <w:noProof/>
          <w:sz w:val="24"/>
          <w:szCs w:val="24"/>
          <w:lang w:val="sr-Cyrl-CS"/>
        </w:rPr>
        <w:t>.</w:t>
      </w:r>
    </w:p>
    <w:p w:rsidR="00116C08" w:rsidRPr="00374557" w:rsidRDefault="0015742C" w:rsidP="003329D8">
      <w:pPr>
        <w:spacing w:after="0" w:line="240" w:lineRule="auto"/>
        <w:ind w:left="-142"/>
        <w:jc w:val="both"/>
        <w:rPr>
          <w:rFonts w:ascii="Cambria" w:hAnsi="Cambria" w:cs="Times New Roman"/>
          <w:b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</w:t>
      </w: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ab/>
      </w:r>
    </w:p>
    <w:p w:rsidR="00DA1BC6" w:rsidRPr="00374557" w:rsidRDefault="0052660D" w:rsidP="00AB08A1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</w:t>
      </w:r>
      <w:r w:rsidR="00835E2A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13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гласом</w:t>
      </w:r>
      <w:r w:rsidR="00DA1BC6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="00DA1BC6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DA1BC6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AB08A1" w:rsidRPr="00374557" w:rsidRDefault="00AB08A1" w:rsidP="008148AD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0661A2" w:rsidRPr="00374557" w:rsidRDefault="00374557" w:rsidP="000661A2">
      <w:pPr>
        <w:spacing w:after="240"/>
        <w:jc w:val="center"/>
        <w:rPr>
          <w:rFonts w:ascii="Cambria" w:eastAsia="Times New Roman" w:hAnsi="Cambria" w:cs="Arial"/>
          <w:b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Е</w:t>
      </w:r>
    </w:p>
    <w:p w:rsidR="000661A2" w:rsidRPr="00374557" w:rsidRDefault="00374557" w:rsidP="000661A2">
      <w:pPr>
        <w:numPr>
          <w:ilvl w:val="0"/>
          <w:numId w:val="5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Јавно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предузеће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Никшић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поред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тешкоћа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уз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помоћ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Оснивача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успјело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оствари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континуитет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реализацији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програмских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задатака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:rsidR="000661A2" w:rsidRPr="00374557" w:rsidRDefault="00374557" w:rsidP="000661A2">
      <w:pPr>
        <w:numPr>
          <w:ilvl w:val="0"/>
          <w:numId w:val="5"/>
        </w:numPr>
        <w:spacing w:after="80" w:line="276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протеклој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остварио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негативне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резултате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првенствено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због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немогућности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коришћења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базена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пуном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капацитету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услед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пробијања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рокова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предвиђених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његову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реконструкцију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који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представља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један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од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главних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прихода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овог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предузећа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0661A2">
      <w:pPr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Негативне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резултате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током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предузеће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покушало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надомјестити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великим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трудом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ангажованих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али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одржавањем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трошкова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пословања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оптималном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нивоу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0661A2">
      <w:pPr>
        <w:numPr>
          <w:ilvl w:val="0"/>
          <w:numId w:val="5"/>
        </w:numPr>
        <w:spacing w:before="80"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настојао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квалитетом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пружених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услуга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како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основним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тако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допунским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дјелатностима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доприноси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развоју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физичке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културе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обогаћивању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туристичке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понуде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само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Никшићу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већ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нивоу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државе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Црне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Горе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 </w:t>
      </w:r>
    </w:p>
    <w:p w:rsidR="000661A2" w:rsidRPr="00374557" w:rsidRDefault="00374557" w:rsidP="000661A2">
      <w:pPr>
        <w:numPr>
          <w:ilvl w:val="0"/>
          <w:numId w:val="5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Основне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дјелатности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центра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биле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усмјерене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повећању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квалитета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пружању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услуга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постизању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већег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степена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конкурентности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путем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побољшања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услова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тренажни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процес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такмичарског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рекреативног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0661A2">
      <w:pPr>
        <w:numPr>
          <w:ilvl w:val="0"/>
          <w:numId w:val="5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протеклој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допунским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активностима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континуирано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радио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већој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комерцијализацији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постојећих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садржаја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кроз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константно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улагање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одржавању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унапређењу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угоститељских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услуга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простора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0661A2" w:rsidP="000661A2">
      <w:pPr>
        <w:spacing w:after="0"/>
        <w:ind w:left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</w:p>
    <w:p w:rsidR="000E4559" w:rsidRPr="00374557" w:rsidRDefault="000E4559" w:rsidP="00DA1BC6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22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13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DA1BC6" w:rsidRPr="00374557" w:rsidRDefault="00DA1BC6" w:rsidP="00DA1BC6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0661A2" w:rsidRPr="00374557" w:rsidRDefault="00374557" w:rsidP="000661A2">
      <w:pPr>
        <w:spacing w:after="240"/>
        <w:ind w:left="360"/>
        <w:jc w:val="center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Љ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Ч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Е</w:t>
      </w:r>
    </w:p>
    <w:p w:rsidR="000661A2" w:rsidRPr="00374557" w:rsidRDefault="00374557" w:rsidP="000661A2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lastRenderedPageBreak/>
        <w:t>Усваја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Извјештај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Јавног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предузећа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Никшић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0661A2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Примарни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циљеви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центра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2024.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ће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остваривање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позитивнијих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ефеката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наставак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тренда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квалитетног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пружања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услуга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врхунском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рекреацији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:rsidR="000661A2" w:rsidRPr="00374557" w:rsidRDefault="00374557" w:rsidP="000661A2">
      <w:pPr>
        <w:numPr>
          <w:ilvl w:val="0"/>
          <w:numId w:val="6"/>
        </w:numPr>
        <w:spacing w:after="80" w:line="276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Неопходно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наредном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периоду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додатно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радити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креирати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јасне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планове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како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имплементација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предвиђених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активности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ишла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планираном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динамиком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0661A2">
      <w:pPr>
        <w:numPr>
          <w:ilvl w:val="0"/>
          <w:numId w:val="6"/>
        </w:numPr>
        <w:spacing w:after="80" w:line="276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текућој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требао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настави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активностима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бољој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искоришћености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постојећих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садржаја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простора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односно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редовном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одржавању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објеката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:rsidR="000661A2" w:rsidRPr="00374557" w:rsidRDefault="00374557" w:rsidP="000661A2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текућој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је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неопходно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иновирати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понуде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давање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закуп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рекламних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простора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како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остварио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што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већи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приход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из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допунских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дјелатности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>.</w:t>
      </w:r>
    </w:p>
    <w:p w:rsidR="000661A2" w:rsidRPr="00374557" w:rsidRDefault="00374557" w:rsidP="00835E2A">
      <w:pPr>
        <w:numPr>
          <w:ilvl w:val="0"/>
          <w:numId w:val="6"/>
        </w:numPr>
        <w:spacing w:after="80" w:line="276" w:lineRule="auto"/>
        <w:jc w:val="both"/>
        <w:rPr>
          <w:rFonts w:ascii="Cambria" w:eastAsia="Times New Roman" w:hAnsi="Cambria" w:cs="Arial"/>
          <w:noProof/>
          <w:sz w:val="24"/>
          <w:szCs w:val="24"/>
          <w:lang w:val="sr-Cyrl-CS"/>
        </w:rPr>
      </w:pP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Спортски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центар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2024.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години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требао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спроводити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неопходне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мјере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активности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како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би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се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трошкови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предузећа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свели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на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рационалну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мјеру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ради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остваривања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успјешнијих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резултата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Arial"/>
          <w:noProof/>
          <w:sz w:val="24"/>
          <w:szCs w:val="24"/>
          <w:lang w:val="sr-Cyrl-CS"/>
        </w:rPr>
        <w:t>пословању</w:t>
      </w:r>
      <w:r w:rsidR="000661A2" w:rsidRPr="00374557">
        <w:rPr>
          <w:rFonts w:ascii="Cambria" w:eastAsia="Times New Roman" w:hAnsi="Cambria" w:cs="Arial"/>
          <w:noProof/>
          <w:sz w:val="24"/>
          <w:szCs w:val="24"/>
          <w:lang w:val="sr-Cyrl-CS"/>
        </w:rPr>
        <w:t xml:space="preserve">. </w:t>
      </w:r>
    </w:p>
    <w:p w:rsidR="00B90087" w:rsidRPr="00374557" w:rsidRDefault="00B90087" w:rsidP="000661A2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</w:t>
      </w:r>
      <w:r w:rsidR="00835E2A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14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сљедећу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AB08A1" w:rsidRPr="00374557" w:rsidRDefault="00AB08A1" w:rsidP="000661A2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B90087" w:rsidRPr="00374557" w:rsidRDefault="00374557" w:rsidP="000661A2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</w:p>
    <w:p w:rsidR="00B90087" w:rsidRPr="00374557" w:rsidRDefault="00B90087" w:rsidP="000661A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B90087" w:rsidRPr="00374557" w:rsidRDefault="00374557" w:rsidP="000661A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финансијским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извјештајем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даје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преглед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активности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01.01.2023. – 31.12.2023.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AB08A1" w:rsidRPr="00374557" w:rsidRDefault="00AB08A1" w:rsidP="000661A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0E4559" w:rsidRPr="00374557" w:rsidRDefault="000E4559" w:rsidP="000E4559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2B4252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2B4252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дате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оцјене</w:t>
      </w:r>
      <w:r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14</w:t>
      </w:r>
      <w:r w:rsidR="003128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B90087" w:rsidRPr="00374557" w:rsidRDefault="000E4559" w:rsidP="00C96F64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B90087" w:rsidRPr="00374557" w:rsidRDefault="00374557" w:rsidP="005A5BBF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5A5BBF" w:rsidRPr="00374557" w:rsidRDefault="005A5BBF" w:rsidP="000661A2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B90087" w:rsidRPr="00374557" w:rsidRDefault="00374557" w:rsidP="000661A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финансијским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извјештајем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B90087" w:rsidRPr="00374557" w:rsidRDefault="00374557" w:rsidP="000661A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Потребно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наредном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настави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презентацији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валоризацији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туристичких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потенцијала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околине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како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наредном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дошло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туристичког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промета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потрошње</w:t>
      </w:r>
      <w:r w:rsidR="00B9008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116C08" w:rsidRPr="00374557" w:rsidRDefault="00116C08" w:rsidP="00835E2A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116C08" w:rsidRPr="00374557" w:rsidRDefault="00374557" w:rsidP="00835E2A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14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116C0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AB08A1" w:rsidRPr="00374557" w:rsidRDefault="00AB08A1" w:rsidP="005B34C8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8148AD" w:rsidRPr="00374557" w:rsidRDefault="00374557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8148AD" w:rsidRPr="00374557" w:rsidRDefault="008148AD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5B34C8" w:rsidRPr="00374557" w:rsidRDefault="005B34C8" w:rsidP="008148AD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цјелости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планиране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показује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преглед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Континуирани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мјесечни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репертоари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филмским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музичким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потпуности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одговорили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израженијим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захтјевима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публике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комерцијалном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аранжману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допринијели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оствареним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сопственим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приходима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богатим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разноврсним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репертоаром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драмску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умјетност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имајући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репертоар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обогаћен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новим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издавачком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дјелатношћу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чега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може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замислити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савремене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продукцијске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4.X</w:t>
      </w:r>
      <w:r w:rsidR="00A23A29">
        <w:rPr>
          <w:rFonts w:ascii="Cambria" w:hAnsi="Cambria"/>
          <w:noProof/>
          <w:sz w:val="24"/>
          <w:szCs w:val="24"/>
          <w:lang w:val="sr-Latn-ME"/>
        </w:rPr>
        <w:t>I</w:t>
      </w:r>
      <w:r w:rsidRPr="00374557">
        <w:rPr>
          <w:rFonts w:ascii="Cambria" w:hAnsi="Cambria"/>
          <w:noProof/>
          <w:sz w:val="24"/>
          <w:szCs w:val="24"/>
          <w:lang w:val="sr-Cyrl-CS"/>
        </w:rPr>
        <w:t>X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Међународни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фестивал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глумца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традиционална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театарска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смотра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посвећен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глумцу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глуми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додатно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нашег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афирмацији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црногорске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сцене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зацртане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издавачке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тиме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обогатило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живот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црногорској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сцени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AB08A1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14 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AB08A1" w:rsidRPr="00374557" w:rsidRDefault="00AB08A1" w:rsidP="00AB08A1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5B34C8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5B34C8" w:rsidRPr="00374557" w:rsidRDefault="005B34C8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очекивати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поред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процесом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дигитализације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сале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популарисати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филмску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продукцију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видова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уопште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афирмацији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B34C8" w:rsidRPr="00374557" w:rsidRDefault="005B34C8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Изузетни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сценски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услови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стваралачки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опус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богатство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позоришног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живота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5B34C8" w:rsidRPr="00374557" w:rsidRDefault="00374557" w:rsidP="005B34C8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израженији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захтјеви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публике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новим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драмским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насловима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намећу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обавезу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да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континуирано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снажније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још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динамичније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доприноси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позоришне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умјетности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не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кроз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реализацију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сопствене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већ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гостујуће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театарске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продукције</w:t>
      </w:r>
      <w:r w:rsidR="005B34C8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16C08" w:rsidRPr="00374557" w:rsidRDefault="005B34C8" w:rsidP="00835E2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требало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задржати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препознатљив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позоришног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стваралаштва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разумијевање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подршку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управе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Министарства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медија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ентузијазма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запослених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116C08" w:rsidP="00475712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835E2A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2660D" w:rsidRPr="00374557">
        <w:rPr>
          <w:rFonts w:ascii="Cambria" w:hAnsi="Cambria"/>
          <w:noProof/>
          <w:sz w:val="24"/>
          <w:szCs w:val="24"/>
          <w:lang w:val="sr-Cyrl-CS"/>
        </w:rPr>
        <w:t>", 14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3128D7" w:rsidRPr="00374557" w:rsidRDefault="003128D7" w:rsidP="00475712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5723D7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lastRenderedPageBreak/>
        <w:t>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5723D7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остваривала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функцију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планиране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веома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високом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организационом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професионалном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показује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преглед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реализованих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одвијале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складу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одлукама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оснивача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политиком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утврђеном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одлукама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иницијативама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преко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120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разноврсних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чиме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креативан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афирмацији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постала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симбол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виталности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цјелокупне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црногорске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стваралачки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сегменти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узели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учешће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трудећи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извјестан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реализацији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оживљавању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сцене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њеним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сегментима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заснивао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спознаји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кључни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елемент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идентитета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једног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народа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патриотизма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очувања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његових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темељних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вриједности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6.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остварити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умјетничким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друштвима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али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шире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чему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свједоче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ванфестивалска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гостовања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7.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Захваљујући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умјетничкој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институцији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посебног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наш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препознат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поносом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може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рећи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најстаријих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друштава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Балкану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дуге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преко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125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савремених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токова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374557" w:rsidP="00835E2A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>,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", 14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475712" w:rsidRPr="00374557" w:rsidRDefault="00475712" w:rsidP="00475712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5723D7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5723D7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носилац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живота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уложити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додатне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напоре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пројектованим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обавезама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највећем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могућем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723D7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спроводити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примарну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мисију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очувања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црногорске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његовање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фолклора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изворне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пјесме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афирмисати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облике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умјетничког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исказа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секција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ансамбала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16C08" w:rsidRPr="00374557" w:rsidRDefault="00B1543A" w:rsidP="00835E2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очекивати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Захумље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текућој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2024.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омогућити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креативно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испољавање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ствараоцима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различитих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умјетничких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профила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посебно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млађој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lastRenderedPageBreak/>
        <w:t>популацији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допринијети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нашем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граду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основни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постојања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5723D7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116C08" w:rsidP="00C96F6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835E2A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DD15CD" w:rsidRPr="00374557" w:rsidRDefault="00DD15CD" w:rsidP="00C96F6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F753DC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F753DC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дјеловала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професионално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ангажовано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сегментима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испољавања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упркос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отежаним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условима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планиране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Због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грађевинских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конзерваторско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рестаураторских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радова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Дворцу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краља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Николе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предвиђени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реализацију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било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нужно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коришћење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галеријског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музејског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простора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дјелимично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измијењени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након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чега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успјешно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самостално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разноврсне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садржајем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допринијели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подизању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баштине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очувања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наслеђа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остварена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државним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институцијама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надлежне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бави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Црној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жељи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изађе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сусрет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израженијим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потребама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љубитеља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писане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ријечи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обогатила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књижевни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фонд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200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нових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наслова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6.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унапређивања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дигиталног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маркетинга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профила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омогућила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презентацију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свог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путем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друштвених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мрежа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Фејсбука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Инстаграма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753DC" w:rsidRPr="00A23A29">
        <w:rPr>
          <w:rFonts w:ascii="Cambria" w:hAnsi="Cambria"/>
          <w:noProof/>
          <w:sz w:val="24"/>
          <w:szCs w:val="24"/>
          <w:lang w:val="sr-Cyrl-CS"/>
        </w:rPr>
        <w:t>Y</w:t>
      </w:r>
      <w:r w:rsidR="00A23A29">
        <w:rPr>
          <w:rFonts w:ascii="Cambria" w:hAnsi="Cambria"/>
          <w:noProof/>
          <w:sz w:val="24"/>
          <w:szCs w:val="24"/>
          <w:lang w:val="sr-Cyrl-CS"/>
        </w:rPr>
        <w:t>оуТубе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канала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374557" w:rsidP="00835E2A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DD15C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>36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C250DC" w:rsidRPr="00374557" w:rsidRDefault="00C250DC" w:rsidP="00C96F64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F753DC" w:rsidRPr="00374557" w:rsidRDefault="00374557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8148AD" w:rsidRPr="00374557" w:rsidRDefault="008148AD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F753DC" w:rsidRPr="00374557" w:rsidRDefault="00B1543A" w:rsidP="008148AD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F753DC" w:rsidRPr="00374557" w:rsidRDefault="00374557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остварује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релевантним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локалном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државном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основне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успјешно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реализовала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53DC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очекивати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Музеји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галерије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креативном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енергијом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предузимањем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мјера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додатно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унапређењу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идентитета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баштини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дугу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16C08" w:rsidRPr="00374557" w:rsidRDefault="00B1543A" w:rsidP="002D0CA5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успјешније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реализације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планираних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програмских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створити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услове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континуирану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едукацију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кадрова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обављају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најстручније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послове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Установи</w:t>
      </w:r>
      <w:r w:rsidR="00F753DC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16C08" w:rsidRPr="00374557" w:rsidRDefault="00116C08" w:rsidP="00C96F6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DD15CD" w:rsidRPr="00374557" w:rsidRDefault="00DD15CD" w:rsidP="00C96F64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862B82" w:rsidRPr="00374557" w:rsidRDefault="00374557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8148AD" w:rsidRPr="00374557" w:rsidRDefault="008148AD" w:rsidP="008148A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862B82" w:rsidRPr="00374557" w:rsidRDefault="00B1543A" w:rsidP="008148AD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Народна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Његош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планиране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програмске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високом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професионалном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спроведене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претходном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општег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стручног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образовања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подстицању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личног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професионалног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социјалног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код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код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одраслих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информативна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издавачка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дјелатност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реализовала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иницирала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хетероген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модул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манифестација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публикација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успјешно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организовала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A23A29">
        <w:rPr>
          <w:rFonts w:ascii="Cambria" w:hAnsi="Cambria"/>
          <w:noProof/>
          <w:sz w:val="24"/>
          <w:szCs w:val="24"/>
          <w:lang w:val="sr-Latn-ME"/>
        </w:rPr>
        <w:t>III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Јесењи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сајам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књига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чиме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окупљања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реномираних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ствараоца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образовања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науке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умјетности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XX</w:t>
      </w:r>
      <w:r w:rsidR="00A23A29">
        <w:rPr>
          <w:rFonts w:ascii="Cambria" w:hAnsi="Cambria"/>
          <w:noProof/>
          <w:sz w:val="24"/>
          <w:szCs w:val="24"/>
          <w:lang w:val="sr-Latn-ME"/>
        </w:rPr>
        <w:t>VI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књижевни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сусрети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”,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престижна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традиционална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манифестација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започету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традицију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примарним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циљем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популарисања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националне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регионалне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књижевности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подстицање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стваралаштва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младих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пјесника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6.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аутора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нашег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угостила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промовисала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респектабилан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аутора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умјетника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сцене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Требјесом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7.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истаћи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остварила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државним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институцијама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Црне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Горе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374557" w:rsidP="00835E2A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36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AB08A1" w:rsidRPr="00374557" w:rsidRDefault="00AB08A1" w:rsidP="00AB08A1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862B82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862B82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Народна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Његош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репрезентативна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спроводити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интензивне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обогаћивању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библиотечког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фонда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разноврсним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акцијама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покренути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оснаживати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популарисати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читалачку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навику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код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посебно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најмлађих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Препознатљиве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облике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проширити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новим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квалитетнијим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садржајима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намијењеним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већем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потенцијалних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корисника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друштвених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група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старосне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доби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васпитно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образовним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институцијама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омогућиће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укључивање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још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већег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школског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предшколског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узраста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омладине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посебно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афирмацији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књиге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читања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62B82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Реализацијом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књига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књижевних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поетских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вечери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манифестације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Никшићки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књижевни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сусрети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”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Библиотека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текућој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унапрјеђењу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укупне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понуде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културног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живота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5742C" w:rsidRPr="00374557" w:rsidRDefault="00B1543A" w:rsidP="00C96F64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6.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унапређивати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техничку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технолошку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опремљеност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свим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сегментима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(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обрада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коришћење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библиотечке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грађе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савремене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дигиталне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технологије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интернета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</w:t>
      </w:r>
      <w:r w:rsidR="00862B82" w:rsidRPr="00374557">
        <w:rPr>
          <w:rFonts w:ascii="Cambria" w:hAnsi="Cambria"/>
          <w:noProof/>
          <w:sz w:val="24"/>
          <w:szCs w:val="24"/>
          <w:lang w:val="sr-Cyrl-CS"/>
        </w:rPr>
        <w:t>.).</w:t>
      </w:r>
    </w:p>
    <w:p w:rsidR="00E32F85" w:rsidRPr="00374557" w:rsidRDefault="00374557" w:rsidP="002D0CA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дала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DD15CD" w:rsidRPr="00374557" w:rsidRDefault="00DD15CD" w:rsidP="00B1543A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D66523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D66523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успјела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плански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организовано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реализује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допринијело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корисницима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усмјерен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одржавању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односно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подизању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способности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омладине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тешкоћама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стручни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третман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програме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подстицању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сензибилнијег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односа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средине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њиховим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укључивањем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подршке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њиховим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породицама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квалитетнијег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функционисања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свеобухватног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сервиса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посебне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најосјетљивије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категорије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становништва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показује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унапређење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права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особа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њихова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социјализација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интеграција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једнаких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могућности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оспособљавања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самосталност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може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овакав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облик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функционисања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сервиса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истрајао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испуњавању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основних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циљева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зацртаних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његовим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оснивањем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деинституционализација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групе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намијењен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намјером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корисницима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буде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свеобухватан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сервис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коме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комплексне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: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социјализација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медицинска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рехабилитација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васпитно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слободне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окупација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спортом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окупација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подршка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савјетовање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родитеља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настављена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тенденција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релевантним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субјектима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општинском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државном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онима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региона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међународним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организацијама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донаторима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чиме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препознат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локалној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6.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Организовањем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едукација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обука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стручних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посјета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особље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стављен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акценат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јачању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професионалних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капацитета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запослених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7.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Наступима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електронским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штампаним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медијима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запослени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допринијели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промовисању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.  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8.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унапређивања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дигиталног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маркетинга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профила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редовно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ажуриран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сајт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којег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информисаност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заинтересованој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јавности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662058" w:rsidRPr="00374557" w:rsidRDefault="00374557" w:rsidP="002D0CA5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0E4559" w:rsidRPr="00374557">
        <w:rPr>
          <w:rFonts w:ascii="Cambria" w:hAnsi="Cambria"/>
          <w:noProof/>
          <w:sz w:val="24"/>
          <w:szCs w:val="24"/>
          <w:lang w:val="sr-Cyrl-CS"/>
        </w:rPr>
        <w:t xml:space="preserve"> 36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D66523" w:rsidRPr="00374557" w:rsidRDefault="00D66523" w:rsidP="008148AD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D66523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D66523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финансијском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пословању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особе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требао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предузима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подизања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промовисања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једнаких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права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могућности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особа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инвалидитетом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њиховој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социјализацији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друштвеној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интеграцији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социјалној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инклузији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друштвену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средину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центар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даљем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побољшању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услова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функционисања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обезбјеђења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ефикасног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њеним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корисницима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D66523" w:rsidRPr="00374557" w:rsidRDefault="00B1543A" w:rsidP="00B1543A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потребно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продубљивање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другим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невладиним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организацијама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релевантним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побољшавање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дјелатности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унаприједила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укљученост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омладине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тешкоћама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локалну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E32F85" w:rsidRPr="00374557" w:rsidRDefault="00B1543A" w:rsidP="00C96F64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Запослени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центру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наставиће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текућој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надограђују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способности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додатног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образовања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усавршавања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едукација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праћењем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савремених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тенденција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дјеце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омладине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сметњама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тешкоћама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развоју</w:t>
      </w:r>
      <w:r w:rsidR="00D66523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513F91" w:rsidRPr="00374557" w:rsidRDefault="00B1543A" w:rsidP="00B1543A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b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35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744EE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744EE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C744EE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="00792A83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:rsidR="008148AD" w:rsidRPr="00374557" w:rsidRDefault="008148AD" w:rsidP="00B511AB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B1543A" w:rsidRPr="00374557" w:rsidRDefault="00374557" w:rsidP="005B593C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Закључак</w:t>
      </w:r>
    </w:p>
    <w:p w:rsidR="00E32F85" w:rsidRPr="00374557" w:rsidRDefault="00374557" w:rsidP="005B593C">
      <w:pPr>
        <w:spacing w:after="0" w:line="240" w:lineRule="auto"/>
        <w:ind w:left="-142" w:firstLine="85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раду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Савјета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/>
          <w:noProof/>
          <w:sz w:val="24"/>
          <w:szCs w:val="24"/>
          <w:lang w:val="sr-Cyrl-CS"/>
        </w:rPr>
        <w:t>годину</w:t>
      </w:r>
    </w:p>
    <w:p w:rsidR="005815C8" w:rsidRPr="00374557" w:rsidRDefault="005815C8" w:rsidP="0015742C">
      <w:pPr>
        <w:spacing w:after="0" w:line="240" w:lineRule="auto"/>
        <w:ind w:left="-142" w:firstLine="850"/>
        <w:jc w:val="both"/>
        <w:rPr>
          <w:rFonts w:ascii="Cambria" w:hAnsi="Cambria"/>
          <w:b/>
          <w:bCs/>
          <w:noProof/>
          <w:sz w:val="24"/>
          <w:szCs w:val="24"/>
          <w:lang w:val="sr-Cyrl-CS"/>
        </w:rPr>
      </w:pPr>
    </w:p>
    <w:p w:rsidR="00513F91" w:rsidRPr="00374557" w:rsidRDefault="005815C8" w:rsidP="005815C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b/>
          <w:noProof/>
          <w:sz w:val="24"/>
          <w:szCs w:val="24"/>
          <w:lang w:val="sr-Cyrl-CS"/>
        </w:rPr>
        <w:lastRenderedPageBreak/>
        <w:t xml:space="preserve">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35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сљедећи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8148AD" w:rsidRPr="00374557" w:rsidRDefault="008148AD" w:rsidP="00B511AB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513F91" w:rsidRPr="00374557" w:rsidRDefault="00374557" w:rsidP="005B593C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Закључак</w:t>
      </w:r>
    </w:p>
    <w:p w:rsidR="00E32F85" w:rsidRPr="00374557" w:rsidRDefault="00374557" w:rsidP="00B511AB">
      <w:pPr>
        <w:spacing w:after="0" w:line="240" w:lineRule="auto"/>
        <w:ind w:firstLine="708"/>
        <w:jc w:val="center"/>
        <w:rPr>
          <w:rFonts w:ascii="Cambria" w:hAnsi="Cambria"/>
          <w:b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Савјета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самоуправе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невладиних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815C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годину</w:t>
      </w:r>
    </w:p>
    <w:p w:rsidR="005815C8" w:rsidRPr="00374557" w:rsidRDefault="005815C8" w:rsidP="005A5BBF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:rsidR="00513F91" w:rsidRPr="00374557" w:rsidRDefault="005815C8" w:rsidP="005815C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b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35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:rsidR="00B511AB" w:rsidRPr="00374557" w:rsidRDefault="00B511AB" w:rsidP="005815C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513F91" w:rsidRPr="00374557" w:rsidRDefault="00374557" w:rsidP="005B593C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Закључак</w:t>
      </w:r>
    </w:p>
    <w:p w:rsidR="0015742C" w:rsidRPr="00374557" w:rsidRDefault="00374557" w:rsidP="00B511AB">
      <w:pPr>
        <w:spacing w:after="0" w:line="276" w:lineRule="auto"/>
        <w:ind w:left="-142"/>
        <w:jc w:val="center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се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Извјештај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подржаним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бизнис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плановима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износу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додијељених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средстава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реализованим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пројектима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њиховим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ефектима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Јавном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конкурсу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расподјелу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средстава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из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буџета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Општине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Никшић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опредијељених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за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подршку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женском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предузетништву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у</w:t>
      </w:r>
      <w:r w:rsidR="0015742C" w:rsidRPr="00374557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2023.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години</w:t>
      </w:r>
    </w:p>
    <w:p w:rsidR="0015742C" w:rsidRPr="00374557" w:rsidRDefault="0015742C" w:rsidP="00C96F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E32F85" w:rsidRPr="00374557" w:rsidRDefault="0015742C" w:rsidP="005A5BBF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B1543A" w:rsidRPr="00374557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без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14</w:t>
      </w:r>
      <w:r w:rsidR="00C744EE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сљедеће</w:t>
      </w:r>
      <w:r w:rsidR="00E32F85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15742C" w:rsidRPr="00374557" w:rsidRDefault="0015742C" w:rsidP="005A5BBF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 w:eastAsia="sr-Cyrl-CS"/>
        </w:rPr>
      </w:pPr>
    </w:p>
    <w:p w:rsidR="00B1543A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B1543A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Latn-ME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протеклом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максималан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допринос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гашењу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великог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приликом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разних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видова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остварила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значајан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напредак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610A5" w:rsidRPr="00F610A5" w:rsidRDefault="00F610A5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Latn-ME"/>
        </w:rPr>
      </w:pPr>
      <w:bookmarkStart w:id="59" w:name="_GoBack"/>
      <w:bookmarkEnd w:id="59"/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протеклом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едукацијом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кадрова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сопственој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режији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тако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кроз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учешће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прекограничне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сарадње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међународним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вјежбама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C96F64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стању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представља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реалан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приказ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јасно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указује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присутне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проблеме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662058" w:rsidRPr="00374557" w:rsidRDefault="00374557" w:rsidP="00662058">
      <w:pPr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датих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оцјена</w:t>
      </w:r>
      <w:r w:rsidR="00662058" w:rsidRPr="00374557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22</w:t>
      </w:r>
      <w:r w:rsidR="00513F9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5815C8" w:rsidRPr="00374557">
        <w:rPr>
          <w:rFonts w:ascii="Cambria" w:hAnsi="Cambria"/>
          <w:noProof/>
          <w:sz w:val="24"/>
          <w:szCs w:val="24"/>
          <w:lang w:val="sr-Cyrl-CS"/>
        </w:rPr>
        <w:t xml:space="preserve"> 14</w:t>
      </w:r>
      <w:r w:rsidR="00C744EE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>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66205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B1543A" w:rsidRPr="00374557" w:rsidRDefault="00374557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B08A1" w:rsidRPr="00374557" w:rsidRDefault="00AB08A1" w:rsidP="00AB08A1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B1543A" w:rsidRPr="00374557" w:rsidRDefault="00B1543A" w:rsidP="00AB08A1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1.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Усваја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Информација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стању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>;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2.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циљу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стварања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оптималнијих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квалитетнију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територији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: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материјално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техничким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опремањем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;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кадровским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обучавањем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оспособљавањем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припадника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;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интензивирати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контролу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техничке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исправности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противпожарне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опреме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гашење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почетних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јасно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обиљежити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противпожарне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комуникације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3.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наставити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даљим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усаглашавањем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ажурирањем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територију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планова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предузећима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установама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;</w:t>
      </w:r>
    </w:p>
    <w:p w:rsidR="00B1543A" w:rsidRPr="00374557" w:rsidRDefault="00B1543A" w:rsidP="005A5BBF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4.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Неопходно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субјекти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нивоу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самоуправе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оквиру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својих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надлежности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организују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спровођење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превентивних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оперативних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активности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;</w:t>
      </w:r>
    </w:p>
    <w:p w:rsidR="0015742C" w:rsidRPr="00374557" w:rsidRDefault="00B1543A" w:rsidP="000E4559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>5.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Служба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спашавања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наредном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предузимаће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одређене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мјере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смислу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одговарајуће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едукације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области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заштите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пожара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средстава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информисања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организовањем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предавања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јавних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трибина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округлих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столова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ову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тему</w:t>
      </w:r>
      <w:r w:rsidR="005A5BBF"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15742C" w:rsidRPr="00374557" w:rsidRDefault="0015742C" w:rsidP="0015742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560E" w:rsidRPr="00374557" w:rsidRDefault="005A5BBF" w:rsidP="00F7560E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18.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сједници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Скупштине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општине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одржаној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27.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и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28.12.2023.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године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,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одборничка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Татјана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Кнежевић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Перишић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Никола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Горановић</w:t>
      </w:r>
      <w:r w:rsidR="00F7560E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="00F7560E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15742C" w:rsidRPr="00374557" w:rsidRDefault="0015742C" w:rsidP="005A5BBF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</w:pPr>
    </w:p>
    <w:p w:rsidR="0015742C" w:rsidRPr="00374557" w:rsidRDefault="0015742C" w:rsidP="0015742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</w:pPr>
      <w:bookmarkStart w:id="60" w:name="_Hlk161921800"/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Борис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Муратовић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bookmarkEnd w:id="60"/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је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усмено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поставио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одборничко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питање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и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одговор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добио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одмах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након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постављеног</w:t>
      </w:r>
      <w:r w:rsidR="00513F91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 xml:space="preserve">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.</w:t>
      </w:r>
    </w:p>
    <w:p w:rsidR="0015742C" w:rsidRPr="00374557" w:rsidRDefault="0015742C" w:rsidP="0015742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</w:pPr>
    </w:p>
    <w:p w:rsidR="0015742C" w:rsidRPr="00374557" w:rsidRDefault="0015742C" w:rsidP="0015742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       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Одборници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су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у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писаној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форми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, 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добили</w:t>
      </w:r>
      <w:r w:rsidR="005909F9"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одговоре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постављена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питања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  <w:t>.</w:t>
      </w:r>
    </w:p>
    <w:p w:rsidR="0015742C" w:rsidRPr="00374557" w:rsidRDefault="0015742C" w:rsidP="0015742C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en-US"/>
        </w:rPr>
      </w:pPr>
    </w:p>
    <w:p w:rsidR="002A43D0" w:rsidRPr="00374557" w:rsidRDefault="00EF3859" w:rsidP="00EF3859">
      <w:pPr>
        <w:spacing w:after="0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2A43D0" w:rsidRPr="00374557" w:rsidRDefault="00F7560E" w:rsidP="002A43D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15742C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2D0CA5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: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Соња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Милатовић</w:t>
      </w:r>
      <w:r w:rsidR="008A5531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(2),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Борис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Муратовић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(1),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Александар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Мрвошевић</w:t>
      </w:r>
      <w:r w:rsidR="008A5531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0467E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(3)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0467E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="000467E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="000467E8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(1)</w:t>
      </w:r>
      <w:r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A43D0" w:rsidRPr="00374557" w:rsidRDefault="002A43D0" w:rsidP="002A43D0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A43D0">
      <w:pPr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Одборничка</w:t>
      </w:r>
      <w:r w:rsidR="002A43D0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питања</w:t>
      </w:r>
    </w:p>
    <w:p w:rsidR="000467E8" w:rsidRPr="00374557" w:rsidRDefault="000467E8" w:rsidP="002A43D0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9165F3" w:rsidRPr="00374557" w:rsidRDefault="002A43D0" w:rsidP="009165F3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Соња</w:t>
      </w:r>
      <w:r w:rsidR="009165F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Милатовић</w:t>
      </w:r>
    </w:p>
    <w:p w:rsidR="009165F3" w:rsidRPr="00374557" w:rsidRDefault="00374557" w:rsidP="000467E8">
      <w:pPr>
        <w:pStyle w:val="ListParagraph"/>
        <w:numPr>
          <w:ilvl w:val="0"/>
          <w:numId w:val="10"/>
        </w:num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Зашто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успостави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нови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распоред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пражњења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контењера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чишћења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дивљих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депонија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територији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кад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све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указује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то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постојећи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није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ефикасан</w:t>
      </w:r>
      <w:r w:rsidR="004E04D7" w:rsidRPr="00374557">
        <w:rPr>
          <w:rFonts w:ascii="Cambria" w:hAnsi="Cambria" w:cs="Times New Roman"/>
          <w:noProof/>
          <w:sz w:val="24"/>
          <w:szCs w:val="24"/>
          <w:lang w:val="sr-Cyrl-CS"/>
        </w:rPr>
        <w:t>?</w:t>
      </w:r>
    </w:p>
    <w:p w:rsidR="000467E8" w:rsidRPr="00374557" w:rsidRDefault="000467E8" w:rsidP="000467E8">
      <w:pPr>
        <w:pStyle w:val="ListParagraph"/>
        <w:ind w:left="525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E27A5C" w:rsidRPr="00374557" w:rsidRDefault="00374557" w:rsidP="000467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Извјештају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Спортског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центра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годину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наведено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новембру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13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лица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засновало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радни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одонос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неодређено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вријеме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којим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радним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мјестима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конкретно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ријеч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?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Такође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неопходно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таксативно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доставите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сходно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попуњеним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радним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мјестима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стручну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спрему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лица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која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истим</w:t>
      </w:r>
      <w:r w:rsidR="00E27A5C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запослена</w:t>
      </w:r>
      <w:r w:rsidR="00E27A5C" w:rsidRPr="00374557">
        <w:rPr>
          <w:rFonts w:ascii="Times New Roman" w:hAnsi="Times New Roman" w:cs="Times New Roman"/>
          <w:noProof/>
          <w:lang w:val="sr-Cyrl-CS"/>
        </w:rPr>
        <w:t>.</w:t>
      </w:r>
    </w:p>
    <w:p w:rsidR="00E27A5C" w:rsidRPr="00374557" w:rsidRDefault="00E27A5C" w:rsidP="000467E8">
      <w:pPr>
        <w:pStyle w:val="ListParagraph"/>
        <w:ind w:left="525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332DA2" w:rsidRPr="00374557" w:rsidRDefault="00374557" w:rsidP="002D0CA5">
      <w:pPr>
        <w:ind w:left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Борис</w:t>
      </w:r>
      <w:r w:rsidR="009165F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Муратовић</w:t>
      </w:r>
    </w:p>
    <w:p w:rsidR="008A1197" w:rsidRPr="00374557" w:rsidRDefault="00332DA2" w:rsidP="008A1197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 xml:space="preserve"> 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ли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сте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одустали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намјере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МЗ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Хумци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МЗ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Бистрица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поставите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58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контејнера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становање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након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петиције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коју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потписали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становници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ових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мјесних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заједница</w:t>
      </w:r>
      <w:r w:rsidR="008A1197" w:rsidRPr="00374557">
        <w:rPr>
          <w:rFonts w:ascii="Cambria" w:hAnsi="Cambria"/>
          <w:noProof/>
          <w:sz w:val="24"/>
          <w:szCs w:val="24"/>
          <w:lang w:val="sr-Cyrl-CS"/>
        </w:rPr>
        <w:t>?</w:t>
      </w:r>
    </w:p>
    <w:p w:rsidR="000467E8" w:rsidRPr="00374557" w:rsidRDefault="008A1197" w:rsidP="000467E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</w:p>
    <w:p w:rsidR="009165F3" w:rsidRPr="00374557" w:rsidRDefault="00374557" w:rsidP="002D0CA5">
      <w:pPr>
        <w:ind w:left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Александар</w:t>
      </w:r>
      <w:r w:rsidR="009165F3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Мрвошевић</w:t>
      </w:r>
    </w:p>
    <w:p w:rsidR="00EA42D5" w:rsidRPr="00374557" w:rsidRDefault="002A43D0" w:rsidP="00EA42D5">
      <w:pPr>
        <w:tabs>
          <w:tab w:val="left" w:pos="567"/>
        </w:tabs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   </w:t>
      </w:r>
      <w:r w:rsidR="00490DE0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>1</w:t>
      </w:r>
      <w:r w:rsidR="00490DE0" w:rsidRPr="00374557">
        <w:rPr>
          <w:rFonts w:ascii="Cambria" w:hAnsi="Cambria" w:cs="Times New Roman"/>
          <w:noProof/>
          <w:sz w:val="24"/>
          <w:szCs w:val="24"/>
          <w:lang w:val="sr-Cyrl-CS"/>
        </w:rPr>
        <w:t>.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Молим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ми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доставите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следећа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документа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која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тврдите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их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посједујете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:</w:t>
      </w:r>
    </w:p>
    <w:p w:rsidR="00EA42D5" w:rsidRPr="00374557" w:rsidRDefault="00EA42D5" w:rsidP="00EA42D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УТ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услове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оквиру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-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Пројекат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оквиру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–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Ревидовани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пројекат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Пријаву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градње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Пријаву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градње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оквиру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Уговор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извођачем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A42D5" w:rsidRPr="00374557" w:rsidRDefault="00374557" w:rsidP="00EA42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Уговор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надзору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радова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реконструкцију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улице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Живка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Николића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оквиру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ДУП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ЦЕНТАР</w:t>
      </w:r>
      <w:r w:rsidR="00EA42D5" w:rsidRPr="00374557">
        <w:rPr>
          <w:rFonts w:ascii="Cambria" w:hAnsi="Cambria" w:cs="Times New Roman"/>
          <w:noProof/>
          <w:sz w:val="24"/>
          <w:szCs w:val="24"/>
          <w:lang w:val="sr-Cyrl-CS"/>
        </w:rPr>
        <w:t>,</w:t>
      </w:r>
    </w:p>
    <w:p w:rsidR="00E10CED" w:rsidRPr="00374557" w:rsidRDefault="00E10CED" w:rsidP="00E10CED">
      <w:pPr>
        <w:pStyle w:val="ListParagraph"/>
        <w:spacing w:after="0" w:line="240" w:lineRule="auto"/>
        <w:ind w:left="840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E17023" w:rsidRPr="00374557" w:rsidRDefault="00E17023" w:rsidP="00E17023">
      <w:pPr>
        <w:spacing w:line="276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      </w:t>
      </w:r>
      <w:r w:rsidR="00490DE0" w:rsidRPr="00374557">
        <w:rPr>
          <w:rFonts w:ascii="Cambria" w:hAnsi="Cambria" w:cs="Times New Roman"/>
          <w:b/>
          <w:noProof/>
          <w:sz w:val="24"/>
          <w:szCs w:val="24"/>
          <w:lang w:val="sr-Cyrl-CS"/>
        </w:rPr>
        <w:t>2.</w:t>
      </w:r>
      <w:r w:rsidRPr="00374557">
        <w:rPr>
          <w:b/>
          <w:i/>
          <w:noProof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Секретаријат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инвестиције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пројекте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вратити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улицу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Живка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Николића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првобитно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стање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што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закону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већ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требало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урадити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>?</w:t>
      </w:r>
    </w:p>
    <w:p w:rsidR="009165F3" w:rsidRPr="00374557" w:rsidRDefault="00332DA2" w:rsidP="00E10CED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</w:t>
      </w:r>
      <w:r w:rsidRPr="00374557">
        <w:rPr>
          <w:rFonts w:ascii="Cambria" w:hAnsi="Cambria"/>
          <w:b/>
          <w:noProof/>
          <w:sz w:val="24"/>
          <w:szCs w:val="24"/>
          <w:lang w:val="sr-Cyrl-CS"/>
        </w:rPr>
        <w:t>3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Тражим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обезбиједи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приступ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подацима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мјерама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обавезна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уради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Члану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6.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Уговора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пружању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услуга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уклањања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привремених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објеката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број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02-031-127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31.01.2020.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између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Булдожер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аналитичка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картица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закључења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поменутог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уговора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краја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374557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  <w:r w:rsidR="002A43D0" w:rsidRPr="00374557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2A43D0" w:rsidRPr="00374557">
        <w:rPr>
          <w:rFonts w:ascii="Cambria" w:hAnsi="Cambria"/>
          <w:noProof/>
          <w:sz w:val="24"/>
          <w:szCs w:val="24"/>
          <w:lang w:val="sr-Cyrl-CS"/>
        </w:rPr>
        <w:tab/>
      </w:r>
    </w:p>
    <w:p w:rsidR="009165F3" w:rsidRPr="00374557" w:rsidRDefault="009165F3" w:rsidP="009165F3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Татјана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 w:cs="Times New Roman"/>
          <w:noProof/>
          <w:sz w:val="24"/>
          <w:szCs w:val="24"/>
          <w:lang w:val="sr-Cyrl-CS"/>
        </w:rPr>
        <w:t>Перишић</w:t>
      </w:r>
      <w:r w:rsidRPr="00374557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</w:p>
    <w:p w:rsidR="002D3512" w:rsidRPr="00374557" w:rsidRDefault="002D3512" w:rsidP="00475712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332DA2" w:rsidRPr="00374557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Када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бити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завршени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радови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дионици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путева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Вуков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мост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Воја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Деретића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пут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хотела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Трим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Епископског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двора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ЦПЦ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затим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Булевар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Кличево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>-</w:t>
      </w:r>
      <w:r w:rsidR="00374557">
        <w:rPr>
          <w:rFonts w:ascii="Cambria" w:hAnsi="Cambria"/>
          <w:noProof/>
          <w:sz w:val="24"/>
          <w:szCs w:val="24"/>
          <w:lang w:val="sr-Cyrl-CS"/>
        </w:rPr>
        <w:t>Царев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мост</w:t>
      </w:r>
      <w:r w:rsidR="00E10CED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Школска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улица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>?</w:t>
      </w:r>
    </w:p>
    <w:p w:rsidR="002D3512" w:rsidRPr="00374557" w:rsidRDefault="002D3512" w:rsidP="00475712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1A20AD" w:rsidRPr="00374557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извођачи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радова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су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пробили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рокове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зашто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њима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раскинут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уговор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? </w:t>
      </w:r>
    </w:p>
    <w:p w:rsidR="00475712" w:rsidRPr="00374557" w:rsidRDefault="00475712" w:rsidP="00475712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CC371B" w:rsidRPr="00374557" w:rsidRDefault="001A20AD" w:rsidP="00CC371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усмено</w:t>
      </w:r>
      <w:r w:rsidR="008A5531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одговорио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одборничко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питање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Татјане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дијелом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.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Одборница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инсистирала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одговору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писаној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форми</w:t>
      </w:r>
      <w:r w:rsidR="00CC371B" w:rsidRPr="00374557">
        <w:rPr>
          <w:rFonts w:ascii="Cambria" w:hAnsi="Cambria"/>
          <w:noProof/>
          <w:sz w:val="24"/>
          <w:szCs w:val="24"/>
          <w:lang w:val="sr-Cyrl-CS"/>
        </w:rPr>
        <w:t>.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CC371B" w:rsidRPr="00374557" w:rsidRDefault="00CC371B" w:rsidP="00CC371B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2D0CA5" w:rsidRPr="00374557">
        <w:rPr>
          <w:rFonts w:ascii="Cambria" w:hAnsi="Cambria"/>
          <w:noProof/>
          <w:sz w:val="24"/>
          <w:szCs w:val="24"/>
          <w:lang w:val="sr-Cyrl-CS"/>
        </w:rPr>
        <w:tab/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одборнице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Татјане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односило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на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проблем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расвјете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у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МЗ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Ћеменца</w:t>
      </w:r>
      <w:r w:rsidR="00475712" w:rsidRPr="00374557">
        <w:rPr>
          <w:rFonts w:ascii="Cambria" w:hAnsi="Cambria"/>
          <w:noProof/>
          <w:sz w:val="24"/>
          <w:szCs w:val="24"/>
          <w:lang w:val="sr-Cyrl-CS"/>
        </w:rPr>
        <w:t>,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одговор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дао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:rsidR="009165F3" w:rsidRPr="00374557" w:rsidRDefault="009165F3" w:rsidP="0047571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374557" w:rsidP="002A43D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завршила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утврђеном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дневном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закључио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821B97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20.35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="002A43D0" w:rsidRPr="0037455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2A43D0" w:rsidRPr="00374557" w:rsidRDefault="002A43D0" w:rsidP="002A43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2A43D0" w:rsidRPr="00374557" w:rsidRDefault="002D0CA5" w:rsidP="00727F68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Саставни</w:t>
      </w:r>
      <w:r w:rsidR="002A43D0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дио</w:t>
      </w:r>
      <w:r w:rsidR="002A43D0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записника</w:t>
      </w:r>
      <w:r w:rsidR="00727F6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је</w:t>
      </w:r>
      <w:r w:rsidR="00727F6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тонски</w:t>
      </w:r>
      <w:r w:rsidR="00727F6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снимак</w:t>
      </w:r>
      <w:r w:rsidR="00727F68"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727F68" w:rsidRPr="00374557">
        <w:rPr>
          <w:rFonts w:ascii="Cambria" w:hAnsi="Cambria"/>
          <w:noProof/>
          <w:sz w:val="24"/>
          <w:szCs w:val="24"/>
          <w:lang w:val="sr-Cyrl-CS"/>
        </w:rPr>
        <w:t xml:space="preserve">.   </w:t>
      </w:r>
    </w:p>
    <w:p w:rsidR="002A43D0" w:rsidRPr="00374557" w:rsidRDefault="002A43D0" w:rsidP="002A43D0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lastRenderedPageBreak/>
        <w:t xml:space="preserve">    </w:t>
      </w:r>
      <w:r w:rsidR="00374557">
        <w:rPr>
          <w:rFonts w:ascii="Cambria" w:hAnsi="Cambria"/>
          <w:noProof/>
          <w:sz w:val="24"/>
          <w:szCs w:val="24"/>
          <w:lang w:val="sr-Cyrl-CS"/>
        </w:rPr>
        <w:t>Секретарка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2A43D0" w:rsidRPr="00374557" w:rsidRDefault="002A43D0" w:rsidP="002A43D0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374557">
        <w:rPr>
          <w:rFonts w:ascii="Cambria" w:hAnsi="Cambria"/>
          <w:noProof/>
          <w:sz w:val="24"/>
          <w:szCs w:val="24"/>
          <w:lang w:val="sr-Cyrl-CS"/>
        </w:rPr>
        <w:t>Ивана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Шљукић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>,</w:t>
      </w:r>
      <w:r w:rsidR="00374557">
        <w:rPr>
          <w:rFonts w:ascii="Cambria" w:hAnsi="Cambria"/>
          <w:noProof/>
          <w:sz w:val="24"/>
          <w:szCs w:val="24"/>
          <w:lang w:val="sr-Cyrl-CS"/>
        </w:rPr>
        <w:t>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.                                                             </w:t>
      </w:r>
      <w:r w:rsidR="00374557">
        <w:rPr>
          <w:rFonts w:ascii="Cambria" w:hAnsi="Cambria"/>
          <w:noProof/>
          <w:sz w:val="24"/>
          <w:szCs w:val="24"/>
          <w:lang w:val="sr-Cyrl-CS"/>
        </w:rPr>
        <w:t xml:space="preserve">                       Немања</w:t>
      </w:r>
      <w:r w:rsidRPr="00374557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374557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374557">
        <w:rPr>
          <w:rFonts w:ascii="Cambria" w:hAnsi="Cambria"/>
          <w:noProof/>
          <w:sz w:val="24"/>
          <w:szCs w:val="24"/>
          <w:lang w:val="sr-Cyrl-CS"/>
        </w:rPr>
        <w:t>,</w:t>
      </w:r>
      <w:r w:rsidR="00374557">
        <w:rPr>
          <w:rFonts w:ascii="Cambria" w:hAnsi="Cambria"/>
          <w:noProof/>
          <w:sz w:val="24"/>
          <w:szCs w:val="24"/>
          <w:lang w:val="sr-Cyrl-CS"/>
        </w:rPr>
        <w:t>с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  <w:r w:rsidR="00374557">
        <w:rPr>
          <w:rFonts w:ascii="Cambria" w:hAnsi="Cambria"/>
          <w:noProof/>
          <w:sz w:val="24"/>
          <w:szCs w:val="24"/>
          <w:lang w:val="sr-Cyrl-CS"/>
        </w:rPr>
        <w:t>р</w:t>
      </w:r>
      <w:r w:rsidRPr="00374557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805F6F" w:rsidRPr="00374557" w:rsidRDefault="00805F6F">
      <w:pPr>
        <w:rPr>
          <w:noProof/>
          <w:lang w:val="sr-Cyrl-CS"/>
        </w:rPr>
      </w:pPr>
    </w:p>
    <w:sectPr w:rsidR="00805F6F" w:rsidRPr="0037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5E" w:rsidRDefault="00D3355E" w:rsidP="00374557">
      <w:pPr>
        <w:spacing w:after="0" w:line="240" w:lineRule="auto"/>
      </w:pPr>
      <w:r>
        <w:separator/>
      </w:r>
    </w:p>
  </w:endnote>
  <w:endnote w:type="continuationSeparator" w:id="0">
    <w:p w:rsidR="00D3355E" w:rsidRDefault="00D3355E" w:rsidP="0037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5E" w:rsidRDefault="00D3355E" w:rsidP="00374557">
      <w:pPr>
        <w:spacing w:after="0" w:line="240" w:lineRule="auto"/>
      </w:pPr>
      <w:r>
        <w:separator/>
      </w:r>
    </w:p>
  </w:footnote>
  <w:footnote w:type="continuationSeparator" w:id="0">
    <w:p w:rsidR="00D3355E" w:rsidRDefault="00D3355E" w:rsidP="0037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C06"/>
    <w:multiLevelType w:val="hybridMultilevel"/>
    <w:tmpl w:val="0BF61F18"/>
    <w:lvl w:ilvl="0" w:tplc="7890B96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A75B51"/>
    <w:multiLevelType w:val="hybridMultilevel"/>
    <w:tmpl w:val="104E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7795F"/>
    <w:multiLevelType w:val="hybridMultilevel"/>
    <w:tmpl w:val="BC467E8A"/>
    <w:lvl w:ilvl="0" w:tplc="580AED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86619C"/>
    <w:multiLevelType w:val="hybridMultilevel"/>
    <w:tmpl w:val="51E071DC"/>
    <w:lvl w:ilvl="0" w:tplc="CDBACF54">
      <w:numFmt w:val="bullet"/>
      <w:lvlText w:val="-"/>
      <w:lvlJc w:val="left"/>
      <w:pPr>
        <w:ind w:left="840" w:hanging="360"/>
      </w:pPr>
      <w:rPr>
        <w:rFonts w:ascii="Cambria" w:eastAsiaTheme="minorEastAsia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A444D50"/>
    <w:multiLevelType w:val="hybridMultilevel"/>
    <w:tmpl w:val="8C88DCB6"/>
    <w:lvl w:ilvl="0" w:tplc="77FC879A">
      <w:start w:val="1"/>
      <w:numFmt w:val="decimal"/>
      <w:lvlText w:val="%1."/>
      <w:lvlJc w:val="left"/>
      <w:pPr>
        <w:ind w:left="570" w:hanging="360"/>
      </w:pPr>
    </w:lvl>
    <w:lvl w:ilvl="1" w:tplc="2C1A0019">
      <w:start w:val="1"/>
      <w:numFmt w:val="lowerLetter"/>
      <w:lvlText w:val="%2."/>
      <w:lvlJc w:val="left"/>
      <w:pPr>
        <w:ind w:left="1290" w:hanging="360"/>
      </w:pPr>
    </w:lvl>
    <w:lvl w:ilvl="2" w:tplc="2C1A001B">
      <w:start w:val="1"/>
      <w:numFmt w:val="lowerRoman"/>
      <w:lvlText w:val="%3."/>
      <w:lvlJc w:val="right"/>
      <w:pPr>
        <w:ind w:left="2010" w:hanging="180"/>
      </w:pPr>
    </w:lvl>
    <w:lvl w:ilvl="3" w:tplc="2C1A000F">
      <w:start w:val="1"/>
      <w:numFmt w:val="decimal"/>
      <w:lvlText w:val="%4."/>
      <w:lvlJc w:val="left"/>
      <w:pPr>
        <w:ind w:left="2730" w:hanging="360"/>
      </w:pPr>
    </w:lvl>
    <w:lvl w:ilvl="4" w:tplc="2C1A0019">
      <w:start w:val="1"/>
      <w:numFmt w:val="lowerLetter"/>
      <w:lvlText w:val="%5."/>
      <w:lvlJc w:val="left"/>
      <w:pPr>
        <w:ind w:left="3450" w:hanging="360"/>
      </w:pPr>
    </w:lvl>
    <w:lvl w:ilvl="5" w:tplc="2C1A001B">
      <w:start w:val="1"/>
      <w:numFmt w:val="lowerRoman"/>
      <w:lvlText w:val="%6."/>
      <w:lvlJc w:val="right"/>
      <w:pPr>
        <w:ind w:left="4170" w:hanging="180"/>
      </w:pPr>
    </w:lvl>
    <w:lvl w:ilvl="6" w:tplc="2C1A000F">
      <w:start w:val="1"/>
      <w:numFmt w:val="decimal"/>
      <w:lvlText w:val="%7."/>
      <w:lvlJc w:val="left"/>
      <w:pPr>
        <w:ind w:left="4890" w:hanging="360"/>
      </w:pPr>
    </w:lvl>
    <w:lvl w:ilvl="7" w:tplc="2C1A0019">
      <w:start w:val="1"/>
      <w:numFmt w:val="lowerLetter"/>
      <w:lvlText w:val="%8."/>
      <w:lvlJc w:val="left"/>
      <w:pPr>
        <w:ind w:left="5610" w:hanging="360"/>
      </w:pPr>
    </w:lvl>
    <w:lvl w:ilvl="8" w:tplc="2C1A001B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DBD0144"/>
    <w:multiLevelType w:val="hybridMultilevel"/>
    <w:tmpl w:val="668ECA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F798B"/>
    <w:multiLevelType w:val="hybridMultilevel"/>
    <w:tmpl w:val="BDF4E5E8"/>
    <w:lvl w:ilvl="0" w:tplc="2ECA580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 w:val="0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0CE5"/>
    <w:multiLevelType w:val="hybridMultilevel"/>
    <w:tmpl w:val="749272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162B1"/>
    <w:multiLevelType w:val="hybridMultilevel"/>
    <w:tmpl w:val="76FC27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A3DEC"/>
    <w:multiLevelType w:val="hybridMultilevel"/>
    <w:tmpl w:val="8578C3E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203F"/>
    <w:multiLevelType w:val="hybridMultilevel"/>
    <w:tmpl w:val="759C77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554B4"/>
    <w:multiLevelType w:val="hybridMultilevel"/>
    <w:tmpl w:val="3B78E4CA"/>
    <w:lvl w:ilvl="0" w:tplc="D1A65A8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245" w:hanging="360"/>
      </w:pPr>
    </w:lvl>
    <w:lvl w:ilvl="2" w:tplc="2C1A001B" w:tentative="1">
      <w:start w:val="1"/>
      <w:numFmt w:val="lowerRoman"/>
      <w:lvlText w:val="%3."/>
      <w:lvlJc w:val="right"/>
      <w:pPr>
        <w:ind w:left="1965" w:hanging="180"/>
      </w:pPr>
    </w:lvl>
    <w:lvl w:ilvl="3" w:tplc="2C1A000F" w:tentative="1">
      <w:start w:val="1"/>
      <w:numFmt w:val="decimal"/>
      <w:lvlText w:val="%4."/>
      <w:lvlJc w:val="left"/>
      <w:pPr>
        <w:ind w:left="2685" w:hanging="360"/>
      </w:pPr>
    </w:lvl>
    <w:lvl w:ilvl="4" w:tplc="2C1A0019" w:tentative="1">
      <w:start w:val="1"/>
      <w:numFmt w:val="lowerLetter"/>
      <w:lvlText w:val="%5."/>
      <w:lvlJc w:val="left"/>
      <w:pPr>
        <w:ind w:left="3405" w:hanging="360"/>
      </w:pPr>
    </w:lvl>
    <w:lvl w:ilvl="5" w:tplc="2C1A001B" w:tentative="1">
      <w:start w:val="1"/>
      <w:numFmt w:val="lowerRoman"/>
      <w:lvlText w:val="%6."/>
      <w:lvlJc w:val="right"/>
      <w:pPr>
        <w:ind w:left="4125" w:hanging="180"/>
      </w:pPr>
    </w:lvl>
    <w:lvl w:ilvl="6" w:tplc="2C1A000F" w:tentative="1">
      <w:start w:val="1"/>
      <w:numFmt w:val="decimal"/>
      <w:lvlText w:val="%7."/>
      <w:lvlJc w:val="left"/>
      <w:pPr>
        <w:ind w:left="4845" w:hanging="360"/>
      </w:pPr>
    </w:lvl>
    <w:lvl w:ilvl="7" w:tplc="2C1A0019" w:tentative="1">
      <w:start w:val="1"/>
      <w:numFmt w:val="lowerLetter"/>
      <w:lvlText w:val="%8."/>
      <w:lvlJc w:val="left"/>
      <w:pPr>
        <w:ind w:left="5565" w:hanging="360"/>
      </w:pPr>
    </w:lvl>
    <w:lvl w:ilvl="8" w:tplc="2C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63"/>
    <w:rsid w:val="00004FE1"/>
    <w:rsid w:val="000424F6"/>
    <w:rsid w:val="00044C95"/>
    <w:rsid w:val="000467E8"/>
    <w:rsid w:val="000532F4"/>
    <w:rsid w:val="00054FF4"/>
    <w:rsid w:val="000565EE"/>
    <w:rsid w:val="000661A2"/>
    <w:rsid w:val="00085897"/>
    <w:rsid w:val="0008740D"/>
    <w:rsid w:val="000962AD"/>
    <w:rsid w:val="000A074C"/>
    <w:rsid w:val="000A5F37"/>
    <w:rsid w:val="000A67BA"/>
    <w:rsid w:val="000A71CE"/>
    <w:rsid w:val="000C33D8"/>
    <w:rsid w:val="000E4559"/>
    <w:rsid w:val="00106183"/>
    <w:rsid w:val="0010648C"/>
    <w:rsid w:val="001103C6"/>
    <w:rsid w:val="00116C08"/>
    <w:rsid w:val="00130855"/>
    <w:rsid w:val="001335DF"/>
    <w:rsid w:val="00141506"/>
    <w:rsid w:val="0015742C"/>
    <w:rsid w:val="001751D6"/>
    <w:rsid w:val="0017563A"/>
    <w:rsid w:val="001917F9"/>
    <w:rsid w:val="001A20AD"/>
    <w:rsid w:val="001A3A45"/>
    <w:rsid w:val="001B3C61"/>
    <w:rsid w:val="001D550E"/>
    <w:rsid w:val="001E6D43"/>
    <w:rsid w:val="00213C94"/>
    <w:rsid w:val="0022196B"/>
    <w:rsid w:val="00246768"/>
    <w:rsid w:val="00276EA1"/>
    <w:rsid w:val="00296721"/>
    <w:rsid w:val="002A43D0"/>
    <w:rsid w:val="002B4252"/>
    <w:rsid w:val="002B4D5A"/>
    <w:rsid w:val="002C1D4A"/>
    <w:rsid w:val="002D0CA5"/>
    <w:rsid w:val="002D3512"/>
    <w:rsid w:val="002E7B50"/>
    <w:rsid w:val="002F4787"/>
    <w:rsid w:val="002F71D1"/>
    <w:rsid w:val="00307195"/>
    <w:rsid w:val="00307580"/>
    <w:rsid w:val="00311FA9"/>
    <w:rsid w:val="003128D7"/>
    <w:rsid w:val="00313787"/>
    <w:rsid w:val="003329D8"/>
    <w:rsid w:val="00332DA2"/>
    <w:rsid w:val="00333F9E"/>
    <w:rsid w:val="00347D4B"/>
    <w:rsid w:val="00362803"/>
    <w:rsid w:val="00371DA2"/>
    <w:rsid w:val="00372411"/>
    <w:rsid w:val="00374557"/>
    <w:rsid w:val="00380AD9"/>
    <w:rsid w:val="00384444"/>
    <w:rsid w:val="003870EA"/>
    <w:rsid w:val="003969E4"/>
    <w:rsid w:val="003B0849"/>
    <w:rsid w:val="003F3B23"/>
    <w:rsid w:val="003F749A"/>
    <w:rsid w:val="004111CA"/>
    <w:rsid w:val="0041544D"/>
    <w:rsid w:val="00420D5B"/>
    <w:rsid w:val="0046502C"/>
    <w:rsid w:val="00475712"/>
    <w:rsid w:val="004812FB"/>
    <w:rsid w:val="00490DE0"/>
    <w:rsid w:val="00493159"/>
    <w:rsid w:val="004B5763"/>
    <w:rsid w:val="004C3039"/>
    <w:rsid w:val="004C4B53"/>
    <w:rsid w:val="004E04D7"/>
    <w:rsid w:val="004F0B69"/>
    <w:rsid w:val="004F731C"/>
    <w:rsid w:val="00504F42"/>
    <w:rsid w:val="00513F91"/>
    <w:rsid w:val="0051454E"/>
    <w:rsid w:val="005262AB"/>
    <w:rsid w:val="0052660D"/>
    <w:rsid w:val="00533908"/>
    <w:rsid w:val="005723D7"/>
    <w:rsid w:val="005773FB"/>
    <w:rsid w:val="005815C8"/>
    <w:rsid w:val="005909F9"/>
    <w:rsid w:val="005A2D6F"/>
    <w:rsid w:val="005A3390"/>
    <w:rsid w:val="005A5BBF"/>
    <w:rsid w:val="005A793B"/>
    <w:rsid w:val="005B01A8"/>
    <w:rsid w:val="005B34C8"/>
    <w:rsid w:val="005B4521"/>
    <w:rsid w:val="005B593C"/>
    <w:rsid w:val="00623F4B"/>
    <w:rsid w:val="00631305"/>
    <w:rsid w:val="00644643"/>
    <w:rsid w:val="00662058"/>
    <w:rsid w:val="00675A52"/>
    <w:rsid w:val="006808DE"/>
    <w:rsid w:val="006B0732"/>
    <w:rsid w:val="006B5D48"/>
    <w:rsid w:val="006B6FBF"/>
    <w:rsid w:val="006C3CF1"/>
    <w:rsid w:val="006D6DD2"/>
    <w:rsid w:val="006E5B41"/>
    <w:rsid w:val="006F0EFC"/>
    <w:rsid w:val="00706C31"/>
    <w:rsid w:val="00717E10"/>
    <w:rsid w:val="007228D2"/>
    <w:rsid w:val="0072713F"/>
    <w:rsid w:val="00727F68"/>
    <w:rsid w:val="007505B5"/>
    <w:rsid w:val="00767F09"/>
    <w:rsid w:val="00786755"/>
    <w:rsid w:val="007920D4"/>
    <w:rsid w:val="00792A83"/>
    <w:rsid w:val="007A066D"/>
    <w:rsid w:val="007C5219"/>
    <w:rsid w:val="007D4173"/>
    <w:rsid w:val="007D4C0B"/>
    <w:rsid w:val="007E025F"/>
    <w:rsid w:val="007E741C"/>
    <w:rsid w:val="0080134E"/>
    <w:rsid w:val="008046BE"/>
    <w:rsid w:val="00805F6F"/>
    <w:rsid w:val="00810B53"/>
    <w:rsid w:val="008148AD"/>
    <w:rsid w:val="00821B97"/>
    <w:rsid w:val="00822225"/>
    <w:rsid w:val="00835E2A"/>
    <w:rsid w:val="008454AF"/>
    <w:rsid w:val="00846327"/>
    <w:rsid w:val="00862B82"/>
    <w:rsid w:val="00873934"/>
    <w:rsid w:val="00891067"/>
    <w:rsid w:val="008939B3"/>
    <w:rsid w:val="008A1197"/>
    <w:rsid w:val="008A445F"/>
    <w:rsid w:val="008A5531"/>
    <w:rsid w:val="008A6867"/>
    <w:rsid w:val="008B2334"/>
    <w:rsid w:val="008C0B3C"/>
    <w:rsid w:val="008D20F8"/>
    <w:rsid w:val="008F538C"/>
    <w:rsid w:val="008F76B5"/>
    <w:rsid w:val="0090146E"/>
    <w:rsid w:val="00904044"/>
    <w:rsid w:val="009165F3"/>
    <w:rsid w:val="009177E4"/>
    <w:rsid w:val="00930D74"/>
    <w:rsid w:val="00930E2A"/>
    <w:rsid w:val="009344F7"/>
    <w:rsid w:val="00942260"/>
    <w:rsid w:val="00943E35"/>
    <w:rsid w:val="00955178"/>
    <w:rsid w:val="00955A63"/>
    <w:rsid w:val="0097056D"/>
    <w:rsid w:val="00975B51"/>
    <w:rsid w:val="009850DB"/>
    <w:rsid w:val="00987AEC"/>
    <w:rsid w:val="009B1CB8"/>
    <w:rsid w:val="009B4ECE"/>
    <w:rsid w:val="009C47EC"/>
    <w:rsid w:val="009D3A0B"/>
    <w:rsid w:val="009E2768"/>
    <w:rsid w:val="009F1E3B"/>
    <w:rsid w:val="009F56D3"/>
    <w:rsid w:val="009F7F5F"/>
    <w:rsid w:val="00A04A96"/>
    <w:rsid w:val="00A10100"/>
    <w:rsid w:val="00A23A29"/>
    <w:rsid w:val="00A25264"/>
    <w:rsid w:val="00A25E44"/>
    <w:rsid w:val="00A3473E"/>
    <w:rsid w:val="00A627A1"/>
    <w:rsid w:val="00A6286F"/>
    <w:rsid w:val="00A754F4"/>
    <w:rsid w:val="00AA7D7C"/>
    <w:rsid w:val="00AB08A1"/>
    <w:rsid w:val="00AE18B4"/>
    <w:rsid w:val="00AE219F"/>
    <w:rsid w:val="00AF19EB"/>
    <w:rsid w:val="00B07A67"/>
    <w:rsid w:val="00B1543A"/>
    <w:rsid w:val="00B17124"/>
    <w:rsid w:val="00B41EDE"/>
    <w:rsid w:val="00B511AB"/>
    <w:rsid w:val="00B6017B"/>
    <w:rsid w:val="00B61028"/>
    <w:rsid w:val="00B90087"/>
    <w:rsid w:val="00BB3123"/>
    <w:rsid w:val="00BB4C2B"/>
    <w:rsid w:val="00BC6798"/>
    <w:rsid w:val="00BD0036"/>
    <w:rsid w:val="00BF7E47"/>
    <w:rsid w:val="00C03160"/>
    <w:rsid w:val="00C137FF"/>
    <w:rsid w:val="00C250DC"/>
    <w:rsid w:val="00C30C9D"/>
    <w:rsid w:val="00C61661"/>
    <w:rsid w:val="00C744EE"/>
    <w:rsid w:val="00C96F64"/>
    <w:rsid w:val="00CB77F2"/>
    <w:rsid w:val="00CC341E"/>
    <w:rsid w:val="00CC371B"/>
    <w:rsid w:val="00CC3C39"/>
    <w:rsid w:val="00CC5AD6"/>
    <w:rsid w:val="00CC72AC"/>
    <w:rsid w:val="00CE7460"/>
    <w:rsid w:val="00D31164"/>
    <w:rsid w:val="00D3355E"/>
    <w:rsid w:val="00D40141"/>
    <w:rsid w:val="00D51E16"/>
    <w:rsid w:val="00D532C2"/>
    <w:rsid w:val="00D610A6"/>
    <w:rsid w:val="00D62538"/>
    <w:rsid w:val="00D648B3"/>
    <w:rsid w:val="00D66523"/>
    <w:rsid w:val="00D82536"/>
    <w:rsid w:val="00D91E20"/>
    <w:rsid w:val="00D93527"/>
    <w:rsid w:val="00D95AC0"/>
    <w:rsid w:val="00DA1BC6"/>
    <w:rsid w:val="00DB1627"/>
    <w:rsid w:val="00DC1C42"/>
    <w:rsid w:val="00DC61CE"/>
    <w:rsid w:val="00DC780B"/>
    <w:rsid w:val="00DD15CD"/>
    <w:rsid w:val="00DD2755"/>
    <w:rsid w:val="00DD3C17"/>
    <w:rsid w:val="00DD691F"/>
    <w:rsid w:val="00DE4DAC"/>
    <w:rsid w:val="00DF1DE3"/>
    <w:rsid w:val="00E01D04"/>
    <w:rsid w:val="00E10CED"/>
    <w:rsid w:val="00E17023"/>
    <w:rsid w:val="00E27A5C"/>
    <w:rsid w:val="00E32F85"/>
    <w:rsid w:val="00E73D56"/>
    <w:rsid w:val="00E760F7"/>
    <w:rsid w:val="00E80085"/>
    <w:rsid w:val="00EA01A0"/>
    <w:rsid w:val="00EA42D5"/>
    <w:rsid w:val="00EB4161"/>
    <w:rsid w:val="00EB4DD3"/>
    <w:rsid w:val="00EB59C7"/>
    <w:rsid w:val="00EC1A4E"/>
    <w:rsid w:val="00ED120E"/>
    <w:rsid w:val="00EF34CB"/>
    <w:rsid w:val="00EF3859"/>
    <w:rsid w:val="00F00A24"/>
    <w:rsid w:val="00F06AC0"/>
    <w:rsid w:val="00F15FCA"/>
    <w:rsid w:val="00F36E9C"/>
    <w:rsid w:val="00F4791E"/>
    <w:rsid w:val="00F53169"/>
    <w:rsid w:val="00F55B90"/>
    <w:rsid w:val="00F610A5"/>
    <w:rsid w:val="00F61787"/>
    <w:rsid w:val="00F753DC"/>
    <w:rsid w:val="00F7560E"/>
    <w:rsid w:val="00F802A5"/>
    <w:rsid w:val="00F93F99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0"/>
    <w:pPr>
      <w:spacing w:after="160" w:line="252" w:lineRule="auto"/>
    </w:pPr>
    <w:rPr>
      <w:rFonts w:eastAsiaTheme="minorEastAsia"/>
      <w:lang w:val="sr-Latn-RS" w:eastAsia="sr-Latn-R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44F7"/>
    <w:pPr>
      <w:keepNext/>
      <w:spacing w:after="0" w:line="240" w:lineRule="auto"/>
      <w:ind w:left="225"/>
      <w:outlineLvl w:val="2"/>
    </w:pPr>
    <w:rPr>
      <w:rFonts w:ascii="Times New Roman" w:eastAsia="Times New Roman" w:hAnsi="Times New Roman" w:cs="Times New Roman"/>
      <w:sz w:val="28"/>
      <w:szCs w:val="28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A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D0"/>
    <w:rPr>
      <w:rFonts w:eastAsiaTheme="minorEastAsia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A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D0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2A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D0"/>
    <w:rPr>
      <w:rFonts w:eastAsiaTheme="minorEastAsia"/>
      <w:lang w:val="sr-Latn-RS" w:eastAsia="sr-Latn-RS"/>
    </w:rPr>
  </w:style>
  <w:style w:type="paragraph" w:styleId="BodyText">
    <w:name w:val="Body Text"/>
    <w:basedOn w:val="Normal"/>
    <w:link w:val="BodyTextChar"/>
    <w:semiHidden/>
    <w:unhideWhenUsed/>
    <w:rsid w:val="002A43D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2A43D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D0"/>
    <w:rPr>
      <w:rFonts w:eastAsiaTheme="minorEastAsia"/>
      <w:b/>
      <w:bCs/>
      <w:sz w:val="20"/>
      <w:szCs w:val="20"/>
      <w:lang w:val="sr-Latn-RS" w:eastAsia="sr-Latn-RS"/>
    </w:rPr>
  </w:style>
  <w:style w:type="paragraph" w:styleId="NoSpacing">
    <w:name w:val="No Spacing"/>
    <w:uiPriority w:val="1"/>
    <w:qFormat/>
    <w:rsid w:val="002A43D0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3D0"/>
    <w:pPr>
      <w:ind w:left="720"/>
      <w:contextualSpacing/>
    </w:pPr>
  </w:style>
  <w:style w:type="paragraph" w:customStyle="1" w:styleId="msonormal0">
    <w:name w:val="msonormal"/>
    <w:basedOn w:val="Normal"/>
    <w:rsid w:val="002A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2A43D0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D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344F7"/>
    <w:rPr>
      <w:rFonts w:ascii="Times New Roman" w:eastAsia="Times New Roman" w:hAnsi="Times New Roman" w:cs="Times New Roman"/>
      <w:sz w:val="28"/>
      <w:szCs w:val="28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0"/>
    <w:pPr>
      <w:spacing w:after="160" w:line="252" w:lineRule="auto"/>
    </w:pPr>
    <w:rPr>
      <w:rFonts w:eastAsiaTheme="minorEastAsia"/>
      <w:lang w:val="sr-Latn-RS" w:eastAsia="sr-Latn-R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44F7"/>
    <w:pPr>
      <w:keepNext/>
      <w:spacing w:after="0" w:line="240" w:lineRule="auto"/>
      <w:ind w:left="225"/>
      <w:outlineLvl w:val="2"/>
    </w:pPr>
    <w:rPr>
      <w:rFonts w:ascii="Times New Roman" w:eastAsia="Times New Roman" w:hAnsi="Times New Roman" w:cs="Times New Roman"/>
      <w:sz w:val="28"/>
      <w:szCs w:val="28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A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D0"/>
    <w:rPr>
      <w:rFonts w:eastAsiaTheme="minorEastAsia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A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D0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2A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D0"/>
    <w:rPr>
      <w:rFonts w:eastAsiaTheme="minorEastAsia"/>
      <w:lang w:val="sr-Latn-RS" w:eastAsia="sr-Latn-RS"/>
    </w:rPr>
  </w:style>
  <w:style w:type="paragraph" w:styleId="BodyText">
    <w:name w:val="Body Text"/>
    <w:basedOn w:val="Normal"/>
    <w:link w:val="BodyTextChar"/>
    <w:semiHidden/>
    <w:unhideWhenUsed/>
    <w:rsid w:val="002A43D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2A43D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D0"/>
    <w:rPr>
      <w:rFonts w:eastAsiaTheme="minorEastAsia"/>
      <w:b/>
      <w:bCs/>
      <w:sz w:val="20"/>
      <w:szCs w:val="20"/>
      <w:lang w:val="sr-Latn-RS" w:eastAsia="sr-Latn-RS"/>
    </w:rPr>
  </w:style>
  <w:style w:type="paragraph" w:styleId="NoSpacing">
    <w:name w:val="No Spacing"/>
    <w:uiPriority w:val="1"/>
    <w:qFormat/>
    <w:rsid w:val="002A43D0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3D0"/>
    <w:pPr>
      <w:ind w:left="720"/>
      <w:contextualSpacing/>
    </w:pPr>
  </w:style>
  <w:style w:type="paragraph" w:customStyle="1" w:styleId="msonormal0">
    <w:name w:val="msonormal"/>
    <w:basedOn w:val="Normal"/>
    <w:rsid w:val="002A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2A43D0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D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344F7"/>
    <w:rPr>
      <w:rFonts w:ascii="Times New Roman" w:eastAsia="Times New Roman" w:hAnsi="Times New Roman" w:cs="Times New Roman"/>
      <w:sz w:val="28"/>
      <w:szCs w:val="2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8762</Words>
  <Characters>49946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29</cp:revision>
  <dcterms:created xsi:type="dcterms:W3CDTF">2024-04-01T12:07:00Z</dcterms:created>
  <dcterms:modified xsi:type="dcterms:W3CDTF">2024-06-17T07:20:00Z</dcterms:modified>
</cp:coreProperties>
</file>