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0A" w:rsidRPr="00304AEF" w:rsidRDefault="00DF1F0A" w:rsidP="00DF1F0A">
      <w:pPr>
        <w:jc w:val="center"/>
        <w:rPr>
          <w:b/>
          <w:sz w:val="28"/>
          <w:szCs w:val="28"/>
        </w:rPr>
      </w:pPr>
      <w:r w:rsidRPr="00304AEF">
        <w:rPr>
          <w:b/>
          <w:sz w:val="28"/>
          <w:szCs w:val="28"/>
        </w:rPr>
        <w:t>УГОВОР</w:t>
      </w:r>
    </w:p>
    <w:p w:rsidR="00DF1F0A" w:rsidRPr="00304AEF" w:rsidRDefault="00DF1F0A" w:rsidP="00304AEF">
      <w:pPr>
        <w:jc w:val="center"/>
        <w:rPr>
          <w:b/>
          <w:sz w:val="24"/>
          <w:szCs w:val="24"/>
        </w:rPr>
      </w:pPr>
      <w:proofErr w:type="gramStart"/>
      <w:r w:rsidRPr="00304AEF">
        <w:rPr>
          <w:b/>
          <w:sz w:val="24"/>
          <w:szCs w:val="24"/>
        </w:rPr>
        <w:t>о</w:t>
      </w:r>
      <w:proofErr w:type="gramEnd"/>
      <w:r w:rsidRPr="00304AEF">
        <w:rPr>
          <w:b/>
          <w:sz w:val="24"/>
          <w:szCs w:val="24"/>
        </w:rPr>
        <w:t xml:space="preserve"> п</w:t>
      </w:r>
      <w:r w:rsidR="00304AEF" w:rsidRPr="00304AEF">
        <w:rPr>
          <w:b/>
          <w:sz w:val="24"/>
          <w:szCs w:val="24"/>
        </w:rPr>
        <w:t>овјеравању обављања комуналних дј</w:t>
      </w:r>
      <w:r w:rsidRPr="00304AEF">
        <w:rPr>
          <w:b/>
          <w:sz w:val="24"/>
          <w:szCs w:val="24"/>
        </w:rPr>
        <w:t>елатности и коришћењу комуналне инфраструктуре и</w:t>
      </w:r>
      <w:r w:rsidR="00304AEF" w:rsidRPr="00304AEF">
        <w:rPr>
          <w:b/>
          <w:sz w:val="24"/>
          <w:szCs w:val="24"/>
        </w:rPr>
        <w:t xml:space="preserve"> </w:t>
      </w:r>
      <w:r w:rsidRPr="00304AEF">
        <w:rPr>
          <w:b/>
          <w:sz w:val="24"/>
          <w:szCs w:val="24"/>
        </w:rPr>
        <w:t>других средстава у својини Општине Никшић</w:t>
      </w:r>
    </w:p>
    <w:p w:rsidR="00DF1F0A" w:rsidRPr="00DF1F0A" w:rsidRDefault="00DF1F0A" w:rsidP="00C56F17">
      <w:pPr>
        <w:rPr>
          <w:sz w:val="24"/>
          <w:szCs w:val="24"/>
        </w:rPr>
      </w:pPr>
    </w:p>
    <w:p w:rsidR="00DF1F0A" w:rsidRPr="00DF1F0A" w:rsidRDefault="00DF1F0A" w:rsidP="00304AEF">
      <w:pPr>
        <w:jc w:val="both"/>
        <w:rPr>
          <w:sz w:val="24"/>
          <w:szCs w:val="24"/>
        </w:rPr>
      </w:pPr>
      <w:r w:rsidRPr="00DF1F0A">
        <w:rPr>
          <w:sz w:val="24"/>
          <w:szCs w:val="24"/>
        </w:rPr>
        <w:t>Закључен дана____________између:</w:t>
      </w:r>
    </w:p>
    <w:p w:rsidR="00DF1F0A" w:rsidRPr="00DF1F0A" w:rsidRDefault="00F33E2C" w:rsidP="00304A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1.Општине Никшић, </w:t>
      </w:r>
      <w:r w:rsidR="00DF1F0A" w:rsidRPr="00DF1F0A">
        <w:rPr>
          <w:sz w:val="24"/>
          <w:szCs w:val="24"/>
        </w:rPr>
        <w:t>ПИБ</w:t>
      </w:r>
      <w:proofErr w:type="gramStart"/>
      <w:r w:rsidR="00DF1F0A" w:rsidRPr="00DF1F0A">
        <w:rPr>
          <w:sz w:val="24"/>
          <w:szCs w:val="24"/>
        </w:rPr>
        <w:t>:02021633</w:t>
      </w:r>
      <w:proofErr w:type="gramEnd"/>
      <w:r w:rsidR="00DF1F0A" w:rsidRPr="00DF1F0A">
        <w:rPr>
          <w:sz w:val="24"/>
          <w:szCs w:val="24"/>
        </w:rPr>
        <w:t>, Његошева бр. 18 Никшић, коју заступа Марко Ковачевић предсједник Општине (у даљем тексту:</w:t>
      </w:r>
      <w:r w:rsidR="006821F8">
        <w:rPr>
          <w:sz w:val="24"/>
          <w:szCs w:val="24"/>
        </w:rPr>
        <w:t xml:space="preserve"> </w:t>
      </w:r>
      <w:r w:rsidR="00DF1F0A" w:rsidRPr="00DF1F0A">
        <w:rPr>
          <w:sz w:val="24"/>
          <w:szCs w:val="24"/>
        </w:rPr>
        <w:t xml:space="preserve">Наручилац) и </w:t>
      </w:r>
    </w:p>
    <w:p w:rsidR="00DF1F0A" w:rsidRPr="00DF1F0A" w:rsidRDefault="00DF1F0A" w:rsidP="00304AEF">
      <w:pPr>
        <w:jc w:val="both"/>
        <w:rPr>
          <w:sz w:val="24"/>
          <w:szCs w:val="24"/>
        </w:rPr>
      </w:pPr>
      <w:r w:rsidRPr="00DF1F0A">
        <w:rPr>
          <w:sz w:val="24"/>
          <w:szCs w:val="24"/>
        </w:rPr>
        <w:t>2.ДОО</w:t>
      </w:r>
      <w:r w:rsidR="006821F8">
        <w:rPr>
          <w:sz w:val="24"/>
          <w:szCs w:val="24"/>
        </w:rPr>
        <w:t xml:space="preserve"> </w:t>
      </w:r>
      <w:r w:rsidRPr="00DF1F0A">
        <w:rPr>
          <w:sz w:val="24"/>
          <w:szCs w:val="24"/>
        </w:rPr>
        <w:t>“Водовод и канализација</w:t>
      </w:r>
      <w:proofErr w:type="gramStart"/>
      <w:r w:rsidRPr="00DF1F0A">
        <w:rPr>
          <w:sz w:val="24"/>
          <w:szCs w:val="24"/>
        </w:rPr>
        <w:t>“</w:t>
      </w:r>
      <w:r w:rsidR="006821F8">
        <w:rPr>
          <w:sz w:val="24"/>
          <w:szCs w:val="24"/>
        </w:rPr>
        <w:t xml:space="preserve"> </w:t>
      </w:r>
      <w:r w:rsidRPr="00DF1F0A">
        <w:rPr>
          <w:sz w:val="24"/>
          <w:szCs w:val="24"/>
        </w:rPr>
        <w:t>Никшић</w:t>
      </w:r>
      <w:proofErr w:type="gramEnd"/>
      <w:r w:rsidRPr="00DF1F0A">
        <w:rPr>
          <w:sz w:val="24"/>
          <w:szCs w:val="24"/>
        </w:rPr>
        <w:t>, ПИБ:02033143, Херцеговачки пут бр.4 Никшић, које заступа Жељко Ц</w:t>
      </w:r>
      <w:r w:rsidR="006821F8">
        <w:rPr>
          <w:sz w:val="24"/>
          <w:szCs w:val="24"/>
        </w:rPr>
        <w:t>ицмил,  ВД Извршног директора (</w:t>
      </w:r>
      <w:r w:rsidRPr="00DF1F0A">
        <w:rPr>
          <w:sz w:val="24"/>
          <w:szCs w:val="24"/>
        </w:rPr>
        <w:t>у даљем тексту:Вршилац)</w:t>
      </w:r>
    </w:p>
    <w:p w:rsidR="00DF1F0A" w:rsidRPr="00304AEF" w:rsidRDefault="00DF1F0A" w:rsidP="00DF1F0A">
      <w:pPr>
        <w:jc w:val="center"/>
        <w:rPr>
          <w:b/>
          <w:sz w:val="24"/>
          <w:szCs w:val="24"/>
        </w:rPr>
      </w:pPr>
      <w:r w:rsidRPr="00304AEF">
        <w:rPr>
          <w:b/>
          <w:sz w:val="24"/>
          <w:szCs w:val="24"/>
        </w:rPr>
        <w:t>Предмет уговора</w:t>
      </w:r>
    </w:p>
    <w:p w:rsidR="00DF1F0A" w:rsidRPr="00DF1F0A" w:rsidRDefault="00DF1F0A" w:rsidP="00DF1F0A">
      <w:pPr>
        <w:jc w:val="center"/>
        <w:rPr>
          <w:sz w:val="24"/>
          <w:szCs w:val="24"/>
        </w:rPr>
      </w:pPr>
      <w:r w:rsidRPr="00DF1F0A">
        <w:rPr>
          <w:sz w:val="24"/>
          <w:szCs w:val="24"/>
        </w:rPr>
        <w:t>Члан 1</w:t>
      </w:r>
    </w:p>
    <w:p w:rsidR="00EE2A1B" w:rsidRPr="00304AEF" w:rsidRDefault="00DF1F0A" w:rsidP="00C56F17">
      <w:pPr>
        <w:jc w:val="both"/>
        <w:rPr>
          <w:sz w:val="24"/>
          <w:szCs w:val="24"/>
        </w:rPr>
      </w:pPr>
      <w:r w:rsidRPr="00DF1F0A">
        <w:rPr>
          <w:sz w:val="24"/>
          <w:szCs w:val="24"/>
        </w:rPr>
        <w:t>Предмет овог уговора је п</w:t>
      </w:r>
      <w:r w:rsidR="00304AEF">
        <w:rPr>
          <w:sz w:val="24"/>
          <w:szCs w:val="24"/>
        </w:rPr>
        <w:t>овјеравање обављања комуналних дј</w:t>
      </w:r>
      <w:r w:rsidRPr="00DF1F0A">
        <w:rPr>
          <w:sz w:val="24"/>
          <w:szCs w:val="24"/>
        </w:rPr>
        <w:t>елатности које се врше на територији Општине</w:t>
      </w:r>
      <w:r w:rsidR="00ED2397">
        <w:rPr>
          <w:sz w:val="24"/>
          <w:szCs w:val="24"/>
        </w:rPr>
        <w:t xml:space="preserve"> Никшић</w:t>
      </w:r>
      <w:r w:rsidRPr="00DF1F0A">
        <w:rPr>
          <w:sz w:val="24"/>
          <w:szCs w:val="24"/>
        </w:rPr>
        <w:t xml:space="preserve"> и коришћења комуналне инфраструктуре и других средс</w:t>
      </w:r>
      <w:r w:rsidR="00304AEF">
        <w:rPr>
          <w:sz w:val="24"/>
          <w:szCs w:val="24"/>
        </w:rPr>
        <w:t>тава у својини Наручиоца, које дј</w:t>
      </w:r>
      <w:r w:rsidRPr="00DF1F0A">
        <w:rPr>
          <w:sz w:val="24"/>
          <w:szCs w:val="24"/>
        </w:rPr>
        <w:t>елатности сада обавља Вршилац.</w:t>
      </w:r>
    </w:p>
    <w:p w:rsidR="00EE2A1B" w:rsidRPr="00EE2A1B" w:rsidRDefault="00EE2A1B" w:rsidP="00EE2A1B">
      <w:pPr>
        <w:jc w:val="center"/>
        <w:rPr>
          <w:sz w:val="24"/>
          <w:szCs w:val="24"/>
        </w:rPr>
      </w:pPr>
      <w:r w:rsidRPr="00EE2A1B">
        <w:rPr>
          <w:sz w:val="24"/>
          <w:szCs w:val="24"/>
        </w:rPr>
        <w:t>Члан 2</w:t>
      </w:r>
    </w:p>
    <w:p w:rsidR="00EE2A1B" w:rsidRPr="00EE2A1B" w:rsidRDefault="00EE2A1B" w:rsidP="00D55FCA">
      <w:pPr>
        <w:spacing w:line="240" w:lineRule="auto"/>
        <w:jc w:val="both"/>
        <w:rPr>
          <w:sz w:val="24"/>
          <w:szCs w:val="24"/>
        </w:rPr>
      </w:pPr>
      <w:r w:rsidRPr="00EE2A1B">
        <w:rPr>
          <w:sz w:val="24"/>
          <w:szCs w:val="24"/>
        </w:rPr>
        <w:t xml:space="preserve"> Наручилац повјерава Вршиоц</w:t>
      </w:r>
      <w:r w:rsidR="00304AEF">
        <w:rPr>
          <w:sz w:val="24"/>
          <w:szCs w:val="24"/>
        </w:rPr>
        <w:t>у обављање следећих комуналних дј</w:t>
      </w:r>
      <w:r w:rsidRPr="00EE2A1B">
        <w:rPr>
          <w:sz w:val="24"/>
          <w:szCs w:val="24"/>
        </w:rPr>
        <w:t>елатности:</w:t>
      </w:r>
    </w:p>
    <w:p w:rsidR="00EE2A1B" w:rsidRPr="00EE2A1B" w:rsidRDefault="00EE2A1B" w:rsidP="00D55FCA">
      <w:pPr>
        <w:spacing w:line="240" w:lineRule="auto"/>
        <w:jc w:val="both"/>
        <w:rPr>
          <w:sz w:val="24"/>
          <w:szCs w:val="24"/>
        </w:rPr>
      </w:pPr>
      <w:r w:rsidRPr="00EE2A1B">
        <w:rPr>
          <w:sz w:val="24"/>
          <w:szCs w:val="24"/>
        </w:rPr>
        <w:t>- Јавно водоснабдијевање;</w:t>
      </w:r>
    </w:p>
    <w:p w:rsidR="00EE2A1B" w:rsidRPr="00EE2A1B" w:rsidRDefault="00EE2A1B" w:rsidP="00D55FCA">
      <w:pPr>
        <w:spacing w:line="240" w:lineRule="auto"/>
        <w:jc w:val="both"/>
        <w:rPr>
          <w:sz w:val="24"/>
          <w:szCs w:val="24"/>
        </w:rPr>
      </w:pPr>
      <w:r w:rsidRPr="00EE2A1B">
        <w:rPr>
          <w:sz w:val="24"/>
          <w:szCs w:val="24"/>
        </w:rPr>
        <w:t>- Управљање комуналним отпадним водама;</w:t>
      </w:r>
    </w:p>
    <w:p w:rsidR="00EE2A1B" w:rsidRPr="00EE2A1B" w:rsidRDefault="00EE2A1B" w:rsidP="00D55FCA">
      <w:pPr>
        <w:spacing w:line="240" w:lineRule="auto"/>
        <w:jc w:val="both"/>
        <w:rPr>
          <w:sz w:val="24"/>
          <w:szCs w:val="24"/>
        </w:rPr>
      </w:pPr>
      <w:r w:rsidRPr="00EE2A1B">
        <w:rPr>
          <w:sz w:val="24"/>
          <w:szCs w:val="24"/>
        </w:rPr>
        <w:t>- Управљање атмосферским водама и</w:t>
      </w:r>
    </w:p>
    <w:p w:rsidR="00EE2A1B" w:rsidRPr="00EE2A1B" w:rsidRDefault="00EE2A1B" w:rsidP="00D55FCA">
      <w:pPr>
        <w:spacing w:line="240" w:lineRule="auto"/>
        <w:jc w:val="both"/>
        <w:rPr>
          <w:sz w:val="24"/>
          <w:szCs w:val="24"/>
        </w:rPr>
      </w:pPr>
      <w:r w:rsidRPr="00EE2A1B">
        <w:rPr>
          <w:sz w:val="24"/>
          <w:szCs w:val="24"/>
        </w:rPr>
        <w:t>- Управљање и одржавање сеоских водовода.</w:t>
      </w:r>
    </w:p>
    <w:p w:rsidR="00EE2A1B" w:rsidRPr="00EE2A1B" w:rsidRDefault="00EE2A1B" w:rsidP="00D55FCA">
      <w:pPr>
        <w:spacing w:line="240" w:lineRule="auto"/>
        <w:jc w:val="both"/>
        <w:rPr>
          <w:sz w:val="24"/>
          <w:szCs w:val="24"/>
        </w:rPr>
      </w:pPr>
      <w:r w:rsidRPr="00EE2A1B">
        <w:rPr>
          <w:sz w:val="24"/>
          <w:szCs w:val="24"/>
        </w:rPr>
        <w:t>Вршилац може</w:t>
      </w:r>
      <w:r w:rsidR="00304AEF">
        <w:rPr>
          <w:sz w:val="24"/>
          <w:szCs w:val="24"/>
        </w:rPr>
        <w:t xml:space="preserve"> обављати и допунске комуналне дј</w:t>
      </w:r>
      <w:r w:rsidRPr="00EE2A1B">
        <w:rPr>
          <w:sz w:val="24"/>
          <w:szCs w:val="24"/>
        </w:rPr>
        <w:t>елатности које су у непосредној вези са пословима из става 1 овог члана.</w:t>
      </w:r>
    </w:p>
    <w:p w:rsidR="00EE2A1B" w:rsidRPr="00304AEF" w:rsidRDefault="00EE2A1B" w:rsidP="00D55FCA">
      <w:pPr>
        <w:spacing w:line="240" w:lineRule="auto"/>
        <w:jc w:val="both"/>
        <w:rPr>
          <w:sz w:val="24"/>
          <w:szCs w:val="24"/>
        </w:rPr>
      </w:pPr>
      <w:r w:rsidRPr="00EE2A1B">
        <w:rPr>
          <w:sz w:val="24"/>
          <w:szCs w:val="24"/>
        </w:rPr>
        <w:t>Вр</w:t>
      </w:r>
      <w:r w:rsidR="00304AEF">
        <w:rPr>
          <w:sz w:val="24"/>
          <w:szCs w:val="24"/>
        </w:rPr>
        <w:t>шилац је дужан да за повјерену дјелатност, као и допунску дј</w:t>
      </w:r>
      <w:r w:rsidRPr="00EE2A1B">
        <w:rPr>
          <w:sz w:val="24"/>
          <w:szCs w:val="24"/>
        </w:rPr>
        <w:t>елатност, води посебно књиговодство.</w:t>
      </w:r>
    </w:p>
    <w:p w:rsidR="00EE2A1B" w:rsidRPr="00304AEF" w:rsidRDefault="00EE2A1B" w:rsidP="00EE2A1B">
      <w:pPr>
        <w:jc w:val="center"/>
        <w:rPr>
          <w:b/>
          <w:sz w:val="24"/>
          <w:szCs w:val="24"/>
        </w:rPr>
      </w:pPr>
      <w:r w:rsidRPr="00304AEF">
        <w:rPr>
          <w:b/>
          <w:sz w:val="24"/>
          <w:szCs w:val="24"/>
        </w:rPr>
        <w:t>Вријеме на које се уговор закључује</w:t>
      </w:r>
    </w:p>
    <w:p w:rsidR="00EE2A1B" w:rsidRPr="00EE2A1B" w:rsidRDefault="00EE2A1B" w:rsidP="00EE2A1B">
      <w:pPr>
        <w:jc w:val="center"/>
        <w:rPr>
          <w:sz w:val="24"/>
          <w:szCs w:val="24"/>
        </w:rPr>
      </w:pPr>
      <w:r w:rsidRPr="00EE2A1B">
        <w:rPr>
          <w:sz w:val="24"/>
          <w:szCs w:val="24"/>
        </w:rPr>
        <w:t>Члан 3</w:t>
      </w:r>
    </w:p>
    <w:p w:rsidR="00EE2A1B" w:rsidRPr="00EE2A1B" w:rsidRDefault="00304AEF" w:rsidP="00C56F17">
      <w:pPr>
        <w:jc w:val="both"/>
        <w:rPr>
          <w:sz w:val="24"/>
          <w:szCs w:val="24"/>
        </w:rPr>
      </w:pPr>
      <w:r>
        <w:rPr>
          <w:sz w:val="24"/>
          <w:szCs w:val="24"/>
        </w:rPr>
        <w:t>Обављање повјерених комуналних дј</w:t>
      </w:r>
      <w:r w:rsidR="00EE2A1B" w:rsidRPr="00EE2A1B">
        <w:rPr>
          <w:sz w:val="24"/>
          <w:szCs w:val="24"/>
        </w:rPr>
        <w:t xml:space="preserve">елатности по овом Уговору утврђује се на период </w:t>
      </w:r>
      <w:proofErr w:type="gramStart"/>
      <w:r w:rsidR="00EE2A1B" w:rsidRPr="00EE2A1B">
        <w:rPr>
          <w:sz w:val="24"/>
          <w:szCs w:val="24"/>
        </w:rPr>
        <w:t>од  6</w:t>
      </w:r>
      <w:proofErr w:type="gramEnd"/>
      <w:r w:rsidR="00EE2A1B" w:rsidRPr="00EE2A1B">
        <w:rPr>
          <w:sz w:val="24"/>
          <w:szCs w:val="24"/>
        </w:rPr>
        <w:t xml:space="preserve"> (шест) година од дана закључивања овог Уговора.</w:t>
      </w:r>
    </w:p>
    <w:p w:rsidR="00EE2A1B" w:rsidRPr="00304AEF" w:rsidRDefault="00EE2A1B" w:rsidP="00EE2A1B">
      <w:pPr>
        <w:jc w:val="center"/>
        <w:rPr>
          <w:b/>
          <w:sz w:val="24"/>
          <w:szCs w:val="24"/>
        </w:rPr>
      </w:pPr>
      <w:r w:rsidRPr="00304AEF">
        <w:rPr>
          <w:b/>
          <w:sz w:val="24"/>
          <w:szCs w:val="24"/>
        </w:rPr>
        <w:lastRenderedPageBreak/>
        <w:t>Потребан кадар</w:t>
      </w:r>
      <w:r w:rsidR="00304AEF" w:rsidRPr="00304AEF">
        <w:rPr>
          <w:b/>
          <w:sz w:val="24"/>
          <w:szCs w:val="24"/>
        </w:rPr>
        <w:t xml:space="preserve"> и опрема за вршење комуналних дј</w:t>
      </w:r>
      <w:r w:rsidRPr="00304AEF">
        <w:rPr>
          <w:b/>
          <w:sz w:val="24"/>
          <w:szCs w:val="24"/>
        </w:rPr>
        <w:t>елатности</w:t>
      </w:r>
    </w:p>
    <w:p w:rsidR="00EE2A1B" w:rsidRPr="00EE2A1B" w:rsidRDefault="00EE2A1B" w:rsidP="00EE2A1B">
      <w:pPr>
        <w:jc w:val="center"/>
        <w:rPr>
          <w:sz w:val="24"/>
          <w:szCs w:val="24"/>
        </w:rPr>
      </w:pPr>
      <w:r w:rsidRPr="00EE2A1B">
        <w:rPr>
          <w:sz w:val="24"/>
          <w:szCs w:val="24"/>
        </w:rPr>
        <w:t>Члан 4</w:t>
      </w:r>
    </w:p>
    <w:p w:rsidR="00EE2A1B" w:rsidRPr="00EE2A1B" w:rsidRDefault="00304AEF" w:rsidP="00056BC7">
      <w:pPr>
        <w:jc w:val="both"/>
        <w:rPr>
          <w:sz w:val="24"/>
          <w:szCs w:val="24"/>
        </w:rPr>
      </w:pPr>
      <w:r>
        <w:rPr>
          <w:sz w:val="24"/>
          <w:szCs w:val="24"/>
        </w:rPr>
        <w:t>Вршилац ће повјерене комуналне дј</w:t>
      </w:r>
      <w:r w:rsidR="00EE2A1B" w:rsidRPr="00EE2A1B">
        <w:rPr>
          <w:sz w:val="24"/>
          <w:szCs w:val="24"/>
        </w:rPr>
        <w:t>елатности обављати са постојећом опремом и кадром, односно бројем извршилаца и квалификацион</w:t>
      </w:r>
      <w:r w:rsidR="00007D07">
        <w:rPr>
          <w:sz w:val="24"/>
          <w:szCs w:val="24"/>
        </w:rPr>
        <w:t xml:space="preserve">ом структуром утврђеном </w:t>
      </w:r>
      <w:r w:rsidR="00EE2A1B" w:rsidRPr="00EE2A1B">
        <w:rPr>
          <w:sz w:val="24"/>
          <w:szCs w:val="24"/>
        </w:rPr>
        <w:t>Правилником о унутрашњој организацији и систе</w:t>
      </w:r>
      <w:r w:rsidR="00007D07">
        <w:rPr>
          <w:sz w:val="24"/>
          <w:szCs w:val="24"/>
        </w:rPr>
        <w:t>матизацији радних мјеста.</w:t>
      </w:r>
    </w:p>
    <w:p w:rsidR="0006553D" w:rsidRPr="00C56F17" w:rsidRDefault="00EE2A1B" w:rsidP="00C56F17">
      <w:pPr>
        <w:jc w:val="both"/>
        <w:rPr>
          <w:sz w:val="24"/>
          <w:szCs w:val="24"/>
        </w:rPr>
      </w:pPr>
      <w:r w:rsidRPr="00EE2A1B">
        <w:rPr>
          <w:sz w:val="24"/>
          <w:szCs w:val="24"/>
        </w:rPr>
        <w:t>Све промјене везано за кадар и опрему, а које се тичу извршења овог Уговора, Вршилац ће спроводити у складу са својим актима и актима Регулаторне агенције за ене</w:t>
      </w:r>
      <w:r w:rsidR="00304AEF">
        <w:rPr>
          <w:sz w:val="24"/>
          <w:szCs w:val="24"/>
        </w:rPr>
        <w:t>ргетику и регулисане комуналне дј</w:t>
      </w:r>
      <w:r w:rsidRPr="00EE2A1B">
        <w:rPr>
          <w:sz w:val="24"/>
          <w:szCs w:val="24"/>
        </w:rPr>
        <w:t>елатности (у даљем тексту</w:t>
      </w:r>
      <w:proofErr w:type="gramStart"/>
      <w:r w:rsidRPr="00EE2A1B">
        <w:rPr>
          <w:sz w:val="24"/>
          <w:szCs w:val="24"/>
        </w:rPr>
        <w:t>:Агенција</w:t>
      </w:r>
      <w:proofErr w:type="gramEnd"/>
      <w:r w:rsidRPr="00EE2A1B">
        <w:rPr>
          <w:sz w:val="24"/>
          <w:szCs w:val="24"/>
        </w:rPr>
        <w:t>), у</w:t>
      </w:r>
      <w:r w:rsidR="00304AEF">
        <w:rPr>
          <w:sz w:val="24"/>
          <w:szCs w:val="24"/>
        </w:rPr>
        <w:t xml:space="preserve"> дијелу регулисаних комуналних дј</w:t>
      </w:r>
      <w:r w:rsidRPr="00EE2A1B">
        <w:rPr>
          <w:sz w:val="24"/>
          <w:szCs w:val="24"/>
        </w:rPr>
        <w:t>елатности,  о чему је дужан да благовремено обавијести Наручиоца.</w:t>
      </w:r>
    </w:p>
    <w:p w:rsidR="0006553D" w:rsidRPr="0004701F" w:rsidRDefault="0006553D" w:rsidP="0004701F">
      <w:pPr>
        <w:spacing w:line="240" w:lineRule="auto"/>
        <w:jc w:val="center"/>
        <w:rPr>
          <w:b/>
          <w:sz w:val="24"/>
          <w:szCs w:val="24"/>
        </w:rPr>
      </w:pPr>
      <w:r w:rsidRPr="0006553D">
        <w:rPr>
          <w:b/>
          <w:sz w:val="24"/>
          <w:szCs w:val="24"/>
        </w:rPr>
        <w:t>Комунална инфраструктура која се даје на ко</w:t>
      </w:r>
      <w:r w:rsidR="00056BC7">
        <w:rPr>
          <w:b/>
          <w:sz w:val="24"/>
          <w:szCs w:val="24"/>
        </w:rPr>
        <w:t>ришћење за обављање комуналних дј</w:t>
      </w:r>
      <w:r w:rsidRPr="0006553D">
        <w:rPr>
          <w:b/>
          <w:sz w:val="24"/>
          <w:szCs w:val="24"/>
        </w:rPr>
        <w:t>елатности и</w:t>
      </w:r>
      <w:r w:rsidR="00056BC7">
        <w:rPr>
          <w:b/>
          <w:sz w:val="24"/>
          <w:szCs w:val="24"/>
        </w:rPr>
        <w:t xml:space="preserve"> </w:t>
      </w:r>
      <w:r w:rsidRPr="0006553D">
        <w:rPr>
          <w:b/>
          <w:sz w:val="24"/>
          <w:szCs w:val="24"/>
        </w:rPr>
        <w:t>услови и начин њеног коришћења</w:t>
      </w:r>
    </w:p>
    <w:p w:rsidR="0006553D" w:rsidRPr="0004701F" w:rsidRDefault="0006553D" w:rsidP="0004701F">
      <w:pPr>
        <w:spacing w:line="240" w:lineRule="auto"/>
        <w:jc w:val="center"/>
        <w:rPr>
          <w:sz w:val="24"/>
          <w:szCs w:val="24"/>
        </w:rPr>
      </w:pPr>
      <w:r w:rsidRPr="0004701F">
        <w:rPr>
          <w:sz w:val="24"/>
          <w:szCs w:val="24"/>
        </w:rPr>
        <w:t>Члан 5</w:t>
      </w:r>
    </w:p>
    <w:p w:rsidR="0006553D" w:rsidRPr="00056BC7" w:rsidRDefault="00056BC7" w:rsidP="00056BC7">
      <w:pPr>
        <w:spacing w:line="240" w:lineRule="auto"/>
        <w:jc w:val="both"/>
        <w:rPr>
          <w:sz w:val="24"/>
          <w:szCs w:val="24"/>
        </w:rPr>
      </w:pPr>
      <w:r w:rsidRPr="00056BC7">
        <w:rPr>
          <w:sz w:val="24"/>
          <w:szCs w:val="24"/>
        </w:rPr>
        <w:t>Вршилац ће повјерене дј</w:t>
      </w:r>
      <w:r w:rsidR="0006553D" w:rsidRPr="00056BC7">
        <w:rPr>
          <w:sz w:val="24"/>
          <w:szCs w:val="24"/>
        </w:rPr>
        <w:t xml:space="preserve">елатности обављати са постојећом комуналном опремом и средствима, као и са постојећом комуналном опремом и средствима са којом располаже Општина. </w:t>
      </w:r>
    </w:p>
    <w:p w:rsidR="0006553D" w:rsidRPr="00056BC7" w:rsidRDefault="0006553D" w:rsidP="00056BC7">
      <w:pPr>
        <w:spacing w:line="240" w:lineRule="auto"/>
        <w:jc w:val="both"/>
        <w:rPr>
          <w:sz w:val="24"/>
          <w:szCs w:val="24"/>
        </w:rPr>
      </w:pPr>
      <w:r w:rsidRPr="00056BC7">
        <w:rPr>
          <w:sz w:val="24"/>
          <w:szCs w:val="24"/>
        </w:rPr>
        <w:t>Вршилац се обавезује да ће у року од 12 мјесеци од дана закључења овог Уговора, извршити коначни и потпуни попис и идентификацију постојеће комуналне инфраструктуре.</w:t>
      </w:r>
    </w:p>
    <w:p w:rsidR="0006553D" w:rsidRPr="00056BC7" w:rsidRDefault="0006553D" w:rsidP="00056BC7">
      <w:pPr>
        <w:spacing w:line="240" w:lineRule="auto"/>
        <w:jc w:val="both"/>
        <w:rPr>
          <w:sz w:val="24"/>
          <w:szCs w:val="24"/>
        </w:rPr>
      </w:pPr>
      <w:r w:rsidRPr="00056BC7">
        <w:rPr>
          <w:sz w:val="24"/>
          <w:szCs w:val="24"/>
        </w:rPr>
        <w:t xml:space="preserve">Наручилац се обавезује да ће, на основу достављеног коначног и потпуног пописа из става 2 овог члана, обавијестити надлежни орган управе о испуњености услова за покретање поступка укњижбе комуналне инфраструктуре у одговарајућу евиденцију непокретности, односно ради уписа у катастар инсталација и комуналних уређаја. </w:t>
      </w:r>
    </w:p>
    <w:p w:rsidR="0006553D" w:rsidRPr="00C56F17" w:rsidRDefault="0006553D" w:rsidP="00C56F17">
      <w:pPr>
        <w:spacing w:line="240" w:lineRule="auto"/>
        <w:jc w:val="both"/>
        <w:rPr>
          <w:sz w:val="24"/>
          <w:szCs w:val="24"/>
        </w:rPr>
      </w:pPr>
      <w:r w:rsidRPr="0004701F">
        <w:rPr>
          <w:sz w:val="24"/>
          <w:szCs w:val="24"/>
        </w:rPr>
        <w:t>Услови и начин коришћења комуналне инфраструктуре дефинисани су сагласно актима Наручиоца, којима се ближе уређују услови и начин ор</w:t>
      </w:r>
      <w:r w:rsidR="0004701F" w:rsidRPr="0004701F">
        <w:rPr>
          <w:sz w:val="24"/>
          <w:szCs w:val="24"/>
        </w:rPr>
        <w:t>ганизовања и вршења комуналних дј</w:t>
      </w:r>
      <w:r w:rsidRPr="0004701F">
        <w:rPr>
          <w:sz w:val="24"/>
          <w:szCs w:val="24"/>
        </w:rPr>
        <w:t>елатности које су овим Уговором повјерене Вршиоцу, као и посебним актима Агенције.</w:t>
      </w:r>
    </w:p>
    <w:p w:rsidR="0006553D" w:rsidRPr="0006553D" w:rsidRDefault="0006553D" w:rsidP="0006553D">
      <w:pPr>
        <w:spacing w:line="240" w:lineRule="auto"/>
        <w:jc w:val="center"/>
        <w:rPr>
          <w:b/>
          <w:sz w:val="24"/>
          <w:szCs w:val="24"/>
        </w:rPr>
      </w:pPr>
      <w:r w:rsidRPr="0006553D">
        <w:rPr>
          <w:b/>
          <w:sz w:val="24"/>
          <w:szCs w:val="24"/>
        </w:rPr>
        <w:t>Цијене за пружање комуналних услуга</w:t>
      </w:r>
    </w:p>
    <w:p w:rsidR="0006553D" w:rsidRPr="00C55184" w:rsidRDefault="0006553D" w:rsidP="0006553D">
      <w:pPr>
        <w:spacing w:line="240" w:lineRule="auto"/>
        <w:jc w:val="center"/>
        <w:rPr>
          <w:sz w:val="24"/>
          <w:szCs w:val="24"/>
        </w:rPr>
      </w:pPr>
      <w:r w:rsidRPr="00C55184">
        <w:rPr>
          <w:sz w:val="24"/>
          <w:szCs w:val="24"/>
        </w:rPr>
        <w:t>Члан 6</w:t>
      </w:r>
    </w:p>
    <w:p w:rsidR="0006553D" w:rsidRPr="0004701F" w:rsidRDefault="0006553D" w:rsidP="0004701F">
      <w:pPr>
        <w:spacing w:line="240" w:lineRule="auto"/>
        <w:jc w:val="both"/>
        <w:rPr>
          <w:sz w:val="24"/>
          <w:szCs w:val="24"/>
        </w:rPr>
      </w:pPr>
      <w:r w:rsidRPr="0004701F">
        <w:rPr>
          <w:sz w:val="24"/>
          <w:szCs w:val="24"/>
        </w:rPr>
        <w:t>Наручилац и Вршилац су сагласни да ће се пружање комуналних услуга вршити, по важећим цијенама, а исте ће се мијењати сагласно одговарајућој законом прописаној процедури и по утврђеним критеријумима за формирање тих цијена.</w:t>
      </w:r>
    </w:p>
    <w:p w:rsidR="0006553D" w:rsidRPr="001329D4" w:rsidRDefault="0006553D" w:rsidP="0004701F">
      <w:pPr>
        <w:spacing w:line="240" w:lineRule="auto"/>
        <w:jc w:val="both"/>
        <w:rPr>
          <w:sz w:val="24"/>
          <w:szCs w:val="24"/>
        </w:rPr>
      </w:pPr>
      <w:r w:rsidRPr="0004701F">
        <w:rPr>
          <w:sz w:val="24"/>
          <w:szCs w:val="24"/>
        </w:rPr>
        <w:t>Вршилац се обавезује да у прописаном законском року достави своје предлоге цијена комуналних услуга на основу прописаних елемената за формирање цијене комуналних услуга надлежном органу Наручиоца, ради давања с</w:t>
      </w:r>
      <w:r w:rsidR="00FF602A">
        <w:rPr>
          <w:sz w:val="24"/>
          <w:szCs w:val="24"/>
        </w:rPr>
        <w:t>агласности од стране Скупштине o</w:t>
      </w:r>
      <w:r w:rsidRPr="0004701F">
        <w:rPr>
          <w:sz w:val="24"/>
          <w:szCs w:val="24"/>
        </w:rPr>
        <w:t>пштине Никшић, уз п</w:t>
      </w:r>
      <w:r w:rsidR="001329D4">
        <w:rPr>
          <w:sz w:val="24"/>
          <w:szCs w:val="24"/>
        </w:rPr>
        <w:t>ретходну сагласност Агенције.</w:t>
      </w:r>
    </w:p>
    <w:p w:rsidR="0006553D" w:rsidRPr="00C56F17" w:rsidRDefault="0006553D" w:rsidP="00C56F17">
      <w:pPr>
        <w:spacing w:line="240" w:lineRule="auto"/>
        <w:jc w:val="both"/>
        <w:rPr>
          <w:sz w:val="24"/>
          <w:szCs w:val="24"/>
        </w:rPr>
      </w:pPr>
      <w:r w:rsidRPr="0004701F">
        <w:rPr>
          <w:sz w:val="24"/>
          <w:szCs w:val="24"/>
        </w:rPr>
        <w:lastRenderedPageBreak/>
        <w:t>Вршилац се обавезује да у прописаном законском року, корисницима услуга на рачунима за извршену комуналну услугу искаже трошкове и обезбиједи да, по истеку законског прелазног периода, цијена услуге не буде различита за поједине кориснике, по јединици мјере испорученог комуналног производа или извршене услуге.</w:t>
      </w:r>
    </w:p>
    <w:p w:rsidR="0006553D" w:rsidRPr="0006553D" w:rsidRDefault="0006553D" w:rsidP="0006553D">
      <w:pPr>
        <w:spacing w:line="240" w:lineRule="auto"/>
        <w:jc w:val="center"/>
        <w:rPr>
          <w:b/>
          <w:sz w:val="24"/>
          <w:szCs w:val="24"/>
        </w:rPr>
      </w:pPr>
      <w:r w:rsidRPr="0006553D">
        <w:rPr>
          <w:b/>
          <w:sz w:val="24"/>
          <w:szCs w:val="24"/>
        </w:rPr>
        <w:t>Права и обавезе уговорних страна</w:t>
      </w:r>
    </w:p>
    <w:p w:rsidR="0006553D" w:rsidRPr="00213692" w:rsidRDefault="0006553D" w:rsidP="0006553D">
      <w:pPr>
        <w:spacing w:line="240" w:lineRule="auto"/>
        <w:jc w:val="center"/>
        <w:rPr>
          <w:sz w:val="24"/>
          <w:szCs w:val="24"/>
        </w:rPr>
      </w:pPr>
      <w:r w:rsidRPr="00213692">
        <w:rPr>
          <w:sz w:val="24"/>
          <w:szCs w:val="24"/>
        </w:rPr>
        <w:t>Члан 7</w:t>
      </w:r>
    </w:p>
    <w:p w:rsidR="0006553D" w:rsidRPr="00213692" w:rsidRDefault="0006553D" w:rsidP="00213692">
      <w:pPr>
        <w:spacing w:line="240" w:lineRule="auto"/>
        <w:jc w:val="both"/>
        <w:rPr>
          <w:sz w:val="24"/>
          <w:szCs w:val="24"/>
        </w:rPr>
      </w:pPr>
      <w:r w:rsidRPr="00213692">
        <w:rPr>
          <w:sz w:val="24"/>
          <w:szCs w:val="24"/>
        </w:rPr>
        <w:t xml:space="preserve">Наручилац обезбјеђује Вршиоцу материјалне и техничке услове за обављање </w:t>
      </w:r>
      <w:r w:rsidR="00213692" w:rsidRPr="00213692">
        <w:rPr>
          <w:sz w:val="24"/>
          <w:szCs w:val="24"/>
        </w:rPr>
        <w:t>и развој повјерених комуналних дј</w:t>
      </w:r>
      <w:r w:rsidRPr="00213692">
        <w:rPr>
          <w:sz w:val="24"/>
          <w:szCs w:val="24"/>
        </w:rPr>
        <w:t>елатности, односно врши друге обавезе и остварује права, сагласно закону и другим прописима Општине.</w:t>
      </w:r>
    </w:p>
    <w:p w:rsidR="0006553D" w:rsidRPr="00213692" w:rsidRDefault="00213692" w:rsidP="00213692">
      <w:pPr>
        <w:spacing w:line="240" w:lineRule="auto"/>
        <w:jc w:val="both"/>
        <w:rPr>
          <w:sz w:val="24"/>
          <w:szCs w:val="24"/>
        </w:rPr>
      </w:pPr>
      <w:r w:rsidRPr="00213692">
        <w:rPr>
          <w:sz w:val="24"/>
          <w:szCs w:val="24"/>
        </w:rPr>
        <w:t>Надз</w:t>
      </w:r>
      <w:r w:rsidR="0006553D" w:rsidRPr="00213692">
        <w:rPr>
          <w:sz w:val="24"/>
          <w:szCs w:val="24"/>
        </w:rPr>
        <w:t>ор над радом Вршиоца и праћење остваривања јавног интереса, под условима и на начин</w:t>
      </w:r>
      <w:r w:rsidRPr="00213692">
        <w:rPr>
          <w:sz w:val="24"/>
          <w:szCs w:val="24"/>
        </w:rPr>
        <w:t xml:space="preserve"> прописан Законом о комуналним дј</w:t>
      </w:r>
      <w:r w:rsidR="0006553D" w:rsidRPr="00213692">
        <w:rPr>
          <w:sz w:val="24"/>
          <w:szCs w:val="24"/>
        </w:rPr>
        <w:t>елатностима и својим прописима вршиће Наручилац.</w:t>
      </w:r>
    </w:p>
    <w:p w:rsidR="00213692" w:rsidRPr="00213692" w:rsidRDefault="0006553D" w:rsidP="00213692">
      <w:pPr>
        <w:spacing w:line="240" w:lineRule="auto"/>
        <w:jc w:val="both"/>
        <w:rPr>
          <w:sz w:val="24"/>
          <w:szCs w:val="24"/>
        </w:rPr>
      </w:pPr>
      <w:r w:rsidRPr="00213692">
        <w:rPr>
          <w:sz w:val="24"/>
          <w:szCs w:val="24"/>
        </w:rPr>
        <w:t>Вршилац је обавезан да организује пословање које обезбјеђује трајно и непрекидно пружање услуга уз одговарајући обим и квалитет истих, предузима мјере у циљу развоја и побољшања квалитета услуга, заштиту сигурности и функционалности објеката, опреме и уређаја за пружања услуга, комуналне опреме и средстава као и заштиту животне средине, односно извршава друге обавезе и остварује права прописана посебним актима Општине.</w:t>
      </w:r>
    </w:p>
    <w:p w:rsidR="0006553D" w:rsidRPr="0006553D" w:rsidRDefault="0006553D" w:rsidP="0006553D">
      <w:pPr>
        <w:spacing w:line="240" w:lineRule="auto"/>
        <w:jc w:val="center"/>
        <w:rPr>
          <w:b/>
          <w:sz w:val="24"/>
          <w:szCs w:val="24"/>
        </w:rPr>
      </w:pPr>
      <w:r w:rsidRPr="0006553D">
        <w:rPr>
          <w:b/>
          <w:sz w:val="24"/>
          <w:szCs w:val="24"/>
        </w:rPr>
        <w:t>Начин достизања прописаног квалитета и ефи</w:t>
      </w:r>
      <w:r w:rsidR="00213692">
        <w:rPr>
          <w:b/>
          <w:sz w:val="24"/>
          <w:szCs w:val="24"/>
        </w:rPr>
        <w:t>касности у обављању комуналних дј</w:t>
      </w:r>
      <w:r w:rsidRPr="0006553D">
        <w:rPr>
          <w:b/>
          <w:sz w:val="24"/>
          <w:szCs w:val="24"/>
        </w:rPr>
        <w:t>елатности</w:t>
      </w:r>
    </w:p>
    <w:p w:rsidR="0006553D" w:rsidRPr="00A02FCC" w:rsidRDefault="0006553D" w:rsidP="0006553D">
      <w:pPr>
        <w:spacing w:line="240" w:lineRule="auto"/>
        <w:jc w:val="center"/>
        <w:rPr>
          <w:sz w:val="24"/>
          <w:szCs w:val="24"/>
        </w:rPr>
      </w:pPr>
      <w:r w:rsidRPr="00A02FCC">
        <w:rPr>
          <w:sz w:val="24"/>
          <w:szCs w:val="24"/>
        </w:rPr>
        <w:t>Члан 8</w:t>
      </w:r>
    </w:p>
    <w:p w:rsidR="0006553D" w:rsidRPr="00C56F17" w:rsidRDefault="0006553D" w:rsidP="00C56F17">
      <w:pPr>
        <w:spacing w:line="240" w:lineRule="auto"/>
        <w:jc w:val="both"/>
        <w:rPr>
          <w:sz w:val="24"/>
          <w:szCs w:val="24"/>
        </w:rPr>
      </w:pPr>
      <w:r w:rsidRPr="00A02FCC">
        <w:rPr>
          <w:sz w:val="24"/>
          <w:szCs w:val="24"/>
        </w:rPr>
        <w:t>Вршилац ј</w:t>
      </w:r>
      <w:r w:rsidR="00D466C8" w:rsidRPr="00A02FCC">
        <w:rPr>
          <w:sz w:val="24"/>
          <w:szCs w:val="24"/>
        </w:rPr>
        <w:t>е дужан да повјерене комуналне дј</w:t>
      </w:r>
      <w:r w:rsidRPr="00A02FCC">
        <w:rPr>
          <w:sz w:val="24"/>
          <w:szCs w:val="24"/>
        </w:rPr>
        <w:t>елатности об</w:t>
      </w:r>
      <w:r w:rsidR="00D466C8" w:rsidRPr="00A02FCC">
        <w:rPr>
          <w:sz w:val="24"/>
          <w:szCs w:val="24"/>
        </w:rPr>
        <w:t>авља у складу са законским и подз</w:t>
      </w:r>
      <w:r w:rsidRPr="00A02FCC">
        <w:rPr>
          <w:sz w:val="24"/>
          <w:szCs w:val="24"/>
        </w:rPr>
        <w:t>аконским актима и прописаним нормативима и стандардима у погледу захтјева квалитета и посебним актима Агенције.</w:t>
      </w:r>
    </w:p>
    <w:p w:rsidR="0006553D" w:rsidRPr="00F22741" w:rsidRDefault="0006553D" w:rsidP="00F22741">
      <w:pPr>
        <w:spacing w:line="240" w:lineRule="auto"/>
        <w:jc w:val="center"/>
        <w:rPr>
          <w:b/>
          <w:sz w:val="24"/>
          <w:szCs w:val="24"/>
        </w:rPr>
      </w:pPr>
      <w:r w:rsidRPr="0006553D">
        <w:rPr>
          <w:b/>
          <w:sz w:val="24"/>
          <w:szCs w:val="24"/>
        </w:rPr>
        <w:t>Начин припреме и достављања годишњег програма и извјештаја о обављању комуналних</w:t>
      </w:r>
      <w:r w:rsidR="00A02FCC">
        <w:rPr>
          <w:b/>
          <w:sz w:val="24"/>
          <w:szCs w:val="24"/>
        </w:rPr>
        <w:t xml:space="preserve"> дј</w:t>
      </w:r>
      <w:r w:rsidRPr="0006553D">
        <w:rPr>
          <w:b/>
          <w:sz w:val="24"/>
          <w:szCs w:val="24"/>
        </w:rPr>
        <w:t>елатности</w:t>
      </w:r>
    </w:p>
    <w:p w:rsidR="0006553D" w:rsidRPr="00F22741" w:rsidRDefault="0006553D" w:rsidP="00F22741">
      <w:pPr>
        <w:spacing w:line="240" w:lineRule="auto"/>
        <w:jc w:val="center"/>
        <w:rPr>
          <w:sz w:val="24"/>
          <w:szCs w:val="24"/>
        </w:rPr>
      </w:pPr>
      <w:r w:rsidRPr="00F22741">
        <w:rPr>
          <w:sz w:val="24"/>
          <w:szCs w:val="24"/>
        </w:rPr>
        <w:t>Члан 9</w:t>
      </w:r>
    </w:p>
    <w:p w:rsidR="0006553D" w:rsidRPr="00F22741" w:rsidRDefault="0006553D" w:rsidP="00F22741">
      <w:pPr>
        <w:spacing w:line="240" w:lineRule="auto"/>
        <w:jc w:val="both"/>
        <w:rPr>
          <w:sz w:val="24"/>
          <w:szCs w:val="24"/>
        </w:rPr>
      </w:pPr>
      <w:r w:rsidRPr="00F22741">
        <w:rPr>
          <w:sz w:val="24"/>
          <w:szCs w:val="24"/>
        </w:rPr>
        <w:t>Вршилац је обавезан да најкасније до краја текуће године достави предлог програма рада за наредну годину органима управљања Вршиоца, који су дужни да исти размотре, усвоје и доставе надлежном органу Нар</w:t>
      </w:r>
      <w:r w:rsidR="005C15A9">
        <w:rPr>
          <w:sz w:val="24"/>
          <w:szCs w:val="24"/>
        </w:rPr>
        <w:t>учиоца ради доношења истог</w:t>
      </w:r>
      <w:r w:rsidRPr="00F22741">
        <w:rPr>
          <w:sz w:val="24"/>
          <w:szCs w:val="24"/>
        </w:rPr>
        <w:t xml:space="preserve"> у складу са законским прописима.</w:t>
      </w:r>
    </w:p>
    <w:p w:rsidR="0006553D" w:rsidRPr="00F22741" w:rsidRDefault="0006553D" w:rsidP="00F22741">
      <w:pPr>
        <w:spacing w:line="240" w:lineRule="auto"/>
        <w:jc w:val="both"/>
        <w:rPr>
          <w:sz w:val="24"/>
          <w:szCs w:val="24"/>
        </w:rPr>
      </w:pPr>
      <w:r w:rsidRPr="00F22741">
        <w:rPr>
          <w:sz w:val="24"/>
          <w:szCs w:val="24"/>
        </w:rPr>
        <w:t>Вршилац је обавезан да најкасније до краја марта мјесеца текуће године уради Извјештај о раду за претходну годину и исти достави органима управљања Вршиоца, који је дужан да исти разматра, усвоји и достави надлежном органу Наручиоца на усвајање.</w:t>
      </w:r>
    </w:p>
    <w:p w:rsidR="0006553D" w:rsidRPr="0006553D" w:rsidRDefault="0006553D" w:rsidP="0006553D">
      <w:pPr>
        <w:spacing w:line="240" w:lineRule="auto"/>
        <w:jc w:val="center"/>
        <w:rPr>
          <w:b/>
          <w:sz w:val="24"/>
          <w:szCs w:val="24"/>
        </w:rPr>
      </w:pPr>
      <w:r w:rsidRPr="0006553D">
        <w:rPr>
          <w:b/>
          <w:sz w:val="24"/>
          <w:szCs w:val="24"/>
        </w:rPr>
        <w:t>Начин вршења контроле над спровођењем уговора</w:t>
      </w:r>
    </w:p>
    <w:p w:rsidR="0006553D" w:rsidRPr="00E40401" w:rsidRDefault="0006553D" w:rsidP="0006553D">
      <w:pPr>
        <w:spacing w:line="240" w:lineRule="auto"/>
        <w:jc w:val="center"/>
        <w:rPr>
          <w:sz w:val="24"/>
          <w:szCs w:val="24"/>
        </w:rPr>
      </w:pPr>
      <w:r w:rsidRPr="00E40401">
        <w:rPr>
          <w:sz w:val="24"/>
          <w:szCs w:val="24"/>
        </w:rPr>
        <w:t>Члан 10</w:t>
      </w:r>
    </w:p>
    <w:p w:rsidR="0006553D" w:rsidRPr="00A52F17" w:rsidRDefault="00F22741" w:rsidP="00A52F17">
      <w:pPr>
        <w:spacing w:line="240" w:lineRule="auto"/>
        <w:jc w:val="both"/>
        <w:rPr>
          <w:sz w:val="24"/>
          <w:szCs w:val="24"/>
        </w:rPr>
      </w:pPr>
      <w:r w:rsidRPr="00FA621B">
        <w:rPr>
          <w:sz w:val="24"/>
          <w:szCs w:val="24"/>
        </w:rPr>
        <w:t>Надз</w:t>
      </w:r>
      <w:r w:rsidR="0006553D" w:rsidRPr="00FA621B">
        <w:rPr>
          <w:sz w:val="24"/>
          <w:szCs w:val="24"/>
        </w:rPr>
        <w:t>ор над спровођењем овог Уговора, сагласно закону, врше надлежни органи државне управе и надлежни органи Општине, у складу са законским овлашћењима.</w:t>
      </w:r>
      <w:bookmarkStart w:id="0" w:name="_GoBack"/>
      <w:bookmarkEnd w:id="0"/>
    </w:p>
    <w:p w:rsidR="0006553D" w:rsidRPr="0062426B" w:rsidRDefault="0006553D" w:rsidP="0062426B">
      <w:pPr>
        <w:spacing w:line="240" w:lineRule="auto"/>
        <w:jc w:val="center"/>
        <w:rPr>
          <w:b/>
          <w:sz w:val="24"/>
          <w:szCs w:val="24"/>
        </w:rPr>
      </w:pPr>
      <w:r w:rsidRPr="0006553D">
        <w:rPr>
          <w:b/>
          <w:sz w:val="24"/>
          <w:szCs w:val="24"/>
        </w:rPr>
        <w:lastRenderedPageBreak/>
        <w:t>Разлози за раскид уговора прије истека рока на који је закључен са обавезама Вршиоца у случају</w:t>
      </w:r>
      <w:r w:rsidR="0062426B">
        <w:rPr>
          <w:b/>
          <w:sz w:val="24"/>
          <w:szCs w:val="24"/>
        </w:rPr>
        <w:t xml:space="preserve"> </w:t>
      </w:r>
      <w:r w:rsidRPr="0006553D">
        <w:rPr>
          <w:b/>
          <w:sz w:val="24"/>
          <w:szCs w:val="24"/>
        </w:rPr>
        <w:t>раскида</w:t>
      </w:r>
    </w:p>
    <w:p w:rsidR="0006553D" w:rsidRPr="0062426B" w:rsidRDefault="0006553D" w:rsidP="0062426B">
      <w:pPr>
        <w:spacing w:line="240" w:lineRule="auto"/>
        <w:jc w:val="center"/>
        <w:rPr>
          <w:sz w:val="24"/>
          <w:szCs w:val="24"/>
        </w:rPr>
      </w:pPr>
      <w:r w:rsidRPr="0062426B">
        <w:rPr>
          <w:sz w:val="24"/>
          <w:szCs w:val="24"/>
        </w:rPr>
        <w:t>Члан 11</w:t>
      </w:r>
    </w:p>
    <w:p w:rsidR="0006553D" w:rsidRPr="00BA20BF" w:rsidRDefault="0006553D" w:rsidP="00BA20BF">
      <w:pPr>
        <w:spacing w:line="240" w:lineRule="auto"/>
        <w:jc w:val="both"/>
        <w:rPr>
          <w:sz w:val="24"/>
          <w:szCs w:val="24"/>
        </w:rPr>
      </w:pPr>
      <w:r w:rsidRPr="00BA20BF">
        <w:rPr>
          <w:sz w:val="24"/>
          <w:szCs w:val="24"/>
        </w:rPr>
        <w:t>У случају неиспуњења обавеза прописаних Уговором, уговорне стране су сагласне да се овај Уговор може раскинути прије истека рока прописаног чланом 3 овог Уговора.</w:t>
      </w:r>
    </w:p>
    <w:p w:rsidR="0006553D" w:rsidRPr="00BA20BF" w:rsidRDefault="0006553D" w:rsidP="00BA20BF">
      <w:pPr>
        <w:spacing w:line="240" w:lineRule="auto"/>
        <w:jc w:val="both"/>
        <w:rPr>
          <w:sz w:val="24"/>
          <w:szCs w:val="24"/>
        </w:rPr>
      </w:pPr>
      <w:r w:rsidRPr="00BA20BF">
        <w:rPr>
          <w:sz w:val="24"/>
          <w:szCs w:val="24"/>
        </w:rPr>
        <w:t>Уколико дође до раскида Уговора из ставе 1 овог члана примјењиват ће се одредбе закона којима се уређују облигациони односи, као и под другим условима одређеним актима Агенције, за регулис</w:t>
      </w:r>
      <w:r w:rsidR="00FE135C">
        <w:rPr>
          <w:sz w:val="24"/>
          <w:szCs w:val="24"/>
        </w:rPr>
        <w:t>ане комуналне дј</w:t>
      </w:r>
      <w:r w:rsidRPr="00BA20BF">
        <w:rPr>
          <w:sz w:val="24"/>
          <w:szCs w:val="24"/>
        </w:rPr>
        <w:t>елатности.</w:t>
      </w:r>
    </w:p>
    <w:p w:rsidR="0006553D" w:rsidRPr="00BA20BF" w:rsidRDefault="0006553D" w:rsidP="00BA20BF">
      <w:pPr>
        <w:spacing w:line="240" w:lineRule="auto"/>
        <w:jc w:val="both"/>
        <w:rPr>
          <w:sz w:val="24"/>
          <w:szCs w:val="24"/>
        </w:rPr>
      </w:pPr>
      <w:r w:rsidRPr="00BA20BF">
        <w:rPr>
          <w:sz w:val="24"/>
          <w:szCs w:val="24"/>
        </w:rPr>
        <w:t>Уговорне стране сагласно одређују раскидни (отказни) рок од 90 дана.</w:t>
      </w:r>
    </w:p>
    <w:p w:rsidR="0006553D" w:rsidRPr="00BA20BF" w:rsidRDefault="0006553D" w:rsidP="00BA20BF">
      <w:pPr>
        <w:spacing w:line="240" w:lineRule="auto"/>
        <w:jc w:val="both"/>
        <w:rPr>
          <w:sz w:val="24"/>
          <w:szCs w:val="24"/>
        </w:rPr>
      </w:pPr>
      <w:r w:rsidRPr="00BA20BF">
        <w:rPr>
          <w:sz w:val="24"/>
          <w:szCs w:val="24"/>
        </w:rPr>
        <w:t>У случају неиспуњења уговорних обавеза од стране Вршиоца, Наручилац може једнострано раскинути Уговор и ангажовати друго правно лице за вршење истих, у ком случају Вршилац нема право на накнаду штете.</w:t>
      </w:r>
    </w:p>
    <w:p w:rsidR="0006553D" w:rsidRPr="00C56F17" w:rsidRDefault="0006553D" w:rsidP="00C56F17">
      <w:pPr>
        <w:spacing w:line="240" w:lineRule="auto"/>
        <w:jc w:val="both"/>
        <w:rPr>
          <w:sz w:val="24"/>
          <w:szCs w:val="24"/>
        </w:rPr>
      </w:pPr>
      <w:r w:rsidRPr="00BA20BF">
        <w:rPr>
          <w:sz w:val="24"/>
          <w:szCs w:val="24"/>
        </w:rPr>
        <w:t xml:space="preserve">Уколико се буџетом Општине финансијска средства која су намијењена за </w:t>
      </w:r>
      <w:r w:rsidR="00BA20BF" w:rsidRPr="00BA20BF">
        <w:rPr>
          <w:sz w:val="24"/>
          <w:szCs w:val="24"/>
        </w:rPr>
        <w:t>обављање повјерених комуналних дј</w:t>
      </w:r>
      <w:r w:rsidRPr="00BA20BF">
        <w:rPr>
          <w:sz w:val="24"/>
          <w:szCs w:val="24"/>
        </w:rPr>
        <w:t>елатности, унапријед опредијељена и везана за рачун Вршиоца, Вршилац се обавезује да у случају раскида уговора изврши рефундацију средстава у корист рачуна</w:t>
      </w:r>
      <w:r w:rsidR="00775EB3">
        <w:rPr>
          <w:sz w:val="24"/>
          <w:szCs w:val="24"/>
        </w:rPr>
        <w:t xml:space="preserve"> ангажованог субјекта из става 4</w:t>
      </w:r>
      <w:r w:rsidRPr="00BA20BF">
        <w:rPr>
          <w:sz w:val="24"/>
          <w:szCs w:val="24"/>
        </w:rPr>
        <w:t xml:space="preserve"> овог члана.</w:t>
      </w:r>
    </w:p>
    <w:p w:rsidR="0006553D" w:rsidRPr="0006553D" w:rsidRDefault="0006553D" w:rsidP="0006553D">
      <w:pPr>
        <w:spacing w:line="240" w:lineRule="auto"/>
        <w:jc w:val="center"/>
        <w:rPr>
          <w:b/>
          <w:sz w:val="24"/>
          <w:szCs w:val="24"/>
        </w:rPr>
      </w:pPr>
      <w:r w:rsidRPr="0006553D">
        <w:rPr>
          <w:b/>
          <w:sz w:val="24"/>
          <w:szCs w:val="24"/>
        </w:rPr>
        <w:t>Други елементи од значаја за повјеравање послова</w:t>
      </w:r>
    </w:p>
    <w:p w:rsidR="0006553D" w:rsidRPr="00BA20BF" w:rsidRDefault="0006553D" w:rsidP="0006553D">
      <w:pPr>
        <w:spacing w:line="240" w:lineRule="auto"/>
        <w:jc w:val="center"/>
        <w:rPr>
          <w:sz w:val="24"/>
          <w:szCs w:val="24"/>
        </w:rPr>
      </w:pPr>
      <w:r w:rsidRPr="00BA20BF">
        <w:rPr>
          <w:sz w:val="24"/>
          <w:szCs w:val="24"/>
        </w:rPr>
        <w:t>Члан 12</w:t>
      </w:r>
    </w:p>
    <w:p w:rsidR="0006553D" w:rsidRPr="00BA20BF" w:rsidRDefault="0006553D" w:rsidP="00BA20BF">
      <w:pPr>
        <w:spacing w:line="240" w:lineRule="auto"/>
        <w:jc w:val="both"/>
        <w:rPr>
          <w:sz w:val="24"/>
          <w:szCs w:val="24"/>
        </w:rPr>
      </w:pPr>
      <w:r w:rsidRPr="00BA20BF">
        <w:rPr>
          <w:sz w:val="24"/>
          <w:szCs w:val="24"/>
        </w:rPr>
        <w:t>Комуналну инфраструктуру, опрему и средства која су не</w:t>
      </w:r>
      <w:r w:rsidR="00BA20BF" w:rsidRPr="00BA20BF">
        <w:rPr>
          <w:sz w:val="24"/>
          <w:szCs w:val="24"/>
        </w:rPr>
        <w:t>опходна за обављање комуналних дјелатности Вршилац комуналне дј</w:t>
      </w:r>
      <w:r w:rsidRPr="00BA20BF">
        <w:rPr>
          <w:sz w:val="24"/>
          <w:szCs w:val="24"/>
        </w:rPr>
        <w:t xml:space="preserve">елатности користи у </w:t>
      </w:r>
      <w:r w:rsidR="00BA20BF" w:rsidRPr="00BA20BF">
        <w:rPr>
          <w:sz w:val="24"/>
          <w:szCs w:val="24"/>
        </w:rPr>
        <w:t>складу са Законом о комуналним дј</w:t>
      </w:r>
      <w:r w:rsidRPr="00BA20BF">
        <w:rPr>
          <w:sz w:val="24"/>
          <w:szCs w:val="24"/>
        </w:rPr>
        <w:t>елатностима, другим општим актима Општине и овим Уговором.Вршилац је дужан да се према повјереној имовини стара са пажњом доброг домаћина.</w:t>
      </w:r>
    </w:p>
    <w:p w:rsidR="0006553D" w:rsidRPr="00BA20BF" w:rsidRDefault="0006553D" w:rsidP="00BA20BF">
      <w:pPr>
        <w:spacing w:line="240" w:lineRule="auto"/>
        <w:jc w:val="both"/>
        <w:rPr>
          <w:sz w:val="24"/>
          <w:szCs w:val="24"/>
        </w:rPr>
      </w:pPr>
      <w:r w:rsidRPr="00BA20BF">
        <w:rPr>
          <w:sz w:val="24"/>
          <w:szCs w:val="24"/>
        </w:rPr>
        <w:t xml:space="preserve">Вршилац нема право повјерену имовину отуђивати, давати у закуп, оптерећивати заложним правом нити исту користити на било који други начин којим се излази из оквира коришћења имовине у циљу </w:t>
      </w:r>
      <w:r w:rsidR="00BA20BF" w:rsidRPr="00BA20BF">
        <w:rPr>
          <w:sz w:val="24"/>
          <w:szCs w:val="24"/>
        </w:rPr>
        <w:t>обављања повјерених комуналних дј</w:t>
      </w:r>
      <w:r w:rsidRPr="00BA20BF">
        <w:rPr>
          <w:sz w:val="24"/>
          <w:szCs w:val="24"/>
        </w:rPr>
        <w:t>елатности, без посебне сагласности Скупштине општине Никшић.</w:t>
      </w:r>
    </w:p>
    <w:p w:rsidR="0006553D" w:rsidRPr="00BA20BF" w:rsidRDefault="0006553D" w:rsidP="00BA20BF">
      <w:pPr>
        <w:spacing w:line="240" w:lineRule="auto"/>
        <w:jc w:val="both"/>
        <w:rPr>
          <w:sz w:val="24"/>
          <w:szCs w:val="24"/>
        </w:rPr>
      </w:pPr>
      <w:r w:rsidRPr="00BA20BF">
        <w:rPr>
          <w:sz w:val="24"/>
          <w:szCs w:val="24"/>
        </w:rPr>
        <w:t>Наручилац задржава право да за поједине</w:t>
      </w:r>
      <w:r w:rsidR="00BA20BF" w:rsidRPr="00BA20BF">
        <w:rPr>
          <w:sz w:val="24"/>
          <w:szCs w:val="24"/>
        </w:rPr>
        <w:t xml:space="preserve"> послове из области комуналних дј</w:t>
      </w:r>
      <w:r w:rsidRPr="00BA20BF">
        <w:rPr>
          <w:sz w:val="24"/>
          <w:szCs w:val="24"/>
        </w:rPr>
        <w:t>елатности, према потреби анг</w:t>
      </w:r>
      <w:r w:rsidR="00BA20BF" w:rsidRPr="00BA20BF">
        <w:rPr>
          <w:sz w:val="24"/>
          <w:szCs w:val="24"/>
        </w:rPr>
        <w:t>ажује више вршилаца комуналних дј</w:t>
      </w:r>
      <w:r w:rsidRPr="00BA20BF">
        <w:rPr>
          <w:sz w:val="24"/>
          <w:szCs w:val="24"/>
        </w:rPr>
        <w:t>елатности, на основу одговарајућег акта Наручиоца.</w:t>
      </w:r>
    </w:p>
    <w:p w:rsidR="0006553D" w:rsidRPr="0006553D" w:rsidRDefault="0006553D" w:rsidP="0006553D">
      <w:pPr>
        <w:spacing w:line="240" w:lineRule="auto"/>
        <w:jc w:val="center"/>
        <w:rPr>
          <w:b/>
          <w:sz w:val="24"/>
          <w:szCs w:val="24"/>
        </w:rPr>
      </w:pPr>
      <w:r w:rsidRPr="0006553D">
        <w:rPr>
          <w:b/>
          <w:sz w:val="24"/>
          <w:szCs w:val="24"/>
        </w:rPr>
        <w:t>Рјешење спорова</w:t>
      </w:r>
    </w:p>
    <w:p w:rsidR="0006553D" w:rsidRPr="00BA20BF" w:rsidRDefault="0006553D" w:rsidP="0006553D">
      <w:pPr>
        <w:spacing w:line="240" w:lineRule="auto"/>
        <w:jc w:val="center"/>
        <w:rPr>
          <w:sz w:val="24"/>
          <w:szCs w:val="24"/>
        </w:rPr>
      </w:pPr>
      <w:r w:rsidRPr="00BA20BF">
        <w:rPr>
          <w:sz w:val="24"/>
          <w:szCs w:val="24"/>
        </w:rPr>
        <w:t>Члан 13</w:t>
      </w:r>
    </w:p>
    <w:p w:rsidR="0006553D" w:rsidRPr="00BA20BF" w:rsidRDefault="0006553D" w:rsidP="00BA20BF">
      <w:pPr>
        <w:spacing w:line="240" w:lineRule="auto"/>
        <w:jc w:val="both"/>
        <w:rPr>
          <w:sz w:val="24"/>
          <w:szCs w:val="24"/>
        </w:rPr>
      </w:pPr>
      <w:r w:rsidRPr="00BA20BF">
        <w:rPr>
          <w:sz w:val="24"/>
          <w:szCs w:val="24"/>
        </w:rPr>
        <w:t>Уговорне стране су сагласне да сва спорна питања у вези са примјеном овог Уговора рјешавају споразумно.</w:t>
      </w:r>
    </w:p>
    <w:p w:rsidR="009F6DD4" w:rsidRPr="00BA20BF" w:rsidRDefault="009F6DD4" w:rsidP="00BA20BF">
      <w:pPr>
        <w:spacing w:line="240" w:lineRule="auto"/>
        <w:jc w:val="both"/>
        <w:rPr>
          <w:sz w:val="24"/>
          <w:szCs w:val="24"/>
        </w:rPr>
      </w:pPr>
      <w:r w:rsidRPr="00BA20BF">
        <w:rPr>
          <w:sz w:val="24"/>
          <w:szCs w:val="24"/>
        </w:rPr>
        <w:lastRenderedPageBreak/>
        <w:t>У случају немогућности споразумног рјешавања обострано се одређује надлежност Привредног суда Црне Горе у Подгорици.</w:t>
      </w:r>
    </w:p>
    <w:p w:rsidR="009F6DD4" w:rsidRPr="009F6DD4" w:rsidRDefault="009F6DD4" w:rsidP="009F6DD4">
      <w:pPr>
        <w:spacing w:line="240" w:lineRule="auto"/>
        <w:jc w:val="center"/>
        <w:rPr>
          <w:b/>
          <w:sz w:val="24"/>
          <w:szCs w:val="24"/>
        </w:rPr>
      </w:pPr>
      <w:r w:rsidRPr="009F6DD4">
        <w:rPr>
          <w:b/>
          <w:sz w:val="24"/>
          <w:szCs w:val="24"/>
        </w:rPr>
        <w:t>Завршне одредбе</w:t>
      </w:r>
    </w:p>
    <w:p w:rsidR="009F6DD4" w:rsidRPr="00BA20BF" w:rsidRDefault="009F6DD4" w:rsidP="009F6DD4">
      <w:pPr>
        <w:spacing w:line="240" w:lineRule="auto"/>
        <w:jc w:val="center"/>
        <w:rPr>
          <w:sz w:val="24"/>
          <w:szCs w:val="24"/>
        </w:rPr>
      </w:pPr>
      <w:r w:rsidRPr="00BA20BF">
        <w:rPr>
          <w:sz w:val="24"/>
          <w:szCs w:val="24"/>
        </w:rPr>
        <w:t>Члан 14</w:t>
      </w:r>
    </w:p>
    <w:p w:rsidR="009F6DD4" w:rsidRPr="00BA20BF" w:rsidRDefault="009F6DD4" w:rsidP="00BA20BF">
      <w:pPr>
        <w:spacing w:line="240" w:lineRule="auto"/>
        <w:jc w:val="both"/>
        <w:rPr>
          <w:sz w:val="24"/>
          <w:szCs w:val="24"/>
        </w:rPr>
      </w:pPr>
      <w:r w:rsidRPr="00BA20BF">
        <w:rPr>
          <w:sz w:val="24"/>
          <w:szCs w:val="24"/>
        </w:rPr>
        <w:t xml:space="preserve">Уговорне стране су сагласне да ће </w:t>
      </w:r>
      <w:r w:rsidR="00BA20BF" w:rsidRPr="00BA20BF">
        <w:rPr>
          <w:sz w:val="24"/>
          <w:szCs w:val="24"/>
        </w:rPr>
        <w:t>се, уколико дође до доношења подз</w:t>
      </w:r>
      <w:r w:rsidRPr="00BA20BF">
        <w:rPr>
          <w:sz w:val="24"/>
          <w:szCs w:val="24"/>
        </w:rPr>
        <w:t>аконских аката који на другачији начин регулишу поједине одредбе овог Уговора или у случају да дође до измјене прописа Наручиоца и Агенције, одредбе Уговора које буду у супр</w:t>
      </w:r>
      <w:r w:rsidR="00B316F1">
        <w:rPr>
          <w:sz w:val="24"/>
          <w:szCs w:val="24"/>
        </w:rPr>
        <w:t>отности са истим, регулисаће се</w:t>
      </w:r>
      <w:r w:rsidRPr="00BA20BF">
        <w:rPr>
          <w:sz w:val="24"/>
          <w:szCs w:val="24"/>
        </w:rPr>
        <w:t xml:space="preserve"> анексом овог Уговора.</w:t>
      </w:r>
    </w:p>
    <w:p w:rsidR="009F6DD4" w:rsidRPr="00BA20BF" w:rsidRDefault="009F6DD4" w:rsidP="00BA20BF">
      <w:pPr>
        <w:spacing w:line="240" w:lineRule="auto"/>
        <w:jc w:val="both"/>
        <w:rPr>
          <w:sz w:val="24"/>
          <w:szCs w:val="24"/>
        </w:rPr>
      </w:pPr>
      <w:r w:rsidRPr="00BA20BF">
        <w:rPr>
          <w:sz w:val="24"/>
          <w:szCs w:val="24"/>
        </w:rPr>
        <w:t>Овај Уговор ступа на снагу даном потписивања од стране уговорних страна.</w:t>
      </w:r>
    </w:p>
    <w:p w:rsidR="009F6DD4" w:rsidRDefault="009F6DD4" w:rsidP="00BA20BF">
      <w:pPr>
        <w:spacing w:line="240" w:lineRule="auto"/>
        <w:jc w:val="both"/>
        <w:rPr>
          <w:sz w:val="24"/>
          <w:szCs w:val="24"/>
        </w:rPr>
      </w:pPr>
      <w:r w:rsidRPr="00BA20BF">
        <w:rPr>
          <w:sz w:val="24"/>
          <w:szCs w:val="24"/>
        </w:rPr>
        <w:t>Овај Уговор је сачињен у 4 (четири) истовјетна примјерка, од којих свака од уговорних страна задржава по 2 (два) примјерка.</w:t>
      </w:r>
    </w:p>
    <w:p w:rsidR="00CE19EF" w:rsidRDefault="00CE19EF" w:rsidP="00BA20BF">
      <w:pPr>
        <w:spacing w:line="240" w:lineRule="auto"/>
        <w:jc w:val="both"/>
        <w:rPr>
          <w:sz w:val="24"/>
          <w:szCs w:val="24"/>
        </w:rPr>
      </w:pPr>
    </w:p>
    <w:p w:rsidR="00C56F17" w:rsidRPr="004966AF" w:rsidRDefault="00C56F17" w:rsidP="00BA20BF">
      <w:pPr>
        <w:spacing w:line="240" w:lineRule="auto"/>
        <w:jc w:val="both"/>
        <w:rPr>
          <w:sz w:val="24"/>
          <w:szCs w:val="24"/>
        </w:rPr>
      </w:pPr>
    </w:p>
    <w:p w:rsidR="00C56F17" w:rsidRPr="004966AF" w:rsidRDefault="00C56F17" w:rsidP="00BA20BF">
      <w:pPr>
        <w:spacing w:line="240" w:lineRule="auto"/>
        <w:jc w:val="both"/>
        <w:rPr>
          <w:sz w:val="24"/>
          <w:szCs w:val="24"/>
        </w:rPr>
      </w:pPr>
    </w:p>
    <w:p w:rsidR="009F6DD4" w:rsidRPr="004966AF" w:rsidRDefault="009F6DD4" w:rsidP="008B1A2C">
      <w:pPr>
        <w:spacing w:line="240" w:lineRule="auto"/>
        <w:jc w:val="both"/>
        <w:rPr>
          <w:sz w:val="24"/>
          <w:szCs w:val="24"/>
        </w:rPr>
      </w:pPr>
      <w:r w:rsidRPr="004966AF">
        <w:rPr>
          <w:sz w:val="24"/>
          <w:szCs w:val="24"/>
        </w:rPr>
        <w:t xml:space="preserve">    </w:t>
      </w:r>
      <w:r w:rsidR="00BA20BF" w:rsidRPr="004966AF">
        <w:rPr>
          <w:sz w:val="24"/>
          <w:szCs w:val="24"/>
        </w:rPr>
        <w:t xml:space="preserve">          </w:t>
      </w:r>
      <w:r w:rsidR="008B1A2C" w:rsidRPr="004966AF">
        <w:rPr>
          <w:sz w:val="24"/>
          <w:szCs w:val="24"/>
        </w:rPr>
        <w:t xml:space="preserve">  </w:t>
      </w:r>
      <w:r w:rsidR="00BA20BF" w:rsidRPr="004966AF">
        <w:rPr>
          <w:sz w:val="24"/>
          <w:szCs w:val="24"/>
        </w:rPr>
        <w:t xml:space="preserve"> </w:t>
      </w:r>
      <w:r w:rsidRPr="004966AF">
        <w:rPr>
          <w:sz w:val="24"/>
          <w:szCs w:val="24"/>
        </w:rPr>
        <w:t xml:space="preserve">  ВРШИЛАЦ                                                                           </w:t>
      </w:r>
      <w:r w:rsidR="008B1A2C" w:rsidRPr="004966AF">
        <w:rPr>
          <w:sz w:val="24"/>
          <w:szCs w:val="24"/>
        </w:rPr>
        <w:t xml:space="preserve">                    </w:t>
      </w:r>
      <w:r w:rsidR="00BA20BF" w:rsidRPr="004966AF">
        <w:rPr>
          <w:sz w:val="24"/>
          <w:szCs w:val="24"/>
        </w:rPr>
        <w:t xml:space="preserve">  </w:t>
      </w:r>
      <w:r w:rsidRPr="004966AF">
        <w:rPr>
          <w:sz w:val="24"/>
          <w:szCs w:val="24"/>
        </w:rPr>
        <w:t xml:space="preserve"> </w:t>
      </w:r>
      <w:r w:rsidR="008B1A2C" w:rsidRPr="004966AF">
        <w:rPr>
          <w:sz w:val="24"/>
          <w:szCs w:val="24"/>
        </w:rPr>
        <w:t xml:space="preserve">   </w:t>
      </w:r>
      <w:r w:rsidRPr="004966AF">
        <w:rPr>
          <w:sz w:val="24"/>
          <w:szCs w:val="24"/>
        </w:rPr>
        <w:t xml:space="preserve">НАРУЧИЛАЦ   </w:t>
      </w:r>
    </w:p>
    <w:p w:rsidR="008B1A2C" w:rsidRPr="004966AF" w:rsidRDefault="009F6DD4" w:rsidP="008B1A2C">
      <w:pPr>
        <w:spacing w:line="240" w:lineRule="auto"/>
        <w:jc w:val="both"/>
        <w:rPr>
          <w:sz w:val="24"/>
          <w:szCs w:val="24"/>
        </w:rPr>
      </w:pPr>
      <w:proofErr w:type="gramStart"/>
      <w:r w:rsidRPr="004966AF">
        <w:rPr>
          <w:sz w:val="24"/>
          <w:szCs w:val="24"/>
        </w:rPr>
        <w:t>ДОО</w:t>
      </w:r>
      <w:r w:rsidR="00CE19EF" w:rsidRPr="004966AF">
        <w:rPr>
          <w:sz w:val="24"/>
          <w:szCs w:val="24"/>
        </w:rPr>
        <w:t xml:space="preserve"> </w:t>
      </w:r>
      <w:r w:rsidRPr="004966AF">
        <w:rPr>
          <w:sz w:val="24"/>
          <w:szCs w:val="24"/>
        </w:rPr>
        <w:t>”</w:t>
      </w:r>
      <w:proofErr w:type="gramEnd"/>
      <w:r w:rsidRPr="004966AF">
        <w:rPr>
          <w:sz w:val="24"/>
          <w:szCs w:val="24"/>
        </w:rPr>
        <w:t>Водовод и канализација”</w:t>
      </w:r>
      <w:r w:rsidR="00CE19EF" w:rsidRPr="004966AF">
        <w:rPr>
          <w:sz w:val="24"/>
          <w:szCs w:val="24"/>
        </w:rPr>
        <w:t xml:space="preserve"> </w:t>
      </w:r>
      <w:r w:rsidRPr="004966AF">
        <w:rPr>
          <w:sz w:val="24"/>
          <w:szCs w:val="24"/>
        </w:rPr>
        <w:t xml:space="preserve">Никшић                                        </w:t>
      </w:r>
      <w:r w:rsidR="00BA20BF" w:rsidRPr="004966AF">
        <w:rPr>
          <w:sz w:val="24"/>
          <w:szCs w:val="24"/>
        </w:rPr>
        <w:t xml:space="preserve">      </w:t>
      </w:r>
      <w:r w:rsidR="00CE19EF" w:rsidRPr="004966AF">
        <w:rPr>
          <w:sz w:val="24"/>
          <w:szCs w:val="24"/>
        </w:rPr>
        <w:t xml:space="preserve">        </w:t>
      </w:r>
      <w:r w:rsidR="00BA20BF" w:rsidRPr="004966AF">
        <w:rPr>
          <w:sz w:val="24"/>
          <w:szCs w:val="24"/>
        </w:rPr>
        <w:t xml:space="preserve">   </w:t>
      </w:r>
      <w:r w:rsidRPr="004966AF">
        <w:rPr>
          <w:sz w:val="24"/>
          <w:szCs w:val="24"/>
        </w:rPr>
        <w:t xml:space="preserve"> Општина Никшић</w:t>
      </w:r>
      <w:r w:rsidR="00BA20BF" w:rsidRPr="004966AF">
        <w:rPr>
          <w:sz w:val="24"/>
          <w:szCs w:val="24"/>
        </w:rPr>
        <w:t xml:space="preserve">  </w:t>
      </w:r>
      <w:r w:rsidR="008B1A2C" w:rsidRPr="004966AF">
        <w:rPr>
          <w:sz w:val="24"/>
          <w:szCs w:val="24"/>
        </w:rPr>
        <w:t xml:space="preserve">   </w:t>
      </w:r>
    </w:p>
    <w:p w:rsidR="009F6DD4" w:rsidRPr="004966AF" w:rsidRDefault="008B1A2C" w:rsidP="008B1A2C">
      <w:pPr>
        <w:spacing w:line="240" w:lineRule="auto"/>
        <w:jc w:val="both"/>
        <w:rPr>
          <w:sz w:val="24"/>
          <w:szCs w:val="24"/>
        </w:rPr>
      </w:pPr>
      <w:r w:rsidRPr="004966AF">
        <w:rPr>
          <w:sz w:val="24"/>
          <w:szCs w:val="24"/>
        </w:rPr>
        <w:t xml:space="preserve">      </w:t>
      </w:r>
      <w:r w:rsidR="009F6DD4" w:rsidRPr="004966AF">
        <w:rPr>
          <w:sz w:val="24"/>
          <w:szCs w:val="24"/>
        </w:rPr>
        <w:t xml:space="preserve">ВД Извршног директора                                                              </w:t>
      </w:r>
      <w:r w:rsidR="00BA20BF" w:rsidRPr="004966AF">
        <w:rPr>
          <w:sz w:val="24"/>
          <w:szCs w:val="24"/>
        </w:rPr>
        <w:t xml:space="preserve">        </w:t>
      </w:r>
      <w:r w:rsidRPr="004966AF">
        <w:rPr>
          <w:sz w:val="24"/>
          <w:szCs w:val="24"/>
        </w:rPr>
        <w:t xml:space="preserve">            </w:t>
      </w:r>
      <w:r w:rsidR="00BA20BF" w:rsidRPr="004966AF">
        <w:rPr>
          <w:sz w:val="24"/>
          <w:szCs w:val="24"/>
        </w:rPr>
        <w:t xml:space="preserve">    </w:t>
      </w:r>
      <w:r w:rsidRPr="004966AF">
        <w:rPr>
          <w:sz w:val="24"/>
          <w:szCs w:val="24"/>
        </w:rPr>
        <w:t xml:space="preserve"> </w:t>
      </w:r>
      <w:r w:rsidR="009F6DD4" w:rsidRPr="004966AF">
        <w:rPr>
          <w:sz w:val="24"/>
          <w:szCs w:val="24"/>
        </w:rPr>
        <w:t>Предсједник</w:t>
      </w:r>
    </w:p>
    <w:p w:rsidR="0006553D" w:rsidRPr="004966AF" w:rsidRDefault="009F6DD4" w:rsidP="00A560E4">
      <w:pPr>
        <w:spacing w:line="240" w:lineRule="auto"/>
        <w:jc w:val="both"/>
        <w:rPr>
          <w:sz w:val="24"/>
          <w:szCs w:val="24"/>
        </w:rPr>
      </w:pPr>
      <w:r w:rsidRPr="004966AF">
        <w:rPr>
          <w:sz w:val="24"/>
          <w:szCs w:val="24"/>
        </w:rPr>
        <w:t xml:space="preserve">             Жељко Цицмил                                                            </w:t>
      </w:r>
      <w:r w:rsidR="00BA20BF" w:rsidRPr="004966AF">
        <w:rPr>
          <w:sz w:val="24"/>
          <w:szCs w:val="24"/>
        </w:rPr>
        <w:t xml:space="preserve">                              </w:t>
      </w:r>
      <w:r w:rsidRPr="004966AF">
        <w:rPr>
          <w:sz w:val="24"/>
          <w:szCs w:val="24"/>
        </w:rPr>
        <w:t xml:space="preserve">   Марко Ковачевић</w:t>
      </w:r>
    </w:p>
    <w:p w:rsidR="0006553D" w:rsidRPr="004966AF" w:rsidRDefault="0006553D" w:rsidP="00EF7C7B">
      <w:pPr>
        <w:spacing w:line="240" w:lineRule="auto"/>
        <w:jc w:val="center"/>
        <w:rPr>
          <w:sz w:val="24"/>
          <w:szCs w:val="24"/>
        </w:rPr>
      </w:pPr>
    </w:p>
    <w:p w:rsidR="0006553D" w:rsidRDefault="0006553D" w:rsidP="00EF7C7B">
      <w:pPr>
        <w:spacing w:line="240" w:lineRule="auto"/>
        <w:jc w:val="center"/>
        <w:rPr>
          <w:b/>
          <w:sz w:val="24"/>
          <w:szCs w:val="24"/>
        </w:rPr>
      </w:pPr>
    </w:p>
    <w:p w:rsidR="0006553D" w:rsidRDefault="0006553D" w:rsidP="00EF7C7B">
      <w:pPr>
        <w:spacing w:line="240" w:lineRule="auto"/>
        <w:jc w:val="center"/>
        <w:rPr>
          <w:b/>
          <w:sz w:val="24"/>
          <w:szCs w:val="24"/>
        </w:rPr>
      </w:pPr>
    </w:p>
    <w:p w:rsidR="0006553D" w:rsidRDefault="0006553D" w:rsidP="00EF7C7B">
      <w:pPr>
        <w:spacing w:line="240" w:lineRule="auto"/>
        <w:jc w:val="center"/>
        <w:rPr>
          <w:b/>
          <w:sz w:val="24"/>
          <w:szCs w:val="24"/>
        </w:rPr>
      </w:pPr>
    </w:p>
    <w:p w:rsidR="0006553D" w:rsidRDefault="0006553D" w:rsidP="00EF7C7B">
      <w:pPr>
        <w:spacing w:line="240" w:lineRule="auto"/>
        <w:jc w:val="center"/>
        <w:rPr>
          <w:b/>
          <w:sz w:val="24"/>
          <w:szCs w:val="24"/>
        </w:rPr>
      </w:pPr>
    </w:p>
    <w:p w:rsidR="0006553D" w:rsidRDefault="0006553D" w:rsidP="00EF7C7B">
      <w:pPr>
        <w:spacing w:line="240" w:lineRule="auto"/>
        <w:jc w:val="center"/>
        <w:rPr>
          <w:b/>
          <w:sz w:val="24"/>
          <w:szCs w:val="24"/>
        </w:rPr>
      </w:pPr>
    </w:p>
    <w:p w:rsidR="0006553D" w:rsidRDefault="0006553D" w:rsidP="00EF7C7B">
      <w:pPr>
        <w:spacing w:line="240" w:lineRule="auto"/>
        <w:jc w:val="center"/>
        <w:rPr>
          <w:b/>
          <w:sz w:val="24"/>
          <w:szCs w:val="24"/>
        </w:rPr>
      </w:pPr>
    </w:p>
    <w:p w:rsidR="0006553D" w:rsidRDefault="0006553D" w:rsidP="00EF7C7B">
      <w:pPr>
        <w:spacing w:after="0" w:line="240" w:lineRule="auto"/>
        <w:jc w:val="center"/>
        <w:rPr>
          <w:b/>
          <w:sz w:val="24"/>
          <w:szCs w:val="24"/>
        </w:rPr>
      </w:pPr>
    </w:p>
    <w:p w:rsidR="00EF2374" w:rsidRPr="00EF2374" w:rsidRDefault="00EF2374" w:rsidP="00A7667A">
      <w:pPr>
        <w:jc w:val="both"/>
        <w:rPr>
          <w:b/>
          <w:sz w:val="24"/>
          <w:szCs w:val="24"/>
        </w:rPr>
      </w:pPr>
    </w:p>
    <w:sectPr w:rsidR="00EF2374" w:rsidRPr="00EF2374" w:rsidSect="004966AF">
      <w:headerReference w:type="default" r:id="rId7"/>
      <w:pgSz w:w="12240" w:h="15840"/>
      <w:pgMar w:top="1440" w:right="90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634" w:rsidRDefault="00236634" w:rsidP="004966AF">
      <w:pPr>
        <w:spacing w:after="0" w:line="240" w:lineRule="auto"/>
      </w:pPr>
      <w:r>
        <w:separator/>
      </w:r>
    </w:p>
  </w:endnote>
  <w:endnote w:type="continuationSeparator" w:id="0">
    <w:p w:rsidR="00236634" w:rsidRDefault="00236634" w:rsidP="00496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634" w:rsidRDefault="00236634" w:rsidP="004966AF">
      <w:pPr>
        <w:spacing w:after="0" w:line="240" w:lineRule="auto"/>
      </w:pPr>
      <w:r>
        <w:separator/>
      </w:r>
    </w:p>
  </w:footnote>
  <w:footnote w:type="continuationSeparator" w:id="0">
    <w:p w:rsidR="00236634" w:rsidRDefault="00236634" w:rsidP="00496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1886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966AF" w:rsidRDefault="004966A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F1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966AF" w:rsidRDefault="004966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76FC"/>
    <w:rsid w:val="000032BB"/>
    <w:rsid w:val="00007D07"/>
    <w:rsid w:val="00010D07"/>
    <w:rsid w:val="00032160"/>
    <w:rsid w:val="0004701F"/>
    <w:rsid w:val="00047154"/>
    <w:rsid w:val="00052E41"/>
    <w:rsid w:val="00056BC7"/>
    <w:rsid w:val="00057468"/>
    <w:rsid w:val="000603A0"/>
    <w:rsid w:val="0006553D"/>
    <w:rsid w:val="00070253"/>
    <w:rsid w:val="0007033A"/>
    <w:rsid w:val="000738D1"/>
    <w:rsid w:val="000976B0"/>
    <w:rsid w:val="000C5A43"/>
    <w:rsid w:val="000F3E8D"/>
    <w:rsid w:val="000F52A0"/>
    <w:rsid w:val="000F7E7D"/>
    <w:rsid w:val="00107E41"/>
    <w:rsid w:val="001329D4"/>
    <w:rsid w:val="00142AD0"/>
    <w:rsid w:val="001440B7"/>
    <w:rsid w:val="0017008F"/>
    <w:rsid w:val="00180B59"/>
    <w:rsid w:val="00186404"/>
    <w:rsid w:val="00191978"/>
    <w:rsid w:val="001A1854"/>
    <w:rsid w:val="001A5AF1"/>
    <w:rsid w:val="001B6B44"/>
    <w:rsid w:val="001C67E5"/>
    <w:rsid w:val="001D52F8"/>
    <w:rsid w:val="001E2BF6"/>
    <w:rsid w:val="00213692"/>
    <w:rsid w:val="002231F0"/>
    <w:rsid w:val="00232AF9"/>
    <w:rsid w:val="00236634"/>
    <w:rsid w:val="0024108A"/>
    <w:rsid w:val="00242ABD"/>
    <w:rsid w:val="00290532"/>
    <w:rsid w:val="00290CB2"/>
    <w:rsid w:val="002C24BE"/>
    <w:rsid w:val="002C2737"/>
    <w:rsid w:val="002E6886"/>
    <w:rsid w:val="00304AEF"/>
    <w:rsid w:val="003330E4"/>
    <w:rsid w:val="00342520"/>
    <w:rsid w:val="0035015C"/>
    <w:rsid w:val="003522F8"/>
    <w:rsid w:val="0035318E"/>
    <w:rsid w:val="00372C51"/>
    <w:rsid w:val="00390CAD"/>
    <w:rsid w:val="003A4BE1"/>
    <w:rsid w:val="003C2DED"/>
    <w:rsid w:val="003C3F10"/>
    <w:rsid w:val="003E6647"/>
    <w:rsid w:val="003F11B8"/>
    <w:rsid w:val="00404218"/>
    <w:rsid w:val="00405799"/>
    <w:rsid w:val="00453A72"/>
    <w:rsid w:val="00455636"/>
    <w:rsid w:val="00455945"/>
    <w:rsid w:val="004576C1"/>
    <w:rsid w:val="00476056"/>
    <w:rsid w:val="00492119"/>
    <w:rsid w:val="004966AF"/>
    <w:rsid w:val="004A05A9"/>
    <w:rsid w:val="004A3461"/>
    <w:rsid w:val="004E4BEB"/>
    <w:rsid w:val="00507C7E"/>
    <w:rsid w:val="00511613"/>
    <w:rsid w:val="005169FF"/>
    <w:rsid w:val="00517E50"/>
    <w:rsid w:val="00524A9D"/>
    <w:rsid w:val="005C15A9"/>
    <w:rsid w:val="005C547C"/>
    <w:rsid w:val="005D2F7E"/>
    <w:rsid w:val="005F27AC"/>
    <w:rsid w:val="0061762A"/>
    <w:rsid w:val="0062426B"/>
    <w:rsid w:val="00631EE9"/>
    <w:rsid w:val="00643A63"/>
    <w:rsid w:val="00656C8B"/>
    <w:rsid w:val="006821F8"/>
    <w:rsid w:val="006B13D6"/>
    <w:rsid w:val="00706CEE"/>
    <w:rsid w:val="00720E0E"/>
    <w:rsid w:val="00723366"/>
    <w:rsid w:val="007305E7"/>
    <w:rsid w:val="0077015E"/>
    <w:rsid w:val="00773B9D"/>
    <w:rsid w:val="00775EB3"/>
    <w:rsid w:val="0077782A"/>
    <w:rsid w:val="007A1C6B"/>
    <w:rsid w:val="007A1D6D"/>
    <w:rsid w:val="007E747B"/>
    <w:rsid w:val="00804711"/>
    <w:rsid w:val="00805FFD"/>
    <w:rsid w:val="00821F85"/>
    <w:rsid w:val="00832803"/>
    <w:rsid w:val="00833EA6"/>
    <w:rsid w:val="008341EB"/>
    <w:rsid w:val="00844343"/>
    <w:rsid w:val="008514B2"/>
    <w:rsid w:val="00851668"/>
    <w:rsid w:val="0085448B"/>
    <w:rsid w:val="008871F1"/>
    <w:rsid w:val="008B0CF7"/>
    <w:rsid w:val="008B1A2C"/>
    <w:rsid w:val="008B51DA"/>
    <w:rsid w:val="008D3058"/>
    <w:rsid w:val="008F2309"/>
    <w:rsid w:val="00931B8F"/>
    <w:rsid w:val="00933335"/>
    <w:rsid w:val="00963756"/>
    <w:rsid w:val="00996DB9"/>
    <w:rsid w:val="009B4A9A"/>
    <w:rsid w:val="009B5500"/>
    <w:rsid w:val="009C56DB"/>
    <w:rsid w:val="009E2F51"/>
    <w:rsid w:val="009F486B"/>
    <w:rsid w:val="009F6434"/>
    <w:rsid w:val="009F6DD4"/>
    <w:rsid w:val="00A00DEB"/>
    <w:rsid w:val="00A02FCC"/>
    <w:rsid w:val="00A03ED5"/>
    <w:rsid w:val="00A114A9"/>
    <w:rsid w:val="00A506E2"/>
    <w:rsid w:val="00A52F17"/>
    <w:rsid w:val="00A53EDD"/>
    <w:rsid w:val="00A54FFC"/>
    <w:rsid w:val="00A560E4"/>
    <w:rsid w:val="00A676FC"/>
    <w:rsid w:val="00A73CBF"/>
    <w:rsid w:val="00A7667A"/>
    <w:rsid w:val="00A77618"/>
    <w:rsid w:val="00AA51FE"/>
    <w:rsid w:val="00AA72D8"/>
    <w:rsid w:val="00AB1776"/>
    <w:rsid w:val="00AB7705"/>
    <w:rsid w:val="00B142D1"/>
    <w:rsid w:val="00B17082"/>
    <w:rsid w:val="00B30FCC"/>
    <w:rsid w:val="00B316F1"/>
    <w:rsid w:val="00B51B5C"/>
    <w:rsid w:val="00B65A9D"/>
    <w:rsid w:val="00BA13B9"/>
    <w:rsid w:val="00BA1E82"/>
    <w:rsid w:val="00BA20BF"/>
    <w:rsid w:val="00BA57B3"/>
    <w:rsid w:val="00BB3903"/>
    <w:rsid w:val="00BB60E6"/>
    <w:rsid w:val="00BC413D"/>
    <w:rsid w:val="00BE62D8"/>
    <w:rsid w:val="00C14976"/>
    <w:rsid w:val="00C55184"/>
    <w:rsid w:val="00C56F17"/>
    <w:rsid w:val="00C655EF"/>
    <w:rsid w:val="00C67008"/>
    <w:rsid w:val="00C83024"/>
    <w:rsid w:val="00C87964"/>
    <w:rsid w:val="00C90164"/>
    <w:rsid w:val="00CC0DC4"/>
    <w:rsid w:val="00CE19EF"/>
    <w:rsid w:val="00D030FB"/>
    <w:rsid w:val="00D14D6A"/>
    <w:rsid w:val="00D22A7B"/>
    <w:rsid w:val="00D246FA"/>
    <w:rsid w:val="00D34958"/>
    <w:rsid w:val="00D37F68"/>
    <w:rsid w:val="00D466C8"/>
    <w:rsid w:val="00D53B12"/>
    <w:rsid w:val="00D55FCA"/>
    <w:rsid w:val="00D70A4F"/>
    <w:rsid w:val="00D86556"/>
    <w:rsid w:val="00DB1E9A"/>
    <w:rsid w:val="00DB3F2D"/>
    <w:rsid w:val="00DC42BF"/>
    <w:rsid w:val="00DC4B1E"/>
    <w:rsid w:val="00DD79A7"/>
    <w:rsid w:val="00DF1F0A"/>
    <w:rsid w:val="00DF41FA"/>
    <w:rsid w:val="00DF6A9E"/>
    <w:rsid w:val="00E127ED"/>
    <w:rsid w:val="00E3390B"/>
    <w:rsid w:val="00E402C6"/>
    <w:rsid w:val="00E40401"/>
    <w:rsid w:val="00E523C8"/>
    <w:rsid w:val="00E544BD"/>
    <w:rsid w:val="00E63F7F"/>
    <w:rsid w:val="00E67AB9"/>
    <w:rsid w:val="00E80AEB"/>
    <w:rsid w:val="00E82AA4"/>
    <w:rsid w:val="00E91AF8"/>
    <w:rsid w:val="00E93198"/>
    <w:rsid w:val="00EA2E6D"/>
    <w:rsid w:val="00EB0959"/>
    <w:rsid w:val="00EB1221"/>
    <w:rsid w:val="00EC1E75"/>
    <w:rsid w:val="00ED2397"/>
    <w:rsid w:val="00ED3484"/>
    <w:rsid w:val="00EE1BB0"/>
    <w:rsid w:val="00EE2A1B"/>
    <w:rsid w:val="00EF0C34"/>
    <w:rsid w:val="00EF2374"/>
    <w:rsid w:val="00EF7C7B"/>
    <w:rsid w:val="00F13C9D"/>
    <w:rsid w:val="00F167B0"/>
    <w:rsid w:val="00F22741"/>
    <w:rsid w:val="00F33E2C"/>
    <w:rsid w:val="00F35774"/>
    <w:rsid w:val="00F42C17"/>
    <w:rsid w:val="00F42DC6"/>
    <w:rsid w:val="00F7080A"/>
    <w:rsid w:val="00F80EBE"/>
    <w:rsid w:val="00F83886"/>
    <w:rsid w:val="00FA4E44"/>
    <w:rsid w:val="00FA621B"/>
    <w:rsid w:val="00FC0187"/>
    <w:rsid w:val="00FC2BD5"/>
    <w:rsid w:val="00FC5904"/>
    <w:rsid w:val="00FD542E"/>
    <w:rsid w:val="00FE10E1"/>
    <w:rsid w:val="00FE135C"/>
    <w:rsid w:val="00FF6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1DE64-BDFF-492E-898B-CAD6BE57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6AF"/>
  </w:style>
  <w:style w:type="paragraph" w:styleId="Footer">
    <w:name w:val="footer"/>
    <w:basedOn w:val="Normal"/>
    <w:link w:val="FooterChar"/>
    <w:uiPriority w:val="99"/>
    <w:unhideWhenUsed/>
    <w:rsid w:val="00496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8FD38-A281-4478-B726-6C17024B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pc`</dc:creator>
  <cp:lastModifiedBy>Biljana Đurović</cp:lastModifiedBy>
  <cp:revision>54</cp:revision>
  <cp:lastPrinted>2022-02-17T07:06:00Z</cp:lastPrinted>
  <dcterms:created xsi:type="dcterms:W3CDTF">2022-02-22T07:47:00Z</dcterms:created>
  <dcterms:modified xsi:type="dcterms:W3CDTF">2022-03-22T09:05:00Z</dcterms:modified>
</cp:coreProperties>
</file>