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B632" w14:textId="77777777" w:rsidR="00257971" w:rsidRPr="00ED4333" w:rsidRDefault="00257971" w:rsidP="00576F8B">
      <w:pPr>
        <w:jc w:val="both"/>
        <w:rPr>
          <w:noProof/>
          <w:lang w:val="sr-Cyrl-CS"/>
        </w:rPr>
      </w:pPr>
    </w:p>
    <w:p w14:paraId="081D5916" w14:textId="280435B8" w:rsidR="00257971" w:rsidRPr="00ED4333" w:rsidRDefault="00257971" w:rsidP="00576F8B">
      <w:pPr>
        <w:spacing w:after="0" w:line="240" w:lineRule="auto"/>
        <w:jc w:val="both"/>
        <w:rPr>
          <w:rFonts w:eastAsia="Times New Roman" w:cstheme="minorHAnsi"/>
          <w:noProof/>
          <w:lang w:val="sr-Cyrl-CS"/>
        </w:rPr>
      </w:pPr>
      <w:r w:rsidRPr="00ED4333"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 wp14:anchorId="6533516C" wp14:editId="7CC78940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33">
        <w:rPr>
          <w:rFonts w:eastAsia="Times New Roman" w:cstheme="minorHAnsi"/>
          <w:noProof/>
          <w:sz w:val="24"/>
          <w:lang w:val="sr-Cyrl-CS"/>
        </w:rPr>
        <w:t xml:space="preserve">                </w:t>
      </w:r>
      <w:r w:rsidR="001A2B69">
        <w:rPr>
          <w:rFonts w:eastAsia="Times New Roman" w:cstheme="minorHAnsi"/>
          <w:noProof/>
          <w:sz w:val="24"/>
        </w:rPr>
        <w:t xml:space="preserve"> 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ГОРА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</w:t>
      </w:r>
      <w:r w:rsidR="00576F8B">
        <w:rPr>
          <w:rFonts w:ascii="Times New Roman" w:eastAsia="Times New Roman" w:hAnsi="Times New Roman" w:cs="Times New Roman"/>
          <w:noProof/>
        </w:rPr>
        <w:t xml:space="preserve">  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 xml:space="preserve">   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A97891">
        <w:rPr>
          <w:rFonts w:ascii="Times New Roman" w:eastAsia="Times New Roman" w:hAnsi="Times New Roman" w:cs="Times New Roman"/>
          <w:noProof/>
          <w:lang w:val="sr-Cyrl-CS"/>
        </w:rPr>
        <w:t xml:space="preserve">      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Његошева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бр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.18 </w:t>
      </w:r>
    </w:p>
    <w:p w14:paraId="68EF47F4" w14:textId="45B5494D" w:rsidR="00257971" w:rsidRPr="00ED4333" w:rsidRDefault="00257971" w:rsidP="00576F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</w:t>
      </w:r>
      <w:r w:rsidR="001A2B69">
        <w:rPr>
          <w:rFonts w:ascii="Times New Roman" w:eastAsia="Times New Roman" w:hAnsi="Times New Roman" w:cs="Times New Roman"/>
          <w:noProof/>
        </w:rPr>
        <w:t xml:space="preserve"> 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СКУПШТИНА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  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Гора</w:t>
      </w:r>
    </w:p>
    <w:p w14:paraId="3EA846DD" w14:textId="2CB422AD" w:rsidR="00257971" w:rsidRPr="003F3734" w:rsidRDefault="003F3734" w:rsidP="003F37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</w:rPr>
        <w:t xml:space="preserve">                -</w:t>
      </w:r>
      <w:r w:rsidR="00ED4333" w:rsidRPr="003F3734">
        <w:rPr>
          <w:rFonts w:ascii="Times New Roman" w:eastAsia="Times New Roman" w:hAnsi="Times New Roman" w:cs="Times New Roman"/>
          <w:noProof/>
          <w:lang w:val="sr-Cyrl-CS"/>
        </w:rPr>
        <w:t>Одбор</w:t>
      </w:r>
      <w:r w:rsidR="00ED4333" w:rsidRPr="003F3734">
        <w:rPr>
          <w:rFonts w:ascii="Times New Roman" w:eastAsia="Times New Roman" w:hAnsi="Times New Roman" w:cs="Times New Roman"/>
          <w:noProof/>
        </w:rPr>
        <w:t xml:space="preserve"> </w:t>
      </w:r>
      <w:r w:rsidR="00ED4333" w:rsidRPr="003F3734">
        <w:rPr>
          <w:rFonts w:ascii="Cambria" w:hAnsi="Cambria"/>
          <w:noProof/>
          <w:lang w:val="sr-Cyrl-CS"/>
        </w:rPr>
        <w:t>за</w:t>
      </w:r>
      <w:r w:rsidR="00257971" w:rsidRPr="003F3734">
        <w:rPr>
          <w:rFonts w:ascii="Cambria" w:hAnsi="Cambria"/>
          <w:noProof/>
          <w:lang w:val="sr-Cyrl-CS"/>
        </w:rPr>
        <w:t xml:space="preserve"> </w:t>
      </w:r>
      <w:r w:rsidR="00ED4333" w:rsidRPr="003F3734">
        <w:rPr>
          <w:rFonts w:ascii="Cambria" w:hAnsi="Cambria"/>
          <w:noProof/>
          <w:lang w:val="sr-Cyrl-CS"/>
        </w:rPr>
        <w:t>финансије</w:t>
      </w:r>
      <w:r w:rsidR="00257971" w:rsidRPr="003F3734">
        <w:rPr>
          <w:rFonts w:ascii="Cambria" w:hAnsi="Cambria"/>
          <w:noProof/>
          <w:lang w:val="sr-Cyrl-CS"/>
        </w:rPr>
        <w:t xml:space="preserve">, </w:t>
      </w:r>
      <w:r w:rsidR="00ED4333" w:rsidRPr="003F3734">
        <w:rPr>
          <w:rFonts w:ascii="Cambria" w:hAnsi="Cambria"/>
          <w:noProof/>
          <w:lang w:val="sr-Cyrl-CS"/>
        </w:rPr>
        <w:t>привреду</w:t>
      </w:r>
      <w:r w:rsidR="00257971" w:rsidRPr="003F3734">
        <w:rPr>
          <w:rFonts w:ascii="Cambria" w:hAnsi="Cambria"/>
          <w:noProof/>
          <w:lang w:val="sr-Cyrl-CS"/>
        </w:rPr>
        <w:t xml:space="preserve"> </w:t>
      </w:r>
      <w:r w:rsidR="00ED4333" w:rsidRPr="003F3734">
        <w:rPr>
          <w:rFonts w:ascii="Cambria" w:hAnsi="Cambria"/>
          <w:noProof/>
          <w:lang w:val="sr-Cyrl-CS"/>
        </w:rPr>
        <w:t>и</w:t>
      </w:r>
      <w:r w:rsidR="00257971" w:rsidRPr="003F3734">
        <w:rPr>
          <w:rFonts w:ascii="Cambria" w:hAnsi="Cambria"/>
          <w:noProof/>
          <w:lang w:val="sr-Cyrl-CS"/>
        </w:rPr>
        <w:t xml:space="preserve"> </w:t>
      </w:r>
      <w:r w:rsidR="00ED4333" w:rsidRPr="003F3734">
        <w:rPr>
          <w:rFonts w:ascii="Cambria" w:hAnsi="Cambria"/>
          <w:noProof/>
          <w:lang w:val="sr-Cyrl-CS"/>
        </w:rPr>
        <w:t>развој</w:t>
      </w:r>
      <w:r w:rsidR="00257971" w:rsidRPr="003F3734">
        <w:rPr>
          <w:rFonts w:ascii="Times New Roman" w:hAnsi="Times New Roman" w:cs="Times New Roman"/>
          <w:noProof/>
          <w:lang w:val="sr-Cyrl-CS"/>
        </w:rPr>
        <w:t>-</w:t>
      </w:r>
      <w:r w:rsidR="00257971" w:rsidRPr="003F3734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</w:t>
      </w:r>
      <w:r w:rsidR="001A2B69" w:rsidRPr="003F3734">
        <w:rPr>
          <w:rFonts w:ascii="Times New Roman" w:eastAsia="Times New Roman" w:hAnsi="Times New Roman" w:cs="Times New Roman"/>
          <w:noProof/>
          <w:lang w:val="sr-Latn-CS"/>
        </w:rPr>
        <w:t xml:space="preserve"> skupstinank@</w:t>
      </w:r>
      <w:proofErr w:type="spellStart"/>
      <w:r w:rsidR="001A2B69" w:rsidRPr="003F3734">
        <w:rPr>
          <w:rFonts w:ascii="Times New Roman" w:hAnsi="Times New Roman" w:cs="Times New Roman"/>
        </w:rPr>
        <w:t>niksic.me</w:t>
      </w:r>
      <w:proofErr w:type="spellEnd"/>
      <w:r w:rsidR="00257971" w:rsidRPr="003F3734">
        <w:rPr>
          <w:rFonts w:ascii="Times New Roman" w:eastAsia="Times New Roman" w:hAnsi="Times New Roman" w:cs="Times New Roman"/>
          <w:noProof/>
          <w:lang w:val="sr-Cyrl-CS"/>
        </w:rPr>
        <w:t xml:space="preserve">         </w:t>
      </w:r>
      <w:r w:rsidR="00257971" w:rsidRPr="003F3734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</w:t>
      </w:r>
    </w:p>
    <w:p w14:paraId="58B3635A" w14:textId="77777777" w:rsidR="00257971" w:rsidRPr="00ED4333" w:rsidRDefault="00257971" w:rsidP="00576F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14:paraId="74F75014" w14:textId="77777777" w:rsidR="00257971" w:rsidRPr="00ED4333" w:rsidRDefault="00257971" w:rsidP="00576F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</w:t>
      </w:r>
    </w:p>
    <w:p w14:paraId="4EC80E0B" w14:textId="77777777" w:rsidR="00257971" w:rsidRPr="00A8591B" w:rsidRDefault="00257971" w:rsidP="00576F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14:paraId="6BCFA2B8" w14:textId="205EC147" w:rsidR="00257971" w:rsidRPr="00ED4333" w:rsidRDefault="00257971" w:rsidP="00576F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Број</w:t>
      </w:r>
      <w:r w:rsidR="00A8591B">
        <w:rPr>
          <w:rFonts w:ascii="Times New Roman" w:eastAsia="Times New Roman" w:hAnsi="Times New Roman" w:cs="Times New Roman"/>
          <w:noProof/>
          <w:lang w:val="sr-Cyrl-CS"/>
        </w:rPr>
        <w:t>:01-030</w:t>
      </w:r>
      <w:r w:rsidR="003F3734">
        <w:rPr>
          <w:rFonts w:ascii="Times New Roman" w:eastAsia="Times New Roman" w:hAnsi="Times New Roman" w:cs="Times New Roman"/>
          <w:noProof/>
        </w:rPr>
        <w:t>-</w:t>
      </w:r>
      <w:r w:rsidR="003F3734" w:rsidRPr="003F3734">
        <w:rPr>
          <w:rFonts w:ascii="Times New Roman" w:eastAsia="Times New Roman" w:hAnsi="Times New Roman" w:cs="Times New Roman"/>
          <w:noProof/>
          <w:lang w:val="sr-Cyrl-CS"/>
        </w:rPr>
        <w:t>422/1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</w:t>
      </w:r>
      <w:r w:rsidR="00E41692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A8591B">
        <w:rPr>
          <w:rFonts w:ascii="Times New Roman" w:eastAsia="Times New Roman" w:hAnsi="Times New Roman" w:cs="Times New Roman"/>
          <w:noProof/>
          <w:lang w:val="sr-Cyrl-CS"/>
        </w:rPr>
        <w:t>,</w:t>
      </w:r>
      <w:r w:rsidR="003768BE">
        <w:rPr>
          <w:rFonts w:ascii="Times New Roman" w:eastAsia="Times New Roman" w:hAnsi="Times New Roman" w:cs="Times New Roman"/>
          <w:noProof/>
        </w:rPr>
        <w:t xml:space="preserve"> </w:t>
      </w:r>
      <w:r w:rsidR="003F3734">
        <w:rPr>
          <w:rFonts w:ascii="Times New Roman" w:eastAsia="Times New Roman" w:hAnsi="Times New Roman" w:cs="Times New Roman"/>
          <w:noProof/>
        </w:rPr>
        <w:t>18.12.</w:t>
      </w:r>
      <w:r w:rsidR="00A8591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D4333">
        <w:rPr>
          <w:rFonts w:ascii="Times New Roman" w:eastAsia="Times New Roman" w:hAnsi="Times New Roman" w:cs="Times New Roman"/>
          <w:noProof/>
          <w:lang w:val="sr-Cyrl-CS"/>
        </w:rPr>
        <w:t>2023.</w:t>
      </w:r>
      <w:r w:rsidR="00ED4333">
        <w:rPr>
          <w:rFonts w:ascii="Times New Roman" w:eastAsia="Times New Roman" w:hAnsi="Times New Roman" w:cs="Times New Roman"/>
          <w:noProof/>
          <w:lang w:val="sr-Cyrl-CS"/>
        </w:rPr>
        <w:t>године</w:t>
      </w:r>
    </w:p>
    <w:p w14:paraId="17A26E2C" w14:textId="77777777" w:rsidR="00257971" w:rsidRPr="00ED4333" w:rsidRDefault="00257971" w:rsidP="00576F8B">
      <w:pPr>
        <w:jc w:val="both"/>
        <w:rPr>
          <w:noProof/>
          <w:lang w:val="sr-Cyrl-CS"/>
        </w:rPr>
      </w:pPr>
      <w:r w:rsidRPr="00ED4333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96778" wp14:editId="4E332CF3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C2A8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4D69553E" w14:textId="77777777" w:rsidR="00257971" w:rsidRPr="00ED4333" w:rsidRDefault="00257971" w:rsidP="0025797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CF7FB65" w14:textId="77777777" w:rsidR="00257971" w:rsidRPr="00ED4333" w:rsidRDefault="00257971" w:rsidP="00257971">
      <w:pPr>
        <w:pStyle w:val="BodyText"/>
        <w:jc w:val="both"/>
        <w:rPr>
          <w:noProof/>
          <w:sz w:val="24"/>
          <w:lang w:val="sr-Cyrl-CS"/>
        </w:rPr>
      </w:pPr>
      <w:r w:rsidRPr="00ED4333">
        <w:rPr>
          <w:noProof/>
          <w:sz w:val="24"/>
          <w:lang w:val="sr-Cyrl-CS"/>
        </w:rPr>
        <w:t xml:space="preserve">             </w:t>
      </w:r>
      <w:r w:rsidR="00ED4333">
        <w:rPr>
          <w:noProof/>
          <w:sz w:val="24"/>
          <w:lang w:val="sr-Cyrl-CS"/>
        </w:rPr>
        <w:t>На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основу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члана</w:t>
      </w:r>
      <w:r w:rsidRPr="00ED4333">
        <w:rPr>
          <w:noProof/>
          <w:sz w:val="24"/>
          <w:lang w:val="sr-Cyrl-CS"/>
        </w:rPr>
        <w:t xml:space="preserve"> 21 </w:t>
      </w:r>
      <w:r w:rsidR="00ED4333">
        <w:rPr>
          <w:noProof/>
          <w:sz w:val="24"/>
          <w:lang w:val="sr-Cyrl-CS"/>
        </w:rPr>
        <w:t>Одлуке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о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образовању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радних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тијела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Скупштине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општине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Никшић</w:t>
      </w:r>
      <w:r w:rsidRPr="00ED4333">
        <w:rPr>
          <w:noProof/>
          <w:sz w:val="24"/>
          <w:lang w:val="sr-Cyrl-CS"/>
        </w:rPr>
        <w:t xml:space="preserve"> («</w:t>
      </w:r>
      <w:r w:rsidR="00ED4333">
        <w:rPr>
          <w:noProof/>
          <w:sz w:val="24"/>
          <w:lang w:val="sr-Cyrl-CS"/>
        </w:rPr>
        <w:t>Службени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лист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РЦГ</w:t>
      </w:r>
      <w:r w:rsidRPr="00ED4333">
        <w:rPr>
          <w:noProof/>
          <w:sz w:val="24"/>
          <w:lang w:val="sr-Cyrl-CS"/>
        </w:rPr>
        <w:t>-</w:t>
      </w:r>
      <w:r w:rsidR="00ED4333">
        <w:rPr>
          <w:noProof/>
          <w:sz w:val="24"/>
          <w:lang w:val="sr-Cyrl-CS"/>
        </w:rPr>
        <w:t>Општински</w:t>
      </w:r>
      <w:r w:rsidRPr="00ED4333">
        <w:rPr>
          <w:noProof/>
          <w:sz w:val="24"/>
          <w:lang w:val="sr-Cyrl-CS"/>
        </w:rPr>
        <w:t xml:space="preserve"> </w:t>
      </w:r>
      <w:r w:rsidR="00ED4333">
        <w:rPr>
          <w:noProof/>
          <w:sz w:val="24"/>
          <w:lang w:val="sr-Cyrl-CS"/>
        </w:rPr>
        <w:t>прописи</w:t>
      </w:r>
      <w:r w:rsidRPr="00ED4333">
        <w:rPr>
          <w:noProof/>
          <w:sz w:val="24"/>
          <w:lang w:val="sr-Cyrl-CS"/>
        </w:rPr>
        <w:t xml:space="preserve">», </w:t>
      </w:r>
      <w:r w:rsidR="00ED4333">
        <w:rPr>
          <w:noProof/>
          <w:sz w:val="24"/>
          <w:lang w:val="sr-Cyrl-CS"/>
        </w:rPr>
        <w:t>бр</w:t>
      </w:r>
      <w:r w:rsidRPr="00ED4333">
        <w:rPr>
          <w:noProof/>
          <w:sz w:val="24"/>
          <w:lang w:val="sr-Cyrl-CS"/>
        </w:rPr>
        <w:t xml:space="preserve">. 14/05 </w:t>
      </w:r>
      <w:r w:rsidR="00ED4333">
        <w:rPr>
          <w:noProof/>
          <w:sz w:val="24"/>
          <w:lang w:val="sr-Cyrl-CS"/>
        </w:rPr>
        <w:t>и</w:t>
      </w:r>
      <w:r w:rsidRPr="00ED4333">
        <w:rPr>
          <w:noProof/>
          <w:sz w:val="24"/>
          <w:lang w:val="sr-Cyrl-CS"/>
        </w:rPr>
        <w:t xml:space="preserve"> 1/07)</w:t>
      </w:r>
    </w:p>
    <w:p w14:paraId="307443A9" w14:textId="77777777" w:rsidR="00257971" w:rsidRPr="00ED4333" w:rsidRDefault="00257971" w:rsidP="00257971">
      <w:pPr>
        <w:pStyle w:val="BodyText"/>
        <w:jc w:val="both"/>
        <w:rPr>
          <w:noProof/>
          <w:sz w:val="24"/>
          <w:lang w:val="sr-Cyrl-CS"/>
        </w:rPr>
      </w:pPr>
    </w:p>
    <w:p w14:paraId="7754686F" w14:textId="77777777" w:rsidR="00257971" w:rsidRPr="00A02853" w:rsidRDefault="00ED4333" w:rsidP="00257971">
      <w:pPr>
        <w:pStyle w:val="BodyText"/>
        <w:jc w:val="center"/>
        <w:rPr>
          <w:rFonts w:ascii="Cambria" w:hAnsi="Cambria"/>
          <w:b/>
          <w:noProof/>
          <w:sz w:val="24"/>
          <w:lang w:val="sr-Cyrl-CS"/>
        </w:rPr>
      </w:pPr>
      <w:r w:rsidRPr="00A02853">
        <w:rPr>
          <w:rFonts w:ascii="Cambria" w:hAnsi="Cambria"/>
          <w:b/>
          <w:noProof/>
          <w:sz w:val="24"/>
          <w:lang w:val="sr-Cyrl-CS"/>
        </w:rPr>
        <w:t>С</w:t>
      </w:r>
      <w:r w:rsidR="00257971" w:rsidRPr="00A02853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02853">
        <w:rPr>
          <w:rFonts w:ascii="Cambria" w:hAnsi="Cambria"/>
          <w:b/>
          <w:noProof/>
          <w:sz w:val="24"/>
          <w:lang w:val="sr-Cyrl-CS"/>
        </w:rPr>
        <w:t>а</w:t>
      </w:r>
      <w:r w:rsidR="00257971" w:rsidRPr="00A02853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02853">
        <w:rPr>
          <w:rFonts w:ascii="Cambria" w:hAnsi="Cambria"/>
          <w:b/>
          <w:noProof/>
          <w:sz w:val="24"/>
          <w:lang w:val="sr-Cyrl-CS"/>
        </w:rPr>
        <w:t>з</w:t>
      </w:r>
      <w:r w:rsidR="00257971" w:rsidRPr="00A02853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02853">
        <w:rPr>
          <w:rFonts w:ascii="Cambria" w:hAnsi="Cambria"/>
          <w:b/>
          <w:noProof/>
          <w:sz w:val="24"/>
          <w:lang w:val="sr-Cyrl-CS"/>
        </w:rPr>
        <w:t>и</w:t>
      </w:r>
      <w:r w:rsidR="00257971" w:rsidRPr="00A02853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02853">
        <w:rPr>
          <w:rFonts w:ascii="Cambria" w:hAnsi="Cambria"/>
          <w:b/>
          <w:noProof/>
          <w:sz w:val="24"/>
          <w:lang w:val="sr-Cyrl-CS"/>
        </w:rPr>
        <w:t>в</w:t>
      </w:r>
      <w:r w:rsidR="00257971" w:rsidRPr="00A02853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02853">
        <w:rPr>
          <w:rFonts w:ascii="Cambria" w:hAnsi="Cambria"/>
          <w:b/>
          <w:noProof/>
          <w:sz w:val="24"/>
          <w:lang w:val="sr-Cyrl-CS"/>
        </w:rPr>
        <w:t>а</w:t>
      </w:r>
      <w:r w:rsidR="00257971" w:rsidRPr="00A02853">
        <w:rPr>
          <w:rFonts w:ascii="Cambria" w:hAnsi="Cambria"/>
          <w:b/>
          <w:noProof/>
          <w:sz w:val="24"/>
          <w:lang w:val="sr-Cyrl-CS"/>
        </w:rPr>
        <w:t xml:space="preserve"> </w:t>
      </w:r>
      <w:r w:rsidRPr="00A02853">
        <w:rPr>
          <w:rFonts w:ascii="Cambria" w:hAnsi="Cambria"/>
          <w:b/>
          <w:noProof/>
          <w:sz w:val="24"/>
          <w:lang w:val="sr-Cyrl-CS"/>
        </w:rPr>
        <w:t>м</w:t>
      </w:r>
    </w:p>
    <w:p w14:paraId="7C375372" w14:textId="5F3D238F" w:rsidR="00257971" w:rsidRPr="00ED4333" w:rsidRDefault="00453A12" w:rsidP="00257971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t>17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</w:p>
    <w:p w14:paraId="7189369F" w14:textId="7F729207" w:rsidR="00257971" w:rsidRPr="00ED4333" w:rsidRDefault="00ED4333" w:rsidP="002579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8591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724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22.12</w:t>
      </w:r>
      <w:r w:rsidR="00623F8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57971" w:rsidRPr="00ED43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2023.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14:paraId="3801557E" w14:textId="77777777" w:rsidR="00257971" w:rsidRPr="00ED4333" w:rsidRDefault="00ED4333" w:rsidP="00257971">
      <w:pPr>
        <w:rPr>
          <w:rFonts w:ascii="Times New Roman" w:hAnsi="Times New Roman"/>
          <w:b/>
          <w:noProof/>
          <w:spacing w:val="60"/>
          <w:sz w:val="24"/>
          <w:szCs w:val="24"/>
          <w:lang w:val="sr-Cyrl-C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предлажем</w:t>
      </w:r>
      <w:r w:rsidR="00257971"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</w:p>
    <w:p w14:paraId="2639939F" w14:textId="77777777" w:rsidR="00257971" w:rsidRPr="00C12E18" w:rsidRDefault="00ED4333" w:rsidP="00257971">
      <w:pPr>
        <w:jc w:val="center"/>
        <w:rPr>
          <w:rFonts w:ascii="Cambria" w:hAnsi="Cambria"/>
          <w:bCs/>
          <w:noProof/>
          <w:sz w:val="24"/>
          <w:szCs w:val="24"/>
          <w:lang w:val="sr-Cyrl-CS"/>
        </w:rPr>
      </w:pP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Д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н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е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в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н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и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 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р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е</w:t>
      </w:r>
      <w:r w:rsidR="00257971" w:rsidRPr="00C12E18">
        <w:rPr>
          <w:rFonts w:ascii="Cambria" w:hAnsi="Cambria"/>
          <w:bCs/>
          <w:noProof/>
          <w:sz w:val="24"/>
          <w:szCs w:val="24"/>
          <w:lang w:val="sr-Cyrl-CS"/>
        </w:rPr>
        <w:t xml:space="preserve">  </w:t>
      </w:r>
      <w:r w:rsidRPr="00C12E18">
        <w:rPr>
          <w:rFonts w:ascii="Cambria" w:hAnsi="Cambria"/>
          <w:bCs/>
          <w:noProof/>
          <w:sz w:val="24"/>
          <w:szCs w:val="24"/>
          <w:lang w:val="sr-Cyrl-CS"/>
        </w:rPr>
        <w:t>д</w:t>
      </w:r>
    </w:p>
    <w:p w14:paraId="5E171B4E" w14:textId="6B11F159" w:rsidR="00EA3F59" w:rsidRDefault="00EA3F59" w:rsidP="00EA3F59">
      <w:pPr>
        <w:pStyle w:val="ListParagraph"/>
        <w:rPr>
          <w:rFonts w:ascii="Cambria" w:hAnsi="Cambria"/>
          <w:noProof/>
          <w:lang w:val="sr-Cyrl-CS"/>
        </w:rPr>
      </w:pPr>
    </w:p>
    <w:p w14:paraId="2E4FCC49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Предлог програма рада Скупштине општине Никшић за 2024. годину;</w:t>
      </w:r>
    </w:p>
    <w:p w14:paraId="465CD640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bookmarkStart w:id="0" w:name="_Hlk152660232"/>
      <w:r>
        <w:rPr>
          <w:rFonts w:ascii="Cambria" w:hAnsi="Cambria"/>
          <w:noProof/>
          <w:sz w:val="24"/>
          <w:szCs w:val="24"/>
          <w:lang w:val="sr-Cyrl-CS"/>
        </w:rPr>
        <w:t xml:space="preserve">Предлог одлуке </w:t>
      </w:r>
      <w:bookmarkEnd w:id="0"/>
      <w:r>
        <w:rPr>
          <w:rFonts w:ascii="Cambria" w:hAnsi="Cambria"/>
          <w:noProof/>
          <w:sz w:val="24"/>
          <w:szCs w:val="24"/>
          <w:lang w:val="sr-Cyrl-CS"/>
        </w:rPr>
        <w:t>о буџету општине Никшић за 2024. годину;</w:t>
      </w:r>
    </w:p>
    <w:p w14:paraId="729424E5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noProof/>
          <w:sz w:val="20"/>
          <w:szCs w:val="20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Предлог  п</w:t>
      </w:r>
      <w:r>
        <w:rPr>
          <w:rFonts w:ascii="Cambria" w:hAnsi="Cambria"/>
          <w:bCs/>
          <w:noProof/>
          <w:sz w:val="24"/>
          <w:szCs w:val="24"/>
          <w:lang w:val="sr-Cyrl-CS"/>
        </w:rPr>
        <w:t xml:space="preserve">рограма уређења простора општине Никшић за 2024. годину;   </w:t>
      </w:r>
    </w:p>
    <w:p w14:paraId="3858689E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bookmarkStart w:id="1" w:name="_Hlk152660438"/>
      <w:r>
        <w:rPr>
          <w:rFonts w:ascii="Cambria" w:hAnsi="Cambria"/>
          <w:bCs/>
          <w:noProof/>
          <w:sz w:val="24"/>
          <w:szCs w:val="24"/>
          <w:lang w:val="sr-Cyrl-CS"/>
        </w:rPr>
        <w:t xml:space="preserve">Предлог одлуке </w:t>
      </w:r>
      <w:bookmarkEnd w:id="1"/>
      <w:r>
        <w:rPr>
          <w:rFonts w:ascii="Cambria" w:hAnsi="Cambria"/>
          <w:bCs/>
          <w:noProof/>
          <w:sz w:val="24"/>
          <w:szCs w:val="24"/>
          <w:lang w:val="sr-Cyrl-CS"/>
        </w:rPr>
        <w:t>о продаји грађевинског земљишта Небојши Шипчићу ради докомплетирањ</w:t>
      </w:r>
      <w:r>
        <w:rPr>
          <w:rFonts w:ascii="Cambria" w:hAnsi="Cambria"/>
          <w:bCs/>
          <w:noProof/>
          <w:sz w:val="24"/>
          <w:szCs w:val="24"/>
        </w:rPr>
        <w:t xml:space="preserve">a </w:t>
      </w:r>
      <w:r>
        <w:rPr>
          <w:rFonts w:ascii="Cambria" w:hAnsi="Cambria"/>
          <w:bCs/>
          <w:noProof/>
          <w:sz w:val="24"/>
          <w:szCs w:val="24"/>
          <w:lang w:val="sr-Cyrl-CS"/>
        </w:rPr>
        <w:t>урбанистичке парцеле број 3 у обухвату Детаљног урбанистичког плана Центар;</w:t>
      </w:r>
    </w:p>
    <w:p w14:paraId="32B23FF4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Cyrl-CS" w:eastAsia="sr-Cyrl-CS"/>
        </w:rPr>
      </w:pPr>
      <w:bookmarkStart w:id="2" w:name="_Hlk152660768"/>
      <w:r>
        <w:rPr>
          <w:rFonts w:ascii="Cambria" w:hAnsi="Cambria"/>
          <w:bCs/>
          <w:noProof/>
          <w:sz w:val="24"/>
          <w:szCs w:val="24"/>
          <w:lang w:val="sr-Cyrl-CS"/>
        </w:rPr>
        <w:t xml:space="preserve">Предлог одлуке </w:t>
      </w:r>
      <w:bookmarkEnd w:id="2"/>
      <w:r>
        <w:rPr>
          <w:rFonts w:ascii="Cambria" w:hAnsi="Cambria"/>
          <w:bCs/>
          <w:noProof/>
          <w:sz w:val="24"/>
          <w:szCs w:val="24"/>
          <w:lang w:val="sr-Cyrl-CS" w:eastAsia="sr-Cyrl-CS"/>
        </w:rPr>
        <w:t>о продаји грађевинског земљишта Радомиру и Николи Миљевићу ради</w:t>
      </w:r>
      <w:r>
        <w:rPr>
          <w:rFonts w:ascii="Cambria" w:hAnsi="Cambria"/>
          <w:bCs/>
          <w:noProof/>
          <w:sz w:val="24"/>
          <w:szCs w:val="24"/>
          <w:lang w:eastAsia="sr-Cyrl-CS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val="sr-Cyrl-CS" w:eastAsia="sr-Cyrl-CS"/>
        </w:rPr>
        <w:t>докомплетирања урбанистичке парцеле број 28 у обухвату Детаљног</w:t>
      </w:r>
      <w:r>
        <w:rPr>
          <w:rFonts w:ascii="Cambria" w:hAnsi="Cambria"/>
          <w:bCs/>
          <w:noProof/>
          <w:sz w:val="24"/>
          <w:szCs w:val="24"/>
          <w:lang w:eastAsia="sr-Cyrl-CS"/>
        </w:rPr>
        <w:t xml:space="preserve">   </w:t>
      </w:r>
      <w:r>
        <w:rPr>
          <w:rFonts w:ascii="Cambria" w:hAnsi="Cambria"/>
          <w:bCs/>
          <w:noProof/>
          <w:sz w:val="24"/>
          <w:szCs w:val="24"/>
          <w:lang w:val="sr-Cyrl-CS" w:eastAsia="sr-Cyrl-CS"/>
        </w:rPr>
        <w:t>урбанистичког плана "Стара Варош" – центар;</w:t>
      </w:r>
    </w:p>
    <w:p w14:paraId="7B4C4336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Cyrl-CS" w:eastAsia="sr-Cyrl-CS"/>
        </w:rPr>
      </w:pPr>
      <w:r>
        <w:rPr>
          <w:rFonts w:ascii="Cambria" w:hAnsi="Cambria"/>
          <w:bCs/>
          <w:noProof/>
          <w:sz w:val="24"/>
          <w:szCs w:val="24"/>
          <w:lang w:val="sr-Cyrl-CS"/>
        </w:rPr>
        <w:t>Предлог одлуке о давању на привремено коришћење пословног  простора у згради Никшићког позоришта Управи за катастар и државну имовину Црне Горе;</w:t>
      </w:r>
    </w:p>
    <w:p w14:paraId="37BB6B13" w14:textId="77777777" w:rsidR="002E33F4" w:rsidRDefault="002E33F4" w:rsidP="002E33F4">
      <w:pPr>
        <w:pStyle w:val="ListParagraph"/>
        <w:numPr>
          <w:ilvl w:val="0"/>
          <w:numId w:val="7"/>
        </w:numPr>
        <w:tabs>
          <w:tab w:val="left" w:pos="2880"/>
        </w:tabs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Предлог одлуке о финансирању спорта;</w:t>
      </w:r>
    </w:p>
    <w:p w14:paraId="2C078681" w14:textId="77777777" w:rsidR="002E33F4" w:rsidRDefault="002E33F4" w:rsidP="002E33F4">
      <w:pPr>
        <w:pStyle w:val="ListParagraph"/>
        <w:numPr>
          <w:ilvl w:val="0"/>
          <w:numId w:val="7"/>
        </w:numPr>
        <w:tabs>
          <w:tab w:val="left" w:pos="2880"/>
        </w:tabs>
        <w:spacing w:after="0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Предлог одлуке о усвајању  Локалног програма социјалног становања Општине </w:t>
      </w:r>
    </w:p>
    <w:p w14:paraId="37BFCB18" w14:textId="7F5DC790" w:rsidR="002E33F4" w:rsidRPr="006B3462" w:rsidRDefault="006B3462" w:rsidP="006B3462">
      <w:p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       </w:t>
      </w:r>
      <w:r w:rsidR="002E33F4" w:rsidRPr="006B3462">
        <w:rPr>
          <w:rFonts w:ascii="Cambria" w:hAnsi="Cambria"/>
          <w:noProof/>
          <w:sz w:val="24"/>
          <w:szCs w:val="24"/>
          <w:lang w:val="sr-Cyrl-CS"/>
        </w:rPr>
        <w:t>Никшић  за 2024. годину, са Предлогом локалног програма;</w:t>
      </w:r>
    </w:p>
    <w:p w14:paraId="53DF3574" w14:textId="77777777" w:rsidR="002E33F4" w:rsidRDefault="002E33F4" w:rsidP="006B3462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Предлог одлуке о усвајању Локалног акционог плана за младе у општини Никшић за 2024. годину, са Предлогом плана;</w:t>
      </w:r>
    </w:p>
    <w:p w14:paraId="351285E6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Предлог програма рада Друштва са ограниченом одговорношћу „Водовод и </w:t>
      </w:r>
    </w:p>
    <w:p w14:paraId="22A78B78" w14:textId="33BAAEE9" w:rsidR="002E33F4" w:rsidRPr="006B3462" w:rsidRDefault="006B3462" w:rsidP="006B3462">
      <w:p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        </w:t>
      </w:r>
      <w:r w:rsidR="002E33F4" w:rsidRPr="006B3462">
        <w:rPr>
          <w:rFonts w:ascii="Cambria" w:hAnsi="Cambria"/>
          <w:noProof/>
          <w:sz w:val="24"/>
          <w:szCs w:val="24"/>
          <w:lang w:val="sr-Cyrl-CS"/>
        </w:rPr>
        <w:t>канализација“ Никшић  за  2024. годину;</w:t>
      </w:r>
      <w:bookmarkStart w:id="3" w:name="_GoBack"/>
      <w:bookmarkEnd w:id="3"/>
    </w:p>
    <w:p w14:paraId="109E35F1" w14:textId="77777777" w:rsidR="002E33F4" w:rsidRPr="00E83DA4" w:rsidRDefault="002E33F4" w:rsidP="006B3462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Предлог програма рада Друштва са ограниченом одговорношћу „Комунално“ Никшић</w:t>
      </w:r>
      <w:r>
        <w:rPr>
          <w:rFonts w:ascii="Cambria" w:hAnsi="Cambria"/>
          <w:noProof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 2024.годину;</w:t>
      </w:r>
    </w:p>
    <w:p w14:paraId="40E1FEC6" w14:textId="77777777" w:rsidR="00E83DA4" w:rsidRDefault="00E83DA4" w:rsidP="00E83DA4">
      <w:pPr>
        <w:pStyle w:val="ListParagraph"/>
        <w:spacing w:after="0"/>
        <w:ind w:left="360"/>
        <w:jc w:val="both"/>
        <w:rPr>
          <w:rFonts w:ascii="Cambria" w:hAnsi="Cambria"/>
          <w:noProof/>
          <w:sz w:val="24"/>
          <w:szCs w:val="24"/>
          <w:lang w:val="sr-Cyrl-CS"/>
        </w:rPr>
      </w:pPr>
    </w:p>
    <w:p w14:paraId="20880CA2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lastRenderedPageBreak/>
        <w:t xml:space="preserve">Програм рада са финансијским планом Друштва са ограниченом одговорношћу </w:t>
      </w:r>
    </w:p>
    <w:p w14:paraId="6865173D" w14:textId="2578D2F0" w:rsidR="002E33F4" w:rsidRPr="002E33F4" w:rsidRDefault="002E33F4" w:rsidP="002E33F4">
      <w:pPr>
        <w:pStyle w:val="ListParagraph"/>
        <w:ind w:left="644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„Аутобуска  станица“  Никшић за 2024. годину, са Предлогом одлуке о давању </w:t>
      </w:r>
      <w:r w:rsidRPr="002E33F4">
        <w:rPr>
          <w:rFonts w:ascii="Cambria" w:hAnsi="Cambria"/>
          <w:noProof/>
          <w:sz w:val="24"/>
          <w:szCs w:val="24"/>
          <w:lang w:val="sr-Cyrl-CS"/>
        </w:rPr>
        <w:t>сагласности на Програм рада са   финансијским планом;</w:t>
      </w:r>
    </w:p>
    <w:p w14:paraId="09397F24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Програм</w:t>
      </w:r>
      <w:r>
        <w:rPr>
          <w:rFonts w:ascii="Cambria" w:hAnsi="Cambria"/>
          <w:noProof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рада и финансијски план Друштва са ограниченом одговорношћу</w:t>
      </w:r>
      <w:r>
        <w:rPr>
          <w:rFonts w:ascii="Cambria" w:hAnsi="Cambria"/>
          <w:noProof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„Паркинг сервис Никшић“ за 2024. годину, са Предлогом одлуке о давању сагласности на  Програм рада и  финансијски план;</w:t>
      </w:r>
    </w:p>
    <w:p w14:paraId="7DCF44D7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r>
        <w:rPr>
          <w:rFonts w:ascii="Cambria" w:hAnsi="Cambria"/>
          <w:bCs/>
          <w:noProof/>
          <w:sz w:val="24"/>
          <w:szCs w:val="24"/>
          <w:lang w:val="sr-Cyrl-CS"/>
        </w:rPr>
        <w:t>Програм рада Јавног предузећа Спортски центар Никшић за 2024. годину, са Предлогом одлуке  о давању сагласности на Програм рада;</w:t>
      </w:r>
    </w:p>
    <w:p w14:paraId="1390F839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Програм рада и финансијски план Туристичке организације општине Никшић за 2024. годину, са Предлогом одлуке о давању сагласности на Програм рада</w:t>
      </w:r>
      <w:r>
        <w:rPr>
          <w:rFonts w:ascii="Cambria" w:hAnsi="Cambria"/>
          <w:bCs/>
          <w:noProof/>
          <w:sz w:val="24"/>
          <w:szCs w:val="24"/>
          <w:lang w:val="sr-Cyrl-CS"/>
        </w:rPr>
        <w:t xml:space="preserve"> и финансијски  план; </w:t>
      </w:r>
    </w:p>
    <w:p w14:paraId="3B8F6FF5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r>
        <w:rPr>
          <w:rFonts w:ascii="Cambria" w:hAnsi="Cambria"/>
          <w:bCs/>
          <w:noProof/>
          <w:sz w:val="24"/>
          <w:szCs w:val="24"/>
          <w:lang w:val="sr-Cyrl-CS"/>
        </w:rPr>
        <w:t>Програм рада  Јавне установе „Захумље“ Никшић за 2024. годину, са Предлогом одлуке о  давању сагласности на Програм рада;</w:t>
      </w:r>
      <w:r>
        <w:rPr>
          <w:rFonts w:ascii="Cambria" w:hAnsi="Cambria"/>
          <w:noProof/>
          <w:sz w:val="24"/>
          <w:szCs w:val="24"/>
          <w:lang w:val="sr-Cyrl-CS"/>
        </w:rPr>
        <w:t xml:space="preserve">                        </w:t>
      </w:r>
    </w:p>
    <w:p w14:paraId="08C6EE43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r>
        <w:rPr>
          <w:rFonts w:ascii="Cambria" w:hAnsi="Cambria"/>
          <w:bCs/>
          <w:noProof/>
          <w:sz w:val="24"/>
          <w:szCs w:val="24"/>
          <w:lang w:val="sr-Cyrl-CS"/>
        </w:rPr>
        <w:t>Програм рада Јавне установе Никшићко позориште за 2024. годину, са Предлогом одлуке о давању сагласности на Програм рада;</w:t>
      </w:r>
    </w:p>
    <w:p w14:paraId="52AF352A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Програм рада Јавне установе Музеји и галерије Никшић за </w:t>
      </w:r>
      <w:r>
        <w:rPr>
          <w:rFonts w:ascii="Cambria" w:hAnsi="Cambria"/>
          <w:bCs/>
          <w:noProof/>
          <w:sz w:val="24"/>
          <w:szCs w:val="24"/>
          <w:lang w:val="sr-Cyrl-CS"/>
        </w:rPr>
        <w:t>2024</w:t>
      </w:r>
      <w:r>
        <w:rPr>
          <w:rFonts w:ascii="Cambria" w:hAnsi="Cambria"/>
          <w:noProof/>
          <w:sz w:val="24"/>
          <w:szCs w:val="24"/>
          <w:lang w:val="sr-Cyrl-CS"/>
        </w:rPr>
        <w:t>. годину, са Предлогом  одлуке о давању сагласности на Програм рада;</w:t>
      </w:r>
    </w:p>
    <w:p w14:paraId="26976846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Програм рада Јавне установе Народна библиотека "Његош" Никшић за </w:t>
      </w:r>
      <w:r>
        <w:rPr>
          <w:rFonts w:ascii="Cambria" w:hAnsi="Cambria"/>
          <w:bCs/>
          <w:noProof/>
          <w:sz w:val="24"/>
          <w:szCs w:val="24"/>
          <w:lang w:val="sr-Cyrl-CS"/>
        </w:rPr>
        <w:t>2024</w:t>
      </w:r>
      <w:r>
        <w:rPr>
          <w:rFonts w:ascii="Cambria" w:hAnsi="Cambria"/>
          <w:noProof/>
          <w:sz w:val="24"/>
          <w:szCs w:val="24"/>
          <w:lang w:val="sr-Cyrl-CS"/>
        </w:rPr>
        <w:t>.</w:t>
      </w:r>
      <w:r>
        <w:rPr>
          <w:rFonts w:ascii="Cambria" w:hAnsi="Cambria"/>
          <w:noProof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 xml:space="preserve">годину, са  Предлогом одлуке о давању сагласности на Програм рада;                   </w:t>
      </w:r>
    </w:p>
    <w:p w14:paraId="1987FB02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Програм рада и финансијски план  Јавне установе Дневни центар за дјецу са сметњама  у развоју и особе са инвалидитетом Никшић за </w:t>
      </w:r>
      <w:r>
        <w:rPr>
          <w:rFonts w:ascii="Cambria" w:hAnsi="Cambria"/>
          <w:bCs/>
          <w:noProof/>
          <w:sz w:val="24"/>
          <w:szCs w:val="24"/>
          <w:lang w:val="sr-Cyrl-CS"/>
        </w:rPr>
        <w:t>2024</w:t>
      </w:r>
      <w:r>
        <w:rPr>
          <w:rFonts w:ascii="Cambria" w:hAnsi="Cambria"/>
          <w:noProof/>
          <w:sz w:val="24"/>
          <w:szCs w:val="24"/>
          <w:lang w:val="sr-Cyrl-CS"/>
        </w:rPr>
        <w:t>. годину, са Предлогом одлуке о  давању сагласности на Програм рада и финансијски  план;</w:t>
      </w:r>
    </w:p>
    <w:p w14:paraId="1125D7F9" w14:textId="77777777" w:rsidR="002E33F4" w:rsidRDefault="002E33F4" w:rsidP="002E33F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r>
        <w:rPr>
          <w:rFonts w:ascii="Cambria" w:hAnsi="Cambria"/>
          <w:bCs/>
          <w:noProof/>
          <w:sz w:val="24"/>
          <w:szCs w:val="24"/>
          <w:lang w:val="sr-Cyrl-CS"/>
        </w:rPr>
        <w:t>Информација о спорту у Никшићу за период септембар 2022 - септембар 2023. године, са  Предлогом оцјена и закључака;</w:t>
      </w:r>
    </w:p>
    <w:p w14:paraId="463DB1BA" w14:textId="77777777" w:rsidR="0094771B" w:rsidRDefault="0094771B" w:rsidP="0094771B">
      <w:pPr>
        <w:pStyle w:val="ListParagraph"/>
        <w:ind w:left="0"/>
        <w:rPr>
          <w:rFonts w:ascii="Cambria" w:hAnsi="Cambria"/>
          <w:noProof/>
          <w:sz w:val="18"/>
          <w:lang w:val="sr-Cyrl-CS"/>
        </w:rPr>
      </w:pPr>
    </w:p>
    <w:p w14:paraId="6EA90C81" w14:textId="57901CA0" w:rsidR="00EA3F59" w:rsidRPr="0094771B" w:rsidRDefault="0094771B" w:rsidP="0094771B">
      <w:pPr>
        <w:pStyle w:val="ListParagraph"/>
        <w:ind w:left="0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18"/>
          <w:lang w:val="sr-Cyrl-CS"/>
        </w:rPr>
        <w:t xml:space="preserve">       </w:t>
      </w:r>
      <w:r w:rsidR="00EA3F59">
        <w:rPr>
          <w:rFonts w:ascii="Cambria" w:hAnsi="Cambria"/>
          <w:noProof/>
          <w:sz w:val="18"/>
          <w:lang w:val="sr-Cyrl-CS"/>
        </w:rPr>
        <w:t xml:space="preserve">    </w:t>
      </w:r>
      <w:r w:rsidR="00EA3F59">
        <w:rPr>
          <w:rFonts w:ascii="Cambria" w:hAnsi="Cambria"/>
          <w:noProof/>
          <w:lang w:val="sr-Cyrl-CS"/>
        </w:rPr>
        <w:t xml:space="preserve">Сједница ће се одржати у згради Скупштине општине, сала број </w:t>
      </w:r>
      <w:r w:rsidR="00EA3F59">
        <w:rPr>
          <w:rFonts w:ascii="Cambria" w:hAnsi="Cambria"/>
          <w:noProof/>
        </w:rPr>
        <w:t>1</w:t>
      </w:r>
      <w:r w:rsidR="00EA3F59">
        <w:rPr>
          <w:rFonts w:ascii="Cambria" w:hAnsi="Cambria"/>
          <w:noProof/>
          <w:lang w:val="sr-Cyrl-CS"/>
        </w:rPr>
        <w:t xml:space="preserve">, са почетком у </w:t>
      </w:r>
      <w:r w:rsidR="00E72492">
        <w:rPr>
          <w:rFonts w:ascii="Cambria" w:hAnsi="Cambria"/>
          <w:b/>
          <w:noProof/>
          <w:lang w:val="sr-Cyrl-CS"/>
        </w:rPr>
        <w:t>10.00</w:t>
      </w:r>
      <w:r w:rsidR="00EA3F59">
        <w:rPr>
          <w:rFonts w:ascii="Cambria" w:hAnsi="Cambria"/>
          <w:noProof/>
          <w:lang w:val="sr-Cyrl-CS"/>
        </w:rPr>
        <w:t xml:space="preserve"> часова.   </w:t>
      </w:r>
    </w:p>
    <w:p w14:paraId="6651A72C" w14:textId="77777777" w:rsidR="00EA3F59" w:rsidRDefault="00EA3F59" w:rsidP="00EA3F59">
      <w:pPr>
        <w:rPr>
          <w:rFonts w:ascii="Cambria" w:hAnsi="Cambria"/>
          <w:noProof/>
          <w:szCs w:val="24"/>
          <w:lang w:val="sr-Cyrl-CS"/>
        </w:rPr>
      </w:pPr>
      <w:r>
        <w:rPr>
          <w:rFonts w:ascii="Cambria" w:hAnsi="Cambria"/>
          <w:noProof/>
          <w:lang w:val="sr-Cyrl-CS"/>
        </w:rPr>
        <w:t xml:space="preserve">Достављено:                                                                                                             </w:t>
      </w:r>
    </w:p>
    <w:p w14:paraId="65873BFE" w14:textId="66E8B4F1" w:rsidR="00EA3F59" w:rsidRPr="00E83DA4" w:rsidRDefault="0094771B" w:rsidP="00EA3F59">
      <w:pPr>
        <w:pStyle w:val="ListParagraph"/>
        <w:numPr>
          <w:ilvl w:val="0"/>
          <w:numId w:val="8"/>
        </w:numPr>
        <w:jc w:val="both"/>
        <w:rPr>
          <w:rFonts w:ascii="Cambria" w:hAnsi="Cambria"/>
          <w:noProof/>
          <w:szCs w:val="20"/>
          <w:lang w:val="sr-Cyrl-CS"/>
        </w:rPr>
      </w:pPr>
      <w:r w:rsidRPr="00CE5FFD">
        <w:rPr>
          <w:rFonts w:ascii="Cambria" w:hAnsi="Cambria"/>
          <w:noProof/>
          <w:szCs w:val="20"/>
          <w:lang w:val="sr-Cyrl-CS"/>
        </w:rPr>
        <w:t>члановима</w:t>
      </w:r>
      <w:r w:rsidRPr="00CE5FFD">
        <w:rPr>
          <w:rFonts w:ascii="Cambria" w:hAnsi="Cambria"/>
          <w:noProof/>
          <w:szCs w:val="20"/>
        </w:rPr>
        <w:t xml:space="preserve"> </w:t>
      </w:r>
      <w:r w:rsidRPr="00CE5FFD">
        <w:rPr>
          <w:rFonts w:ascii="Cambria" w:hAnsi="Cambria"/>
          <w:noProof/>
          <w:szCs w:val="20"/>
          <w:lang w:val="sr-Cyrl-CS"/>
        </w:rPr>
        <w:t>Одбора, предсједнику Скупштине, предсједнику Општине, потпредсједницима Општине, секретарк</w:t>
      </w:r>
      <w:r w:rsidRPr="00CE5FFD">
        <w:rPr>
          <w:rFonts w:ascii="Cambria" w:hAnsi="Cambria"/>
          <w:noProof/>
          <w:szCs w:val="20"/>
          <w:lang w:val="sr-Cyrl-RS"/>
        </w:rPr>
        <w:t>и</w:t>
      </w:r>
      <w:r w:rsidRPr="00CE5FFD">
        <w:rPr>
          <w:rFonts w:ascii="Cambria" w:hAnsi="Cambria"/>
          <w:noProof/>
          <w:szCs w:val="20"/>
          <w:lang w:val="sr-Cyrl-CS"/>
        </w:rPr>
        <w:t xml:space="preserve"> Скупштине, Секретаријату за финансије, развој и предузетништво, Секретаријату за уређење простора и заштиту животне средине, Дирекцији за имовину,</w:t>
      </w:r>
      <w:r w:rsidR="002F73CF" w:rsidRPr="002F73CF">
        <w:rPr>
          <w:rFonts w:ascii="Cambria" w:hAnsi="Cambria"/>
          <w:noProof/>
          <w:szCs w:val="20"/>
          <w:lang w:val="sr-Cyrl-CS"/>
        </w:rPr>
        <w:t xml:space="preserve"> </w:t>
      </w:r>
      <w:r w:rsidR="002F73CF">
        <w:rPr>
          <w:rFonts w:ascii="Cambria" w:hAnsi="Cambria"/>
          <w:noProof/>
          <w:szCs w:val="20"/>
          <w:lang w:val="sr-Cyrl-CS"/>
        </w:rPr>
        <w:t>Секретаријат за комуналне послове и саобраћај,</w:t>
      </w:r>
      <w:r w:rsidRPr="00CE5FFD">
        <w:rPr>
          <w:rFonts w:ascii="Cambria" w:hAnsi="Cambria"/>
          <w:noProof/>
          <w:szCs w:val="20"/>
          <w:lang w:val="sr-Cyrl-CS"/>
        </w:rPr>
        <w:t xml:space="preserve"> Секретаријату за културу, спорт, младе и социјално старање, ДОО „Водовод и канализација“ Никшић, ДОО „Комунално“Никшић, ЈП Аутобуска станица, ЈП Спортски центар, ДОО „Паркинг сервис Никшић“, ЈУ Никшићко позориште, ЈУ „Захумље“, ЈУ Музеји и галерије Никшић, ЈУ Народна библиотека „Његош“, ЈУ Дневни центар за дјецу са сметњама у развоју и особе са инвалидитетом и Туристичк</w:t>
      </w:r>
      <w:r w:rsidR="00B746E4" w:rsidRPr="00CE5FFD">
        <w:rPr>
          <w:rFonts w:ascii="Cambria" w:hAnsi="Cambria"/>
          <w:noProof/>
          <w:szCs w:val="20"/>
          <w:lang w:val="sr-Cyrl-CS"/>
        </w:rPr>
        <w:t>ој</w:t>
      </w:r>
      <w:r w:rsidRPr="00CE5FFD">
        <w:rPr>
          <w:rFonts w:ascii="Cambria" w:hAnsi="Cambria"/>
          <w:noProof/>
          <w:szCs w:val="20"/>
          <w:lang w:val="sr-Cyrl-CS"/>
        </w:rPr>
        <w:t xml:space="preserve"> организације општине Никшић, у списе и а/а.</w:t>
      </w:r>
    </w:p>
    <w:p w14:paraId="10156687" w14:textId="77777777" w:rsidR="00EA3F59" w:rsidRPr="00EA3F59" w:rsidRDefault="00EA3F59" w:rsidP="00EA3F59">
      <w:pPr>
        <w:rPr>
          <w:rFonts w:ascii="Times New Roman" w:hAnsi="Times New Roman" w:cs="Times New Roman"/>
          <w:noProof/>
          <w:sz w:val="24"/>
          <w:szCs w:val="24"/>
        </w:rPr>
      </w:pPr>
    </w:p>
    <w:p w14:paraId="200B080F" w14:textId="77777777" w:rsidR="00257971" w:rsidRPr="00ED4333" w:rsidRDefault="00257971" w:rsidP="00BF6C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р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</w:p>
    <w:p w14:paraId="6240F812" w14:textId="7F9BD0ED" w:rsidR="00257971" w:rsidRPr="0011189A" w:rsidRDefault="00257971" w:rsidP="00BF6C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ME"/>
        </w:rPr>
      </w:pP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Никола</w:t>
      </w:r>
      <w:r w:rsidRPr="00ED43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4333">
        <w:rPr>
          <w:rFonts w:ascii="Times New Roman" w:hAnsi="Times New Roman" w:cs="Times New Roman"/>
          <w:noProof/>
          <w:sz w:val="24"/>
          <w:szCs w:val="24"/>
          <w:lang w:val="sr-Cyrl-CS"/>
        </w:rPr>
        <w:t>Вукотић</w:t>
      </w:r>
      <w:r w:rsidR="0011189A">
        <w:rPr>
          <w:rFonts w:ascii="Times New Roman" w:hAnsi="Times New Roman" w:cs="Times New Roman"/>
          <w:noProof/>
          <w:sz w:val="24"/>
          <w:szCs w:val="24"/>
        </w:rPr>
        <w:t>,</w:t>
      </w:r>
      <w:r w:rsidR="0011189A">
        <w:rPr>
          <w:rFonts w:ascii="Times New Roman" w:hAnsi="Times New Roman" w:cs="Times New Roman"/>
          <w:noProof/>
          <w:sz w:val="24"/>
          <w:szCs w:val="24"/>
          <w:lang w:val="sr-Cyrl-ME"/>
        </w:rPr>
        <w:t>с.р.</w:t>
      </w:r>
    </w:p>
    <w:p w14:paraId="7179B576" w14:textId="77777777" w:rsidR="00BB1705" w:rsidRPr="00ED4333" w:rsidRDefault="00BB1705">
      <w:pPr>
        <w:rPr>
          <w:noProof/>
          <w:lang w:val="sr-Cyrl-CS"/>
        </w:rPr>
      </w:pPr>
    </w:p>
    <w:sectPr w:rsidR="00BB1705" w:rsidRPr="00ED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F7E"/>
    <w:multiLevelType w:val="hybridMultilevel"/>
    <w:tmpl w:val="91A25AB8"/>
    <w:lvl w:ilvl="0" w:tplc="9EE8D33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9F4EA0"/>
    <w:multiLevelType w:val="hybridMultilevel"/>
    <w:tmpl w:val="900A5C98"/>
    <w:lvl w:ilvl="0" w:tplc="1AACBB58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4F798B"/>
    <w:multiLevelType w:val="hybridMultilevel"/>
    <w:tmpl w:val="467A2574"/>
    <w:lvl w:ilvl="0" w:tplc="2ECA580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4"/>
      </w:rPr>
    </w:lvl>
    <w:lvl w:ilvl="1" w:tplc="2C1A0019">
      <w:start w:val="1"/>
      <w:numFmt w:val="lowerLetter"/>
      <w:lvlText w:val="%2."/>
      <w:lvlJc w:val="left"/>
      <w:pPr>
        <w:ind w:left="1298" w:hanging="360"/>
      </w:pPr>
    </w:lvl>
    <w:lvl w:ilvl="2" w:tplc="2C1A001B">
      <w:start w:val="1"/>
      <w:numFmt w:val="lowerRoman"/>
      <w:lvlText w:val="%3."/>
      <w:lvlJc w:val="right"/>
      <w:pPr>
        <w:ind w:left="2018" w:hanging="180"/>
      </w:pPr>
    </w:lvl>
    <w:lvl w:ilvl="3" w:tplc="2C1A000F">
      <w:start w:val="1"/>
      <w:numFmt w:val="decimal"/>
      <w:lvlText w:val="%4."/>
      <w:lvlJc w:val="left"/>
      <w:pPr>
        <w:ind w:left="2738" w:hanging="360"/>
      </w:pPr>
    </w:lvl>
    <w:lvl w:ilvl="4" w:tplc="2C1A0019">
      <w:start w:val="1"/>
      <w:numFmt w:val="lowerLetter"/>
      <w:lvlText w:val="%5."/>
      <w:lvlJc w:val="left"/>
      <w:pPr>
        <w:ind w:left="3458" w:hanging="360"/>
      </w:pPr>
    </w:lvl>
    <w:lvl w:ilvl="5" w:tplc="2C1A001B">
      <w:start w:val="1"/>
      <w:numFmt w:val="lowerRoman"/>
      <w:lvlText w:val="%6."/>
      <w:lvlJc w:val="right"/>
      <w:pPr>
        <w:ind w:left="4178" w:hanging="180"/>
      </w:pPr>
    </w:lvl>
    <w:lvl w:ilvl="6" w:tplc="2C1A000F">
      <w:start w:val="1"/>
      <w:numFmt w:val="decimal"/>
      <w:lvlText w:val="%7."/>
      <w:lvlJc w:val="left"/>
      <w:pPr>
        <w:ind w:left="4898" w:hanging="360"/>
      </w:pPr>
    </w:lvl>
    <w:lvl w:ilvl="7" w:tplc="2C1A0019">
      <w:start w:val="1"/>
      <w:numFmt w:val="lowerLetter"/>
      <w:lvlText w:val="%8."/>
      <w:lvlJc w:val="left"/>
      <w:pPr>
        <w:ind w:left="5618" w:hanging="360"/>
      </w:pPr>
    </w:lvl>
    <w:lvl w:ilvl="8" w:tplc="2C1A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AB34405"/>
    <w:multiLevelType w:val="hybridMultilevel"/>
    <w:tmpl w:val="900A5C98"/>
    <w:lvl w:ilvl="0" w:tplc="1AACBB58">
      <w:start w:val="1"/>
      <w:numFmt w:val="decimal"/>
      <w:lvlText w:val="%1."/>
      <w:lvlJc w:val="left"/>
      <w:pPr>
        <w:ind w:left="450" w:hanging="360"/>
      </w:pPr>
    </w:lvl>
    <w:lvl w:ilvl="1" w:tplc="2C1A0019">
      <w:start w:val="1"/>
      <w:numFmt w:val="lowerLetter"/>
      <w:lvlText w:val="%2."/>
      <w:lvlJc w:val="left"/>
      <w:pPr>
        <w:ind w:left="1170" w:hanging="360"/>
      </w:pPr>
    </w:lvl>
    <w:lvl w:ilvl="2" w:tplc="2C1A001B">
      <w:start w:val="1"/>
      <w:numFmt w:val="lowerRoman"/>
      <w:lvlText w:val="%3."/>
      <w:lvlJc w:val="right"/>
      <w:pPr>
        <w:ind w:left="1890" w:hanging="180"/>
      </w:pPr>
    </w:lvl>
    <w:lvl w:ilvl="3" w:tplc="2C1A000F">
      <w:start w:val="1"/>
      <w:numFmt w:val="decimal"/>
      <w:lvlText w:val="%4."/>
      <w:lvlJc w:val="left"/>
      <w:pPr>
        <w:ind w:left="2610" w:hanging="360"/>
      </w:pPr>
    </w:lvl>
    <w:lvl w:ilvl="4" w:tplc="2C1A0019">
      <w:start w:val="1"/>
      <w:numFmt w:val="lowerLetter"/>
      <w:lvlText w:val="%5."/>
      <w:lvlJc w:val="left"/>
      <w:pPr>
        <w:ind w:left="3330" w:hanging="360"/>
      </w:pPr>
    </w:lvl>
    <w:lvl w:ilvl="5" w:tplc="2C1A001B">
      <w:start w:val="1"/>
      <w:numFmt w:val="lowerRoman"/>
      <w:lvlText w:val="%6."/>
      <w:lvlJc w:val="right"/>
      <w:pPr>
        <w:ind w:left="4050" w:hanging="180"/>
      </w:pPr>
    </w:lvl>
    <w:lvl w:ilvl="6" w:tplc="2C1A000F">
      <w:start w:val="1"/>
      <w:numFmt w:val="decimal"/>
      <w:lvlText w:val="%7."/>
      <w:lvlJc w:val="left"/>
      <w:pPr>
        <w:ind w:left="4770" w:hanging="360"/>
      </w:pPr>
    </w:lvl>
    <w:lvl w:ilvl="7" w:tplc="2C1A0019">
      <w:start w:val="1"/>
      <w:numFmt w:val="lowerLetter"/>
      <w:lvlText w:val="%8."/>
      <w:lvlJc w:val="left"/>
      <w:pPr>
        <w:ind w:left="5490" w:hanging="360"/>
      </w:pPr>
    </w:lvl>
    <w:lvl w:ilvl="8" w:tplc="2C1A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DC148F1"/>
    <w:multiLevelType w:val="hybridMultilevel"/>
    <w:tmpl w:val="AD006856"/>
    <w:lvl w:ilvl="0" w:tplc="BAFA8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6F821DA6"/>
    <w:multiLevelType w:val="hybridMultilevel"/>
    <w:tmpl w:val="6C5C685C"/>
    <w:lvl w:ilvl="0" w:tplc="41C237BA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20" w:hanging="360"/>
      </w:pPr>
    </w:lvl>
    <w:lvl w:ilvl="2" w:tplc="2C1A001B" w:tentative="1">
      <w:start w:val="1"/>
      <w:numFmt w:val="lowerRoman"/>
      <w:lvlText w:val="%3."/>
      <w:lvlJc w:val="right"/>
      <w:pPr>
        <w:ind w:left="2040" w:hanging="180"/>
      </w:pPr>
    </w:lvl>
    <w:lvl w:ilvl="3" w:tplc="2C1A000F" w:tentative="1">
      <w:start w:val="1"/>
      <w:numFmt w:val="decimal"/>
      <w:lvlText w:val="%4."/>
      <w:lvlJc w:val="left"/>
      <w:pPr>
        <w:ind w:left="2760" w:hanging="360"/>
      </w:pPr>
    </w:lvl>
    <w:lvl w:ilvl="4" w:tplc="2C1A0019" w:tentative="1">
      <w:start w:val="1"/>
      <w:numFmt w:val="lowerLetter"/>
      <w:lvlText w:val="%5."/>
      <w:lvlJc w:val="left"/>
      <w:pPr>
        <w:ind w:left="3480" w:hanging="360"/>
      </w:pPr>
    </w:lvl>
    <w:lvl w:ilvl="5" w:tplc="2C1A001B" w:tentative="1">
      <w:start w:val="1"/>
      <w:numFmt w:val="lowerRoman"/>
      <w:lvlText w:val="%6."/>
      <w:lvlJc w:val="right"/>
      <w:pPr>
        <w:ind w:left="4200" w:hanging="180"/>
      </w:pPr>
    </w:lvl>
    <w:lvl w:ilvl="6" w:tplc="2C1A000F" w:tentative="1">
      <w:start w:val="1"/>
      <w:numFmt w:val="decimal"/>
      <w:lvlText w:val="%7."/>
      <w:lvlJc w:val="left"/>
      <w:pPr>
        <w:ind w:left="4920" w:hanging="360"/>
      </w:pPr>
    </w:lvl>
    <w:lvl w:ilvl="7" w:tplc="2C1A0019" w:tentative="1">
      <w:start w:val="1"/>
      <w:numFmt w:val="lowerLetter"/>
      <w:lvlText w:val="%8."/>
      <w:lvlJc w:val="left"/>
      <w:pPr>
        <w:ind w:left="5640" w:hanging="360"/>
      </w:pPr>
    </w:lvl>
    <w:lvl w:ilvl="8" w:tplc="2C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AC4153E"/>
    <w:multiLevelType w:val="hybridMultilevel"/>
    <w:tmpl w:val="873CA504"/>
    <w:lvl w:ilvl="0" w:tplc="44B09C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A6"/>
    <w:rsid w:val="000643A6"/>
    <w:rsid w:val="0011189A"/>
    <w:rsid w:val="00186CB0"/>
    <w:rsid w:val="001A2B69"/>
    <w:rsid w:val="00227987"/>
    <w:rsid w:val="00257971"/>
    <w:rsid w:val="002C7767"/>
    <w:rsid w:val="002E33F4"/>
    <w:rsid w:val="002F73CF"/>
    <w:rsid w:val="003768BE"/>
    <w:rsid w:val="003F3734"/>
    <w:rsid w:val="004334E2"/>
    <w:rsid w:val="00453A12"/>
    <w:rsid w:val="00553D20"/>
    <w:rsid w:val="00576F8B"/>
    <w:rsid w:val="00623F87"/>
    <w:rsid w:val="006B3462"/>
    <w:rsid w:val="007F384E"/>
    <w:rsid w:val="0094771B"/>
    <w:rsid w:val="00A02853"/>
    <w:rsid w:val="00A8591B"/>
    <w:rsid w:val="00A97891"/>
    <w:rsid w:val="00B43108"/>
    <w:rsid w:val="00B746E4"/>
    <w:rsid w:val="00BB1705"/>
    <w:rsid w:val="00BF6CD0"/>
    <w:rsid w:val="00C12E18"/>
    <w:rsid w:val="00C37273"/>
    <w:rsid w:val="00CE5FFD"/>
    <w:rsid w:val="00D27BF4"/>
    <w:rsid w:val="00D73138"/>
    <w:rsid w:val="00E41692"/>
    <w:rsid w:val="00E72492"/>
    <w:rsid w:val="00E83DA4"/>
    <w:rsid w:val="00EA3F59"/>
    <w:rsid w:val="00ED4333"/>
    <w:rsid w:val="00E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7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257971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5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7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257971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5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69</cp:revision>
  <cp:lastPrinted>2023-12-18T11:34:00Z</cp:lastPrinted>
  <dcterms:created xsi:type="dcterms:W3CDTF">2023-09-29T07:27:00Z</dcterms:created>
  <dcterms:modified xsi:type="dcterms:W3CDTF">2023-12-19T06:52:00Z</dcterms:modified>
</cp:coreProperties>
</file>