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6257" w14:textId="77777777" w:rsidR="0057749B" w:rsidRPr="003B5577" w:rsidRDefault="003B5577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Cs w:val="24"/>
          <w:lang w:val="sr-Cyrl-CS"/>
        </w:rPr>
        <w:t>ОБРАЗАЦ</w:t>
      </w:r>
    </w:p>
    <w:p w14:paraId="56B96258" w14:textId="77777777"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57749B" w:rsidRPr="003B5577" w14:paraId="56B9625A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56B96259" w14:textId="77777777" w:rsidR="0057749B" w:rsidRPr="003B5577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ИЗВЈЕШТАЈ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АНАЛИЗИ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УТИЦАЈА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ПРОПИСА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ЛОКАЛНЕ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Cyrl-CS"/>
              </w:rPr>
              <w:t>САМОУПРАВЕ</w:t>
            </w:r>
          </w:p>
        </w:tc>
      </w:tr>
      <w:tr w:rsidR="0057749B" w:rsidRPr="003B5577" w14:paraId="56B9625D" w14:textId="77777777" w:rsidTr="000F05ED">
        <w:tc>
          <w:tcPr>
            <w:tcW w:w="3978" w:type="dxa"/>
            <w:shd w:val="clear" w:color="auto" w:fill="D2EAF1"/>
          </w:tcPr>
          <w:p w14:paraId="56B9625B" w14:textId="77777777" w:rsidR="0057749B" w:rsidRPr="003B5577" w:rsidRDefault="00CC705E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ОБРАЂИВАЧ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 xml:space="preserve"> ПРОПИСА</w:t>
            </w:r>
          </w:p>
        </w:tc>
        <w:tc>
          <w:tcPr>
            <w:tcW w:w="5598" w:type="dxa"/>
            <w:shd w:val="clear" w:color="auto" w:fill="D2EAF1"/>
          </w:tcPr>
          <w:p w14:paraId="56B9625C" w14:textId="77777777" w:rsidR="0057749B" w:rsidRPr="003B5577" w:rsidRDefault="00CC705E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 за културу, спорт, младе и социјално старање</w:t>
            </w:r>
          </w:p>
        </w:tc>
      </w:tr>
      <w:tr w:rsidR="0057749B" w:rsidRPr="003B5577" w14:paraId="56B96260" w14:textId="77777777" w:rsidTr="000F05ED">
        <w:tc>
          <w:tcPr>
            <w:tcW w:w="3978" w:type="dxa"/>
          </w:tcPr>
          <w:p w14:paraId="56B9625E" w14:textId="77777777" w:rsidR="0057749B" w:rsidRPr="003B5577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НАЗИВ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</w:tcPr>
          <w:p w14:paraId="56B9625F" w14:textId="53574B97" w:rsidR="0057749B" w:rsidRPr="003B5577" w:rsidRDefault="003B5577" w:rsidP="00BA1E4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Предлог</w:t>
            </w:r>
            <w:r w:rsidR="0057749B" w:rsidRPr="003B5577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3B5577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3B5577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A1E49" w:rsidRPr="00BA1E49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преузимању оснивачких права над</w:t>
            </w:r>
            <w:r w:rsidR="00BA1E49">
              <w:t xml:space="preserve"> </w:t>
            </w:r>
            <w:r w:rsidR="00BA1E49" w:rsidRPr="00BA1E49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Мушким </w:t>
            </w:r>
            <w:r w:rsidR="00B9366C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BA1E49" w:rsidRPr="00BA1E49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им клубом „Сутјеска“ из Никшића</w:t>
            </w:r>
          </w:p>
        </w:tc>
      </w:tr>
      <w:tr w:rsidR="0057749B" w:rsidRPr="003B5577" w14:paraId="56B9626C" w14:textId="77777777" w:rsidTr="000F05ED">
        <w:tc>
          <w:tcPr>
            <w:tcW w:w="9576" w:type="dxa"/>
            <w:gridSpan w:val="2"/>
            <w:shd w:val="clear" w:color="auto" w:fill="D2EAF1"/>
          </w:tcPr>
          <w:p w14:paraId="56B96261" w14:textId="77777777" w:rsidR="0057749B" w:rsidRPr="003B5577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1.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Дефинисање</w:t>
            </w: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</w:p>
          <w:p w14:paraId="56B96262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3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Навести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законски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стратешким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документима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4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одступати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5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пренесеном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повјереном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6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ријеши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7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посебни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56B96268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узроци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9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6A" w14:textId="77777777" w:rsidR="0057749B" w:rsidRPr="00B94C16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оштећени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начин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-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56B9626B" w14:textId="77777777" w:rsidR="0057749B" w:rsidRPr="003B5577" w:rsidRDefault="003B5577" w:rsidP="003B55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еволуирао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без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промјене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(“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B94C1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</w:tc>
      </w:tr>
      <w:tr w:rsidR="0057749B" w:rsidRPr="003B5577" w14:paraId="56B96278" w14:textId="77777777" w:rsidTr="000F05ED">
        <w:tc>
          <w:tcPr>
            <w:tcW w:w="9576" w:type="dxa"/>
            <w:gridSpan w:val="2"/>
          </w:tcPr>
          <w:p w14:paraId="56B9626D" w14:textId="77777777" w:rsidR="0057749B" w:rsidRPr="007046AA" w:rsidRDefault="003B5577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6E" w14:textId="63C65497" w:rsidR="00721E1A" w:rsidRPr="007046AA" w:rsidRDefault="003B5577" w:rsidP="00BA1E4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Правни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садржан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члану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A1E49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27 став 1 тачка 13 и члану 38 став 1 тачка 2 Закона о локалној самоуправи („Службени лист Црне Горе", бр. 2/18, 34/19, 38/20, 50/22 и 84/22), члану 35 став 1 тачка 2 и члану 38 став 1 Статута општине Никшић („Службени лист Црне Горе – Општински прописи“, бр. 31/18 и 21/23) и чл</w:t>
            </w:r>
            <w:r w:rsid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="00BA1E49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47 и 113 Закона о спорту („Службени лист Црне Горе”, бр. 44/18 и 123/21).</w:t>
            </w:r>
          </w:p>
          <w:p w14:paraId="56B9626F" w14:textId="77777777" w:rsidR="0057749B" w:rsidRPr="007046AA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одступити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0" w14:textId="77777777" w:rsidR="0057749B" w:rsidRPr="007046AA" w:rsidRDefault="003B5577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1" w14:textId="2ADB14A3" w:rsidR="00721E1A" w:rsidRPr="007046AA" w:rsidRDefault="003B5577" w:rsidP="006050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унаприједи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поспјеши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стање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области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605008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ог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605008" w:rsidRPr="007046AA">
              <w:t xml:space="preserve"> </w:t>
            </w:r>
            <w:r w:rsidR="00354D8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на територији општине Никшић, </w:t>
            </w:r>
            <w:r w:rsidR="002A55E7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 у конкретном случају да се омогућ</w:t>
            </w:r>
            <w:r w:rsidR="002A55E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2A55E7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8515E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ревитализација</w:t>
            </w:r>
            <w:r w:rsidR="002A55E7" w:rsidRP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A55E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2A55E7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2A55E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и да се створе услови </w:t>
            </w:r>
            <w:r w:rsidR="002A55E7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 подразумјевају боље управљање и стабилније финансирање клуба</w:t>
            </w:r>
            <w:r w:rsidR="00354D88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721E1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2" w14:textId="12F63C00" w:rsidR="0057749B" w:rsidRPr="007046AA" w:rsidRDefault="003B5577" w:rsidP="004210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23081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A33C8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</w:t>
            </w:r>
            <w:r w:rsid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себни утицај на жене</w:t>
            </w:r>
            <w:r w:rsidR="00A33C8A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јер је у питању мушки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одбојкашки</w:t>
            </w:r>
            <w:r w:rsidR="00B9366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23081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клуб.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3" w14:textId="518FB756" w:rsidR="0057749B" w:rsidRPr="007046AA" w:rsidRDefault="003B5577" w:rsidP="00721E1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настаје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5C1FA0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услед недостатка финансијских средстава због чега је угрожено фунционисање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C1FA0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због чега је клуб престао са радом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4" w14:textId="13491F34" w:rsidR="00721E1A" w:rsidRDefault="003B5577" w:rsidP="00C458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Последице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927BB1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F4C7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немогућност фунционисањ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 клуба услед чега клуб</w:t>
            </w:r>
            <w:r w:rsidR="006F4C7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2377E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2377E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</w:t>
            </w:r>
            <w:r w:rsidR="0022377E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32A99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наступа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ти</w:t>
            </w:r>
            <w:r w:rsidR="0022377E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32A99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на домаћим и међународним </w:t>
            </w:r>
            <w:r w:rsidR="00932A99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такмичењима</w:t>
            </w:r>
            <w:r w:rsidR="0022377E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што са собом повлачи депопуларизацију </w:t>
            </w:r>
            <w:r w:rsidR="00B9366C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одбојкашког </w:t>
            </w:r>
            <w:r w:rsidR="0022377E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046AA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Никшићу</w:t>
            </w:r>
            <w:r w:rsidR="0022377E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B9366C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Последњих година 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примјетна је незаинтересованост за одбојкашки спо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 код дјеце основношколског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средњошколског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узраста, што потврђују школска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међушколска, општинска, регионална и државна 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такмичења</w:t>
            </w:r>
            <w:r w:rsidR="0074202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која организује Општина Никшић кроз програм „Школске спортске игре“</w:t>
            </w:r>
            <w:r w:rsidR="0074202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на којима </w:t>
            </w:r>
            <w:r w:rsidR="00BF001F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се не такмиче дјеца из основних </w:t>
            </w:r>
            <w:r w:rsidR="00D94B2D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и средњих </w:t>
            </w:r>
            <w:r w:rsidR="00BF001F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школа са подручја општине Никшић.</w:t>
            </w:r>
            <w:r w:rsidR="00597812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63159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Све мање је дјеце и младих који се баве овим спортом чиме је угрожена „база“ одбојкашког спорта у нашем граду</w:t>
            </w:r>
            <w:r w:rsidR="00763ADC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што може довести до </w:t>
            </w:r>
            <w:r w:rsidR="00763ADC" w:rsidRPr="00A33C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стагнације развоја одбојке у општини Никшић.</w:t>
            </w:r>
          </w:p>
          <w:p w14:paraId="56B96275" w14:textId="495A2558" w:rsidR="00755B66" w:rsidRPr="007046AA" w:rsidRDefault="003B5577" w:rsidP="00755B6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Због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насталог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74229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 xml:space="preserve"> o</w:t>
            </w:r>
            <w:r w:rsidR="0074229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>штећени су:</w:t>
            </w:r>
            <w:r w:rsidR="0057749B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спортисти и спортски радници у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B9366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</w:t>
            </w:r>
            <w:r w:rsidR="00B9366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BB42A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клуб</w:t>
            </w:r>
            <w:r w:rsid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4229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дјеца и млади који жели да се баве овим спортом, али и сви љубитељи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B9366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ог </w:t>
            </w:r>
            <w:r w:rsidR="0074229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спорта у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Никшићу</w:t>
            </w:r>
            <w:r w:rsidR="00742295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56B96276" w14:textId="3D35E1B2" w:rsidR="0057749B" w:rsidRPr="007046AA" w:rsidRDefault="003B5577" w:rsidP="003B5577">
            <w:pPr>
              <w:numPr>
                <w:ilvl w:val="0"/>
                <w:numId w:val="13"/>
              </w:numPr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случају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дошло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стагнације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развоја 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одбојке</w:t>
            </w:r>
            <w:r w:rsidR="00B9366C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 општини Никшић, </w:t>
            </w:r>
            <w:r w:rsidR="00836AA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не би се </w:t>
            </w:r>
            <w:r w:rsidR="00836AA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обезбједили предуслови за ње</w:t>
            </w:r>
            <w:r w:rsidR="00B936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</w:t>
            </w:r>
            <w:r w:rsidR="00836AA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организован и плански развој, дошло би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 стагнације промовисања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здравих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стилова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живота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као и до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пораста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малољетничке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деликвенције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болести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зависности</w:t>
            </w:r>
            <w:r w:rsidR="00755B66" w:rsidRPr="007046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7" w14:textId="77777777" w:rsidR="003B5577" w:rsidRPr="003B5577" w:rsidRDefault="003B5577" w:rsidP="003B5577">
            <w:pPr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7C" w14:textId="77777777" w:rsidTr="000F05ED">
        <w:tc>
          <w:tcPr>
            <w:tcW w:w="9576" w:type="dxa"/>
            <w:gridSpan w:val="2"/>
            <w:shd w:val="clear" w:color="auto" w:fill="D2EAF1"/>
          </w:tcPr>
          <w:p w14:paraId="56B96279" w14:textId="77777777" w:rsidR="0057749B" w:rsidRPr="00F71AAA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2. </w:t>
            </w:r>
            <w:r w:rsidR="003B5577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</w:p>
          <w:p w14:paraId="56B9627A" w14:textId="77777777" w:rsidR="0057749B" w:rsidRPr="00F71AA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постижу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предложеним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7B" w14:textId="77777777" w:rsidR="0057749B" w:rsidRPr="00F71AAA" w:rsidRDefault="003B5577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одговор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</w:tc>
      </w:tr>
      <w:tr w:rsidR="0057749B" w:rsidRPr="003B5577" w14:paraId="56B9627F" w14:textId="77777777" w:rsidTr="000F05ED">
        <w:tc>
          <w:tcPr>
            <w:tcW w:w="9576" w:type="dxa"/>
            <w:gridSpan w:val="2"/>
          </w:tcPr>
          <w:p w14:paraId="56B9627D" w14:textId="6EA4A1DD" w:rsidR="0057749B" w:rsidRPr="00F71AAA" w:rsidRDefault="003B5577" w:rsidP="00227EE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одбојке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227EE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односно у конкретном случају да се омогућ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227EE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поновно</w:t>
            </w:r>
            <w:r w:rsidR="003C5A8A" w:rsidRP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функционисањ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3C5A8A" w:rsidRP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6F4C75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6F4C7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и да се створе услови </w:t>
            </w:r>
            <w:r w:rsidR="007C239D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 подразумјевају боље управљање и стабилније финансирање клуба</w:t>
            </w:r>
            <w:r w:rsidR="00227EE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7E" w14:textId="128D62D6" w:rsidR="00AD1070" w:rsidRPr="00AD1070" w:rsidRDefault="003B5577" w:rsidP="00AD10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„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лежи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“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самој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24DD7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чињеници евентуалног оснивања 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</w:t>
            </w:r>
            <w:r w:rsidR="00324DD7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енског </w:t>
            </w:r>
            <w:r w:rsidR="003C5A8A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одбојкашког</w:t>
            </w:r>
            <w:r w:rsidR="00324DD7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клуба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„Сутјеска“</w:t>
            </w:r>
            <w:r w:rsidR="00324DD7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57749B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Међутим, родна равноправност када је у питању женски одбојкашки спорт у нашем граду је </w:t>
            </w:r>
            <w:r w:rsidR="00410CA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задовољена 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кроз чињеницу да у Никшићу егзистира више женских одбојкашких клубова.</w:t>
            </w:r>
          </w:p>
        </w:tc>
      </w:tr>
      <w:tr w:rsidR="0057749B" w:rsidRPr="003B5577" w14:paraId="56B96283" w14:textId="77777777" w:rsidTr="000F05ED">
        <w:tc>
          <w:tcPr>
            <w:tcW w:w="9576" w:type="dxa"/>
            <w:gridSpan w:val="2"/>
            <w:shd w:val="clear" w:color="auto" w:fill="D2EAF1"/>
          </w:tcPr>
          <w:p w14:paraId="56B96280" w14:textId="77777777" w:rsidR="0057749B" w:rsidRPr="003B5577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3.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</w:p>
          <w:p w14:paraId="56B96281" w14:textId="77777777" w:rsidR="0057749B" w:rsidRPr="00F71AA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Зашто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-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рјешавање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увијек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разматрати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препоручљиво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нерегулаторну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осим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обавеза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предложеног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326B044F" w14:textId="375AFD75" w:rsidR="0057749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;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: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међу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женама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мушкарцима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82" w14:textId="03B42E90" w:rsidR="00F71AAA" w:rsidRPr="003B5577" w:rsidRDefault="00F71AAA" w:rsidP="00F71AAA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88" w14:textId="77777777" w:rsidTr="000F05ED">
        <w:tc>
          <w:tcPr>
            <w:tcW w:w="9576" w:type="dxa"/>
            <w:gridSpan w:val="2"/>
          </w:tcPr>
          <w:p w14:paraId="56B96284" w14:textId="0E0C8E9A" w:rsidR="00755B66" w:rsidRDefault="003B5577" w:rsidP="00227EE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што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већ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наведено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унапредило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стање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одбојкашког</w:t>
            </w:r>
            <w:r w:rsidR="003C5A8A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2F43E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F43E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да би се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обезбједили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предуслови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F43E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 </w:t>
            </w:r>
            <w:r w:rsidR="008515E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ревитализацију</w:t>
            </w:r>
            <w:r w:rsidR="00227EE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227EE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2F43E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да би се створили услови </w:t>
            </w:r>
            <w:r w:rsidR="002F43E2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 подразумјевају боље управљање и стабилније финансирање клуба.</w:t>
            </w:r>
            <w:r w:rsidR="00B809C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</w:t>
            </w:r>
            <w:r w:rsidR="00B809C8" w:rsidRPr="0057161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мајући у виду чињеницу да Општина Никшић није оснивач ниједног другог </w:t>
            </w:r>
            <w:r w:rsidR="00B809C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B809C8" w:rsidRPr="0057161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ог клуба, сматрамо да не постоје законске препреке да Скупштина општине Никшић донесе Одлуку о преузимању оснивачких права над Мушким </w:t>
            </w:r>
            <w:r w:rsidR="00B809C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</w:t>
            </w:r>
            <w:r w:rsidR="00B809C8" w:rsidRPr="0057161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 клубом „Сутјеска“ из Никшића.</w:t>
            </w:r>
          </w:p>
          <w:p w14:paraId="1127B397" w14:textId="212A6EAD" w:rsidR="00564937" w:rsidRDefault="008A79F3" w:rsidP="001D364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RS"/>
              </w:rPr>
              <w:t xml:space="preserve">Проблем се рјешава </w:t>
            </w:r>
            <w:r w:rsidR="0056493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пренос</w:t>
            </w:r>
            <w:r w:rsidR="005649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ом</w:t>
            </w:r>
            <w:r w:rsidR="0056493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оснивачка права са </w:t>
            </w:r>
            <w:r w:rsidR="005649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6493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 на Општину Никшић</w:t>
            </w:r>
            <w:r w:rsidR="0056493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5" w14:textId="3B21593C" w:rsidR="0057749B" w:rsidRPr="00F71AAA" w:rsidRDefault="003B5577" w:rsidP="001D364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Најважније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пажљиво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слушати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спортских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F43E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организација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AA34F3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 складу са могућностима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пружити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сву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неопходну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помоћ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755B6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подршку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6" w14:textId="77777777" w:rsidR="0057749B" w:rsidRPr="00F71AAA" w:rsidRDefault="003B5577" w:rsidP="0070336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постављених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7" w14:textId="43F8C31F" w:rsidR="0057749B" w:rsidRPr="003B5577" w:rsidRDefault="00A72FD2" w:rsidP="00AA34F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Родну равноправност би унаприједило евентуално оснивање 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енског </w:t>
            </w:r>
            <w:r w:rsidR="003C5A8A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одбојкашког 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клуба</w:t>
            </w:r>
            <w:r w:rsidR="00AD1070"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„Сутјеска“</w:t>
            </w:r>
            <w:r w:rsidRPr="0093337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3B5577" w14:paraId="56B96290" w14:textId="77777777" w:rsidTr="000F05ED">
        <w:tc>
          <w:tcPr>
            <w:tcW w:w="9576" w:type="dxa"/>
            <w:gridSpan w:val="2"/>
            <w:shd w:val="clear" w:color="auto" w:fill="D2EAF1"/>
          </w:tcPr>
          <w:p w14:paraId="56B96289" w14:textId="77777777" w:rsidR="0057749B" w:rsidRPr="00CB0DCA" w:rsidRDefault="0057749B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4. </w:t>
            </w:r>
            <w:r w:rsidR="003B5577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Анализа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56B9628A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кога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највјероватније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-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набројати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имају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8B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уштеде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изазвати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грађанима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нарочито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малим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средњим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предузећима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  <w:p w14:paraId="56B9628C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оправдавају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он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створити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8D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8E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административних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оптерећења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бизнис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баријера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8F" w14:textId="77777777" w:rsidR="0057749B" w:rsidRPr="003B5577" w:rsidRDefault="0057749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97" w14:textId="77777777" w:rsidTr="000F05ED">
        <w:tc>
          <w:tcPr>
            <w:tcW w:w="9576" w:type="dxa"/>
            <w:gridSpan w:val="2"/>
          </w:tcPr>
          <w:p w14:paraId="56B96291" w14:textId="7A2B8E51" w:rsidR="00755B66" w:rsidRPr="00CB0DCA" w:rsidRDefault="003B5577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Предложена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допринесе</w:t>
            </w:r>
            <w:r w:rsidR="00755B66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еђењ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55B66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</w:t>
            </w:r>
            <w:r w:rsidR="00E22F4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755B66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одбојкашког</w:t>
            </w:r>
            <w:r w:rsidR="003C5A8A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општини Никшић</w:t>
            </w:r>
            <w:r w:rsidR="00755B66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755B66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промовише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одбојку</w:t>
            </w:r>
            <w:r w:rsidR="003C5A8A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код дјеце и младих кој</w:t>
            </w:r>
            <w:r w:rsidR="0074202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жел</w:t>
            </w:r>
            <w:r w:rsidR="0074202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да се баве овим спортом, да промовише здраве стилове живота, као и </w:t>
            </w:r>
            <w:r w:rsidR="00E22F4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да 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</w:t>
            </w:r>
            <w:r w:rsidR="00E22F4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принесе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смањењ</w:t>
            </w:r>
            <w:r w:rsidR="00E22F4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0E1AEF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малољетничке деликвенције и болести зависности.</w:t>
            </w:r>
          </w:p>
          <w:p w14:paraId="56B96292" w14:textId="621C0A9D" w:rsidR="0057749B" w:rsidRPr="00CB0DCA" w:rsidRDefault="003B5577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немају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B0DCA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директни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3" w14:textId="5149BED8" w:rsidR="0057749B" w:rsidRPr="00CB0DCA" w:rsidRDefault="003B5577" w:rsidP="005604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узроковати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издатке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уџета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4689D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који су неопходни за нормално фунционисање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44689D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4" w14:textId="68D00BF0" w:rsidR="0057749B" w:rsidRDefault="003D74E7" w:rsidP="003D74E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Трошкови које ће овај пропис створити су минимални у односу на бенефите које ће допринијети младима у општини Никшић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</w:p>
          <w:p w14:paraId="56B96295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96" w14:textId="77777777" w:rsidR="0057749B" w:rsidRPr="003B5577" w:rsidRDefault="0057749B" w:rsidP="00B25D29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A1" w14:textId="77777777" w:rsidTr="000F05ED">
        <w:tc>
          <w:tcPr>
            <w:tcW w:w="9576" w:type="dxa"/>
            <w:gridSpan w:val="2"/>
            <w:shd w:val="clear" w:color="auto" w:fill="D2EAF1"/>
          </w:tcPr>
          <w:p w14:paraId="56B96298" w14:textId="77777777" w:rsidR="0057749B" w:rsidRPr="003B5577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14:paraId="56B96299" w14:textId="77777777" w:rsidR="0057749B" w:rsidRPr="003B5577" w:rsidRDefault="0057749B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5.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Процјена</w:t>
            </w: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фискалног</w:t>
            </w: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56B9629A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висину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B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износу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C" w14:textId="77777777" w:rsidR="0057749B" w:rsidRPr="00CB0DCA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једнократно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током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одређеног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временског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периода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 </w:t>
            </w:r>
            <w:r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CB0DC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9D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текућу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планирана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E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9F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корисник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проценту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неравноправности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између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мушкараца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56B962A0" w14:textId="77777777" w:rsidR="0057749B" w:rsidRPr="003B5577" w:rsidRDefault="0057749B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A9" w14:textId="77777777" w:rsidTr="000F05ED">
        <w:tc>
          <w:tcPr>
            <w:tcW w:w="9576" w:type="dxa"/>
            <w:gridSpan w:val="2"/>
          </w:tcPr>
          <w:p w14:paraId="56B962A2" w14:textId="37540074" w:rsidR="0057749B" w:rsidRPr="00D84423" w:rsidRDefault="003B5577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DF6A4C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који су неопходни за нормално фунционисање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DF6A4C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„Сутјеска“.</w:t>
            </w:r>
          </w:p>
          <w:p w14:paraId="56B962A3" w14:textId="77777777" w:rsidR="0057749B" w:rsidRPr="00D84423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обезбјеђивање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4" w14:textId="632C68A9" w:rsidR="0057749B" w:rsidRPr="00D84423" w:rsidRDefault="00685490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</w:t>
            </w:r>
            <w:r w:rsidR="003B557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редства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редовно функционисање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 се обезбјеђују на годишњем нивоу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 складу са буџетским могућностима Општине Никшић.</w:t>
            </w:r>
          </w:p>
          <w:p w14:paraId="56B962A5" w14:textId="7BAC5C02" w:rsidR="0057749B" w:rsidRPr="00D84423" w:rsidRDefault="003B5577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490EEA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уџету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1038D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пштине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6" w14:textId="77777777" w:rsidR="0057749B" w:rsidRPr="00D84423" w:rsidRDefault="003B5577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неће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7" w14:textId="3B58D604" w:rsidR="0057749B" w:rsidRPr="00D84423" w:rsidRDefault="003B5577" w:rsidP="00416E6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923081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јер је у питању мушки </w:t>
            </w:r>
            <w:r w:rsidR="001038D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одбојкашки</w:t>
            </w:r>
            <w:r w:rsidR="00923081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клуб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8" w14:textId="77777777" w:rsidR="00416E61" w:rsidRPr="00416E61" w:rsidRDefault="00416E61" w:rsidP="00416E61">
            <w:p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highlight w:val="cyan"/>
                <w:lang w:val="sr-Cyrl-CS"/>
              </w:rPr>
            </w:pPr>
          </w:p>
        </w:tc>
      </w:tr>
      <w:tr w:rsidR="0057749B" w:rsidRPr="003B5577" w14:paraId="56B962AF" w14:textId="77777777" w:rsidTr="000F05ED">
        <w:tc>
          <w:tcPr>
            <w:tcW w:w="9576" w:type="dxa"/>
            <w:gridSpan w:val="2"/>
            <w:shd w:val="clear" w:color="auto" w:fill="D2EAF1"/>
          </w:tcPr>
          <w:p w14:paraId="56B962AA" w14:textId="77777777" w:rsidR="0057749B" w:rsidRPr="003B5577" w:rsidRDefault="0057749B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6.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</w:p>
          <w:p w14:paraId="56B962AB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C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консултоване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фази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процеса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циљане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56B962AD" w14:textId="77777777" w:rsidR="0057749B" w:rsidRPr="003B5577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Да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2F4C9B0" w14:textId="77777777" w:rsidR="0057749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резултате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предлози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сугестије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3B55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AE" w14:textId="0F0C3909" w:rsidR="00D84423" w:rsidRPr="003B5577" w:rsidRDefault="00D84423" w:rsidP="00D84423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B6" w14:textId="77777777" w:rsidTr="000F05ED">
        <w:tc>
          <w:tcPr>
            <w:tcW w:w="9576" w:type="dxa"/>
            <w:gridSpan w:val="2"/>
          </w:tcPr>
          <w:p w14:paraId="56B962B0" w14:textId="77777777" w:rsidR="0057749B" w:rsidRPr="003B5577" w:rsidRDefault="0057749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14:paraId="56B962B1" w14:textId="77777777" w:rsidR="0057749B" w:rsidRPr="00D84423" w:rsidRDefault="003B5577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0B15C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јер није била потребна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2" w14:textId="6469CC63" w:rsidR="0057749B" w:rsidRPr="00D84423" w:rsidRDefault="003B5577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извршене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B15C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заинтересованим спортским радницима из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0B15C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3" w14:textId="77777777" w:rsidR="0057749B" w:rsidRPr="00D84423" w:rsidRDefault="003B5577" w:rsidP="002449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вези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доношењем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4" w14:textId="36FB4E58" w:rsidR="00727085" w:rsidRPr="00D84423" w:rsidRDefault="003B5577" w:rsidP="000B15C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поступку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припреме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предлога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спроведен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поступак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расправе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јер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ради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акту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0B15C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преносе оснивачка права са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0B15C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 „Сутјеска“ на Општину Никшић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5" w14:textId="77777777" w:rsidR="0057749B" w:rsidRPr="003B5577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BB" w14:textId="77777777" w:rsidTr="000F05ED">
        <w:tc>
          <w:tcPr>
            <w:tcW w:w="9576" w:type="dxa"/>
            <w:gridSpan w:val="2"/>
            <w:shd w:val="clear" w:color="auto" w:fill="D2EAF1"/>
          </w:tcPr>
          <w:p w14:paraId="56B962B7" w14:textId="77777777" w:rsidR="0057749B" w:rsidRPr="00D84423" w:rsidRDefault="0057749B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7. </w:t>
            </w:r>
            <w:r w:rsidR="003B557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евалуација</w:t>
            </w:r>
          </w:p>
          <w:p w14:paraId="56B962B8" w14:textId="77777777" w:rsidR="0057749B" w:rsidRPr="00D84423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</w:p>
          <w:p w14:paraId="56B962B9" w14:textId="77777777" w:rsidR="0057749B" w:rsidRPr="00D84423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према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мјерити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1536FD30" w14:textId="77777777" w:rsidR="0057749B" w:rsidRDefault="003B5577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6B962BA" w14:textId="296B5209" w:rsidR="00D84423" w:rsidRPr="00D84423" w:rsidRDefault="00D84423" w:rsidP="00D84423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B5577" w14:paraId="56B962C1" w14:textId="77777777" w:rsidTr="000F05ED">
        <w:tc>
          <w:tcPr>
            <w:tcW w:w="9576" w:type="dxa"/>
            <w:gridSpan w:val="2"/>
          </w:tcPr>
          <w:p w14:paraId="56B962BC" w14:textId="77777777" w:rsidR="0057749B" w:rsidRPr="00D84423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14:paraId="56B962BD" w14:textId="36FCF873" w:rsidR="0057749B" w:rsidRPr="00D84423" w:rsidRDefault="003B5577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737C0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евентуалне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382359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Након ступања на снагу ове одлуке биће закључен уговор о преносу права својине који закључује предсједник Општине Никшић са оснивачима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382359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К „Сутјеска“. </w:t>
            </w:r>
          </w:p>
          <w:p w14:paraId="56B962BE" w14:textId="62CA44DF" w:rsidR="0057749B" w:rsidRPr="00D84423" w:rsidRDefault="003B5577" w:rsidP="007F11B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мјерење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испуњености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унапређење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C5A8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одбојкашког</w:t>
            </w:r>
            <w:r w:rsidR="003C5A8A" w:rsidRPr="00F71AAA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спорта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општини</w:t>
            </w:r>
            <w:r w:rsidR="00727085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Никшић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BF" w14:textId="0DDDBF9A" w:rsidR="0057749B" w:rsidRPr="00D84423" w:rsidRDefault="003B5577" w:rsidP="00737C0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одлуке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биће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Секретаријат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културу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спорт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младе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социјално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старање</w:t>
            </w:r>
            <w:r w:rsidR="00737C0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као</w:t>
            </w:r>
            <w:r w:rsidR="00737C02" w:rsidRPr="00D84423">
              <w:t xml:space="preserve"> </w:t>
            </w:r>
            <w:r w:rsidR="00737C02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орган локалне управе надлежан за спорт</w:t>
            </w:r>
            <w:r w:rsidR="0057749B" w:rsidRPr="00D844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6B962C0" w14:textId="77777777" w:rsidR="0057749B" w:rsidRPr="00D84423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</w:tbl>
    <w:p w14:paraId="56B962C2" w14:textId="77777777"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14:paraId="56B962C3" w14:textId="77777777" w:rsidR="0057749B" w:rsidRPr="003B5577" w:rsidRDefault="0057749B">
      <w:pPr>
        <w:rPr>
          <w:rFonts w:ascii="Arial" w:hAnsi="Arial" w:cs="Arial"/>
          <w:b/>
          <w:noProof/>
          <w:lang w:val="sr-Cyrl-CS"/>
        </w:rPr>
      </w:pPr>
    </w:p>
    <w:p w14:paraId="56B962C4" w14:textId="77777777" w:rsidR="00727085" w:rsidRPr="003B5577" w:rsidRDefault="00727085">
      <w:pPr>
        <w:rPr>
          <w:rFonts w:ascii="Arial" w:hAnsi="Arial" w:cs="Arial"/>
          <w:b/>
          <w:noProof/>
          <w:lang w:val="sr-Cyrl-CS"/>
        </w:rPr>
      </w:pPr>
    </w:p>
    <w:p w14:paraId="56B962C5" w14:textId="77777777" w:rsidR="0057749B" w:rsidRPr="003B5577" w:rsidRDefault="00490EEA">
      <w:pPr>
        <w:rPr>
          <w:rFonts w:ascii="Arial" w:hAnsi="Arial" w:cs="Arial"/>
          <w:b/>
          <w:noProof/>
          <w:color w:val="17365D"/>
          <w:lang w:val="sr-Cyrl-CS"/>
        </w:rPr>
      </w:pPr>
      <w:r>
        <w:rPr>
          <w:rFonts w:ascii="Arial" w:hAnsi="Arial" w:cs="Arial"/>
          <w:b/>
          <w:noProof/>
          <w:color w:val="17365D"/>
          <w:lang w:val="sr-Cyrl-CS"/>
        </w:rPr>
        <w:t xml:space="preserve">  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Датум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и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мјесто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  <w:t xml:space="preserve">                      </w:t>
      </w:r>
      <w:r w:rsidR="00393F62">
        <w:rPr>
          <w:rFonts w:ascii="Arial" w:hAnsi="Arial" w:cs="Arial"/>
          <w:b/>
          <w:noProof/>
          <w:color w:val="17365D"/>
          <w:lang w:val="sr-Cyrl-CS"/>
        </w:rPr>
        <w:t xml:space="preserve">       </w:t>
      </w:r>
      <w:r w:rsidR="00393F62">
        <w:rPr>
          <w:rFonts w:ascii="Arial" w:hAnsi="Arial" w:cs="Arial"/>
          <w:b/>
          <w:noProof/>
          <w:color w:val="17365D"/>
          <w:lang w:val="sr-Latn-ME"/>
        </w:rPr>
        <w:t xml:space="preserve"> </w:t>
      </w:r>
      <w:r w:rsidR="009E3CA3">
        <w:rPr>
          <w:rFonts w:ascii="Arial" w:hAnsi="Arial" w:cs="Arial"/>
          <w:b/>
          <w:noProof/>
          <w:color w:val="17365D"/>
          <w:lang w:val="sr-Cyrl-RS"/>
        </w:rPr>
        <w:t xml:space="preserve">  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С</w:t>
      </w:r>
      <w:r w:rsidR="009E3CA3">
        <w:rPr>
          <w:rFonts w:ascii="Arial" w:hAnsi="Arial" w:cs="Arial"/>
          <w:b/>
          <w:noProof/>
          <w:color w:val="17365D"/>
          <w:lang w:val="sr-Cyrl-CS"/>
        </w:rPr>
        <w:t>ЕКРЕТАР</w:t>
      </w:r>
    </w:p>
    <w:p w14:paraId="56B962C6" w14:textId="77777777" w:rsidR="0057749B" w:rsidRPr="00D87041" w:rsidRDefault="0057749B">
      <w:pPr>
        <w:rPr>
          <w:rFonts w:ascii="Arial" w:hAnsi="Arial" w:cs="Arial"/>
          <w:noProof/>
          <w:color w:val="17365D"/>
          <w:sz w:val="12"/>
          <w:szCs w:val="12"/>
          <w:lang w:val="sr-Cyrl-CS"/>
        </w:rPr>
      </w:pPr>
    </w:p>
    <w:p w14:paraId="56B962C7" w14:textId="4CC5027B" w:rsidR="0057749B" w:rsidRPr="003B5577" w:rsidRDefault="003B5577">
      <w:pPr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color w:val="17365D"/>
          <w:lang w:val="sr-Cyrl-CS"/>
        </w:rPr>
        <w:t>Никшић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 xml:space="preserve">, </w:t>
      </w:r>
      <w:r w:rsidR="009E3CA3">
        <w:rPr>
          <w:rFonts w:ascii="Arial" w:hAnsi="Arial" w:cs="Arial"/>
          <w:noProof/>
          <w:color w:val="17365D"/>
          <w:lang w:val="sr-Cyrl-CS"/>
        </w:rPr>
        <w:t>05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.</w:t>
      </w:r>
      <w:r w:rsidR="009E3CA3">
        <w:rPr>
          <w:rFonts w:ascii="Arial" w:hAnsi="Arial" w:cs="Arial"/>
          <w:noProof/>
          <w:color w:val="17365D"/>
          <w:lang w:val="sr-Cyrl-CS"/>
        </w:rPr>
        <w:t>06.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202</w:t>
      </w:r>
      <w:r w:rsidR="009E3CA3">
        <w:rPr>
          <w:rFonts w:ascii="Arial" w:hAnsi="Arial" w:cs="Arial"/>
          <w:noProof/>
          <w:color w:val="17365D"/>
          <w:lang w:val="sr-Cyrl-CS"/>
        </w:rPr>
        <w:t>4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.</w:t>
      </w:r>
      <w:r w:rsidR="00490EEA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год</w:t>
      </w:r>
      <w:r w:rsidR="00BA04F9">
        <w:rPr>
          <w:rFonts w:ascii="Arial" w:hAnsi="Arial" w:cs="Arial"/>
          <w:noProof/>
          <w:color w:val="17365D"/>
          <w:lang w:val="sr-Cyrl-CS"/>
        </w:rPr>
        <w:t>ине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  <w:t xml:space="preserve">        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   </w:t>
      </w:r>
      <w:r w:rsidR="00490EEA">
        <w:rPr>
          <w:rFonts w:ascii="Arial" w:hAnsi="Arial" w:cs="Arial"/>
          <w:noProof/>
          <w:color w:val="17365D"/>
          <w:lang w:val="sr-Cyrl-CS"/>
        </w:rPr>
        <w:t xml:space="preserve">    </w:t>
      </w:r>
      <w:r w:rsidR="00393F62">
        <w:rPr>
          <w:rFonts w:ascii="Arial" w:hAnsi="Arial" w:cs="Arial"/>
          <w:noProof/>
          <w:color w:val="17365D"/>
          <w:lang w:val="sr-Cyrl-CS"/>
        </w:rPr>
        <w:t xml:space="preserve">  </w:t>
      </w:r>
      <w:r w:rsidR="00024B31" w:rsidRPr="003B5577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Дејан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Ивановић</w:t>
      </w:r>
      <w:r w:rsidR="004F2183">
        <w:rPr>
          <w:rFonts w:ascii="Arial" w:hAnsi="Arial" w:cs="Arial"/>
          <w:noProof/>
          <w:color w:val="17365D"/>
          <w:lang w:val="sr-Cyrl-CS"/>
        </w:rPr>
        <w:t>, с.р.</w:t>
      </w:r>
      <w:bookmarkStart w:id="0" w:name="_GoBack"/>
      <w:bookmarkEnd w:id="0"/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</w:p>
    <w:p w14:paraId="56B962C8" w14:textId="77777777" w:rsidR="0057749B" w:rsidRPr="003B5577" w:rsidRDefault="0057749B">
      <w:pPr>
        <w:rPr>
          <w:rFonts w:ascii="Arial" w:hAnsi="Arial" w:cs="Arial"/>
          <w:noProof/>
          <w:lang w:val="sr-Cyrl-CS"/>
        </w:rPr>
      </w:pPr>
    </w:p>
    <w:sectPr w:rsidR="0057749B" w:rsidRPr="003B5577" w:rsidSect="00727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7D901" w14:textId="77777777" w:rsidR="00CC5360" w:rsidRDefault="00CC5360" w:rsidP="00BA7396">
      <w:r>
        <w:separator/>
      </w:r>
    </w:p>
  </w:endnote>
  <w:endnote w:type="continuationSeparator" w:id="0">
    <w:p w14:paraId="61BAADC8" w14:textId="77777777" w:rsidR="00CC5360" w:rsidRDefault="00CC5360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F" w14:textId="77777777" w:rsidR="00836AA6" w:rsidRDefault="0083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0" w14:textId="77777777" w:rsidR="00836AA6" w:rsidRDefault="0083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2" w14:textId="77777777" w:rsidR="00836AA6" w:rsidRDefault="0083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16A6" w14:textId="77777777" w:rsidR="00CC5360" w:rsidRDefault="00CC5360" w:rsidP="00BA7396">
      <w:r>
        <w:separator/>
      </w:r>
    </w:p>
  </w:footnote>
  <w:footnote w:type="continuationSeparator" w:id="0">
    <w:p w14:paraId="16AF7889" w14:textId="77777777" w:rsidR="00CC5360" w:rsidRDefault="00CC5360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D" w14:textId="77777777" w:rsidR="00836AA6" w:rsidRDefault="0083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CE" w14:textId="77777777" w:rsidR="00836AA6" w:rsidRDefault="00836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962D1" w14:textId="77777777" w:rsidR="00836AA6" w:rsidRDefault="0083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321"/>
    <w:rsid w:val="00024B31"/>
    <w:rsid w:val="00032902"/>
    <w:rsid w:val="00033473"/>
    <w:rsid w:val="00043CCD"/>
    <w:rsid w:val="0005110C"/>
    <w:rsid w:val="000511F0"/>
    <w:rsid w:val="000562D6"/>
    <w:rsid w:val="00060AFE"/>
    <w:rsid w:val="000629D8"/>
    <w:rsid w:val="00067FCF"/>
    <w:rsid w:val="000716AC"/>
    <w:rsid w:val="00075306"/>
    <w:rsid w:val="000A496F"/>
    <w:rsid w:val="000B15C2"/>
    <w:rsid w:val="000D044C"/>
    <w:rsid w:val="000D61C3"/>
    <w:rsid w:val="000D7E32"/>
    <w:rsid w:val="000E1AEF"/>
    <w:rsid w:val="000E5392"/>
    <w:rsid w:val="000E7E95"/>
    <w:rsid w:val="000E7FBD"/>
    <w:rsid w:val="000F05ED"/>
    <w:rsid w:val="000F273A"/>
    <w:rsid w:val="000F42E1"/>
    <w:rsid w:val="001038D8"/>
    <w:rsid w:val="00110589"/>
    <w:rsid w:val="0012033E"/>
    <w:rsid w:val="00121DC3"/>
    <w:rsid w:val="001225FB"/>
    <w:rsid w:val="00136E1D"/>
    <w:rsid w:val="001516D8"/>
    <w:rsid w:val="00154647"/>
    <w:rsid w:val="00162BB1"/>
    <w:rsid w:val="001A56D1"/>
    <w:rsid w:val="001A5B9E"/>
    <w:rsid w:val="001C7348"/>
    <w:rsid w:val="001D0BF0"/>
    <w:rsid w:val="001D3648"/>
    <w:rsid w:val="001E1794"/>
    <w:rsid w:val="001E3E69"/>
    <w:rsid w:val="001F4328"/>
    <w:rsid w:val="001F6009"/>
    <w:rsid w:val="002072BA"/>
    <w:rsid w:val="0022377E"/>
    <w:rsid w:val="002251D6"/>
    <w:rsid w:val="00227EE6"/>
    <w:rsid w:val="00235BF5"/>
    <w:rsid w:val="002378F3"/>
    <w:rsid w:val="002449FB"/>
    <w:rsid w:val="00244B91"/>
    <w:rsid w:val="002526E6"/>
    <w:rsid w:val="00267C7D"/>
    <w:rsid w:val="002703B6"/>
    <w:rsid w:val="002711EF"/>
    <w:rsid w:val="00271A2C"/>
    <w:rsid w:val="00282840"/>
    <w:rsid w:val="00284A91"/>
    <w:rsid w:val="00294662"/>
    <w:rsid w:val="00295023"/>
    <w:rsid w:val="002A55E7"/>
    <w:rsid w:val="002A6869"/>
    <w:rsid w:val="002D7074"/>
    <w:rsid w:val="002E2CE2"/>
    <w:rsid w:val="002E7569"/>
    <w:rsid w:val="002E7751"/>
    <w:rsid w:val="002F43E2"/>
    <w:rsid w:val="00304A2A"/>
    <w:rsid w:val="00310915"/>
    <w:rsid w:val="00322389"/>
    <w:rsid w:val="00322F4B"/>
    <w:rsid w:val="00324DD7"/>
    <w:rsid w:val="00347C21"/>
    <w:rsid w:val="00354D88"/>
    <w:rsid w:val="00357476"/>
    <w:rsid w:val="00357C20"/>
    <w:rsid w:val="00382359"/>
    <w:rsid w:val="003855E9"/>
    <w:rsid w:val="00386D1D"/>
    <w:rsid w:val="00392F99"/>
    <w:rsid w:val="00393F62"/>
    <w:rsid w:val="00395587"/>
    <w:rsid w:val="00397C9D"/>
    <w:rsid w:val="003A1706"/>
    <w:rsid w:val="003B5577"/>
    <w:rsid w:val="003C5A8A"/>
    <w:rsid w:val="003D74E7"/>
    <w:rsid w:val="003E2C66"/>
    <w:rsid w:val="003E5BF1"/>
    <w:rsid w:val="003F334E"/>
    <w:rsid w:val="00410CA0"/>
    <w:rsid w:val="00416E61"/>
    <w:rsid w:val="004210ED"/>
    <w:rsid w:val="004365AF"/>
    <w:rsid w:val="0044689D"/>
    <w:rsid w:val="00456DFB"/>
    <w:rsid w:val="00462498"/>
    <w:rsid w:val="0047459A"/>
    <w:rsid w:val="00484ABC"/>
    <w:rsid w:val="00490EEA"/>
    <w:rsid w:val="00494A64"/>
    <w:rsid w:val="004A4396"/>
    <w:rsid w:val="004B549B"/>
    <w:rsid w:val="004B5D4D"/>
    <w:rsid w:val="004B6374"/>
    <w:rsid w:val="004D3BA5"/>
    <w:rsid w:val="004E1351"/>
    <w:rsid w:val="004E62A1"/>
    <w:rsid w:val="004F2183"/>
    <w:rsid w:val="004F37B9"/>
    <w:rsid w:val="004F4F9C"/>
    <w:rsid w:val="00503500"/>
    <w:rsid w:val="00504237"/>
    <w:rsid w:val="0054756C"/>
    <w:rsid w:val="005571C1"/>
    <w:rsid w:val="005573E1"/>
    <w:rsid w:val="005604C1"/>
    <w:rsid w:val="00564937"/>
    <w:rsid w:val="00572213"/>
    <w:rsid w:val="0057749B"/>
    <w:rsid w:val="005805F3"/>
    <w:rsid w:val="00582938"/>
    <w:rsid w:val="005926E5"/>
    <w:rsid w:val="00597812"/>
    <w:rsid w:val="005B291D"/>
    <w:rsid w:val="005C1FA0"/>
    <w:rsid w:val="005C4266"/>
    <w:rsid w:val="005D43E5"/>
    <w:rsid w:val="005E318D"/>
    <w:rsid w:val="005E5AF7"/>
    <w:rsid w:val="005E6229"/>
    <w:rsid w:val="005F00B7"/>
    <w:rsid w:val="005F03ED"/>
    <w:rsid w:val="005F283F"/>
    <w:rsid w:val="005F45A5"/>
    <w:rsid w:val="005F5DA3"/>
    <w:rsid w:val="005F6D49"/>
    <w:rsid w:val="00601210"/>
    <w:rsid w:val="006041AE"/>
    <w:rsid w:val="00605008"/>
    <w:rsid w:val="006129CD"/>
    <w:rsid w:val="00615760"/>
    <w:rsid w:val="00617EAB"/>
    <w:rsid w:val="00641E4C"/>
    <w:rsid w:val="00641FD4"/>
    <w:rsid w:val="0066272B"/>
    <w:rsid w:val="006664AB"/>
    <w:rsid w:val="006710AA"/>
    <w:rsid w:val="00673F68"/>
    <w:rsid w:val="00681DE1"/>
    <w:rsid w:val="00685490"/>
    <w:rsid w:val="006950A7"/>
    <w:rsid w:val="006A1B2C"/>
    <w:rsid w:val="006A3B25"/>
    <w:rsid w:val="006A3B76"/>
    <w:rsid w:val="006B4020"/>
    <w:rsid w:val="006C4C22"/>
    <w:rsid w:val="006C4F93"/>
    <w:rsid w:val="006E488D"/>
    <w:rsid w:val="006E4E97"/>
    <w:rsid w:val="006F1605"/>
    <w:rsid w:val="006F2902"/>
    <w:rsid w:val="006F4C75"/>
    <w:rsid w:val="00702CFF"/>
    <w:rsid w:val="00703364"/>
    <w:rsid w:val="007043B6"/>
    <w:rsid w:val="007046AA"/>
    <w:rsid w:val="00705E35"/>
    <w:rsid w:val="00717098"/>
    <w:rsid w:val="00721692"/>
    <w:rsid w:val="00721DB9"/>
    <w:rsid w:val="00721E1A"/>
    <w:rsid w:val="00722885"/>
    <w:rsid w:val="00727085"/>
    <w:rsid w:val="00733149"/>
    <w:rsid w:val="00736E8D"/>
    <w:rsid w:val="00737C02"/>
    <w:rsid w:val="00741A35"/>
    <w:rsid w:val="00742022"/>
    <w:rsid w:val="00742295"/>
    <w:rsid w:val="00755B66"/>
    <w:rsid w:val="00762C49"/>
    <w:rsid w:val="00763ADC"/>
    <w:rsid w:val="00773D3A"/>
    <w:rsid w:val="00781DC6"/>
    <w:rsid w:val="007849D1"/>
    <w:rsid w:val="007909A0"/>
    <w:rsid w:val="007A1C7D"/>
    <w:rsid w:val="007A562E"/>
    <w:rsid w:val="007C12EB"/>
    <w:rsid w:val="007C239D"/>
    <w:rsid w:val="007C5D18"/>
    <w:rsid w:val="007D05DC"/>
    <w:rsid w:val="007F11BC"/>
    <w:rsid w:val="00806786"/>
    <w:rsid w:val="008169A7"/>
    <w:rsid w:val="008301C9"/>
    <w:rsid w:val="008322D4"/>
    <w:rsid w:val="00833765"/>
    <w:rsid w:val="00833FCC"/>
    <w:rsid w:val="00836AA6"/>
    <w:rsid w:val="0084050A"/>
    <w:rsid w:val="00840889"/>
    <w:rsid w:val="008515ED"/>
    <w:rsid w:val="0085327D"/>
    <w:rsid w:val="008542E3"/>
    <w:rsid w:val="00854AFE"/>
    <w:rsid w:val="00871235"/>
    <w:rsid w:val="00891957"/>
    <w:rsid w:val="008A2781"/>
    <w:rsid w:val="008A79F3"/>
    <w:rsid w:val="008B09E9"/>
    <w:rsid w:val="008C0535"/>
    <w:rsid w:val="008C666D"/>
    <w:rsid w:val="008E4862"/>
    <w:rsid w:val="008E6C79"/>
    <w:rsid w:val="008F0E7B"/>
    <w:rsid w:val="0091493A"/>
    <w:rsid w:val="00923081"/>
    <w:rsid w:val="00927BB1"/>
    <w:rsid w:val="00932A99"/>
    <w:rsid w:val="00933372"/>
    <w:rsid w:val="00936D2A"/>
    <w:rsid w:val="0094506F"/>
    <w:rsid w:val="009535C3"/>
    <w:rsid w:val="00960A46"/>
    <w:rsid w:val="00964E96"/>
    <w:rsid w:val="00972845"/>
    <w:rsid w:val="00981466"/>
    <w:rsid w:val="009874EB"/>
    <w:rsid w:val="009A1663"/>
    <w:rsid w:val="009A5E4D"/>
    <w:rsid w:val="009A7B73"/>
    <w:rsid w:val="009B430B"/>
    <w:rsid w:val="009E3CA3"/>
    <w:rsid w:val="009F3FA9"/>
    <w:rsid w:val="00A05B4A"/>
    <w:rsid w:val="00A07773"/>
    <w:rsid w:val="00A12569"/>
    <w:rsid w:val="00A15167"/>
    <w:rsid w:val="00A251DD"/>
    <w:rsid w:val="00A265F9"/>
    <w:rsid w:val="00A27C31"/>
    <w:rsid w:val="00A33C8A"/>
    <w:rsid w:val="00A34E9B"/>
    <w:rsid w:val="00A71595"/>
    <w:rsid w:val="00A72FD2"/>
    <w:rsid w:val="00A84A49"/>
    <w:rsid w:val="00AA117E"/>
    <w:rsid w:val="00AA34F3"/>
    <w:rsid w:val="00AC029C"/>
    <w:rsid w:val="00AC6578"/>
    <w:rsid w:val="00AD100C"/>
    <w:rsid w:val="00AD1070"/>
    <w:rsid w:val="00AE5F4D"/>
    <w:rsid w:val="00B14F81"/>
    <w:rsid w:val="00B25D29"/>
    <w:rsid w:val="00B2646E"/>
    <w:rsid w:val="00B3542B"/>
    <w:rsid w:val="00B40AA1"/>
    <w:rsid w:val="00B535B4"/>
    <w:rsid w:val="00B672BB"/>
    <w:rsid w:val="00B7089B"/>
    <w:rsid w:val="00B73BBB"/>
    <w:rsid w:val="00B809C8"/>
    <w:rsid w:val="00B9366C"/>
    <w:rsid w:val="00B94C16"/>
    <w:rsid w:val="00BA039A"/>
    <w:rsid w:val="00BA04F9"/>
    <w:rsid w:val="00BA1E49"/>
    <w:rsid w:val="00BA7396"/>
    <w:rsid w:val="00BA7877"/>
    <w:rsid w:val="00BB42AC"/>
    <w:rsid w:val="00BD4282"/>
    <w:rsid w:val="00BE11B9"/>
    <w:rsid w:val="00BF001F"/>
    <w:rsid w:val="00BF43F4"/>
    <w:rsid w:val="00C06EC3"/>
    <w:rsid w:val="00C111D8"/>
    <w:rsid w:val="00C179F9"/>
    <w:rsid w:val="00C32E83"/>
    <w:rsid w:val="00C40B38"/>
    <w:rsid w:val="00C450DD"/>
    <w:rsid w:val="00C458F1"/>
    <w:rsid w:val="00C5148C"/>
    <w:rsid w:val="00C549B4"/>
    <w:rsid w:val="00C630C7"/>
    <w:rsid w:val="00C63159"/>
    <w:rsid w:val="00C72668"/>
    <w:rsid w:val="00C75227"/>
    <w:rsid w:val="00C75DF0"/>
    <w:rsid w:val="00C773E3"/>
    <w:rsid w:val="00C87DA2"/>
    <w:rsid w:val="00CA124C"/>
    <w:rsid w:val="00CB0DCA"/>
    <w:rsid w:val="00CC5360"/>
    <w:rsid w:val="00CC705E"/>
    <w:rsid w:val="00CD2E72"/>
    <w:rsid w:val="00D014FE"/>
    <w:rsid w:val="00D02302"/>
    <w:rsid w:val="00D06D2A"/>
    <w:rsid w:val="00D25692"/>
    <w:rsid w:val="00D2720B"/>
    <w:rsid w:val="00D27C82"/>
    <w:rsid w:val="00D36EDF"/>
    <w:rsid w:val="00D4308A"/>
    <w:rsid w:val="00D505D4"/>
    <w:rsid w:val="00D64ED9"/>
    <w:rsid w:val="00D708E8"/>
    <w:rsid w:val="00D77412"/>
    <w:rsid w:val="00D775A9"/>
    <w:rsid w:val="00D84423"/>
    <w:rsid w:val="00D87041"/>
    <w:rsid w:val="00D87CB1"/>
    <w:rsid w:val="00D94B2D"/>
    <w:rsid w:val="00D94B5F"/>
    <w:rsid w:val="00DA6EEA"/>
    <w:rsid w:val="00DB1891"/>
    <w:rsid w:val="00DB7DAA"/>
    <w:rsid w:val="00DC6D96"/>
    <w:rsid w:val="00DF6A4C"/>
    <w:rsid w:val="00E13FEF"/>
    <w:rsid w:val="00E22F4F"/>
    <w:rsid w:val="00E3478E"/>
    <w:rsid w:val="00E41D49"/>
    <w:rsid w:val="00E54555"/>
    <w:rsid w:val="00E54AEA"/>
    <w:rsid w:val="00E57AB2"/>
    <w:rsid w:val="00E61671"/>
    <w:rsid w:val="00E721E9"/>
    <w:rsid w:val="00E80201"/>
    <w:rsid w:val="00E8076E"/>
    <w:rsid w:val="00E860B4"/>
    <w:rsid w:val="00E95789"/>
    <w:rsid w:val="00EA27C4"/>
    <w:rsid w:val="00EC58BD"/>
    <w:rsid w:val="00ED0AF4"/>
    <w:rsid w:val="00ED0F74"/>
    <w:rsid w:val="00ED4766"/>
    <w:rsid w:val="00EF1D5B"/>
    <w:rsid w:val="00F06F77"/>
    <w:rsid w:val="00F14603"/>
    <w:rsid w:val="00F1558B"/>
    <w:rsid w:val="00F155D0"/>
    <w:rsid w:val="00F20105"/>
    <w:rsid w:val="00F34423"/>
    <w:rsid w:val="00F4621D"/>
    <w:rsid w:val="00F640B1"/>
    <w:rsid w:val="00F71067"/>
    <w:rsid w:val="00F71AAA"/>
    <w:rsid w:val="00F72683"/>
    <w:rsid w:val="00F7323E"/>
    <w:rsid w:val="00F7433F"/>
    <w:rsid w:val="00F829CD"/>
    <w:rsid w:val="00FA6472"/>
    <w:rsid w:val="00FB5EE2"/>
    <w:rsid w:val="00FB6BD5"/>
    <w:rsid w:val="00FB7CBA"/>
    <w:rsid w:val="00FC2A13"/>
    <w:rsid w:val="00FF1494"/>
    <w:rsid w:val="00FF361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B96257"/>
  <w15:docId w15:val="{DDCDF6BA-19C7-4DCF-BEE8-ADD2A18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84</cp:revision>
  <cp:lastPrinted>2024-06-07T06:03:00Z</cp:lastPrinted>
  <dcterms:created xsi:type="dcterms:W3CDTF">2021-01-14T07:46:00Z</dcterms:created>
  <dcterms:modified xsi:type="dcterms:W3CDTF">2024-06-07T06:08:00Z</dcterms:modified>
</cp:coreProperties>
</file>