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3F05" w14:textId="65664407" w:rsidR="00DB63D9" w:rsidRPr="006D7FA9" w:rsidRDefault="00E00F32" w:rsidP="00107D37">
      <w:pPr>
        <w:spacing w:line="20" w:lineRule="atLeast"/>
        <w:jc w:val="center"/>
        <w:rPr>
          <w:rFonts w:ascii="Candara" w:hAnsi="Candara"/>
          <w:b/>
          <w:i/>
          <w:sz w:val="28"/>
          <w:szCs w:val="22"/>
          <w:lang w:eastAsia="sr-Latn-ME"/>
        </w:rPr>
      </w:pPr>
      <w:bookmarkStart w:id="0" w:name="_Hlk184376856"/>
      <w:bookmarkStart w:id="1" w:name="_GoBack"/>
      <w:bookmarkEnd w:id="1"/>
      <w:r w:rsidRPr="006D7FA9">
        <w:rPr>
          <w:rFonts w:ascii="Candara" w:hAnsi="Candara"/>
          <w:noProof/>
          <w:lang w:val="sr-Latn-ME" w:eastAsia="sr-Latn-ME"/>
        </w:rPr>
        <w:drawing>
          <wp:inline distT="0" distB="0" distL="0" distR="0" wp14:anchorId="1F4C9FA1" wp14:editId="2BE35AD6">
            <wp:extent cx="588396" cy="815518"/>
            <wp:effectExtent l="0" t="0" r="254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ap 2021-04-05 at 12.49.22.jpg"/>
                    <pic:cNvPicPr/>
                  </pic:nvPicPr>
                  <pic:blipFill rotWithShape="1">
                    <a:blip r:embed="rId9" cstate="print">
                      <a:extLst>
                        <a:ext uri="{28A0092B-C50C-407E-A947-70E740481C1C}">
                          <a14:useLocalDpi xmlns:a14="http://schemas.microsoft.com/office/drawing/2010/main" val="0"/>
                        </a:ext>
                      </a:extLst>
                    </a:blip>
                    <a:srcRect l="7762" t="1930" r="7163" b="2786"/>
                    <a:stretch/>
                  </pic:blipFill>
                  <pic:spPr bwMode="auto">
                    <a:xfrm flipH="1">
                      <a:off x="0" y="0"/>
                      <a:ext cx="588396" cy="815518"/>
                    </a:xfrm>
                    <a:prstGeom prst="rect">
                      <a:avLst/>
                    </a:prstGeom>
                    <a:ln>
                      <a:noFill/>
                    </a:ln>
                    <a:extLst>
                      <a:ext uri="{53640926-AAD7-44D8-BBD7-CCE9431645EC}">
                        <a14:shadowObscured xmlns:a14="http://schemas.microsoft.com/office/drawing/2010/main"/>
                      </a:ext>
                    </a:extLst>
                  </pic:spPr>
                </pic:pic>
              </a:graphicData>
            </a:graphic>
          </wp:inline>
        </w:drawing>
      </w:r>
    </w:p>
    <w:p w14:paraId="16A68D5F" w14:textId="77777777" w:rsidR="00DB63D9" w:rsidRPr="006D7FA9" w:rsidRDefault="00DB63D9" w:rsidP="00107D37">
      <w:pPr>
        <w:spacing w:line="20" w:lineRule="atLeast"/>
        <w:jc w:val="center"/>
        <w:rPr>
          <w:rFonts w:ascii="Candara" w:hAnsi="Candara"/>
          <w:b/>
          <w:i/>
          <w:sz w:val="16"/>
          <w:szCs w:val="22"/>
          <w:lang w:eastAsia="sr-Latn-ME"/>
        </w:rPr>
      </w:pPr>
    </w:p>
    <w:p w14:paraId="0E8A24DF" w14:textId="77777777" w:rsidR="00107D37" w:rsidRPr="006D7FA9" w:rsidRDefault="00107D37" w:rsidP="00107D37">
      <w:pPr>
        <w:spacing w:line="20" w:lineRule="atLeast"/>
        <w:jc w:val="center"/>
        <w:rPr>
          <w:rFonts w:ascii="Candara" w:hAnsi="Candara"/>
          <w:b/>
          <w:i/>
          <w:sz w:val="28"/>
          <w:szCs w:val="22"/>
          <w:lang w:eastAsia="sr-Latn-ME"/>
        </w:rPr>
      </w:pPr>
      <w:r w:rsidRPr="006D7FA9">
        <w:rPr>
          <w:rFonts w:ascii="Candara" w:hAnsi="Candara"/>
          <w:b/>
          <w:i/>
          <w:sz w:val="28"/>
          <w:szCs w:val="22"/>
          <w:lang w:eastAsia="sr-Latn-ME"/>
        </w:rPr>
        <w:t>O P Š T I N A   N I K Š I Ć</w:t>
      </w:r>
    </w:p>
    <w:p w14:paraId="64B52AB1" w14:textId="77777777" w:rsidR="002B45FE" w:rsidRPr="006D7FA9" w:rsidRDefault="00107D37" w:rsidP="00107D37">
      <w:pPr>
        <w:spacing w:line="20" w:lineRule="atLeast"/>
        <w:jc w:val="center"/>
        <w:rPr>
          <w:rFonts w:ascii="Candara" w:hAnsi="Candara" w:cs="Segoe UI Semilight"/>
          <w:sz w:val="26"/>
          <w:szCs w:val="22"/>
        </w:rPr>
      </w:pPr>
      <w:r w:rsidRPr="006D7FA9">
        <w:rPr>
          <w:rFonts w:ascii="Candara" w:hAnsi="Candara"/>
          <w:b/>
          <w:i/>
          <w:sz w:val="28"/>
          <w:szCs w:val="22"/>
          <w:lang w:eastAsia="sr-Latn-ME"/>
        </w:rPr>
        <w:t>Sekre</w:t>
      </w:r>
      <w:r w:rsidR="00E6548A" w:rsidRPr="006D7FA9">
        <w:rPr>
          <w:rFonts w:ascii="Candara" w:hAnsi="Candara"/>
          <w:b/>
          <w:i/>
          <w:sz w:val="28"/>
          <w:szCs w:val="22"/>
          <w:lang w:eastAsia="sr-Latn-ME"/>
        </w:rPr>
        <w:t>t</w:t>
      </w:r>
      <w:r w:rsidRPr="006D7FA9">
        <w:rPr>
          <w:rFonts w:ascii="Candara" w:hAnsi="Candara"/>
          <w:b/>
          <w:i/>
          <w:sz w:val="28"/>
          <w:szCs w:val="22"/>
          <w:lang w:eastAsia="sr-Latn-ME"/>
        </w:rPr>
        <w:t>arijat za komunalne poslove i saobraćaj</w:t>
      </w:r>
    </w:p>
    <w:p w14:paraId="1533C489" w14:textId="77777777" w:rsidR="00BD6FA1" w:rsidRPr="006D7FA9" w:rsidRDefault="00BD6FA1" w:rsidP="006100EC">
      <w:pPr>
        <w:spacing w:line="20" w:lineRule="atLeast"/>
        <w:ind w:firstLine="708"/>
        <w:jc w:val="right"/>
        <w:rPr>
          <w:rFonts w:ascii="Candara" w:hAnsi="Candara" w:cs="Segoe UI Semilight"/>
          <w:sz w:val="28"/>
          <w:szCs w:val="22"/>
        </w:rPr>
      </w:pPr>
    </w:p>
    <w:p w14:paraId="7E077563" w14:textId="77777777" w:rsidR="001F5381" w:rsidRPr="006D7FA9" w:rsidRDefault="001F5381" w:rsidP="006100EC">
      <w:pPr>
        <w:spacing w:line="20" w:lineRule="atLeast"/>
        <w:ind w:firstLine="708"/>
        <w:jc w:val="right"/>
        <w:rPr>
          <w:rFonts w:ascii="Candara" w:hAnsi="Candara" w:cs="Segoe UI Semilight"/>
          <w:sz w:val="28"/>
          <w:szCs w:val="22"/>
        </w:rPr>
      </w:pPr>
    </w:p>
    <w:p w14:paraId="545B535F" w14:textId="77777777" w:rsidR="001975F3" w:rsidRPr="006D7FA9" w:rsidRDefault="001975F3" w:rsidP="00DB63D9">
      <w:pPr>
        <w:spacing w:after="120" w:line="20" w:lineRule="atLeast"/>
        <w:jc w:val="center"/>
        <w:rPr>
          <w:rFonts w:ascii="Candara" w:hAnsi="Candara" w:cs="Segoe UI Semilight"/>
          <w:b/>
          <w:sz w:val="26"/>
          <w:szCs w:val="26"/>
        </w:rPr>
      </w:pPr>
      <w:r w:rsidRPr="006D7FA9">
        <w:rPr>
          <w:rFonts w:ascii="Candara" w:hAnsi="Candara" w:cs="Segoe UI Semilight"/>
          <w:b/>
          <w:sz w:val="26"/>
          <w:szCs w:val="26"/>
        </w:rPr>
        <w:t>INFORMACIJA</w:t>
      </w:r>
    </w:p>
    <w:p w14:paraId="4E9A5088" w14:textId="35EC0987" w:rsidR="001975F3" w:rsidRPr="006D7FA9" w:rsidRDefault="001975F3" w:rsidP="00DB63D9">
      <w:pPr>
        <w:spacing w:after="120" w:line="20" w:lineRule="atLeast"/>
        <w:jc w:val="center"/>
        <w:rPr>
          <w:rFonts w:ascii="Candara" w:hAnsi="Candara" w:cs="Segoe UI Semilight"/>
          <w:b/>
          <w:sz w:val="26"/>
          <w:szCs w:val="26"/>
        </w:rPr>
      </w:pPr>
      <w:r w:rsidRPr="006D7FA9">
        <w:rPr>
          <w:rFonts w:ascii="Candara" w:hAnsi="Candara" w:cs="Segoe UI Semilight"/>
          <w:b/>
          <w:sz w:val="26"/>
          <w:szCs w:val="26"/>
        </w:rPr>
        <w:t>O STAN</w:t>
      </w:r>
      <w:r w:rsidR="002E6545" w:rsidRPr="006D7FA9">
        <w:rPr>
          <w:rFonts w:ascii="Candara" w:hAnsi="Candara" w:cs="Segoe UI Semilight"/>
          <w:b/>
          <w:sz w:val="26"/>
          <w:szCs w:val="26"/>
          <w:lang w:val="en-US"/>
        </w:rPr>
        <w:t>J</w:t>
      </w:r>
      <w:r w:rsidRPr="006D7FA9">
        <w:rPr>
          <w:rFonts w:ascii="Candara" w:hAnsi="Candara" w:cs="Segoe UI Semilight"/>
          <w:b/>
          <w:sz w:val="26"/>
          <w:szCs w:val="26"/>
        </w:rPr>
        <w:t>U I AKT</w:t>
      </w:r>
      <w:r w:rsidR="001C6FD6" w:rsidRPr="006D7FA9">
        <w:rPr>
          <w:rFonts w:ascii="Candara" w:hAnsi="Candara" w:cs="Segoe UI Semilight"/>
          <w:b/>
          <w:sz w:val="26"/>
          <w:szCs w:val="26"/>
        </w:rPr>
        <w:t>IV</w:t>
      </w:r>
      <w:r w:rsidRPr="006D7FA9">
        <w:rPr>
          <w:rFonts w:ascii="Candara" w:hAnsi="Candara" w:cs="Segoe UI Semilight"/>
          <w:b/>
          <w:sz w:val="26"/>
          <w:szCs w:val="26"/>
        </w:rPr>
        <w:t>NOSTIMA NA OSTVAR</w:t>
      </w:r>
      <w:r w:rsidR="007D2F86" w:rsidRPr="006D7FA9">
        <w:rPr>
          <w:rFonts w:ascii="Candara" w:hAnsi="Candara" w:cs="Segoe UI Semilight"/>
          <w:b/>
          <w:sz w:val="26"/>
          <w:szCs w:val="26"/>
        </w:rPr>
        <w:t>IV</w:t>
      </w:r>
      <w:r w:rsidRPr="006D7FA9">
        <w:rPr>
          <w:rFonts w:ascii="Candara" w:hAnsi="Candara" w:cs="Segoe UI Semilight"/>
          <w:b/>
          <w:sz w:val="26"/>
          <w:szCs w:val="26"/>
        </w:rPr>
        <w:t>AN</w:t>
      </w:r>
      <w:r w:rsidR="00A369A2" w:rsidRPr="006D7FA9">
        <w:rPr>
          <w:rFonts w:ascii="Candara" w:hAnsi="Candara" w:cs="Segoe UI Semilight"/>
          <w:b/>
          <w:sz w:val="26"/>
          <w:szCs w:val="26"/>
          <w:lang w:val="en-US"/>
        </w:rPr>
        <w:t>J</w:t>
      </w:r>
      <w:r w:rsidRPr="006D7FA9">
        <w:rPr>
          <w:rFonts w:ascii="Candara" w:hAnsi="Candara" w:cs="Segoe UI Semilight"/>
          <w:b/>
          <w:sz w:val="26"/>
          <w:szCs w:val="26"/>
        </w:rPr>
        <w:t xml:space="preserve">U POTREBA I INTERESA GRAĐANA </w:t>
      </w:r>
    </w:p>
    <w:p w14:paraId="49109D7E" w14:textId="77777777" w:rsidR="00B66A06" w:rsidRPr="006D7FA9" w:rsidRDefault="001975F3" w:rsidP="00DB63D9">
      <w:pPr>
        <w:spacing w:after="120" w:line="20" w:lineRule="atLeast"/>
        <w:jc w:val="center"/>
        <w:rPr>
          <w:rFonts w:ascii="Candara" w:hAnsi="Candara" w:cs="Segoe UI Semilight"/>
          <w:b/>
          <w:sz w:val="26"/>
          <w:szCs w:val="26"/>
        </w:rPr>
      </w:pPr>
      <w:r w:rsidRPr="006D7FA9">
        <w:rPr>
          <w:rFonts w:ascii="Candara" w:hAnsi="Candara" w:cs="Segoe UI Semilight"/>
          <w:b/>
          <w:sz w:val="26"/>
          <w:szCs w:val="26"/>
        </w:rPr>
        <w:t xml:space="preserve">U  MJESNIM  ZAJEDNICAMA  NA  TERITORIJI  OPŠTINE  NIKŠIĆ  </w:t>
      </w:r>
    </w:p>
    <w:p w14:paraId="11105643" w14:textId="57659C28" w:rsidR="00BD6FA1" w:rsidRPr="006D7FA9" w:rsidRDefault="001975F3" w:rsidP="00C04852">
      <w:pPr>
        <w:spacing w:after="120" w:line="20" w:lineRule="atLeast"/>
        <w:jc w:val="center"/>
        <w:rPr>
          <w:rFonts w:ascii="Candara" w:hAnsi="Candara" w:cs="Segoe UI Semilight"/>
          <w:b/>
          <w:sz w:val="26"/>
          <w:szCs w:val="26"/>
        </w:rPr>
      </w:pPr>
      <w:r w:rsidRPr="006D7FA9">
        <w:rPr>
          <w:rFonts w:ascii="Candara" w:hAnsi="Candara" w:cs="Segoe UI Semilight"/>
          <w:b/>
          <w:sz w:val="26"/>
          <w:szCs w:val="26"/>
        </w:rPr>
        <w:t>ZA  202</w:t>
      </w:r>
      <w:r w:rsidR="00732781" w:rsidRPr="006D7FA9">
        <w:rPr>
          <w:rFonts w:ascii="Candara" w:hAnsi="Candara" w:cs="Segoe UI Semilight"/>
          <w:b/>
          <w:sz w:val="26"/>
          <w:szCs w:val="26"/>
        </w:rPr>
        <w:t>3</w:t>
      </w:r>
      <w:r w:rsidRPr="006D7FA9">
        <w:rPr>
          <w:rFonts w:ascii="Candara" w:hAnsi="Candara" w:cs="Segoe UI Semilight"/>
          <w:b/>
          <w:sz w:val="26"/>
          <w:szCs w:val="26"/>
        </w:rPr>
        <w:t>.  GODINU</w:t>
      </w:r>
    </w:p>
    <w:p w14:paraId="3ACA0E8C" w14:textId="77777777" w:rsidR="001F5381" w:rsidRPr="006D7FA9" w:rsidRDefault="001F5381" w:rsidP="006100EC">
      <w:pPr>
        <w:spacing w:line="20" w:lineRule="atLeast"/>
        <w:jc w:val="center"/>
        <w:rPr>
          <w:rFonts w:ascii="Candara" w:hAnsi="Candara" w:cs="Segoe UI Semilight"/>
          <w:b/>
          <w:sz w:val="22"/>
          <w:szCs w:val="22"/>
        </w:rPr>
      </w:pPr>
    </w:p>
    <w:p w14:paraId="4406F9A3" w14:textId="77777777" w:rsidR="00AE1C12" w:rsidRPr="006D7FA9" w:rsidRDefault="00AE1C12" w:rsidP="006100EC">
      <w:pPr>
        <w:spacing w:line="20" w:lineRule="atLeast"/>
        <w:jc w:val="center"/>
        <w:rPr>
          <w:rFonts w:ascii="Candara" w:hAnsi="Candara" w:cs="Segoe UI Semilight"/>
          <w:b/>
          <w:sz w:val="22"/>
          <w:szCs w:val="22"/>
        </w:rPr>
      </w:pPr>
    </w:p>
    <w:p w14:paraId="7A7951FE" w14:textId="2C668BC7" w:rsidR="00FE2C64" w:rsidRPr="006D7FA9" w:rsidRDefault="000B5E4C" w:rsidP="006100EC">
      <w:pPr>
        <w:spacing w:line="20" w:lineRule="atLeast"/>
        <w:jc w:val="center"/>
        <w:rPr>
          <w:rFonts w:ascii="Candara" w:hAnsi="Candara" w:cs="Segoe UI Semilight"/>
          <w:sz w:val="22"/>
          <w:szCs w:val="22"/>
        </w:rPr>
      </w:pPr>
      <w:r w:rsidRPr="006D7FA9">
        <w:rPr>
          <w:rFonts w:ascii="Candara" w:hAnsi="Candara"/>
          <w:noProof/>
          <w:sz w:val="22"/>
          <w:szCs w:val="22"/>
          <w:lang w:val="sr-Latn-ME" w:eastAsia="sr-Latn-ME"/>
        </w:rPr>
        <w:drawing>
          <wp:inline distT="0" distB="0" distL="0" distR="0" wp14:anchorId="3FAF4BE2" wp14:editId="42FEE841">
            <wp:extent cx="5348605" cy="4891405"/>
            <wp:effectExtent l="0" t="0" r="4445" b="444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0527" t="3868" r="3030" b="4973"/>
                    <a:stretch>
                      <a:fillRect/>
                    </a:stretch>
                  </pic:blipFill>
                  <pic:spPr bwMode="auto">
                    <a:xfrm>
                      <a:off x="0" y="0"/>
                      <a:ext cx="5348605" cy="4891405"/>
                    </a:xfrm>
                    <a:prstGeom prst="rect">
                      <a:avLst/>
                    </a:prstGeom>
                    <a:noFill/>
                    <a:ln>
                      <a:noFill/>
                    </a:ln>
                  </pic:spPr>
                </pic:pic>
              </a:graphicData>
            </a:graphic>
          </wp:inline>
        </w:drawing>
      </w:r>
    </w:p>
    <w:p w14:paraId="1B4B667A" w14:textId="77777777" w:rsidR="001F5381" w:rsidRPr="006D7FA9" w:rsidRDefault="001F5381" w:rsidP="006100EC">
      <w:pPr>
        <w:spacing w:line="20" w:lineRule="atLeast"/>
        <w:jc w:val="center"/>
        <w:rPr>
          <w:rFonts w:ascii="Candara" w:hAnsi="Candara" w:cs="Segoe UI Semilight"/>
          <w:sz w:val="22"/>
          <w:szCs w:val="22"/>
        </w:rPr>
      </w:pPr>
    </w:p>
    <w:p w14:paraId="6D849F05" w14:textId="77777777" w:rsidR="00EB7E3F" w:rsidRPr="006D7FA9" w:rsidRDefault="00EB7E3F" w:rsidP="00E00F32">
      <w:pPr>
        <w:spacing w:line="20" w:lineRule="atLeast"/>
        <w:rPr>
          <w:rFonts w:ascii="Candara" w:hAnsi="Candara" w:cs="Segoe UI Semilight"/>
          <w:sz w:val="22"/>
          <w:szCs w:val="22"/>
        </w:rPr>
      </w:pPr>
    </w:p>
    <w:p w14:paraId="36A70AB2" w14:textId="2DD6875E" w:rsidR="00DB00E5" w:rsidRPr="006D7FA9" w:rsidRDefault="00654636" w:rsidP="006100EC">
      <w:pPr>
        <w:spacing w:line="20" w:lineRule="atLeast"/>
        <w:jc w:val="center"/>
        <w:rPr>
          <w:rFonts w:ascii="Candara" w:hAnsi="Candara" w:cs="Segoe UI Semilight"/>
          <w:b/>
          <w:szCs w:val="22"/>
        </w:rPr>
      </w:pPr>
      <w:r w:rsidRPr="006D7FA9">
        <w:rPr>
          <w:rFonts w:ascii="Candara" w:hAnsi="Candara" w:cs="Segoe UI Semilight"/>
          <w:b/>
          <w:szCs w:val="22"/>
        </w:rPr>
        <w:t xml:space="preserve">Nikšić, </w:t>
      </w:r>
      <w:r w:rsidR="00C04852" w:rsidRPr="006D7FA9">
        <w:rPr>
          <w:rFonts w:ascii="Candara" w:hAnsi="Candara" w:cs="Segoe UI Semilight"/>
          <w:b/>
          <w:szCs w:val="22"/>
        </w:rPr>
        <w:t>avgust</w:t>
      </w:r>
      <w:r w:rsidRPr="006D7FA9">
        <w:rPr>
          <w:rFonts w:ascii="Candara" w:hAnsi="Candara" w:cs="Segoe UI Semilight"/>
          <w:b/>
          <w:szCs w:val="22"/>
        </w:rPr>
        <w:t xml:space="preserve"> 202</w:t>
      </w:r>
      <w:r w:rsidR="00C04852" w:rsidRPr="006D7FA9">
        <w:rPr>
          <w:rFonts w:ascii="Candara" w:hAnsi="Candara" w:cs="Segoe UI Semilight"/>
          <w:b/>
          <w:szCs w:val="22"/>
        </w:rPr>
        <w:t>4</w:t>
      </w:r>
      <w:r w:rsidR="00BE3BDB" w:rsidRPr="006D7FA9">
        <w:rPr>
          <w:rFonts w:ascii="Candara" w:hAnsi="Candara" w:cs="Segoe UI Semilight"/>
          <w:b/>
          <w:szCs w:val="22"/>
        </w:rPr>
        <w:t>.</w:t>
      </w:r>
    </w:p>
    <w:p w14:paraId="13D581C0" w14:textId="00DF5914" w:rsidR="00EB7E3F" w:rsidRPr="006D7FA9" w:rsidRDefault="00EB7E3F">
      <w:pPr>
        <w:rPr>
          <w:rFonts w:ascii="Candara" w:hAnsi="Candara" w:cs="Segoe UI Semilight"/>
          <w:b/>
          <w:szCs w:val="22"/>
        </w:rPr>
      </w:pPr>
      <w:r w:rsidRPr="006D7FA9">
        <w:rPr>
          <w:rFonts w:ascii="Candara" w:hAnsi="Candara" w:cs="Segoe UI Semilight"/>
          <w:b/>
          <w:szCs w:val="22"/>
        </w:rPr>
        <w:br w:type="page"/>
      </w:r>
    </w:p>
    <w:p w14:paraId="4152273B" w14:textId="2D413EB1" w:rsidR="00BD6FA1" w:rsidRPr="006D7FA9" w:rsidRDefault="00E6548A" w:rsidP="006100EC">
      <w:pPr>
        <w:spacing w:line="20" w:lineRule="atLeast"/>
        <w:jc w:val="center"/>
        <w:rPr>
          <w:rFonts w:ascii="Candara" w:hAnsi="Candara" w:cs="Segoe UI Semilight"/>
        </w:rPr>
      </w:pPr>
      <w:r w:rsidRPr="006D7FA9">
        <w:rPr>
          <w:rFonts w:ascii="Candara" w:hAnsi="Candara" w:cs="Segoe UI Semilight"/>
          <w:b/>
        </w:rPr>
        <w:lastRenderedPageBreak/>
        <w:t>INFORMACIJA O STAN</w:t>
      </w:r>
      <w:r w:rsidR="00B80B87" w:rsidRPr="006D7FA9">
        <w:rPr>
          <w:rFonts w:ascii="Candara" w:hAnsi="Candara" w:cs="Segoe UI Semilight"/>
          <w:b/>
          <w:lang w:val="sr-Latn-ME"/>
        </w:rPr>
        <w:t>J</w:t>
      </w:r>
      <w:r w:rsidRPr="006D7FA9">
        <w:rPr>
          <w:rFonts w:ascii="Candara" w:hAnsi="Candara" w:cs="Segoe UI Semilight"/>
          <w:b/>
        </w:rPr>
        <w:t>U I AKT</w:t>
      </w:r>
      <w:r w:rsidR="001C6FD6" w:rsidRPr="006D7FA9">
        <w:rPr>
          <w:rFonts w:ascii="Candara" w:hAnsi="Candara" w:cs="Segoe UI Semilight"/>
          <w:b/>
        </w:rPr>
        <w:t>IV</w:t>
      </w:r>
      <w:r w:rsidRPr="006D7FA9">
        <w:rPr>
          <w:rFonts w:ascii="Candara" w:hAnsi="Candara" w:cs="Segoe UI Semilight"/>
          <w:b/>
        </w:rPr>
        <w:t>NOSTIMA NA OSTVAR</w:t>
      </w:r>
      <w:r w:rsidR="00603086" w:rsidRPr="006D7FA9">
        <w:rPr>
          <w:rFonts w:ascii="Candara" w:hAnsi="Candara" w:cs="Segoe UI Semilight"/>
          <w:b/>
        </w:rPr>
        <w:t>I</w:t>
      </w:r>
      <w:r w:rsidR="00F20A10" w:rsidRPr="006D7FA9">
        <w:rPr>
          <w:rFonts w:ascii="Candara" w:hAnsi="Candara" w:cs="Segoe UI Semilight"/>
          <w:b/>
        </w:rPr>
        <w:t>V</w:t>
      </w:r>
      <w:r w:rsidRPr="006D7FA9">
        <w:rPr>
          <w:rFonts w:ascii="Candara" w:hAnsi="Candara" w:cs="Segoe UI Semilight"/>
          <w:b/>
        </w:rPr>
        <w:t>AN</w:t>
      </w:r>
      <w:r w:rsidR="008D0492" w:rsidRPr="006D7FA9">
        <w:rPr>
          <w:rFonts w:ascii="Candara" w:hAnsi="Candara" w:cs="Segoe UI Semilight"/>
          <w:b/>
          <w:lang w:val="en-US"/>
        </w:rPr>
        <w:t>J</w:t>
      </w:r>
      <w:r w:rsidRPr="006D7FA9">
        <w:rPr>
          <w:rFonts w:ascii="Candara" w:hAnsi="Candara" w:cs="Segoe UI Semilight"/>
          <w:b/>
        </w:rPr>
        <w:t>U POTREBA I INTERESA  GRAĐANA U MJESNIM  ZAJEDNICAMA NA TER</w:t>
      </w:r>
      <w:r w:rsidR="00654636" w:rsidRPr="006D7FA9">
        <w:rPr>
          <w:rFonts w:ascii="Candara" w:hAnsi="Candara" w:cs="Segoe UI Semilight"/>
          <w:b/>
        </w:rPr>
        <w:t>ITORIJI  OPŠTINE NIKŠIĆ ZA  202</w:t>
      </w:r>
      <w:r w:rsidR="00732781" w:rsidRPr="006D7FA9">
        <w:rPr>
          <w:rFonts w:ascii="Candara" w:hAnsi="Candara" w:cs="Segoe UI Semilight"/>
          <w:b/>
        </w:rPr>
        <w:t>3</w:t>
      </w:r>
      <w:r w:rsidRPr="006D7FA9">
        <w:rPr>
          <w:rFonts w:ascii="Candara" w:hAnsi="Candara" w:cs="Segoe UI Semilight"/>
          <w:b/>
        </w:rPr>
        <w:t>. GODINU</w:t>
      </w:r>
    </w:p>
    <w:p w14:paraId="07B7D0BD" w14:textId="77777777" w:rsidR="00BD6FA1" w:rsidRPr="006D7FA9" w:rsidRDefault="00BD6FA1" w:rsidP="006100EC">
      <w:pPr>
        <w:spacing w:line="20" w:lineRule="atLeast"/>
        <w:jc w:val="center"/>
        <w:rPr>
          <w:rFonts w:ascii="Candara" w:hAnsi="Candara" w:cs="Segoe UI Semilight"/>
        </w:rPr>
      </w:pPr>
    </w:p>
    <w:p w14:paraId="31CF8F05" w14:textId="77777777" w:rsidR="00AE1C12" w:rsidRPr="006D7FA9" w:rsidRDefault="00AE1C12" w:rsidP="006100EC">
      <w:pPr>
        <w:spacing w:line="20" w:lineRule="atLeast"/>
        <w:jc w:val="center"/>
        <w:rPr>
          <w:rFonts w:ascii="Candara" w:hAnsi="Candara" w:cs="Segoe UI Semilight"/>
        </w:rPr>
      </w:pPr>
    </w:p>
    <w:tbl>
      <w:tblPr>
        <w:tblW w:w="9498" w:type="dxa"/>
        <w:jc w:val="center"/>
        <w:tblBorders>
          <w:top w:val="single" w:sz="12" w:space="0" w:color="FFD966"/>
          <w:bottom w:val="single" w:sz="12" w:space="0" w:color="FFD966"/>
          <w:insideH w:val="single" w:sz="12" w:space="0" w:color="FFD966"/>
          <w:insideV w:val="single" w:sz="12" w:space="0" w:color="FFD966"/>
        </w:tblBorders>
        <w:tblCellMar>
          <w:left w:w="11" w:type="dxa"/>
          <w:right w:w="11" w:type="dxa"/>
        </w:tblCellMar>
        <w:tblLook w:val="04A0" w:firstRow="1" w:lastRow="0" w:firstColumn="1" w:lastColumn="0" w:noHBand="0" w:noVBand="1"/>
      </w:tblPr>
      <w:tblGrid>
        <w:gridCol w:w="9498"/>
      </w:tblGrid>
      <w:tr w:rsidR="00E666ED" w:rsidRPr="006D7FA9" w14:paraId="7AA4F9BD" w14:textId="77777777" w:rsidTr="009153B3">
        <w:trPr>
          <w:trHeight w:val="567"/>
          <w:jc w:val="center"/>
        </w:trPr>
        <w:tc>
          <w:tcPr>
            <w:tcW w:w="9498" w:type="dxa"/>
            <w:tcBorders>
              <w:top w:val="single" w:sz="12" w:space="0" w:color="9CC2E5" w:themeColor="accent1" w:themeTint="99"/>
              <w:bottom w:val="single" w:sz="12" w:space="0" w:color="9CC2E5" w:themeColor="accent1" w:themeTint="99"/>
            </w:tcBorders>
            <w:shd w:val="clear" w:color="auto" w:fill="auto"/>
            <w:vAlign w:val="center"/>
          </w:tcPr>
          <w:p w14:paraId="02AE7AAD" w14:textId="77777777" w:rsidR="00E666ED" w:rsidRPr="006D7FA9" w:rsidRDefault="00E6548A" w:rsidP="00C56B4B">
            <w:pPr>
              <w:numPr>
                <w:ilvl w:val="0"/>
                <w:numId w:val="1"/>
              </w:numPr>
              <w:spacing w:before="240" w:after="240" w:line="20" w:lineRule="atLeast"/>
              <w:jc w:val="center"/>
              <w:rPr>
                <w:rFonts w:ascii="Candara" w:hAnsi="Candara"/>
                <w:b/>
              </w:rPr>
            </w:pPr>
            <w:r w:rsidRPr="006D7FA9">
              <w:rPr>
                <w:rFonts w:ascii="Candara" w:hAnsi="Candara" w:cs="Segoe UI Semilight"/>
                <w:b/>
              </w:rPr>
              <w:t>U V O D</w:t>
            </w:r>
          </w:p>
        </w:tc>
      </w:tr>
    </w:tbl>
    <w:p w14:paraId="260DBF06" w14:textId="77777777" w:rsidR="00E666ED" w:rsidRPr="006D7FA9" w:rsidRDefault="00E666ED" w:rsidP="006100EC">
      <w:pPr>
        <w:spacing w:line="20" w:lineRule="atLeast"/>
        <w:jc w:val="center"/>
        <w:rPr>
          <w:rFonts w:ascii="Candara" w:hAnsi="Candara" w:cs="Segoe UI Semilight"/>
        </w:rPr>
      </w:pPr>
    </w:p>
    <w:p w14:paraId="78662138" w14:textId="77777777" w:rsidR="00AE1C12" w:rsidRPr="006D7FA9" w:rsidRDefault="00AE1C12" w:rsidP="006100EC">
      <w:pPr>
        <w:spacing w:line="20" w:lineRule="atLeast"/>
        <w:jc w:val="center"/>
        <w:rPr>
          <w:rFonts w:ascii="Candara" w:hAnsi="Candara" w:cs="Segoe UI Semilight"/>
        </w:rPr>
      </w:pPr>
    </w:p>
    <w:p w14:paraId="01154B99" w14:textId="2F914944" w:rsidR="00E6548A" w:rsidRPr="006D7FA9" w:rsidRDefault="00E6548A" w:rsidP="00E6548A">
      <w:pPr>
        <w:spacing w:after="120" w:line="20" w:lineRule="atLeast"/>
        <w:jc w:val="both"/>
        <w:rPr>
          <w:rFonts w:ascii="Candara" w:hAnsi="Candara" w:cs="Segoe UI Semilight"/>
        </w:rPr>
      </w:pPr>
      <w:r w:rsidRPr="006D7FA9">
        <w:rPr>
          <w:rFonts w:ascii="Candara" w:hAnsi="Candara" w:cs="Segoe UI Semilight"/>
        </w:rPr>
        <w:t xml:space="preserve">Na osnovu Programa rada Skupštine Opštine Nikšić za </w:t>
      </w:r>
      <w:r w:rsidR="006312E4" w:rsidRPr="006D7FA9">
        <w:rPr>
          <w:rFonts w:ascii="Candara" w:hAnsi="Candara" w:cs="Segoe UI Semilight"/>
        </w:rPr>
        <w:t>202</w:t>
      </w:r>
      <w:r w:rsidR="0007757A" w:rsidRPr="006D7FA9">
        <w:rPr>
          <w:rFonts w:ascii="Candara" w:hAnsi="Candara" w:cs="Segoe UI Semilight"/>
          <w:lang w:val="sr-Latn-ME"/>
        </w:rPr>
        <w:t>4</w:t>
      </w:r>
      <w:r w:rsidRPr="006D7FA9">
        <w:rPr>
          <w:rFonts w:ascii="Candara" w:hAnsi="Candara" w:cs="Segoe UI Semilight"/>
        </w:rPr>
        <w:t>. godinu, a u skladu sa principima javnosti i transparentnosti u radu, Sekretarijat za komunalne poslove i saobraćaj,</w:t>
      </w:r>
      <w:r w:rsidR="00C9460A" w:rsidRPr="006D7FA9">
        <w:rPr>
          <w:rFonts w:ascii="Candara" w:hAnsi="Candara" w:cs="Segoe UI Semilight"/>
        </w:rPr>
        <w:t xml:space="preserve"> </w:t>
      </w:r>
      <w:r w:rsidRPr="006D7FA9">
        <w:rPr>
          <w:rFonts w:ascii="Candara" w:hAnsi="Candara" w:cs="Segoe UI Semilight"/>
        </w:rPr>
        <w:t xml:space="preserve"> podnosi Informaciju o stanju i aktivnostima na ostvarivanju potreba i  interesa  građana u mjesnim zajednicama na teritoriji opštine Nikšić za 202</w:t>
      </w:r>
      <w:r w:rsidR="00C9460A" w:rsidRPr="006D7FA9">
        <w:rPr>
          <w:rFonts w:ascii="Candara" w:hAnsi="Candara" w:cs="Segoe UI Semilight"/>
        </w:rPr>
        <w:t>3</w:t>
      </w:r>
      <w:r w:rsidRPr="006D7FA9">
        <w:rPr>
          <w:rFonts w:ascii="Candara" w:hAnsi="Candara" w:cs="Segoe UI Semilight"/>
        </w:rPr>
        <w:t>. godinu.</w:t>
      </w:r>
    </w:p>
    <w:p w14:paraId="2901CF93" w14:textId="77777777" w:rsidR="00E6548A" w:rsidRPr="006D7FA9" w:rsidRDefault="00E6548A" w:rsidP="00E6548A">
      <w:pPr>
        <w:spacing w:after="120" w:line="20" w:lineRule="atLeast"/>
        <w:jc w:val="both"/>
        <w:rPr>
          <w:rFonts w:ascii="Candara" w:hAnsi="Candara" w:cs="Segoe UI Semilight"/>
        </w:rPr>
      </w:pPr>
      <w:r w:rsidRPr="006D7FA9">
        <w:rPr>
          <w:rFonts w:ascii="Candara" w:hAnsi="Candara" w:cs="Segoe UI Semilight"/>
        </w:rPr>
        <w:t xml:space="preserve">Na teritoriji opštine Nikšić osnovane su 32 mjesne zajednice, kao oblik neposrednog odlučivanja i učestvovanja građana u odlučivanju o poslovima od interesa za lokalno stanovništvo. U predmetnoj Informaciji mjesne zajednice su grupisane u tri teritorijalne cjeline i to: </w:t>
      </w:r>
    </w:p>
    <w:p w14:paraId="45850D93" w14:textId="20358702" w:rsidR="00E6548A" w:rsidRPr="006D7FA9" w:rsidRDefault="0027504D" w:rsidP="00E6548A">
      <w:pPr>
        <w:spacing w:after="120" w:line="20" w:lineRule="atLeast"/>
        <w:jc w:val="both"/>
        <w:rPr>
          <w:rFonts w:ascii="Candara" w:hAnsi="Candara" w:cs="Segoe UI Semilight"/>
        </w:rPr>
      </w:pPr>
      <w:r w:rsidRPr="006D7FA9">
        <w:rPr>
          <w:rFonts w:ascii="Candara" w:hAnsi="Candara" w:cs="Segoe UI Semilight"/>
        </w:rPr>
        <w:t>•</w:t>
      </w:r>
      <w:r w:rsidRPr="006D7FA9">
        <w:rPr>
          <w:rFonts w:ascii="Candara" w:hAnsi="Candara" w:cs="Segoe UI Semilight"/>
        </w:rPr>
        <w:tab/>
        <w:t xml:space="preserve">gradske mjesne zajednice </w:t>
      </w:r>
      <w:r w:rsidR="00E6548A" w:rsidRPr="006D7FA9">
        <w:rPr>
          <w:rFonts w:ascii="Candara" w:hAnsi="Candara" w:cs="Segoe UI Semilight"/>
        </w:rPr>
        <w:t>(10 mjesnih zajednica - obuhvataju uže gradsko jezgro)</w:t>
      </w:r>
      <w:r w:rsidR="004A782B" w:rsidRPr="006D7FA9">
        <w:rPr>
          <w:rFonts w:ascii="Candara" w:hAnsi="Candara" w:cs="Segoe UI Semilight"/>
        </w:rPr>
        <w:t>,</w:t>
      </w:r>
      <w:r w:rsidR="00E6548A" w:rsidRPr="006D7FA9">
        <w:rPr>
          <w:rFonts w:ascii="Candara" w:hAnsi="Candara" w:cs="Segoe UI Semilight"/>
        </w:rPr>
        <w:t xml:space="preserve">  </w:t>
      </w:r>
    </w:p>
    <w:p w14:paraId="1C669736" w14:textId="6670E530" w:rsidR="00E6548A" w:rsidRPr="006D7FA9" w:rsidRDefault="00E6548A" w:rsidP="00E6548A">
      <w:pPr>
        <w:spacing w:after="120" w:line="20" w:lineRule="atLeast"/>
        <w:jc w:val="both"/>
        <w:rPr>
          <w:rFonts w:ascii="Candara" w:hAnsi="Candara" w:cs="Segoe UI Semilight"/>
        </w:rPr>
      </w:pPr>
      <w:r w:rsidRPr="006D7FA9">
        <w:rPr>
          <w:rFonts w:ascii="Candara" w:hAnsi="Candara" w:cs="Segoe UI Semilight"/>
        </w:rPr>
        <w:t>•</w:t>
      </w:r>
      <w:r w:rsidRPr="006D7FA9">
        <w:rPr>
          <w:rFonts w:ascii="Candara" w:hAnsi="Candara" w:cs="Segoe UI Semilight"/>
        </w:rPr>
        <w:tab/>
        <w:t>prigradske mjesne zajednice  (8 mjesnih zajednica - obuhvataju prigradska naselja)</w:t>
      </w:r>
      <w:r w:rsidR="004A782B" w:rsidRPr="006D7FA9">
        <w:rPr>
          <w:rFonts w:ascii="Candara" w:hAnsi="Candara" w:cs="Segoe UI Semilight"/>
        </w:rPr>
        <w:t>,</w:t>
      </w:r>
      <w:r w:rsidRPr="006D7FA9">
        <w:rPr>
          <w:rFonts w:ascii="Candara" w:hAnsi="Candara" w:cs="Segoe UI Semilight"/>
        </w:rPr>
        <w:t xml:space="preserve">  </w:t>
      </w:r>
    </w:p>
    <w:p w14:paraId="26C3A379" w14:textId="21E041D6" w:rsidR="00BD6FA1" w:rsidRPr="006D7FA9" w:rsidRDefault="00E6548A" w:rsidP="00E6548A">
      <w:pPr>
        <w:spacing w:after="120" w:line="20" w:lineRule="atLeast"/>
        <w:jc w:val="both"/>
        <w:rPr>
          <w:rFonts w:ascii="Candara" w:hAnsi="Candara" w:cs="Segoe UI Semilight"/>
        </w:rPr>
      </w:pPr>
      <w:r w:rsidRPr="006D7FA9">
        <w:rPr>
          <w:rFonts w:ascii="Candara" w:hAnsi="Candara" w:cs="Segoe UI Semilight"/>
        </w:rPr>
        <w:t>•</w:t>
      </w:r>
      <w:r w:rsidRPr="006D7FA9">
        <w:rPr>
          <w:rFonts w:ascii="Candara" w:hAnsi="Candara" w:cs="Segoe UI Semilight"/>
        </w:rPr>
        <w:tab/>
        <w:t xml:space="preserve">seoske mjesne zajednice </w:t>
      </w:r>
      <w:r w:rsidR="0027504D" w:rsidRPr="006D7FA9">
        <w:rPr>
          <w:rFonts w:ascii="Candara" w:hAnsi="Candara" w:cs="Segoe UI Semilight"/>
        </w:rPr>
        <w:t xml:space="preserve"> </w:t>
      </w:r>
      <w:r w:rsidRPr="006D7FA9">
        <w:rPr>
          <w:rFonts w:ascii="Candara" w:hAnsi="Candara" w:cs="Segoe UI Semilight"/>
        </w:rPr>
        <w:t>(14 mjesnih zajednica - obuhvataju seoska naselja).</w:t>
      </w:r>
    </w:p>
    <w:p w14:paraId="3A631CEB" w14:textId="77777777" w:rsidR="00AE1C12" w:rsidRPr="006D7FA9" w:rsidRDefault="00AE1C12" w:rsidP="006100EC">
      <w:pPr>
        <w:spacing w:after="120" w:line="20" w:lineRule="atLeast"/>
        <w:jc w:val="both"/>
        <w:rPr>
          <w:rFonts w:ascii="Candara" w:hAnsi="Candara" w:cs="Segoe UI Semilight"/>
        </w:rPr>
      </w:pPr>
    </w:p>
    <w:p w14:paraId="0759338C" w14:textId="77777777" w:rsidR="00E54498" w:rsidRPr="006D7FA9" w:rsidRDefault="00E54498" w:rsidP="006100EC">
      <w:pPr>
        <w:spacing w:after="120" w:line="20" w:lineRule="atLeast"/>
        <w:jc w:val="both"/>
        <w:rPr>
          <w:rFonts w:ascii="Candara" w:hAnsi="Candara" w:cs="Segoe UI Semilight"/>
        </w:rPr>
      </w:pPr>
    </w:p>
    <w:p w14:paraId="041B42FA" w14:textId="77777777" w:rsidR="00E666ED" w:rsidRPr="006D7FA9" w:rsidRDefault="00E666ED" w:rsidP="006100EC">
      <w:pPr>
        <w:spacing w:before="360" w:line="20" w:lineRule="atLeast"/>
        <w:jc w:val="both"/>
        <w:rPr>
          <w:rFonts w:ascii="Candara" w:hAnsi="Candara" w:cs="Andalus"/>
        </w:rPr>
      </w:pPr>
    </w:p>
    <w:tbl>
      <w:tblPr>
        <w:tblW w:w="9498" w:type="dxa"/>
        <w:jc w:val="center"/>
        <w:tblBorders>
          <w:top w:val="single" w:sz="12" w:space="0" w:color="FFD966"/>
          <w:bottom w:val="single" w:sz="12" w:space="0" w:color="FFD966"/>
          <w:insideH w:val="single" w:sz="12" w:space="0" w:color="FFD966"/>
          <w:insideV w:val="single" w:sz="12" w:space="0" w:color="FFD966"/>
        </w:tblBorders>
        <w:tblCellMar>
          <w:left w:w="11" w:type="dxa"/>
          <w:right w:w="11" w:type="dxa"/>
        </w:tblCellMar>
        <w:tblLook w:val="04A0" w:firstRow="1" w:lastRow="0" w:firstColumn="1" w:lastColumn="0" w:noHBand="0" w:noVBand="1"/>
      </w:tblPr>
      <w:tblGrid>
        <w:gridCol w:w="9498"/>
      </w:tblGrid>
      <w:tr w:rsidR="00E666ED" w:rsidRPr="006D7FA9" w14:paraId="02837B30" w14:textId="77777777" w:rsidTr="009153B3">
        <w:trPr>
          <w:trHeight w:val="567"/>
          <w:jc w:val="center"/>
        </w:trPr>
        <w:tc>
          <w:tcPr>
            <w:tcW w:w="9498" w:type="dxa"/>
            <w:tcBorders>
              <w:top w:val="single" w:sz="12" w:space="0" w:color="9CC2E5" w:themeColor="accent1" w:themeTint="99"/>
              <w:bottom w:val="single" w:sz="12" w:space="0" w:color="9CC2E5" w:themeColor="accent1" w:themeTint="99"/>
            </w:tcBorders>
            <w:shd w:val="clear" w:color="auto" w:fill="auto"/>
            <w:vAlign w:val="center"/>
          </w:tcPr>
          <w:p w14:paraId="24E51E61" w14:textId="77777777" w:rsidR="00E6548A" w:rsidRPr="006D7FA9" w:rsidRDefault="00E6548A" w:rsidP="00E6548A">
            <w:pPr>
              <w:spacing w:before="120" w:after="120" w:line="20" w:lineRule="atLeast"/>
              <w:jc w:val="center"/>
              <w:rPr>
                <w:rFonts w:ascii="Candara" w:hAnsi="Candara" w:cs="Segoe UI Semilight"/>
                <w:b/>
              </w:rPr>
            </w:pPr>
            <w:r w:rsidRPr="006D7FA9">
              <w:rPr>
                <w:rFonts w:ascii="Candara" w:hAnsi="Candara" w:cs="Segoe UI Semilight"/>
                <w:b/>
              </w:rPr>
              <w:t>2.   STANjE I AKT</w:t>
            </w:r>
            <w:r w:rsidR="001C6FD6" w:rsidRPr="006D7FA9">
              <w:rPr>
                <w:rFonts w:ascii="Candara" w:hAnsi="Candara" w:cs="Segoe UI Semilight"/>
                <w:b/>
              </w:rPr>
              <w:t>IV</w:t>
            </w:r>
            <w:r w:rsidRPr="006D7FA9">
              <w:rPr>
                <w:rFonts w:ascii="Candara" w:hAnsi="Candara" w:cs="Segoe UI Semilight"/>
                <w:b/>
              </w:rPr>
              <w:t>NOSTI NA OSTVAR</w:t>
            </w:r>
            <w:r w:rsidR="001C6FD6" w:rsidRPr="006D7FA9">
              <w:rPr>
                <w:rFonts w:ascii="Candara" w:hAnsi="Candara" w:cs="Segoe UI Semilight"/>
                <w:b/>
              </w:rPr>
              <w:t>IV</w:t>
            </w:r>
            <w:r w:rsidRPr="006D7FA9">
              <w:rPr>
                <w:rFonts w:ascii="Candara" w:hAnsi="Candara" w:cs="Segoe UI Semilight"/>
                <w:b/>
              </w:rPr>
              <w:t>ANjU POTREBA I INTERESA</w:t>
            </w:r>
          </w:p>
          <w:p w14:paraId="04CB3380" w14:textId="77777777" w:rsidR="00E666ED" w:rsidRPr="006D7FA9" w:rsidRDefault="00E6548A" w:rsidP="00E6548A">
            <w:pPr>
              <w:spacing w:before="120" w:after="120" w:line="20" w:lineRule="atLeast"/>
              <w:jc w:val="center"/>
              <w:rPr>
                <w:rFonts w:ascii="Candara" w:hAnsi="Candara" w:cs="Segoe UI Semilight"/>
                <w:b/>
              </w:rPr>
            </w:pPr>
            <w:r w:rsidRPr="006D7FA9">
              <w:rPr>
                <w:rFonts w:ascii="Candara" w:hAnsi="Candara" w:cs="Segoe UI Semilight"/>
                <w:b/>
              </w:rPr>
              <w:t>GRAĐANA  U MJESNIM  ZAJEDNICAMA</w:t>
            </w:r>
          </w:p>
        </w:tc>
      </w:tr>
    </w:tbl>
    <w:p w14:paraId="09199112" w14:textId="77777777" w:rsidR="00E666ED" w:rsidRPr="006D7FA9" w:rsidRDefault="00E666ED" w:rsidP="006100EC">
      <w:pPr>
        <w:spacing w:line="20" w:lineRule="atLeast"/>
        <w:jc w:val="center"/>
        <w:rPr>
          <w:rFonts w:ascii="Candara" w:hAnsi="Candara" w:cs="Segoe UI Semilight"/>
        </w:rPr>
      </w:pPr>
    </w:p>
    <w:p w14:paraId="34DF0E99" w14:textId="77777777" w:rsidR="00A6526A" w:rsidRPr="006D7FA9" w:rsidRDefault="00A6526A" w:rsidP="00A6526A">
      <w:pPr>
        <w:spacing w:line="20" w:lineRule="atLeast"/>
        <w:jc w:val="both"/>
        <w:rPr>
          <w:rFonts w:ascii="Candara" w:hAnsi="Candara" w:cs="Segoe UI Semilight"/>
        </w:rPr>
      </w:pPr>
    </w:p>
    <w:p w14:paraId="6C3FD0BF" w14:textId="77777777" w:rsidR="00A6526A" w:rsidRPr="006D7FA9" w:rsidRDefault="00A6526A" w:rsidP="00A6526A">
      <w:pPr>
        <w:spacing w:line="20" w:lineRule="atLeast"/>
        <w:jc w:val="both"/>
        <w:rPr>
          <w:rFonts w:ascii="Candara" w:hAnsi="Candara" w:cs="Segoe UI Semilight"/>
        </w:rPr>
      </w:pPr>
      <w:r w:rsidRPr="006D7FA9">
        <w:rPr>
          <w:rFonts w:ascii="Candara" w:hAnsi="Candara" w:cs="Segoe UI Semilight"/>
        </w:rPr>
        <w:t>Informacijom je dat pregled stanja po mjesnim zajednicama kroz tabelarni prikaz podnijetih zahtjeva i aktivnosti koje su preduzete na njihovom rješavanju, kao i pregled infrastrukturnih objekata koji su realizovani ili je realizacija u toku, iz oblasti saobraćaja, hidrotehnike i drugih oblasti.</w:t>
      </w:r>
    </w:p>
    <w:p w14:paraId="673823C9" w14:textId="54454B5C" w:rsidR="00A6526A" w:rsidRPr="006D7FA9" w:rsidRDefault="00A6526A" w:rsidP="00A6526A">
      <w:pPr>
        <w:spacing w:line="20" w:lineRule="atLeast"/>
        <w:jc w:val="both"/>
        <w:rPr>
          <w:rFonts w:ascii="Candara" w:hAnsi="Candara" w:cs="Segoe UI Semilight"/>
        </w:rPr>
      </w:pPr>
      <w:r w:rsidRPr="006D7FA9">
        <w:rPr>
          <w:rFonts w:ascii="Candara" w:hAnsi="Candara" w:cs="Segoe UI Semilight"/>
        </w:rPr>
        <w:t xml:space="preserve">Preko organa lokalne uprave i stručnih službi, Opština je sprovodila aktivnosti na rješavanju problema u mjesnim zajednicama u saradnji sa ministarstvima i javnim službama. U okviru tih aktivnosti vršena je koordinacija u poslovima na uređenju prostora, </w:t>
      </w:r>
      <w:r w:rsidR="007C0EA3" w:rsidRPr="006D7FA9">
        <w:rPr>
          <w:rFonts w:ascii="Candara" w:hAnsi="Candara" w:cs="Segoe UI Semilight"/>
        </w:rPr>
        <w:t xml:space="preserve">izgradnji i rekonstrukciji saobraćajne infrastrukture, njenom </w:t>
      </w:r>
      <w:r w:rsidR="006C75F6" w:rsidRPr="006D7FA9">
        <w:rPr>
          <w:rFonts w:ascii="Candara" w:hAnsi="Candara" w:cs="Segoe UI Semilight"/>
        </w:rPr>
        <w:t>tekućem i investicionom održava</w:t>
      </w:r>
      <w:r w:rsidR="00D34064" w:rsidRPr="006D7FA9">
        <w:rPr>
          <w:rFonts w:ascii="Candara" w:hAnsi="Candara" w:cs="Segoe UI Semilight"/>
        </w:rPr>
        <w:t>nj</w:t>
      </w:r>
      <w:r w:rsidR="006C75F6" w:rsidRPr="006D7FA9">
        <w:rPr>
          <w:rFonts w:ascii="Candara" w:hAnsi="Candara" w:cs="Segoe UI Semilight"/>
        </w:rPr>
        <w:t>u (</w:t>
      </w:r>
      <w:r w:rsidRPr="006D7FA9">
        <w:rPr>
          <w:rFonts w:ascii="Candara" w:hAnsi="Candara" w:cs="Segoe UI Semilight"/>
        </w:rPr>
        <w:t>asfaltiranju puteva, sanaciji udarnih rupa, sanaciji makadamskih puteva</w:t>
      </w:r>
      <w:r w:rsidR="00A02726" w:rsidRPr="006D7FA9">
        <w:rPr>
          <w:rFonts w:ascii="Candara" w:hAnsi="Candara" w:cs="Segoe UI Semilight"/>
        </w:rPr>
        <w:t>, održavanju saobraćajne signalizacije, opreme puta i putnih objekata</w:t>
      </w:r>
      <w:r w:rsidR="006C75F6" w:rsidRPr="006D7FA9">
        <w:rPr>
          <w:rFonts w:ascii="Candara" w:hAnsi="Candara" w:cs="Segoe UI Semilight"/>
        </w:rPr>
        <w:t>)</w:t>
      </w:r>
      <w:r w:rsidRPr="006D7FA9">
        <w:rPr>
          <w:rFonts w:ascii="Candara" w:hAnsi="Candara" w:cs="Segoe UI Semilight"/>
        </w:rPr>
        <w:t>, izgradnji i rekonstrukciji vodovodne i kanalizacione mreže</w:t>
      </w:r>
      <w:r w:rsidR="005E049E" w:rsidRPr="006D7FA9">
        <w:rPr>
          <w:rFonts w:ascii="Candara" w:hAnsi="Candara" w:cs="Segoe UI Semilight"/>
        </w:rPr>
        <w:t xml:space="preserve"> na gradskom i prigrdskom području</w:t>
      </w:r>
      <w:r w:rsidRPr="006D7FA9">
        <w:rPr>
          <w:rFonts w:ascii="Candara" w:hAnsi="Candara" w:cs="Segoe UI Semilight"/>
        </w:rPr>
        <w:t>, poboljšanju vodosnabdijevanja seoskog područja</w:t>
      </w:r>
      <w:r w:rsidR="007C0EA3" w:rsidRPr="006D7FA9">
        <w:rPr>
          <w:rFonts w:ascii="Candara" w:hAnsi="Candara" w:cs="Segoe UI Semilight"/>
        </w:rPr>
        <w:t xml:space="preserve"> (izgradnja i rekonstrukcija vodovoda, sanacija </w:t>
      </w:r>
      <w:r w:rsidRPr="006D7FA9">
        <w:rPr>
          <w:rFonts w:ascii="Candara" w:hAnsi="Candara" w:cs="Segoe UI Semilight"/>
        </w:rPr>
        <w:t xml:space="preserve"> </w:t>
      </w:r>
      <w:r w:rsidR="007C0EA3" w:rsidRPr="006D7FA9">
        <w:rPr>
          <w:rFonts w:ascii="Candara" w:hAnsi="Candara" w:cs="Segoe UI Semilight"/>
        </w:rPr>
        <w:t xml:space="preserve">bistijerni) </w:t>
      </w:r>
      <w:r w:rsidRPr="006D7FA9">
        <w:rPr>
          <w:rFonts w:ascii="Candara" w:hAnsi="Candara" w:cs="Segoe UI Semilight"/>
        </w:rPr>
        <w:t>i drugim poslovima koji su od zajedničkog i neposrednog interesa za stanovništvo.</w:t>
      </w:r>
    </w:p>
    <w:p w14:paraId="6FC1C9EE" w14:textId="77777777" w:rsidR="00A6526A" w:rsidRPr="006D7FA9" w:rsidRDefault="00A6526A" w:rsidP="00A6526A">
      <w:pPr>
        <w:spacing w:line="20" w:lineRule="atLeast"/>
        <w:jc w:val="both"/>
        <w:rPr>
          <w:rFonts w:ascii="Candara" w:hAnsi="Candara" w:cs="Segoe UI Semilight"/>
        </w:rPr>
      </w:pPr>
    </w:p>
    <w:p w14:paraId="786CAF96" w14:textId="77777777" w:rsidR="00F8678D" w:rsidRPr="006D7FA9" w:rsidRDefault="00F8678D" w:rsidP="006100EC">
      <w:pPr>
        <w:spacing w:line="20" w:lineRule="atLeast"/>
        <w:jc w:val="both"/>
        <w:rPr>
          <w:rFonts w:ascii="Candara" w:hAnsi="Candara" w:cs="Segoe UI Semilight"/>
        </w:rPr>
      </w:pPr>
    </w:p>
    <w:p w14:paraId="7C98FEB5" w14:textId="77777777" w:rsidR="00F8678D" w:rsidRPr="006D7FA9" w:rsidRDefault="00F8678D" w:rsidP="006100EC">
      <w:pPr>
        <w:spacing w:line="20" w:lineRule="atLeast"/>
        <w:jc w:val="both"/>
        <w:rPr>
          <w:rFonts w:ascii="Candara" w:hAnsi="Candara" w:cs="Segoe UI Semilight"/>
          <w:lang w:val="sr-Latn-ME"/>
        </w:rPr>
      </w:pPr>
    </w:p>
    <w:p w14:paraId="68F8C6E7" w14:textId="77777777" w:rsidR="000009B8" w:rsidRPr="006D7FA9" w:rsidRDefault="000009B8" w:rsidP="006100EC">
      <w:pPr>
        <w:spacing w:line="20" w:lineRule="atLeast"/>
        <w:jc w:val="both"/>
        <w:rPr>
          <w:rFonts w:ascii="Candara" w:hAnsi="Candara" w:cs="Segoe UI Semilight"/>
          <w:lang w:val="sr-Latn-ME"/>
        </w:rPr>
      </w:pPr>
    </w:p>
    <w:p w14:paraId="57CA072E" w14:textId="77777777" w:rsidR="000009B8" w:rsidRPr="006D7FA9" w:rsidRDefault="000009B8" w:rsidP="006100EC">
      <w:pPr>
        <w:spacing w:line="20" w:lineRule="atLeast"/>
        <w:jc w:val="both"/>
        <w:rPr>
          <w:rFonts w:ascii="Candara" w:hAnsi="Candara" w:cs="Segoe UI Semilight"/>
          <w:lang w:val="sr-Latn-ME"/>
        </w:rPr>
      </w:pPr>
    </w:p>
    <w:p w14:paraId="2F859E4A" w14:textId="77777777" w:rsidR="000009B8" w:rsidRPr="006D7FA9" w:rsidRDefault="000009B8" w:rsidP="006100EC">
      <w:pPr>
        <w:spacing w:line="20" w:lineRule="atLeast"/>
        <w:jc w:val="both"/>
        <w:rPr>
          <w:rFonts w:ascii="Candara" w:hAnsi="Candara" w:cs="Segoe UI Semilight"/>
          <w:lang w:val="sr-Latn-ME"/>
        </w:rPr>
      </w:pPr>
    </w:p>
    <w:p w14:paraId="14705147" w14:textId="77777777" w:rsidR="00575F73" w:rsidRPr="006D7FA9" w:rsidRDefault="00575F73" w:rsidP="006100EC">
      <w:pPr>
        <w:spacing w:line="20" w:lineRule="atLeast"/>
        <w:jc w:val="both"/>
        <w:rPr>
          <w:rFonts w:ascii="Candara" w:hAnsi="Candara" w:cs="Segoe UI Semilight"/>
        </w:rPr>
      </w:pPr>
    </w:p>
    <w:p w14:paraId="33EADD72" w14:textId="77777777" w:rsidR="00575F73" w:rsidRPr="006D7FA9" w:rsidRDefault="00575F73" w:rsidP="006100EC">
      <w:pPr>
        <w:spacing w:line="20" w:lineRule="atLeast"/>
        <w:jc w:val="both"/>
        <w:rPr>
          <w:rFonts w:ascii="Candara" w:hAnsi="Candara" w:cs="Segoe UI Semilight"/>
        </w:rPr>
      </w:pPr>
    </w:p>
    <w:tbl>
      <w:tblPr>
        <w:tblW w:w="9455" w:type="dxa"/>
        <w:tblInd w:w="28"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CellMar>
          <w:left w:w="11" w:type="dxa"/>
          <w:right w:w="11" w:type="dxa"/>
        </w:tblCellMar>
        <w:tblLook w:val="04A0" w:firstRow="1" w:lastRow="0" w:firstColumn="1" w:lastColumn="0" w:noHBand="0" w:noVBand="1"/>
      </w:tblPr>
      <w:tblGrid>
        <w:gridCol w:w="9455"/>
      </w:tblGrid>
      <w:tr w:rsidR="006D7FA9" w:rsidRPr="006D7FA9" w14:paraId="3B3507E4" w14:textId="77777777" w:rsidTr="00FB3228">
        <w:trPr>
          <w:trHeight w:val="567"/>
        </w:trPr>
        <w:tc>
          <w:tcPr>
            <w:tcW w:w="9455" w:type="dxa"/>
            <w:shd w:val="clear" w:color="auto" w:fill="DEEAF6" w:themeFill="accent1" w:themeFillTint="33"/>
            <w:vAlign w:val="center"/>
          </w:tcPr>
          <w:p w14:paraId="42D6883B" w14:textId="77777777" w:rsidR="00E666ED" w:rsidRPr="006D7FA9" w:rsidRDefault="00A6526A" w:rsidP="006100EC">
            <w:pPr>
              <w:spacing w:before="240" w:after="240" w:line="20" w:lineRule="atLeast"/>
              <w:ind w:firstLine="539"/>
              <w:jc w:val="both"/>
              <w:rPr>
                <w:rFonts w:ascii="Candara" w:hAnsi="Candara" w:cs="Segoe UI Semilight"/>
                <w:b/>
              </w:rPr>
            </w:pPr>
            <w:r w:rsidRPr="006D7FA9">
              <w:rPr>
                <w:rFonts w:ascii="Candara" w:hAnsi="Candara" w:cs="Segoe UI Semilight"/>
                <w:b/>
              </w:rPr>
              <w:t>2.1.  Gradske mjesne zajednice</w:t>
            </w:r>
          </w:p>
        </w:tc>
      </w:tr>
    </w:tbl>
    <w:p w14:paraId="7C7C821A" w14:textId="77777777" w:rsidR="00E666ED" w:rsidRPr="006D7FA9" w:rsidRDefault="00E666ED" w:rsidP="006100EC">
      <w:pPr>
        <w:spacing w:line="20" w:lineRule="atLeast"/>
        <w:rPr>
          <w:rFonts w:ascii="Candara" w:hAnsi="Candara"/>
        </w:rPr>
      </w:pPr>
    </w:p>
    <w:p w14:paraId="4F981C33" w14:textId="77777777" w:rsidR="002C29BF" w:rsidRPr="006D7FA9" w:rsidRDefault="002C29BF" w:rsidP="006100EC">
      <w:pPr>
        <w:spacing w:line="20" w:lineRule="atLeast"/>
        <w:jc w:val="both"/>
        <w:rPr>
          <w:rFonts w:ascii="Candara" w:hAnsi="Candara" w:cs="Segoe UI Semilight"/>
          <w:b/>
        </w:rPr>
      </w:pPr>
    </w:p>
    <w:p w14:paraId="197EBB01" w14:textId="55AACB45" w:rsidR="00A6526A" w:rsidRPr="006D7FA9" w:rsidRDefault="006C75F6" w:rsidP="00A6526A">
      <w:pPr>
        <w:spacing w:after="120" w:line="20" w:lineRule="atLeast"/>
        <w:jc w:val="both"/>
        <w:rPr>
          <w:rFonts w:ascii="Candara" w:hAnsi="Candara" w:cs="Segoe UI Semilight"/>
        </w:rPr>
      </w:pPr>
      <w:r w:rsidRPr="006D7FA9">
        <w:rPr>
          <w:rFonts w:ascii="Candara" w:hAnsi="Candara" w:cs="Segoe UI Semilight"/>
        </w:rPr>
        <w:t>U užem gradskom jezgru, p</w:t>
      </w:r>
      <w:r w:rsidR="00A6526A" w:rsidRPr="006D7FA9">
        <w:rPr>
          <w:rFonts w:ascii="Candara" w:hAnsi="Candara" w:cs="Segoe UI Semilight"/>
        </w:rPr>
        <w:t>rimarne gradske saobraćajnice i veći broj sekundarnih saobraćajnica i kvartov</w:t>
      </w:r>
      <w:r w:rsidRPr="006D7FA9">
        <w:rPr>
          <w:rFonts w:ascii="Candara" w:hAnsi="Candara" w:cs="Segoe UI Semilight"/>
        </w:rPr>
        <w:t>a</w:t>
      </w:r>
      <w:r w:rsidR="00A6526A" w:rsidRPr="006D7FA9">
        <w:rPr>
          <w:rFonts w:ascii="Candara" w:hAnsi="Candara" w:cs="Segoe UI Semilight"/>
        </w:rPr>
        <w:t xml:space="preserve"> su izgrađeni po projektnoj dokumentaciji sa asfaltnim kolovoznim zastorom, ivičnjacima i trotoarima, javnom rasvjetom, uređenim zelenim površinama, urbanim mobilijarom, fekalnom i atmosferskom kanalizacijom i TK instalacijama. </w:t>
      </w:r>
      <w:r w:rsidR="007C4BFA" w:rsidRPr="006D7FA9">
        <w:rPr>
          <w:rFonts w:ascii="Candara" w:hAnsi="Candara" w:cs="Segoe UI Semilight"/>
        </w:rPr>
        <w:t xml:space="preserve"> Međutim, određeni broj </w:t>
      </w:r>
      <w:r w:rsidR="00414ACB" w:rsidRPr="006D7FA9">
        <w:rPr>
          <w:rFonts w:ascii="Candara" w:hAnsi="Candara" w:cs="Segoe UI Semilight"/>
        </w:rPr>
        <w:t xml:space="preserve">sekundarnih i pristupnih </w:t>
      </w:r>
      <w:r w:rsidR="007C4BFA" w:rsidRPr="006D7FA9">
        <w:rPr>
          <w:rFonts w:ascii="Candara" w:hAnsi="Candara" w:cs="Segoe UI Semilight"/>
        </w:rPr>
        <w:t xml:space="preserve">saobraćajnica </w:t>
      </w:r>
      <w:r w:rsidR="00A52769" w:rsidRPr="006D7FA9">
        <w:rPr>
          <w:rFonts w:ascii="Candara" w:hAnsi="Candara" w:cs="Segoe UI Semilight"/>
        </w:rPr>
        <w:t xml:space="preserve">nema izgrađene </w:t>
      </w:r>
      <w:r w:rsidR="007C4BFA" w:rsidRPr="006D7FA9">
        <w:rPr>
          <w:rFonts w:ascii="Candara" w:hAnsi="Candara" w:cs="Segoe UI Semilight"/>
        </w:rPr>
        <w:t>trotoar</w:t>
      </w:r>
      <w:r w:rsidR="00A52769" w:rsidRPr="006D7FA9">
        <w:rPr>
          <w:rFonts w:ascii="Candara" w:hAnsi="Candara" w:cs="Segoe UI Semilight"/>
        </w:rPr>
        <w:t>e</w:t>
      </w:r>
      <w:r w:rsidR="007C4BFA" w:rsidRPr="006D7FA9">
        <w:rPr>
          <w:rFonts w:ascii="Candara" w:hAnsi="Candara" w:cs="Segoe UI Semilight"/>
        </w:rPr>
        <w:t xml:space="preserve"> i prateć</w:t>
      </w:r>
      <w:r w:rsidR="00A52769" w:rsidRPr="006D7FA9">
        <w:rPr>
          <w:rFonts w:ascii="Candara" w:hAnsi="Candara" w:cs="Segoe UI Semilight"/>
        </w:rPr>
        <w:t xml:space="preserve">u </w:t>
      </w:r>
      <w:r w:rsidR="007C4BFA" w:rsidRPr="006D7FA9">
        <w:rPr>
          <w:rFonts w:ascii="Candara" w:hAnsi="Candara" w:cs="Segoe UI Semilight"/>
        </w:rPr>
        <w:t>infrastruktur</w:t>
      </w:r>
      <w:r w:rsidR="00A52769" w:rsidRPr="006D7FA9">
        <w:rPr>
          <w:rFonts w:ascii="Candara" w:hAnsi="Candara" w:cs="Segoe UI Semilight"/>
        </w:rPr>
        <w:t>u</w:t>
      </w:r>
      <w:r w:rsidR="007C4BFA" w:rsidRPr="006D7FA9">
        <w:rPr>
          <w:rFonts w:ascii="Candara" w:hAnsi="Candara" w:cs="Segoe UI Semilight"/>
        </w:rPr>
        <w:t>,</w:t>
      </w:r>
      <w:r w:rsidR="00A52769" w:rsidRPr="006D7FA9">
        <w:rPr>
          <w:rFonts w:ascii="Candara" w:hAnsi="Candara" w:cs="Segoe UI Semilight"/>
        </w:rPr>
        <w:t xml:space="preserve"> a znatan je broj i onih </w:t>
      </w:r>
      <w:r w:rsidR="007C4BFA" w:rsidRPr="006D7FA9">
        <w:rPr>
          <w:rFonts w:ascii="Candara" w:hAnsi="Candara" w:cs="Segoe UI Semilight"/>
        </w:rPr>
        <w:t>sa makadamskim zastorom.</w:t>
      </w:r>
    </w:p>
    <w:p w14:paraId="2DD8CD1D" w14:textId="77777777" w:rsidR="00A6526A" w:rsidRPr="006D7FA9" w:rsidRDefault="00A6526A" w:rsidP="00A6526A">
      <w:pPr>
        <w:spacing w:after="120" w:line="20" w:lineRule="atLeast"/>
        <w:jc w:val="both"/>
        <w:rPr>
          <w:rFonts w:ascii="Candara" w:hAnsi="Candara" w:cs="Segoe UI Semilight"/>
        </w:rPr>
      </w:pPr>
      <w:r w:rsidRPr="006D7FA9">
        <w:rPr>
          <w:rFonts w:ascii="Candara" w:hAnsi="Candara" w:cs="Segoe UI Semilight"/>
        </w:rPr>
        <w:t xml:space="preserve">Na području mjesnih zajednica užeg gradskog jezgra, zahtjevi građana su se odnosili na: </w:t>
      </w:r>
    </w:p>
    <w:p w14:paraId="2990E72C" w14:textId="2C9F9312" w:rsidR="007C4BFA" w:rsidRPr="006D7FA9" w:rsidRDefault="00A6526A"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izgradnju i rekonstrukciju saobraćajnica (</w:t>
      </w:r>
      <w:r w:rsidR="00D34064" w:rsidRPr="006D7FA9">
        <w:rPr>
          <w:rFonts w:ascii="Candara" w:hAnsi="Candara" w:cs="Segoe UI Semilight"/>
          <w:sz w:val="24"/>
          <w:szCs w:val="24"/>
          <w:lang w:val="sr-Cyrl-ME"/>
        </w:rPr>
        <w:t xml:space="preserve">primarne i </w:t>
      </w:r>
      <w:r w:rsidRPr="006D7FA9">
        <w:rPr>
          <w:rFonts w:ascii="Candara" w:hAnsi="Candara" w:cs="Segoe UI Semilight"/>
          <w:sz w:val="24"/>
          <w:szCs w:val="24"/>
          <w:lang w:val="sr-Cyrl-ME"/>
        </w:rPr>
        <w:t>sekundarn</w:t>
      </w:r>
      <w:r w:rsidR="00D34064" w:rsidRPr="006D7FA9">
        <w:rPr>
          <w:rFonts w:ascii="Candara" w:hAnsi="Candara" w:cs="Segoe UI Semilight"/>
          <w:sz w:val="24"/>
          <w:szCs w:val="24"/>
          <w:lang w:val="sr-Cyrl-ME"/>
        </w:rPr>
        <w:t>e mreže</w:t>
      </w:r>
      <w:r w:rsidRPr="006D7FA9">
        <w:rPr>
          <w:rFonts w:ascii="Candara" w:hAnsi="Candara" w:cs="Segoe UI Semilight"/>
          <w:sz w:val="24"/>
          <w:szCs w:val="24"/>
          <w:lang w:val="sr-Cyrl-ME"/>
        </w:rPr>
        <w:t>) i uređenje kvartova,</w:t>
      </w:r>
      <w:r w:rsidR="007C4BFA" w:rsidRPr="006D7FA9">
        <w:rPr>
          <w:rFonts w:ascii="Candara" w:hAnsi="Candara" w:cs="Segoe UI Semilight"/>
          <w:sz w:val="24"/>
          <w:szCs w:val="24"/>
          <w:lang w:val="sr-Cyrl-ME"/>
        </w:rPr>
        <w:t xml:space="preserve"> </w:t>
      </w:r>
    </w:p>
    <w:p w14:paraId="776A980C" w14:textId="164EBD05" w:rsidR="00171FBE" w:rsidRPr="006D7FA9" w:rsidRDefault="00171FBE"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sanaciju trotoara,</w:t>
      </w:r>
    </w:p>
    <w:p w14:paraId="3BCC966F" w14:textId="116A2051" w:rsidR="008D7846" w:rsidRPr="006D7FA9" w:rsidRDefault="00A6526A"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održavanje postojećih asfaltnih saobraćajnica (sanaciju udarnih rupa),</w:t>
      </w:r>
      <w:r w:rsidR="008D7846" w:rsidRPr="006D7FA9">
        <w:rPr>
          <w:rFonts w:ascii="Candara" w:hAnsi="Candara" w:cs="Segoe UI Semilight"/>
          <w:sz w:val="24"/>
          <w:szCs w:val="24"/>
          <w:lang w:val="sr-Cyrl-ME"/>
        </w:rPr>
        <w:t xml:space="preserve"> </w:t>
      </w:r>
    </w:p>
    <w:p w14:paraId="596E3474" w14:textId="77777777" w:rsidR="002A5B50" w:rsidRPr="006D7FA9" w:rsidRDefault="002A5B50"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sanaciju makadamaskih ulica,</w:t>
      </w:r>
    </w:p>
    <w:p w14:paraId="64DCC20A" w14:textId="28EEE71A" w:rsidR="00171FBE" w:rsidRPr="006D7FA9" w:rsidRDefault="00171FBE"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sanaciju putnih objekata (potpornih zidova i mostova),</w:t>
      </w:r>
    </w:p>
    <w:p w14:paraId="6F547B12" w14:textId="65B6243C" w:rsidR="00A6526A" w:rsidRPr="006D7FA9" w:rsidRDefault="00A6526A"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postavljanje prinudnih usporivača brzine,</w:t>
      </w:r>
      <w:r w:rsidR="00171FBE" w:rsidRPr="006D7FA9">
        <w:rPr>
          <w:rFonts w:ascii="Candara" w:hAnsi="Candara" w:cs="Segoe UI Semilight"/>
          <w:sz w:val="24"/>
          <w:szCs w:val="24"/>
          <w:lang w:val="sr-Cyrl-ME"/>
        </w:rPr>
        <w:t xml:space="preserve"> zaštitnih stubića, ogledala,</w:t>
      </w:r>
    </w:p>
    <w:p w14:paraId="17026172" w14:textId="4F143C6A" w:rsidR="00A6526A" w:rsidRPr="006D7FA9" w:rsidRDefault="00A6526A"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sanacij</w:t>
      </w:r>
      <w:r w:rsidR="006C75F6" w:rsidRPr="006D7FA9">
        <w:rPr>
          <w:rFonts w:ascii="Candara" w:hAnsi="Candara" w:cs="Segoe UI Semilight"/>
          <w:sz w:val="24"/>
          <w:szCs w:val="24"/>
          <w:lang w:val="sr-Cyrl-ME"/>
        </w:rPr>
        <w:t>u</w:t>
      </w:r>
      <w:r w:rsidRPr="006D7FA9">
        <w:rPr>
          <w:rFonts w:ascii="Candara" w:hAnsi="Candara" w:cs="Segoe UI Semilight"/>
          <w:sz w:val="24"/>
          <w:szCs w:val="24"/>
          <w:lang w:val="sr-Cyrl-ME"/>
        </w:rPr>
        <w:t xml:space="preserve"> </w:t>
      </w:r>
      <w:r w:rsidR="00691192" w:rsidRPr="006D7FA9">
        <w:rPr>
          <w:rFonts w:ascii="Candara" w:hAnsi="Candara" w:cs="Segoe UI Semilight"/>
          <w:sz w:val="24"/>
          <w:szCs w:val="24"/>
          <w:lang w:val="sr-Cyrl-ME"/>
        </w:rPr>
        <w:t>sportskih terena</w:t>
      </w:r>
      <w:r w:rsidRPr="006D7FA9">
        <w:rPr>
          <w:rFonts w:ascii="Candara" w:hAnsi="Candara" w:cs="Segoe UI Semilight"/>
          <w:sz w:val="24"/>
          <w:szCs w:val="24"/>
          <w:lang w:val="sr-Cyrl-ME"/>
        </w:rPr>
        <w:t>,</w:t>
      </w:r>
    </w:p>
    <w:p w14:paraId="1798ED36" w14:textId="60D0FB2B" w:rsidR="00171FBE" w:rsidRPr="006D7FA9" w:rsidRDefault="00171FBE"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sanaciju dječijih igrališta,</w:t>
      </w:r>
    </w:p>
    <w:p w14:paraId="51610849" w14:textId="32E0F408" w:rsidR="00A6526A" w:rsidRPr="006D7FA9" w:rsidRDefault="00A6526A"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izgradnju i rekonstrukciju sekun</w:t>
      </w:r>
      <w:r w:rsidR="00954E9B" w:rsidRPr="006D7FA9">
        <w:rPr>
          <w:rFonts w:ascii="Candara" w:hAnsi="Candara" w:cs="Segoe UI Semilight"/>
          <w:sz w:val="24"/>
          <w:szCs w:val="24"/>
          <w:lang w:val="sr-Cyrl-ME"/>
        </w:rPr>
        <w:t>darne mreže vodovoda</w:t>
      </w:r>
      <w:r w:rsidR="00F805B0" w:rsidRPr="006D7FA9">
        <w:rPr>
          <w:rFonts w:ascii="Candara" w:hAnsi="Candara" w:cs="Segoe UI Semilight"/>
          <w:sz w:val="24"/>
          <w:szCs w:val="24"/>
          <w:lang w:val="sr-Cyrl-ME"/>
        </w:rPr>
        <w:t>,</w:t>
      </w:r>
      <w:r w:rsidR="00954E9B" w:rsidRPr="006D7FA9">
        <w:rPr>
          <w:rFonts w:ascii="Candara" w:hAnsi="Candara" w:cs="Segoe UI Semilight"/>
          <w:sz w:val="24"/>
          <w:szCs w:val="24"/>
          <w:lang w:val="sr-Cyrl-ME"/>
        </w:rPr>
        <w:t xml:space="preserve"> fekalne </w:t>
      </w:r>
      <w:r w:rsidR="00F805B0" w:rsidRPr="006D7FA9">
        <w:rPr>
          <w:rFonts w:ascii="Candara" w:hAnsi="Candara" w:cs="Segoe UI Semilight"/>
          <w:sz w:val="24"/>
          <w:szCs w:val="24"/>
          <w:lang w:val="sr-Cyrl-ME"/>
        </w:rPr>
        <w:t xml:space="preserve">i atmosferske </w:t>
      </w:r>
      <w:r w:rsidRPr="006D7FA9">
        <w:rPr>
          <w:rFonts w:ascii="Candara" w:hAnsi="Candara" w:cs="Segoe UI Semilight"/>
          <w:sz w:val="24"/>
          <w:szCs w:val="24"/>
          <w:lang w:val="sr-Cyrl-ME"/>
        </w:rPr>
        <w:t>kanalizacije,</w:t>
      </w:r>
    </w:p>
    <w:p w14:paraId="1287C95D" w14:textId="69C802B5" w:rsidR="00A6526A" w:rsidRPr="006D7FA9" w:rsidRDefault="00954E9B"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 xml:space="preserve">izgradnju, rekonstrukciju </w:t>
      </w:r>
      <w:r w:rsidR="00A6526A" w:rsidRPr="006D7FA9">
        <w:rPr>
          <w:rFonts w:ascii="Candara" w:hAnsi="Candara" w:cs="Segoe UI Semilight"/>
          <w:sz w:val="24"/>
          <w:szCs w:val="24"/>
          <w:lang w:val="sr-Cyrl-ME"/>
        </w:rPr>
        <w:t>i popravku javne rasvjete,</w:t>
      </w:r>
    </w:p>
    <w:p w14:paraId="2E227F8B" w14:textId="5A485497" w:rsidR="00A6526A" w:rsidRPr="006D7FA9" w:rsidRDefault="00A6526A"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postavljanje mobilijara</w:t>
      </w:r>
      <w:r w:rsidR="00954E9B" w:rsidRPr="006D7FA9">
        <w:rPr>
          <w:rFonts w:ascii="Candara" w:hAnsi="Candara" w:cs="Segoe UI Semilight"/>
          <w:sz w:val="24"/>
          <w:szCs w:val="24"/>
          <w:lang w:val="sr-Cyrl-ME"/>
        </w:rPr>
        <w:t xml:space="preserve"> (klupa, korpi za otpatke) </w:t>
      </w:r>
      <w:r w:rsidRPr="006D7FA9">
        <w:rPr>
          <w:rFonts w:ascii="Candara" w:hAnsi="Candara" w:cs="Segoe UI Semilight"/>
          <w:sz w:val="24"/>
          <w:szCs w:val="24"/>
          <w:lang w:val="sr-Cyrl-ME"/>
        </w:rPr>
        <w:t>i uređenje zelenih površina u kvartovima,</w:t>
      </w:r>
    </w:p>
    <w:p w14:paraId="4C40968F" w14:textId="059EF224" w:rsidR="00171FBE" w:rsidRPr="006D7FA9" w:rsidRDefault="00171FBE"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uređe</w:t>
      </w:r>
      <w:r w:rsidR="00A02726" w:rsidRPr="006D7FA9">
        <w:rPr>
          <w:rFonts w:ascii="Candara" w:hAnsi="Candara" w:cs="Segoe UI Semilight"/>
          <w:sz w:val="24"/>
          <w:szCs w:val="24"/>
          <w:lang w:val="sr-Cyrl-ME"/>
        </w:rPr>
        <w:t>nj</w:t>
      </w:r>
      <w:r w:rsidRPr="006D7FA9">
        <w:rPr>
          <w:rFonts w:ascii="Candara" w:hAnsi="Candara" w:cs="Segoe UI Semilight"/>
          <w:sz w:val="24"/>
          <w:szCs w:val="24"/>
          <w:lang w:val="sr-Cyrl-ME"/>
        </w:rPr>
        <w:t>e korita rijeka,</w:t>
      </w:r>
    </w:p>
    <w:p w14:paraId="66423616" w14:textId="708FB532" w:rsidR="00A6526A" w:rsidRPr="006D7FA9" w:rsidRDefault="00171FBE" w:rsidP="00B35199">
      <w:pPr>
        <w:pStyle w:val="ListParagraph"/>
        <w:numPr>
          <w:ilvl w:val="0"/>
          <w:numId w:val="27"/>
        </w:numPr>
        <w:spacing w:after="120" w:line="20" w:lineRule="atLeast"/>
        <w:jc w:val="both"/>
        <w:rPr>
          <w:rFonts w:ascii="Candara" w:hAnsi="Candara" w:cs="Segoe UI Semilight"/>
          <w:sz w:val="24"/>
          <w:szCs w:val="24"/>
          <w:lang w:val="sr-Cyrl-ME"/>
        </w:rPr>
      </w:pPr>
      <w:r w:rsidRPr="006D7FA9">
        <w:rPr>
          <w:rFonts w:ascii="Candara" w:hAnsi="Candara" w:cs="Segoe UI Semilight"/>
          <w:sz w:val="24"/>
          <w:szCs w:val="24"/>
          <w:lang w:val="sr-Cyrl-ME"/>
        </w:rPr>
        <w:t>izgrad</w:t>
      </w:r>
      <w:r w:rsidR="00A02726" w:rsidRPr="006D7FA9">
        <w:rPr>
          <w:rFonts w:ascii="Candara" w:hAnsi="Candara" w:cs="Segoe UI Semilight"/>
          <w:sz w:val="24"/>
          <w:szCs w:val="24"/>
          <w:lang w:val="sr-Cyrl-ME"/>
        </w:rPr>
        <w:t>nj</w:t>
      </w:r>
      <w:r w:rsidRPr="006D7FA9">
        <w:rPr>
          <w:rFonts w:ascii="Candara" w:hAnsi="Candara" w:cs="Segoe UI Semilight"/>
          <w:sz w:val="24"/>
          <w:szCs w:val="24"/>
          <w:lang w:val="sr-Cyrl-ME"/>
        </w:rPr>
        <w:t xml:space="preserve">u niša za kontejnere i </w:t>
      </w:r>
      <w:r w:rsidR="00A6526A" w:rsidRPr="006D7FA9">
        <w:rPr>
          <w:rFonts w:ascii="Candara" w:hAnsi="Candara" w:cs="Segoe UI Semilight"/>
          <w:sz w:val="24"/>
          <w:szCs w:val="24"/>
          <w:lang w:val="sr-Cyrl-ME"/>
        </w:rPr>
        <w:t xml:space="preserve">uklanjanje divljih deponija. </w:t>
      </w:r>
    </w:p>
    <w:p w14:paraId="1521E09B" w14:textId="32E22926" w:rsidR="00A6526A" w:rsidRPr="006D7FA9" w:rsidRDefault="00A6526A" w:rsidP="00A6526A">
      <w:pPr>
        <w:spacing w:after="120" w:line="20" w:lineRule="atLeast"/>
        <w:jc w:val="both"/>
        <w:rPr>
          <w:rFonts w:ascii="Candara" w:hAnsi="Candara" w:cs="Segoe UI Semilight"/>
        </w:rPr>
      </w:pPr>
      <w:r w:rsidRPr="006D7FA9">
        <w:rPr>
          <w:rFonts w:ascii="Candara" w:hAnsi="Candara" w:cs="Segoe UI Semilight"/>
        </w:rPr>
        <w:t xml:space="preserve">Mjesne zajednice užeg gradskog jezgra su: Centar </w:t>
      </w:r>
      <w:r w:rsidR="003300A5" w:rsidRPr="006D7FA9">
        <w:rPr>
          <w:rFonts w:ascii="Candara" w:hAnsi="Candara" w:cs="Segoe UI Semilight"/>
        </w:rPr>
        <w:t>I</w:t>
      </w:r>
      <w:r w:rsidRPr="006D7FA9">
        <w:rPr>
          <w:rFonts w:ascii="Candara" w:hAnsi="Candara" w:cs="Segoe UI Semilight"/>
        </w:rPr>
        <w:t xml:space="preserve">, Centar </w:t>
      </w:r>
      <w:r w:rsidR="00F46BA0" w:rsidRPr="006D7FA9">
        <w:rPr>
          <w:rFonts w:ascii="Candara" w:hAnsi="Candara" w:cs="Segoe UI Semilight"/>
        </w:rPr>
        <w:t>II</w:t>
      </w:r>
      <w:r w:rsidRPr="006D7FA9">
        <w:rPr>
          <w:rFonts w:ascii="Candara" w:hAnsi="Candara" w:cs="Segoe UI Semilight"/>
        </w:rPr>
        <w:t>, Rudo Polje, Grudska Mahala, Stara Varoš, Mrkošnica, Trebjesa, Humci, Bistrica i Rastoci.</w:t>
      </w:r>
    </w:p>
    <w:p w14:paraId="4FB26264" w14:textId="0C7EE4AA" w:rsidR="00A6526A" w:rsidRPr="006D7FA9" w:rsidRDefault="00A6526A" w:rsidP="00A6526A">
      <w:pPr>
        <w:spacing w:after="120" w:line="20" w:lineRule="atLeast"/>
        <w:jc w:val="both"/>
        <w:rPr>
          <w:rFonts w:ascii="Candara" w:hAnsi="Candara" w:cs="Segoe UI Semilight"/>
        </w:rPr>
      </w:pPr>
      <w:r w:rsidRPr="006D7FA9">
        <w:rPr>
          <w:rFonts w:ascii="Candara" w:hAnsi="Candara" w:cs="Segoe UI Semilight"/>
        </w:rPr>
        <w:t xml:space="preserve">U sljedećim tabelama dat je pregled zahtjeva </w:t>
      </w:r>
      <w:r w:rsidR="006243BD" w:rsidRPr="006D7FA9">
        <w:rPr>
          <w:rFonts w:ascii="Candara" w:hAnsi="Candara" w:cs="Segoe UI Semilight"/>
        </w:rPr>
        <w:t xml:space="preserve">po mjesnim zajednicama </w:t>
      </w:r>
      <w:r w:rsidRPr="006D7FA9">
        <w:rPr>
          <w:rFonts w:ascii="Candara" w:hAnsi="Candara" w:cs="Segoe UI Semilight"/>
        </w:rPr>
        <w:t>i preduzetih aktivnosti na rješavanju istih.</w:t>
      </w:r>
    </w:p>
    <w:p w14:paraId="09756621" w14:textId="77777777" w:rsidR="00DA0091" w:rsidRPr="006D7FA9" w:rsidRDefault="00DA0091" w:rsidP="006100EC">
      <w:pPr>
        <w:spacing w:after="120" w:line="20" w:lineRule="atLeast"/>
        <w:jc w:val="both"/>
        <w:rPr>
          <w:rFonts w:ascii="Candara" w:hAnsi="Candara" w:cs="Segoe UI Semilight"/>
        </w:rPr>
      </w:pPr>
    </w:p>
    <w:p w14:paraId="77DBC49F" w14:textId="77777777" w:rsidR="001B618F" w:rsidRPr="006D7FA9" w:rsidRDefault="001B618F" w:rsidP="006100EC">
      <w:pPr>
        <w:spacing w:line="20" w:lineRule="atLeast"/>
        <w:ind w:firstLine="709"/>
        <w:jc w:val="both"/>
        <w:rPr>
          <w:rFonts w:ascii="Candara" w:hAnsi="Candara" w:cs="Segoe UI Semilight"/>
        </w:rPr>
      </w:pPr>
    </w:p>
    <w:p w14:paraId="4512F049" w14:textId="77777777" w:rsidR="00EA0E69" w:rsidRPr="006D7FA9" w:rsidRDefault="00EA0E69" w:rsidP="006100EC">
      <w:pPr>
        <w:spacing w:line="20" w:lineRule="atLeast"/>
        <w:ind w:firstLine="709"/>
        <w:jc w:val="both"/>
        <w:rPr>
          <w:rFonts w:ascii="Candara" w:hAnsi="Candara" w:cs="Segoe UI Semilight"/>
        </w:rPr>
      </w:pPr>
    </w:p>
    <w:p w14:paraId="02990959" w14:textId="77777777" w:rsidR="00EA0E69" w:rsidRPr="006D7FA9" w:rsidRDefault="00EA0E69" w:rsidP="006100EC">
      <w:pPr>
        <w:spacing w:line="20" w:lineRule="atLeast"/>
        <w:rPr>
          <w:rFonts w:ascii="Candara" w:hAnsi="Candara" w:cs="Segoe UI Semilight"/>
        </w:rPr>
      </w:pPr>
    </w:p>
    <w:p w14:paraId="4408533B" w14:textId="77777777" w:rsidR="00EA0E69" w:rsidRPr="006D7FA9" w:rsidRDefault="00EA0E69" w:rsidP="006100EC">
      <w:pPr>
        <w:spacing w:line="20" w:lineRule="atLeast"/>
        <w:rPr>
          <w:rFonts w:ascii="Candara" w:hAnsi="Candara" w:cs="Segoe UI Semilight"/>
        </w:rPr>
      </w:pPr>
    </w:p>
    <w:p w14:paraId="19629598" w14:textId="77777777" w:rsidR="00EF2FF7" w:rsidRPr="006D7FA9" w:rsidRDefault="00EF2FF7" w:rsidP="006100EC">
      <w:pPr>
        <w:spacing w:line="20" w:lineRule="atLeast"/>
        <w:rPr>
          <w:rFonts w:ascii="Candara" w:hAnsi="Candara" w:cs="Segoe UI Semilight"/>
        </w:rPr>
      </w:pPr>
    </w:p>
    <w:p w14:paraId="7611A20F" w14:textId="77777777" w:rsidR="00EF2FF7" w:rsidRPr="006D7FA9" w:rsidRDefault="00EF2FF7" w:rsidP="006100EC">
      <w:pPr>
        <w:spacing w:line="20" w:lineRule="atLeast"/>
        <w:rPr>
          <w:rFonts w:ascii="Candara" w:hAnsi="Candara" w:cs="Segoe UI Semilight"/>
        </w:rPr>
      </w:pPr>
    </w:p>
    <w:p w14:paraId="1D832258" w14:textId="77777777" w:rsidR="00EF2FF7" w:rsidRPr="006D7FA9" w:rsidRDefault="00EF2FF7" w:rsidP="006100EC">
      <w:pPr>
        <w:spacing w:line="20" w:lineRule="atLeast"/>
        <w:rPr>
          <w:rFonts w:ascii="Candara" w:hAnsi="Candara" w:cs="Segoe UI Semilight"/>
        </w:rPr>
      </w:pPr>
    </w:p>
    <w:p w14:paraId="5467B687" w14:textId="77777777" w:rsidR="00854B56" w:rsidRPr="006D7FA9" w:rsidRDefault="00854B56" w:rsidP="006100EC">
      <w:pPr>
        <w:spacing w:line="20" w:lineRule="atLeast"/>
        <w:rPr>
          <w:rFonts w:ascii="Candara" w:hAnsi="Candara" w:cs="Segoe UI Semilight"/>
        </w:rPr>
      </w:pPr>
    </w:p>
    <w:p w14:paraId="0E6DC53F" w14:textId="77777777" w:rsidR="00945BF4" w:rsidRPr="006D7FA9" w:rsidRDefault="00EA0E69" w:rsidP="00A6526A">
      <w:pPr>
        <w:tabs>
          <w:tab w:val="left" w:pos="1935"/>
        </w:tabs>
        <w:spacing w:line="20" w:lineRule="atLeast"/>
        <w:rPr>
          <w:rFonts w:ascii="Candara" w:hAnsi="Candara" w:cs="Segoe UI Semilight"/>
        </w:rPr>
      </w:pPr>
      <w:r w:rsidRPr="006D7FA9">
        <w:rPr>
          <w:rFonts w:ascii="Candara" w:hAnsi="Candara" w:cs="Segoe UI Semilight"/>
        </w:rPr>
        <w:tab/>
      </w:r>
    </w:p>
    <w:p w14:paraId="2434BEF5" w14:textId="77777777" w:rsidR="00945BF4" w:rsidRPr="006D7FA9" w:rsidRDefault="00945BF4" w:rsidP="006100EC">
      <w:pPr>
        <w:spacing w:line="20" w:lineRule="atLeast"/>
        <w:rPr>
          <w:rFonts w:ascii="Candara" w:hAnsi="Candara" w:cs="Segoe UI Semilight"/>
        </w:rPr>
      </w:pPr>
    </w:p>
    <w:p w14:paraId="168E71E8" w14:textId="77777777" w:rsidR="00945BF4" w:rsidRPr="006D7FA9" w:rsidRDefault="00945BF4" w:rsidP="006100EC">
      <w:pPr>
        <w:spacing w:line="20" w:lineRule="atLeast"/>
        <w:rPr>
          <w:rFonts w:ascii="Candara" w:hAnsi="Candara" w:cs="Segoe UI Semilight"/>
        </w:rPr>
      </w:pPr>
    </w:p>
    <w:p w14:paraId="71B48DE5" w14:textId="77777777" w:rsidR="00945BF4" w:rsidRPr="006D7FA9" w:rsidRDefault="00945BF4" w:rsidP="006100EC">
      <w:pPr>
        <w:spacing w:line="20" w:lineRule="atLeast"/>
        <w:rPr>
          <w:rFonts w:ascii="Candara" w:hAnsi="Candara" w:cs="Segoe UI Semilight"/>
        </w:rPr>
      </w:pPr>
    </w:p>
    <w:p w14:paraId="6349AAAE" w14:textId="77777777" w:rsidR="00574A27" w:rsidRPr="006D7FA9" w:rsidRDefault="00574A27" w:rsidP="006100EC">
      <w:pPr>
        <w:spacing w:line="20" w:lineRule="atLeast"/>
        <w:rPr>
          <w:rFonts w:ascii="Candara" w:hAnsi="Candara" w:cs="Segoe UI Semilight"/>
          <w:lang w:val="sr-Latn-ME"/>
        </w:rPr>
      </w:pPr>
    </w:p>
    <w:p w14:paraId="566BDB80" w14:textId="77777777" w:rsidR="000009B8" w:rsidRPr="006D7FA9" w:rsidRDefault="000009B8" w:rsidP="006100EC">
      <w:pPr>
        <w:spacing w:line="20" w:lineRule="atLeast"/>
        <w:rPr>
          <w:rFonts w:ascii="Candara" w:hAnsi="Candara" w:cs="Segoe UI Semilight"/>
          <w:lang w:val="sr-Latn-ME"/>
        </w:rPr>
      </w:pPr>
    </w:p>
    <w:p w14:paraId="19EB5805" w14:textId="77777777" w:rsidR="000009B8" w:rsidRPr="006D7FA9" w:rsidRDefault="000009B8" w:rsidP="006100EC">
      <w:pPr>
        <w:spacing w:line="20" w:lineRule="atLeast"/>
        <w:rPr>
          <w:rFonts w:ascii="Candara" w:hAnsi="Candara" w:cs="Segoe UI Semilight"/>
          <w:lang w:val="sr-Latn-ME"/>
        </w:rPr>
      </w:pPr>
    </w:p>
    <w:p w14:paraId="2EF28EC0" w14:textId="77777777" w:rsidR="000009B8" w:rsidRPr="006D7FA9" w:rsidRDefault="000009B8" w:rsidP="006100EC">
      <w:pPr>
        <w:spacing w:line="20" w:lineRule="atLeast"/>
        <w:rPr>
          <w:rFonts w:ascii="Candara" w:hAnsi="Candara" w:cs="Segoe UI Semilight"/>
          <w:lang w:val="sr-Latn-ME"/>
        </w:rPr>
      </w:pPr>
    </w:p>
    <w:p w14:paraId="07AAF8F6" w14:textId="77777777" w:rsidR="000009B8" w:rsidRPr="006D7FA9" w:rsidRDefault="000009B8" w:rsidP="006100EC">
      <w:pPr>
        <w:spacing w:line="20" w:lineRule="atLeast"/>
        <w:rPr>
          <w:rFonts w:ascii="Candara" w:hAnsi="Candara" w:cs="Segoe UI Semilight"/>
          <w:lang w:val="sr-Latn-ME"/>
        </w:rPr>
      </w:pPr>
    </w:p>
    <w:p w14:paraId="20C31709" w14:textId="77777777" w:rsidR="000009B8" w:rsidRPr="006D7FA9" w:rsidRDefault="000009B8" w:rsidP="006100EC">
      <w:pPr>
        <w:spacing w:line="20" w:lineRule="atLeast"/>
        <w:rPr>
          <w:rFonts w:ascii="Candara" w:hAnsi="Candara" w:cs="Segoe UI Semilight"/>
          <w:lang w:val="sr-Latn-ME"/>
        </w:rPr>
      </w:pPr>
    </w:p>
    <w:p w14:paraId="6E18079D" w14:textId="77777777" w:rsidR="00574A27" w:rsidRPr="006D7FA9" w:rsidRDefault="00574A27" w:rsidP="006100EC">
      <w:pPr>
        <w:spacing w:line="20" w:lineRule="atLeast"/>
        <w:rPr>
          <w:rFonts w:ascii="Candara" w:hAnsi="Candara" w:cs="Segoe UI Semilight"/>
        </w:rPr>
      </w:pPr>
    </w:p>
    <w:p w14:paraId="413EFE74" w14:textId="77777777" w:rsidR="00C36223" w:rsidRPr="006D7FA9" w:rsidRDefault="00C36223" w:rsidP="006100EC">
      <w:pPr>
        <w:spacing w:line="20" w:lineRule="atLeast"/>
        <w:rPr>
          <w:rFonts w:ascii="Candara" w:hAnsi="Candara" w:cs="Segoe UI Semilight"/>
        </w:rPr>
      </w:pPr>
    </w:p>
    <w:tbl>
      <w:tblPr>
        <w:tblW w:w="10065" w:type="dxa"/>
        <w:tblInd w:w="-15" w:type="dxa"/>
        <w:tblBorders>
          <w:top w:val="single" w:sz="12" w:space="0" w:color="auto"/>
          <w:left w:val="single" w:sz="12" w:space="0" w:color="auto"/>
          <w:bottom w:val="single" w:sz="12" w:space="0" w:color="auto"/>
          <w:right w:val="single" w:sz="12" w:space="0" w:color="auto"/>
          <w:insideH w:val="dashSmallGap" w:sz="8" w:space="0" w:color="auto"/>
          <w:insideV w:val="single" w:sz="8" w:space="0" w:color="auto"/>
        </w:tblBorders>
        <w:tblLayout w:type="fixed"/>
        <w:tblCellMar>
          <w:top w:w="17" w:type="dxa"/>
          <w:left w:w="57" w:type="dxa"/>
          <w:bottom w:w="17" w:type="dxa"/>
          <w:right w:w="57" w:type="dxa"/>
        </w:tblCellMar>
        <w:tblLook w:val="04A0" w:firstRow="1" w:lastRow="0" w:firstColumn="1" w:lastColumn="0" w:noHBand="0" w:noVBand="1"/>
      </w:tblPr>
      <w:tblGrid>
        <w:gridCol w:w="709"/>
        <w:gridCol w:w="4183"/>
        <w:gridCol w:w="5173"/>
      </w:tblGrid>
      <w:tr w:rsidR="006D7FA9" w:rsidRPr="006D7FA9" w14:paraId="21F84944" w14:textId="77777777" w:rsidTr="00EC6B3A">
        <w:trPr>
          <w:trHeight w:val="397"/>
        </w:trPr>
        <w:tc>
          <w:tcPr>
            <w:tcW w:w="10065" w:type="dxa"/>
            <w:gridSpan w:val="3"/>
            <w:tcBorders>
              <w:top w:val="single" w:sz="12" w:space="0" w:color="auto"/>
              <w:bottom w:val="single" w:sz="12" w:space="0" w:color="auto"/>
            </w:tcBorders>
            <w:shd w:val="clear" w:color="auto" w:fill="DEEAF6" w:themeFill="accent1" w:themeFillTint="33"/>
            <w:vAlign w:val="center"/>
          </w:tcPr>
          <w:p w14:paraId="75D90741" w14:textId="77777777" w:rsidR="00571632" w:rsidRPr="006D7FA9" w:rsidRDefault="00571632" w:rsidP="006100EC">
            <w:pPr>
              <w:tabs>
                <w:tab w:val="center" w:pos="4536"/>
                <w:tab w:val="right" w:pos="9072"/>
              </w:tabs>
              <w:spacing w:line="20" w:lineRule="atLeast"/>
              <w:jc w:val="center"/>
              <w:rPr>
                <w:rFonts w:ascii="Candara" w:hAnsi="Candara" w:cs="Andalus"/>
                <w:b/>
              </w:rPr>
            </w:pPr>
            <w:r w:rsidRPr="006D7FA9">
              <w:rPr>
                <w:rFonts w:ascii="Candara" w:hAnsi="Candara" w:cs="Andalus"/>
                <w:b/>
              </w:rPr>
              <w:t>CENTAR  I</w:t>
            </w:r>
          </w:p>
        </w:tc>
      </w:tr>
      <w:tr w:rsidR="006D7FA9" w:rsidRPr="006D7FA9" w14:paraId="070534BF" w14:textId="77777777" w:rsidTr="00F81812">
        <w:trPr>
          <w:trHeight w:val="397"/>
        </w:trPr>
        <w:tc>
          <w:tcPr>
            <w:tcW w:w="709" w:type="dxa"/>
            <w:tcBorders>
              <w:top w:val="single" w:sz="12" w:space="0" w:color="auto"/>
              <w:bottom w:val="single" w:sz="8" w:space="0" w:color="auto"/>
              <w:right w:val="single" w:sz="4" w:space="0" w:color="767171"/>
            </w:tcBorders>
            <w:vAlign w:val="center"/>
          </w:tcPr>
          <w:p w14:paraId="4D1F8AE5" w14:textId="77777777" w:rsidR="0069191D" w:rsidRPr="006D7FA9" w:rsidRDefault="0069191D" w:rsidP="006550ED">
            <w:pPr>
              <w:tabs>
                <w:tab w:val="center" w:pos="4536"/>
                <w:tab w:val="right" w:pos="9072"/>
              </w:tabs>
              <w:spacing w:line="20" w:lineRule="atLeast"/>
              <w:jc w:val="center"/>
              <w:rPr>
                <w:rFonts w:ascii="Candara" w:hAnsi="Candara" w:cs="Andalus"/>
              </w:rPr>
            </w:pPr>
          </w:p>
        </w:tc>
        <w:tc>
          <w:tcPr>
            <w:tcW w:w="4183" w:type="dxa"/>
            <w:tcBorders>
              <w:top w:val="single" w:sz="12" w:space="0" w:color="auto"/>
              <w:left w:val="single" w:sz="4" w:space="0" w:color="767171"/>
              <w:bottom w:val="single" w:sz="8" w:space="0" w:color="auto"/>
              <w:right w:val="single" w:sz="4" w:space="0" w:color="767171"/>
            </w:tcBorders>
            <w:vAlign w:val="center"/>
          </w:tcPr>
          <w:p w14:paraId="4E206130" w14:textId="77777777" w:rsidR="0069191D" w:rsidRPr="006D7FA9" w:rsidRDefault="00093071" w:rsidP="006550ED">
            <w:pPr>
              <w:tabs>
                <w:tab w:val="center" w:pos="4536"/>
                <w:tab w:val="right" w:pos="9072"/>
              </w:tabs>
              <w:spacing w:line="20" w:lineRule="atLeast"/>
              <w:jc w:val="center"/>
              <w:rPr>
                <w:rFonts w:ascii="Candara" w:hAnsi="Candara" w:cs="Andalus"/>
                <w:b/>
              </w:rPr>
            </w:pPr>
            <w:r w:rsidRPr="006D7FA9">
              <w:rPr>
                <w:rFonts w:ascii="Candara" w:hAnsi="Candara" w:cs="Andalus"/>
                <w:b/>
              </w:rPr>
              <w:t>ZAHTJEVI GRAĐANA</w:t>
            </w:r>
          </w:p>
        </w:tc>
        <w:tc>
          <w:tcPr>
            <w:tcW w:w="5173" w:type="dxa"/>
            <w:tcBorders>
              <w:top w:val="single" w:sz="12" w:space="0" w:color="auto"/>
              <w:left w:val="single" w:sz="4" w:space="0" w:color="767171"/>
              <w:bottom w:val="single" w:sz="8" w:space="0" w:color="auto"/>
              <w:right w:val="single" w:sz="12" w:space="0" w:color="auto"/>
            </w:tcBorders>
            <w:vAlign w:val="center"/>
          </w:tcPr>
          <w:p w14:paraId="4B3D3ACA" w14:textId="0D2F9937" w:rsidR="0069191D" w:rsidRPr="006D7FA9" w:rsidRDefault="00FB0922" w:rsidP="006550ED">
            <w:pPr>
              <w:tabs>
                <w:tab w:val="center" w:pos="4536"/>
                <w:tab w:val="right" w:pos="9072"/>
              </w:tabs>
              <w:spacing w:line="20" w:lineRule="atLeast"/>
              <w:jc w:val="center"/>
              <w:rPr>
                <w:rFonts w:ascii="Candara" w:hAnsi="Candara" w:cs="Andalus"/>
                <w:b/>
              </w:rPr>
            </w:pPr>
            <w:r w:rsidRPr="006D7FA9">
              <w:rPr>
                <w:rFonts w:ascii="Candara" w:hAnsi="Candara" w:cs="Andalus"/>
                <w:b/>
              </w:rPr>
              <w:t>REALIZOVANO  202</w:t>
            </w:r>
            <w:r w:rsidR="00732781" w:rsidRPr="006D7FA9">
              <w:rPr>
                <w:rFonts w:ascii="Candara" w:hAnsi="Candara" w:cs="Andalus"/>
                <w:b/>
              </w:rPr>
              <w:t>3</w:t>
            </w:r>
            <w:r w:rsidRPr="006D7FA9">
              <w:rPr>
                <w:rFonts w:ascii="Candara" w:hAnsi="Candara" w:cs="Andalus"/>
                <w:b/>
              </w:rPr>
              <w:t>.</w:t>
            </w:r>
          </w:p>
        </w:tc>
      </w:tr>
      <w:tr w:rsidR="006D7FA9" w:rsidRPr="006D7FA9" w14:paraId="65D4AB60" w14:textId="77777777" w:rsidTr="00F81812">
        <w:trPr>
          <w:cantSplit/>
          <w:trHeight w:val="552"/>
        </w:trPr>
        <w:tc>
          <w:tcPr>
            <w:tcW w:w="709" w:type="dxa"/>
            <w:vMerge w:val="restart"/>
            <w:tcBorders>
              <w:top w:val="single" w:sz="8" w:space="0" w:color="auto"/>
              <w:bottom w:val="single" w:sz="12" w:space="0" w:color="auto"/>
              <w:right w:val="single" w:sz="4" w:space="0" w:color="auto"/>
            </w:tcBorders>
            <w:textDirection w:val="btLr"/>
            <w:vAlign w:val="center"/>
          </w:tcPr>
          <w:p w14:paraId="6DC5434C" w14:textId="77777777" w:rsidR="00F81812" w:rsidRPr="006D7FA9" w:rsidRDefault="00F81812" w:rsidP="00BA7F8E">
            <w:pPr>
              <w:tabs>
                <w:tab w:val="center" w:pos="4536"/>
                <w:tab w:val="right" w:pos="9072"/>
              </w:tabs>
              <w:spacing w:line="20" w:lineRule="atLeast"/>
              <w:jc w:val="center"/>
              <w:rPr>
                <w:rFonts w:ascii="Candara" w:hAnsi="Candara" w:cs="Andalus"/>
                <w:b/>
              </w:rPr>
            </w:pPr>
            <w:r w:rsidRPr="006D7FA9">
              <w:rPr>
                <w:rFonts w:ascii="Candara" w:hAnsi="Candara" w:cs="Andalus"/>
                <w:b/>
              </w:rPr>
              <w:t>SAOBRAĆAJNICE</w:t>
            </w:r>
          </w:p>
        </w:tc>
        <w:tc>
          <w:tcPr>
            <w:tcW w:w="4183" w:type="dxa"/>
            <w:tcBorders>
              <w:top w:val="single" w:sz="8" w:space="0" w:color="auto"/>
              <w:left w:val="single" w:sz="4" w:space="0" w:color="auto"/>
              <w:bottom w:val="single" w:sz="4" w:space="0" w:color="auto"/>
              <w:right w:val="single" w:sz="4" w:space="0" w:color="auto"/>
            </w:tcBorders>
            <w:shd w:val="clear" w:color="auto" w:fill="auto"/>
          </w:tcPr>
          <w:p w14:paraId="43B3B87D" w14:textId="77777777" w:rsidR="00F81812" w:rsidRPr="006D7FA9" w:rsidRDefault="00F81812" w:rsidP="00BA7F8E">
            <w:pPr>
              <w:tabs>
                <w:tab w:val="center" w:pos="4536"/>
                <w:tab w:val="right" w:pos="9072"/>
              </w:tabs>
              <w:spacing w:before="40" w:line="20" w:lineRule="atLeast"/>
              <w:rPr>
                <w:rFonts w:ascii="Candara" w:hAnsi="Candara" w:cs="Andalus"/>
                <w:b/>
                <w:i/>
                <w:sz w:val="23"/>
                <w:szCs w:val="23"/>
                <w:u w:val="single"/>
              </w:rPr>
            </w:pPr>
            <w:r w:rsidRPr="006D7FA9">
              <w:rPr>
                <w:rFonts w:ascii="Candara" w:hAnsi="Candara" w:cs="Andalus"/>
                <w:b/>
                <w:i/>
                <w:sz w:val="23"/>
                <w:szCs w:val="23"/>
                <w:u w:val="single"/>
              </w:rPr>
              <w:t>Uređenje kvartova</w:t>
            </w:r>
          </w:p>
          <w:p w14:paraId="60B9733E" w14:textId="7AAD8239" w:rsidR="00F81812" w:rsidRPr="006D7FA9" w:rsidRDefault="00F81812" w:rsidP="00BA7F8E">
            <w:pPr>
              <w:tabs>
                <w:tab w:val="center" w:pos="4536"/>
                <w:tab w:val="right" w:pos="9072"/>
              </w:tabs>
              <w:spacing w:before="40" w:line="20" w:lineRule="atLeast"/>
              <w:jc w:val="both"/>
              <w:rPr>
                <w:rFonts w:ascii="Candara" w:hAnsi="Candara" w:cs="Andalus"/>
                <w:sz w:val="23"/>
                <w:szCs w:val="23"/>
              </w:rPr>
            </w:pPr>
          </w:p>
        </w:tc>
        <w:tc>
          <w:tcPr>
            <w:tcW w:w="5173" w:type="dxa"/>
            <w:tcBorders>
              <w:top w:val="single" w:sz="8" w:space="0" w:color="auto"/>
              <w:left w:val="single" w:sz="4" w:space="0" w:color="auto"/>
              <w:bottom w:val="single" w:sz="4" w:space="0" w:color="auto"/>
              <w:right w:val="single" w:sz="12" w:space="0" w:color="auto"/>
            </w:tcBorders>
            <w:shd w:val="clear" w:color="auto" w:fill="auto"/>
          </w:tcPr>
          <w:p w14:paraId="4586F793" w14:textId="31B16819" w:rsidR="00F81812" w:rsidRPr="006D7FA9" w:rsidRDefault="009C06E7" w:rsidP="00FF6AF7">
            <w:pPr>
              <w:tabs>
                <w:tab w:val="center" w:pos="125"/>
                <w:tab w:val="right" w:pos="9072"/>
              </w:tabs>
              <w:spacing w:before="60" w:after="20" w:line="20" w:lineRule="atLeast"/>
              <w:jc w:val="both"/>
              <w:rPr>
                <w:rFonts w:ascii="Candara" w:hAnsi="Candara" w:cs="Andalus"/>
                <w:sz w:val="23"/>
                <w:szCs w:val="23"/>
              </w:rPr>
            </w:pPr>
            <w:r w:rsidRPr="006D7FA9">
              <w:rPr>
                <w:rFonts w:ascii="Candara" w:hAnsi="Candara" w:cs="Segoe UI"/>
                <w:sz w:val="23"/>
                <w:szCs w:val="23"/>
                <w:lang w:eastAsia="sr-Latn-ME"/>
              </w:rPr>
              <w:t>Završeni su radovi na uređenju kvarta između ulica Vuka Karadžića i Novice Cerovića.</w:t>
            </w:r>
            <w:r w:rsidR="00384DD2" w:rsidRPr="006D7FA9">
              <w:rPr>
                <w:rFonts w:ascii="Candara" w:hAnsi="Candara" w:cs="Segoe UI"/>
                <w:sz w:val="23"/>
                <w:szCs w:val="23"/>
                <w:lang w:eastAsia="sr-Latn-ME"/>
              </w:rPr>
              <w:t xml:space="preserve"> </w:t>
            </w:r>
          </w:p>
        </w:tc>
      </w:tr>
      <w:tr w:rsidR="006D7FA9" w:rsidRPr="006D7FA9" w14:paraId="5B6C1BB5" w14:textId="77777777" w:rsidTr="00F81812">
        <w:trPr>
          <w:cantSplit/>
          <w:trHeight w:val="685"/>
        </w:trPr>
        <w:tc>
          <w:tcPr>
            <w:tcW w:w="709" w:type="dxa"/>
            <w:vMerge/>
            <w:tcBorders>
              <w:top w:val="single" w:sz="12" w:space="0" w:color="auto"/>
              <w:bottom w:val="single" w:sz="12" w:space="0" w:color="auto"/>
              <w:right w:val="single" w:sz="4" w:space="0" w:color="auto"/>
            </w:tcBorders>
            <w:vAlign w:val="center"/>
          </w:tcPr>
          <w:p w14:paraId="767A7581" w14:textId="77777777" w:rsidR="00F81812" w:rsidRPr="006D7FA9" w:rsidRDefault="00F81812" w:rsidP="005312F8">
            <w:pPr>
              <w:tabs>
                <w:tab w:val="center" w:pos="4536"/>
                <w:tab w:val="right" w:pos="9072"/>
              </w:tabs>
              <w:spacing w:line="20" w:lineRule="atLeast"/>
              <w:jc w:val="center"/>
              <w:rPr>
                <w:rFonts w:ascii="Candara" w:hAnsi="Candara" w:cs="Andalus"/>
                <w:b/>
              </w:rPr>
            </w:pPr>
          </w:p>
        </w:tc>
        <w:tc>
          <w:tcPr>
            <w:tcW w:w="4183" w:type="dxa"/>
            <w:tcBorders>
              <w:top w:val="single" w:sz="4" w:space="0" w:color="auto"/>
              <w:left w:val="single" w:sz="4" w:space="0" w:color="auto"/>
              <w:bottom w:val="single" w:sz="4" w:space="0" w:color="auto"/>
              <w:right w:val="single" w:sz="4" w:space="0" w:color="auto"/>
            </w:tcBorders>
            <w:shd w:val="clear" w:color="auto" w:fill="auto"/>
          </w:tcPr>
          <w:p w14:paraId="52FACC66" w14:textId="77777777" w:rsidR="00F81812" w:rsidRPr="006D7FA9" w:rsidRDefault="00F81812" w:rsidP="005312F8">
            <w:pPr>
              <w:tabs>
                <w:tab w:val="center" w:pos="4536"/>
                <w:tab w:val="right" w:pos="9072"/>
              </w:tabs>
              <w:spacing w:before="40" w:line="20" w:lineRule="atLeast"/>
              <w:jc w:val="both"/>
              <w:rPr>
                <w:rFonts w:ascii="Candara" w:hAnsi="Candara" w:cs="Andalus"/>
                <w:b/>
                <w:i/>
                <w:sz w:val="23"/>
                <w:szCs w:val="23"/>
                <w:u w:val="single"/>
              </w:rPr>
            </w:pPr>
            <w:r w:rsidRPr="006D7FA9">
              <w:rPr>
                <w:rFonts w:ascii="Candara" w:hAnsi="Candara" w:cs="Andalus"/>
                <w:b/>
                <w:i/>
                <w:sz w:val="23"/>
                <w:szCs w:val="23"/>
                <w:u w:val="single"/>
              </w:rPr>
              <w:t>Sanacija udarnih rupa</w:t>
            </w:r>
          </w:p>
          <w:p w14:paraId="7A804CAD" w14:textId="21E6498F" w:rsidR="00F81812" w:rsidRPr="006D7FA9" w:rsidRDefault="00F81812" w:rsidP="005312F8">
            <w:pPr>
              <w:tabs>
                <w:tab w:val="center" w:pos="4536"/>
                <w:tab w:val="right" w:pos="9072"/>
              </w:tabs>
              <w:spacing w:before="40" w:line="20" w:lineRule="atLeast"/>
              <w:rPr>
                <w:rFonts w:ascii="Candara" w:hAnsi="Candara" w:cs="Andalus"/>
                <w:sz w:val="23"/>
                <w:szCs w:val="23"/>
              </w:rPr>
            </w:pPr>
            <w:r w:rsidRPr="006D7FA9">
              <w:rPr>
                <w:rFonts w:ascii="Candara" w:hAnsi="Candara" w:cs="Andalus"/>
                <w:sz w:val="23"/>
                <w:szCs w:val="23"/>
              </w:rPr>
              <w:tab/>
            </w:r>
          </w:p>
        </w:tc>
        <w:tc>
          <w:tcPr>
            <w:tcW w:w="5173" w:type="dxa"/>
            <w:tcBorders>
              <w:top w:val="single" w:sz="4" w:space="0" w:color="auto"/>
              <w:left w:val="single" w:sz="4" w:space="0" w:color="auto"/>
              <w:bottom w:val="single" w:sz="4" w:space="0" w:color="auto"/>
              <w:right w:val="single" w:sz="12" w:space="0" w:color="auto"/>
            </w:tcBorders>
          </w:tcPr>
          <w:p w14:paraId="270A9112" w14:textId="5A8DE709" w:rsidR="00F81812" w:rsidRPr="006D7FA9" w:rsidRDefault="00F81812" w:rsidP="005D1068">
            <w:pPr>
              <w:tabs>
                <w:tab w:val="center" w:pos="239"/>
                <w:tab w:val="right" w:pos="9072"/>
              </w:tabs>
              <w:spacing w:before="60" w:after="20" w:line="20" w:lineRule="atLeast"/>
              <w:jc w:val="both"/>
              <w:rPr>
                <w:rFonts w:ascii="Candara" w:hAnsi="Candara" w:cs="Andalus"/>
                <w:b/>
                <w:sz w:val="23"/>
                <w:szCs w:val="23"/>
                <w:u w:val="single"/>
              </w:rPr>
            </w:pPr>
            <w:r w:rsidRPr="006D7FA9">
              <w:rPr>
                <w:rFonts w:ascii="Candara" w:hAnsi="Candara" w:cs="Andalus"/>
                <w:sz w:val="23"/>
                <w:szCs w:val="23"/>
              </w:rPr>
              <w:t xml:space="preserve">Izvršena je sanacija udarnih rupa u </w:t>
            </w:r>
            <w:r w:rsidRPr="006D7FA9">
              <w:rPr>
                <w:rFonts w:ascii="Candara" w:eastAsia="Calibri" w:hAnsi="Candara" w:cs="Andalus"/>
                <w:sz w:val="23"/>
                <w:szCs w:val="23"/>
                <w:lang w:eastAsia="x-none"/>
              </w:rPr>
              <w:t xml:space="preserve">sljedećim </w:t>
            </w:r>
            <w:r w:rsidRPr="006D7FA9">
              <w:rPr>
                <w:rFonts w:ascii="Candara" w:hAnsi="Candara" w:cs="Andalus"/>
                <w:sz w:val="23"/>
                <w:szCs w:val="23"/>
              </w:rPr>
              <w:t>ulicama:</w:t>
            </w:r>
            <w:r w:rsidR="00F4397B" w:rsidRPr="006D7FA9">
              <w:rPr>
                <w:rFonts w:ascii="Candara" w:hAnsi="Candara" w:cs="Andalus"/>
                <w:sz w:val="23"/>
                <w:szCs w:val="23"/>
              </w:rPr>
              <w:t xml:space="preserve"> </w:t>
            </w:r>
            <w:r w:rsidRPr="006D7FA9">
              <w:rPr>
                <w:rFonts w:ascii="Candara" w:hAnsi="Candara" w:cs="Andalus"/>
                <w:sz w:val="23"/>
                <w:szCs w:val="23"/>
              </w:rPr>
              <w:t xml:space="preserve"> Ivana Milutinovića, Serdara </w:t>
            </w:r>
            <w:r w:rsidR="00F4397B" w:rsidRPr="006D7FA9">
              <w:rPr>
                <w:rFonts w:ascii="Candara" w:hAnsi="Candara" w:cs="Andalus"/>
                <w:sz w:val="23"/>
                <w:szCs w:val="23"/>
              </w:rPr>
              <w:t xml:space="preserve">  </w:t>
            </w:r>
            <w:r w:rsidRPr="006D7FA9">
              <w:rPr>
                <w:rFonts w:ascii="Candara" w:hAnsi="Candara" w:cs="Andalus"/>
                <w:sz w:val="23"/>
                <w:szCs w:val="23"/>
              </w:rPr>
              <w:t>Šćepana, Nikole Tesle,</w:t>
            </w:r>
            <w:r w:rsidR="002E5224" w:rsidRPr="006D7FA9">
              <w:rPr>
                <w:rFonts w:ascii="Candara" w:hAnsi="Candara" w:cs="Andalus"/>
                <w:sz w:val="23"/>
                <w:szCs w:val="23"/>
              </w:rPr>
              <w:t xml:space="preserve"> Danila Bojovića,</w:t>
            </w:r>
            <w:r w:rsidRPr="006D7FA9">
              <w:rPr>
                <w:rFonts w:ascii="Candara" w:hAnsi="Candara" w:cs="Andalus"/>
                <w:sz w:val="23"/>
                <w:szCs w:val="23"/>
              </w:rPr>
              <w:t xml:space="preserve"> Marka Miljanova,</w:t>
            </w:r>
            <w:r w:rsidR="0000005D" w:rsidRPr="006D7FA9">
              <w:rPr>
                <w:rFonts w:ascii="Candara" w:hAnsi="Candara" w:cs="Andalus"/>
                <w:sz w:val="23"/>
                <w:szCs w:val="23"/>
              </w:rPr>
              <w:t xml:space="preserve"> Vučedolska,</w:t>
            </w:r>
            <w:r w:rsidRPr="006D7FA9">
              <w:rPr>
                <w:rFonts w:ascii="Candara" w:hAnsi="Candara" w:cs="Andalus"/>
                <w:sz w:val="23"/>
                <w:szCs w:val="23"/>
              </w:rPr>
              <w:t xml:space="preserve"> Voja Deretića i na Trgu Šaka Petrovića.</w:t>
            </w:r>
          </w:p>
        </w:tc>
      </w:tr>
      <w:tr w:rsidR="006D7FA9" w:rsidRPr="006D7FA9" w14:paraId="1D3D8FC9" w14:textId="77777777" w:rsidTr="006E6080">
        <w:trPr>
          <w:cantSplit/>
          <w:trHeight w:val="1134"/>
        </w:trPr>
        <w:tc>
          <w:tcPr>
            <w:tcW w:w="709" w:type="dxa"/>
            <w:tcBorders>
              <w:top w:val="single" w:sz="12" w:space="0" w:color="auto"/>
              <w:bottom w:val="single" w:sz="12" w:space="0" w:color="auto"/>
              <w:right w:val="single" w:sz="4" w:space="0" w:color="auto"/>
            </w:tcBorders>
            <w:textDirection w:val="btLr"/>
            <w:vAlign w:val="center"/>
          </w:tcPr>
          <w:p w14:paraId="11205FDD" w14:textId="6A335BE0" w:rsidR="006E6080" w:rsidRPr="006D7FA9" w:rsidRDefault="006E6080" w:rsidP="006E6080">
            <w:pPr>
              <w:tabs>
                <w:tab w:val="center" w:pos="4536"/>
                <w:tab w:val="right" w:pos="9072"/>
              </w:tabs>
              <w:spacing w:line="20" w:lineRule="atLeast"/>
              <w:ind w:left="113" w:right="113"/>
              <w:jc w:val="center"/>
              <w:rPr>
                <w:rFonts w:ascii="Candara" w:hAnsi="Candara" w:cs="Andalus"/>
                <w:b/>
              </w:rPr>
            </w:pPr>
            <w:r w:rsidRPr="006D7FA9">
              <w:rPr>
                <w:rFonts w:ascii="Candara" w:hAnsi="Candara" w:cs="Andalus"/>
                <w:b/>
              </w:rPr>
              <w:t>VODOVOD</w:t>
            </w:r>
          </w:p>
        </w:tc>
        <w:tc>
          <w:tcPr>
            <w:tcW w:w="4183" w:type="dxa"/>
            <w:tcBorders>
              <w:top w:val="single" w:sz="4" w:space="0" w:color="auto"/>
              <w:left w:val="single" w:sz="4" w:space="0" w:color="auto"/>
              <w:bottom w:val="single" w:sz="4" w:space="0" w:color="auto"/>
              <w:right w:val="single" w:sz="4" w:space="0" w:color="auto"/>
            </w:tcBorders>
            <w:shd w:val="clear" w:color="auto" w:fill="auto"/>
          </w:tcPr>
          <w:p w14:paraId="220A5F2E" w14:textId="0E1DA07B" w:rsidR="006E6080" w:rsidRPr="006D7FA9" w:rsidRDefault="006E6080" w:rsidP="005312F8">
            <w:pPr>
              <w:tabs>
                <w:tab w:val="center" w:pos="4536"/>
                <w:tab w:val="right" w:pos="9072"/>
              </w:tabs>
              <w:spacing w:before="40" w:line="20" w:lineRule="atLeast"/>
              <w:jc w:val="both"/>
              <w:rPr>
                <w:rFonts w:ascii="Candara" w:hAnsi="Candara" w:cs="Andalus"/>
                <w:b/>
                <w:i/>
                <w:sz w:val="23"/>
                <w:szCs w:val="23"/>
                <w:u w:val="single"/>
              </w:rPr>
            </w:pPr>
            <w:r w:rsidRPr="006D7FA9">
              <w:rPr>
                <w:rFonts w:ascii="Candara" w:hAnsi="Candara" w:cs="Andalus"/>
                <w:b/>
                <w:i/>
                <w:sz w:val="23"/>
                <w:szCs w:val="23"/>
                <w:u w:val="single"/>
              </w:rPr>
              <w:t>Atmosferska i fekalna kanalizacija</w:t>
            </w:r>
          </w:p>
        </w:tc>
        <w:tc>
          <w:tcPr>
            <w:tcW w:w="5173" w:type="dxa"/>
            <w:tcBorders>
              <w:top w:val="single" w:sz="4" w:space="0" w:color="auto"/>
              <w:left w:val="single" w:sz="4" w:space="0" w:color="auto"/>
              <w:bottom w:val="single" w:sz="4" w:space="0" w:color="auto"/>
              <w:right w:val="single" w:sz="12" w:space="0" w:color="auto"/>
            </w:tcBorders>
          </w:tcPr>
          <w:p w14:paraId="1307429E" w14:textId="399076AE" w:rsidR="006E6080" w:rsidRPr="006D7FA9" w:rsidRDefault="006E6080" w:rsidP="005D1068">
            <w:pPr>
              <w:tabs>
                <w:tab w:val="center" w:pos="239"/>
                <w:tab w:val="right" w:pos="9072"/>
              </w:tabs>
              <w:spacing w:before="60" w:after="20" w:line="20" w:lineRule="atLeast"/>
              <w:jc w:val="both"/>
              <w:rPr>
                <w:rFonts w:ascii="Candara" w:hAnsi="Candara" w:cs="Andalus"/>
                <w:sz w:val="23"/>
                <w:szCs w:val="23"/>
              </w:rPr>
            </w:pPr>
            <w:r w:rsidRPr="006D7FA9">
              <w:rPr>
                <w:rFonts w:ascii="Candara" w:hAnsi="Candara" w:cs="Andalus"/>
                <w:sz w:val="23"/>
                <w:szCs w:val="23"/>
              </w:rPr>
              <w:t xml:space="preserve">U sklopu uređenja kvarta između ulica Vuka Karadžića i Novice Cerovića izvršena je rekonstrukcija fekalne kanalizacije u dužini od 106m i atmosferske kanalizacije </w:t>
            </w:r>
            <w:r w:rsidR="002E6545" w:rsidRPr="006D7FA9">
              <w:rPr>
                <w:rFonts w:ascii="Candara" w:hAnsi="Candara" w:cs="Andalus"/>
                <w:sz w:val="23"/>
                <w:szCs w:val="23"/>
                <w:lang w:val="en-US"/>
              </w:rPr>
              <w:t>u</w:t>
            </w:r>
            <w:r w:rsidR="002E6545" w:rsidRPr="006D7FA9">
              <w:rPr>
                <w:rFonts w:ascii="Candara" w:hAnsi="Candara" w:cs="Andalus"/>
                <w:sz w:val="23"/>
                <w:szCs w:val="23"/>
              </w:rPr>
              <w:t xml:space="preserve"> </w:t>
            </w:r>
            <w:r w:rsidR="002E6545" w:rsidRPr="006D7FA9">
              <w:rPr>
                <w:rFonts w:ascii="Candara" w:hAnsi="Candara" w:cs="Andalus"/>
                <w:sz w:val="23"/>
                <w:szCs w:val="23"/>
                <w:lang w:val="en-US"/>
              </w:rPr>
              <w:t>du</w:t>
            </w:r>
            <w:r w:rsidR="002E6545" w:rsidRPr="006D7FA9">
              <w:rPr>
                <w:rFonts w:ascii="Candara" w:hAnsi="Candara" w:cs="Andalus"/>
                <w:sz w:val="23"/>
                <w:szCs w:val="23"/>
              </w:rPr>
              <w:t>ž</w:t>
            </w:r>
            <w:r w:rsidR="002E6545" w:rsidRPr="006D7FA9">
              <w:rPr>
                <w:rFonts w:ascii="Candara" w:hAnsi="Candara" w:cs="Andalus"/>
                <w:sz w:val="23"/>
                <w:szCs w:val="23"/>
                <w:lang w:val="en-US"/>
              </w:rPr>
              <w:t>ini</w:t>
            </w:r>
            <w:r w:rsidR="002E6545" w:rsidRPr="006D7FA9">
              <w:rPr>
                <w:rFonts w:ascii="Candara" w:hAnsi="Candara" w:cs="Andalus"/>
                <w:sz w:val="23"/>
                <w:szCs w:val="23"/>
              </w:rPr>
              <w:t xml:space="preserve"> </w:t>
            </w:r>
            <w:r w:rsidR="002E6545" w:rsidRPr="006D7FA9">
              <w:rPr>
                <w:rFonts w:ascii="Candara" w:hAnsi="Candara" w:cs="Andalus"/>
                <w:sz w:val="23"/>
                <w:szCs w:val="23"/>
                <w:lang w:val="en-US"/>
              </w:rPr>
              <w:t>od</w:t>
            </w:r>
            <w:r w:rsidR="002E6545" w:rsidRPr="006D7FA9">
              <w:rPr>
                <w:rFonts w:ascii="Candara" w:hAnsi="Candara" w:cs="Andalus"/>
                <w:sz w:val="23"/>
                <w:szCs w:val="23"/>
              </w:rPr>
              <w:t xml:space="preserve"> </w:t>
            </w:r>
            <w:r w:rsidRPr="006D7FA9">
              <w:rPr>
                <w:rFonts w:ascii="Candara" w:hAnsi="Candara" w:cs="Andalus"/>
                <w:sz w:val="23"/>
                <w:szCs w:val="23"/>
              </w:rPr>
              <w:t>90m.</w:t>
            </w:r>
          </w:p>
          <w:p w14:paraId="6942C756" w14:textId="77777777" w:rsidR="006E6080" w:rsidRPr="006D7FA9" w:rsidRDefault="006E6080" w:rsidP="005D1068">
            <w:pPr>
              <w:tabs>
                <w:tab w:val="center" w:pos="239"/>
                <w:tab w:val="right" w:pos="9072"/>
              </w:tabs>
              <w:spacing w:before="60" w:after="20" w:line="20" w:lineRule="atLeast"/>
              <w:jc w:val="both"/>
              <w:rPr>
                <w:rFonts w:ascii="Candara" w:hAnsi="Candara" w:cs="Andalus"/>
                <w:sz w:val="23"/>
                <w:szCs w:val="23"/>
              </w:rPr>
            </w:pPr>
          </w:p>
          <w:p w14:paraId="34463778" w14:textId="77777777" w:rsidR="006E6080" w:rsidRPr="006D7FA9" w:rsidRDefault="006E6080" w:rsidP="005D1068">
            <w:pPr>
              <w:tabs>
                <w:tab w:val="center" w:pos="239"/>
                <w:tab w:val="right" w:pos="9072"/>
              </w:tabs>
              <w:spacing w:before="60" w:after="20" w:line="20" w:lineRule="atLeast"/>
              <w:jc w:val="both"/>
              <w:rPr>
                <w:rFonts w:ascii="Candara" w:hAnsi="Candara" w:cs="Andalus"/>
                <w:sz w:val="23"/>
                <w:szCs w:val="23"/>
              </w:rPr>
            </w:pPr>
          </w:p>
          <w:p w14:paraId="02F21C8A" w14:textId="77777777" w:rsidR="006E6080" w:rsidRPr="006D7FA9" w:rsidRDefault="006E6080" w:rsidP="005D1068">
            <w:pPr>
              <w:tabs>
                <w:tab w:val="center" w:pos="239"/>
                <w:tab w:val="right" w:pos="9072"/>
              </w:tabs>
              <w:spacing w:before="60" w:after="20" w:line="20" w:lineRule="atLeast"/>
              <w:jc w:val="both"/>
              <w:rPr>
                <w:rFonts w:ascii="Candara" w:hAnsi="Candara" w:cs="Andalus"/>
                <w:sz w:val="23"/>
                <w:szCs w:val="23"/>
              </w:rPr>
            </w:pPr>
          </w:p>
        </w:tc>
      </w:tr>
      <w:tr w:rsidR="006D7FA9" w:rsidRPr="006D7FA9" w14:paraId="30F18ABC" w14:textId="77777777" w:rsidTr="001156E6">
        <w:trPr>
          <w:cantSplit/>
          <w:trHeight w:val="1183"/>
        </w:trPr>
        <w:tc>
          <w:tcPr>
            <w:tcW w:w="709" w:type="dxa"/>
            <w:vMerge w:val="restart"/>
            <w:tcBorders>
              <w:top w:val="single" w:sz="12" w:space="0" w:color="auto"/>
              <w:right w:val="single" w:sz="4" w:space="0" w:color="767171"/>
            </w:tcBorders>
            <w:textDirection w:val="btLr"/>
            <w:vAlign w:val="center"/>
          </w:tcPr>
          <w:p w14:paraId="502C6670" w14:textId="2591A678" w:rsidR="00384DD2" w:rsidRPr="006D7FA9" w:rsidRDefault="00384DD2" w:rsidP="00171A7B">
            <w:pPr>
              <w:tabs>
                <w:tab w:val="center" w:pos="4536"/>
                <w:tab w:val="right" w:pos="9072"/>
              </w:tabs>
              <w:spacing w:line="20" w:lineRule="atLeast"/>
              <w:jc w:val="center"/>
              <w:rPr>
                <w:rFonts w:ascii="Candara" w:hAnsi="Candara" w:cs="Andalus"/>
                <w:b/>
              </w:rPr>
            </w:pPr>
            <w:r w:rsidRPr="006D7FA9">
              <w:rPr>
                <w:rFonts w:ascii="Candara" w:hAnsi="Candara" w:cs="Andalus"/>
                <w:b/>
              </w:rPr>
              <w:t>OSTALO</w:t>
            </w:r>
          </w:p>
        </w:tc>
        <w:tc>
          <w:tcPr>
            <w:tcW w:w="4183" w:type="dxa"/>
            <w:tcBorders>
              <w:top w:val="single" w:sz="12" w:space="0" w:color="auto"/>
              <w:left w:val="single" w:sz="4" w:space="0" w:color="767171"/>
              <w:bottom w:val="single" w:sz="4" w:space="0" w:color="767171"/>
              <w:right w:val="single" w:sz="4" w:space="0" w:color="767171"/>
            </w:tcBorders>
            <w:shd w:val="clear" w:color="auto" w:fill="auto"/>
          </w:tcPr>
          <w:p w14:paraId="5CD86F48" w14:textId="77777777" w:rsidR="00384DD2" w:rsidRPr="006D7FA9" w:rsidRDefault="00384DD2" w:rsidP="00AA5FA1">
            <w:pPr>
              <w:tabs>
                <w:tab w:val="center" w:pos="4536"/>
                <w:tab w:val="right" w:pos="9072"/>
              </w:tabs>
              <w:spacing w:before="20" w:after="20" w:line="20" w:lineRule="atLeast"/>
              <w:jc w:val="both"/>
              <w:rPr>
                <w:rFonts w:ascii="Candara" w:hAnsi="Candara" w:cs="Andalus"/>
                <w:b/>
                <w:i/>
                <w:sz w:val="23"/>
                <w:szCs w:val="23"/>
                <w:u w:val="single"/>
              </w:rPr>
            </w:pPr>
            <w:r w:rsidRPr="006D7FA9">
              <w:rPr>
                <w:rFonts w:ascii="Candara" w:hAnsi="Candara" w:cs="Andalus"/>
                <w:b/>
                <w:i/>
                <w:sz w:val="23"/>
                <w:szCs w:val="23"/>
                <w:u w:val="single"/>
              </w:rPr>
              <w:t>Zelenilo</w:t>
            </w:r>
          </w:p>
          <w:p w14:paraId="31206570" w14:textId="2383DAC8" w:rsidR="00384DD2" w:rsidRPr="006D7FA9" w:rsidRDefault="00384DD2" w:rsidP="00FF6AF7">
            <w:pPr>
              <w:tabs>
                <w:tab w:val="center" w:pos="4536"/>
                <w:tab w:val="right" w:pos="9072"/>
              </w:tabs>
              <w:spacing w:before="20" w:after="20" w:line="20" w:lineRule="atLeast"/>
              <w:jc w:val="both"/>
              <w:rPr>
                <w:rFonts w:ascii="Candara" w:hAnsi="Candara" w:cs="Andalus"/>
                <w:sz w:val="23"/>
                <w:szCs w:val="23"/>
              </w:rPr>
            </w:pPr>
          </w:p>
        </w:tc>
        <w:tc>
          <w:tcPr>
            <w:tcW w:w="5173" w:type="dxa"/>
            <w:tcBorders>
              <w:top w:val="single" w:sz="12" w:space="0" w:color="auto"/>
              <w:left w:val="single" w:sz="4" w:space="0" w:color="767171"/>
              <w:bottom w:val="single" w:sz="4" w:space="0" w:color="767171"/>
              <w:right w:val="single" w:sz="12" w:space="0" w:color="auto"/>
            </w:tcBorders>
            <w:shd w:val="clear" w:color="auto" w:fill="auto"/>
          </w:tcPr>
          <w:p w14:paraId="42E04630" w14:textId="18B1B8F6" w:rsidR="00384DD2" w:rsidRPr="006D7FA9" w:rsidRDefault="00384DD2" w:rsidP="00A66924">
            <w:pPr>
              <w:spacing w:before="60" w:after="20" w:line="20" w:lineRule="atLeast"/>
              <w:jc w:val="both"/>
              <w:rPr>
                <w:rFonts w:ascii="Candara" w:hAnsi="Candara" w:cs="Andalus"/>
                <w:sz w:val="23"/>
                <w:szCs w:val="23"/>
              </w:rPr>
            </w:pPr>
            <w:r w:rsidRPr="006D7FA9">
              <w:rPr>
                <w:rFonts w:ascii="Candara" w:hAnsi="Candara" w:cs="Andalus"/>
                <w:sz w:val="23"/>
                <w:szCs w:val="23"/>
              </w:rPr>
              <w:t xml:space="preserve">Izvršeno je orezivanje rastinja u Ulici Lazara Sočice (kvart). Vrijednost izvedenih radova iznosi  </w:t>
            </w:r>
            <w:r w:rsidRPr="006D7FA9">
              <w:rPr>
                <w:rFonts w:ascii="Candara" w:hAnsi="Candara" w:cs="Andalus"/>
                <w:b/>
                <w:bCs/>
                <w:sz w:val="23"/>
                <w:szCs w:val="23"/>
              </w:rPr>
              <w:t>636,00 €.</w:t>
            </w:r>
          </w:p>
        </w:tc>
      </w:tr>
      <w:tr w:rsidR="006D7FA9" w:rsidRPr="006D7FA9" w14:paraId="7C655E76" w14:textId="77777777" w:rsidTr="00D01EF8">
        <w:trPr>
          <w:cantSplit/>
          <w:trHeight w:val="790"/>
        </w:trPr>
        <w:tc>
          <w:tcPr>
            <w:tcW w:w="709" w:type="dxa"/>
            <w:vMerge/>
            <w:tcBorders>
              <w:right w:val="single" w:sz="4" w:space="0" w:color="767171"/>
            </w:tcBorders>
            <w:textDirection w:val="btLr"/>
            <w:vAlign w:val="center"/>
          </w:tcPr>
          <w:p w14:paraId="0079249A" w14:textId="56521237" w:rsidR="00384DD2" w:rsidRPr="006D7FA9" w:rsidRDefault="00384DD2" w:rsidP="00171A7B">
            <w:pPr>
              <w:tabs>
                <w:tab w:val="center" w:pos="4536"/>
                <w:tab w:val="right" w:pos="9072"/>
              </w:tabs>
              <w:spacing w:line="20" w:lineRule="atLeast"/>
              <w:jc w:val="center"/>
              <w:rPr>
                <w:rFonts w:ascii="Candara" w:hAnsi="Candara" w:cs="Andalus"/>
                <w:b/>
              </w:rPr>
            </w:pPr>
          </w:p>
        </w:tc>
        <w:tc>
          <w:tcPr>
            <w:tcW w:w="4183" w:type="dxa"/>
            <w:tcBorders>
              <w:top w:val="single" w:sz="12" w:space="0" w:color="auto"/>
              <w:left w:val="single" w:sz="4" w:space="0" w:color="767171"/>
              <w:bottom w:val="single" w:sz="4" w:space="0" w:color="auto"/>
              <w:right w:val="single" w:sz="4" w:space="0" w:color="767171"/>
            </w:tcBorders>
            <w:shd w:val="clear" w:color="auto" w:fill="auto"/>
          </w:tcPr>
          <w:p w14:paraId="427DDB32" w14:textId="2B4D6AF1" w:rsidR="00384DD2" w:rsidRPr="006D7FA9" w:rsidRDefault="00384DD2" w:rsidP="00C45EE5">
            <w:pPr>
              <w:tabs>
                <w:tab w:val="center" w:pos="4536"/>
                <w:tab w:val="right" w:pos="9072"/>
              </w:tabs>
              <w:spacing w:before="20" w:after="20" w:line="20" w:lineRule="atLeast"/>
              <w:jc w:val="both"/>
              <w:rPr>
                <w:rFonts w:ascii="Candara" w:hAnsi="Candara" w:cs="Andalus"/>
                <w:b/>
                <w:i/>
                <w:sz w:val="23"/>
                <w:szCs w:val="23"/>
                <w:u w:val="single"/>
              </w:rPr>
            </w:pPr>
            <w:r w:rsidRPr="006D7FA9">
              <w:rPr>
                <w:rFonts w:ascii="Candara" w:hAnsi="Candara" w:cs="Andalus"/>
                <w:sz w:val="23"/>
                <w:szCs w:val="23"/>
              </w:rPr>
              <w:t>Farbanje klupa na Trgu Slobode</w:t>
            </w:r>
          </w:p>
        </w:tc>
        <w:tc>
          <w:tcPr>
            <w:tcW w:w="5173" w:type="dxa"/>
            <w:tcBorders>
              <w:top w:val="single" w:sz="12" w:space="0" w:color="auto"/>
              <w:left w:val="single" w:sz="4" w:space="0" w:color="767171"/>
              <w:bottom w:val="single" w:sz="4" w:space="0" w:color="auto"/>
              <w:right w:val="single" w:sz="12" w:space="0" w:color="auto"/>
            </w:tcBorders>
            <w:shd w:val="clear" w:color="auto" w:fill="auto"/>
          </w:tcPr>
          <w:p w14:paraId="714EF04B" w14:textId="0F6D5903" w:rsidR="00384DD2" w:rsidRPr="006D7FA9" w:rsidRDefault="00384DD2" w:rsidP="00FF6AF7">
            <w:pPr>
              <w:spacing w:before="60" w:after="20" w:line="20" w:lineRule="atLeast"/>
              <w:jc w:val="both"/>
              <w:rPr>
                <w:rFonts w:ascii="Candara" w:hAnsi="Candara" w:cs="Andalus"/>
                <w:sz w:val="23"/>
                <w:szCs w:val="23"/>
              </w:rPr>
            </w:pPr>
            <w:r w:rsidRPr="006D7FA9">
              <w:rPr>
                <w:rFonts w:ascii="Candara" w:hAnsi="Candara" w:cs="Andalus"/>
                <w:sz w:val="23"/>
                <w:szCs w:val="23"/>
              </w:rPr>
              <w:t>Izvršeno je farbanje klupa na Trgu Slobode. Vrijednost izvedenih radova iznosi  7</w:t>
            </w:r>
            <w:r w:rsidRPr="006D7FA9">
              <w:rPr>
                <w:rFonts w:ascii="Candara" w:hAnsi="Candara" w:cs="Andalus"/>
                <w:b/>
                <w:bCs/>
                <w:sz w:val="23"/>
                <w:szCs w:val="23"/>
              </w:rPr>
              <w:t>70,00 €.</w:t>
            </w:r>
          </w:p>
        </w:tc>
      </w:tr>
      <w:tr w:rsidR="006D7FA9" w:rsidRPr="006D7FA9" w14:paraId="0B3B7BBF" w14:textId="77777777" w:rsidTr="00C36223">
        <w:trPr>
          <w:cantSplit/>
          <w:trHeight w:val="663"/>
        </w:trPr>
        <w:tc>
          <w:tcPr>
            <w:tcW w:w="709" w:type="dxa"/>
            <w:vMerge/>
            <w:tcBorders>
              <w:right w:val="single" w:sz="4" w:space="0" w:color="767171"/>
            </w:tcBorders>
            <w:textDirection w:val="btLr"/>
            <w:vAlign w:val="center"/>
          </w:tcPr>
          <w:p w14:paraId="739F50AB" w14:textId="0719AA84" w:rsidR="00384DD2" w:rsidRPr="006D7FA9" w:rsidRDefault="00384DD2" w:rsidP="00171A7B">
            <w:pPr>
              <w:tabs>
                <w:tab w:val="center" w:pos="4536"/>
                <w:tab w:val="right" w:pos="9072"/>
              </w:tabs>
              <w:spacing w:line="20" w:lineRule="atLeast"/>
              <w:jc w:val="center"/>
              <w:rPr>
                <w:rFonts w:ascii="Candara" w:hAnsi="Candara" w:cs="Andalus"/>
                <w:b/>
              </w:rPr>
            </w:pPr>
          </w:p>
        </w:tc>
        <w:tc>
          <w:tcPr>
            <w:tcW w:w="4183" w:type="dxa"/>
            <w:tcBorders>
              <w:top w:val="single" w:sz="4" w:space="0" w:color="auto"/>
              <w:left w:val="single" w:sz="4" w:space="0" w:color="767171"/>
              <w:bottom w:val="single" w:sz="4" w:space="0" w:color="auto"/>
              <w:right w:val="single" w:sz="4" w:space="0" w:color="767171"/>
            </w:tcBorders>
            <w:shd w:val="clear" w:color="auto" w:fill="auto"/>
          </w:tcPr>
          <w:p w14:paraId="41E6AD1A" w14:textId="6B032969" w:rsidR="00384DD2" w:rsidRPr="006D7FA9" w:rsidRDefault="00384DD2" w:rsidP="00C45EE5">
            <w:pPr>
              <w:tabs>
                <w:tab w:val="center" w:pos="4536"/>
                <w:tab w:val="right" w:pos="9072"/>
              </w:tabs>
              <w:spacing w:before="20" w:after="20" w:line="20" w:lineRule="atLeast"/>
              <w:jc w:val="both"/>
              <w:rPr>
                <w:rFonts w:ascii="Candara" w:hAnsi="Candara" w:cs="Andalus"/>
                <w:b/>
                <w:i/>
                <w:sz w:val="23"/>
                <w:szCs w:val="23"/>
                <w:u w:val="single"/>
              </w:rPr>
            </w:pPr>
            <w:r w:rsidRPr="006D7FA9">
              <w:rPr>
                <w:rFonts w:ascii="Candara" w:hAnsi="Candara" w:cs="Andalus"/>
                <w:sz w:val="23"/>
                <w:szCs w:val="23"/>
              </w:rPr>
              <w:t>Sadnja cvijeća na Trgu Slobode</w:t>
            </w:r>
          </w:p>
        </w:tc>
        <w:tc>
          <w:tcPr>
            <w:tcW w:w="5173" w:type="dxa"/>
            <w:tcBorders>
              <w:top w:val="single" w:sz="4" w:space="0" w:color="auto"/>
              <w:left w:val="single" w:sz="4" w:space="0" w:color="767171"/>
              <w:bottom w:val="single" w:sz="4" w:space="0" w:color="auto"/>
              <w:right w:val="single" w:sz="12" w:space="0" w:color="auto"/>
            </w:tcBorders>
            <w:shd w:val="clear" w:color="auto" w:fill="auto"/>
          </w:tcPr>
          <w:p w14:paraId="498B9763" w14:textId="7DF35FA5" w:rsidR="00384DD2" w:rsidRPr="006D7FA9" w:rsidRDefault="00384DD2" w:rsidP="005D1068">
            <w:pPr>
              <w:spacing w:before="60" w:after="20" w:line="20" w:lineRule="atLeast"/>
              <w:jc w:val="both"/>
              <w:rPr>
                <w:rFonts w:ascii="Candara" w:hAnsi="Candara" w:cs="Andalus"/>
                <w:sz w:val="23"/>
                <w:szCs w:val="23"/>
              </w:rPr>
            </w:pPr>
            <w:r w:rsidRPr="006D7FA9">
              <w:rPr>
                <w:rFonts w:ascii="Candara" w:hAnsi="Candara" w:cs="Andalus"/>
                <w:sz w:val="23"/>
                <w:szCs w:val="23"/>
              </w:rPr>
              <w:t xml:space="preserve">Izvršena je sadnja sezonskog cvijeća na Trgu Slobode. Vrijednost izvedenih radova iznosi  </w:t>
            </w:r>
            <w:r w:rsidRPr="006D7FA9">
              <w:rPr>
                <w:rFonts w:ascii="Candara" w:hAnsi="Candara" w:cs="Andalus"/>
                <w:b/>
                <w:bCs/>
                <w:sz w:val="23"/>
                <w:szCs w:val="23"/>
              </w:rPr>
              <w:t>3</w:t>
            </w:r>
            <w:r w:rsidR="006E6080" w:rsidRPr="006D7FA9">
              <w:rPr>
                <w:rFonts w:ascii="Candara" w:hAnsi="Candara" w:cs="Andalus"/>
                <w:b/>
                <w:bCs/>
                <w:sz w:val="23"/>
                <w:szCs w:val="23"/>
              </w:rPr>
              <w:t>.</w:t>
            </w:r>
            <w:r w:rsidRPr="006D7FA9">
              <w:rPr>
                <w:rFonts w:ascii="Candara" w:hAnsi="Candara" w:cs="Andalus"/>
                <w:b/>
                <w:bCs/>
                <w:sz w:val="23"/>
                <w:szCs w:val="23"/>
              </w:rPr>
              <w:t>930,00 €.</w:t>
            </w:r>
          </w:p>
        </w:tc>
      </w:tr>
      <w:tr w:rsidR="006D7FA9" w:rsidRPr="006D7FA9" w14:paraId="27E86287" w14:textId="77777777" w:rsidTr="00C36223">
        <w:trPr>
          <w:cantSplit/>
          <w:trHeight w:val="668"/>
        </w:trPr>
        <w:tc>
          <w:tcPr>
            <w:tcW w:w="709" w:type="dxa"/>
            <w:vMerge/>
            <w:tcBorders>
              <w:right w:val="single" w:sz="4" w:space="0" w:color="767171"/>
            </w:tcBorders>
            <w:textDirection w:val="btLr"/>
            <w:vAlign w:val="center"/>
          </w:tcPr>
          <w:p w14:paraId="28C3C915" w14:textId="4648802E" w:rsidR="00384DD2" w:rsidRPr="006D7FA9" w:rsidRDefault="00384DD2" w:rsidP="00171A7B">
            <w:pPr>
              <w:tabs>
                <w:tab w:val="center" w:pos="4536"/>
                <w:tab w:val="right" w:pos="9072"/>
              </w:tabs>
              <w:spacing w:line="20" w:lineRule="atLeast"/>
              <w:jc w:val="center"/>
              <w:rPr>
                <w:rFonts w:ascii="Candara" w:hAnsi="Candara" w:cs="Andalus"/>
                <w:b/>
              </w:rPr>
            </w:pPr>
          </w:p>
        </w:tc>
        <w:tc>
          <w:tcPr>
            <w:tcW w:w="4183" w:type="dxa"/>
            <w:tcBorders>
              <w:top w:val="single" w:sz="4" w:space="0" w:color="auto"/>
              <w:left w:val="single" w:sz="4" w:space="0" w:color="767171"/>
              <w:bottom w:val="single" w:sz="4" w:space="0" w:color="auto"/>
              <w:right w:val="single" w:sz="4" w:space="0" w:color="767171"/>
            </w:tcBorders>
            <w:shd w:val="clear" w:color="auto" w:fill="auto"/>
          </w:tcPr>
          <w:p w14:paraId="7A0600CB" w14:textId="047A1350" w:rsidR="00384DD2" w:rsidRPr="006D7FA9" w:rsidRDefault="00384DD2" w:rsidP="00C45EE5">
            <w:pPr>
              <w:tabs>
                <w:tab w:val="center" w:pos="4536"/>
                <w:tab w:val="right" w:pos="9072"/>
              </w:tabs>
              <w:spacing w:before="20" w:after="20" w:line="20" w:lineRule="atLeast"/>
              <w:jc w:val="both"/>
              <w:rPr>
                <w:rFonts w:ascii="Candara" w:hAnsi="Candara" w:cs="Andalus"/>
                <w:b/>
                <w:i/>
                <w:sz w:val="23"/>
                <w:szCs w:val="23"/>
                <w:u w:val="single"/>
              </w:rPr>
            </w:pPr>
            <w:r w:rsidRPr="006D7FA9">
              <w:rPr>
                <w:rFonts w:ascii="Candara" w:hAnsi="Candara" w:cs="Andalus"/>
                <w:sz w:val="23"/>
                <w:szCs w:val="23"/>
              </w:rPr>
              <w:t>Uređenje zelene površine oko Filozofskog fakulteta</w:t>
            </w:r>
          </w:p>
        </w:tc>
        <w:tc>
          <w:tcPr>
            <w:tcW w:w="5173" w:type="dxa"/>
            <w:tcBorders>
              <w:top w:val="single" w:sz="4" w:space="0" w:color="auto"/>
              <w:left w:val="single" w:sz="4" w:space="0" w:color="767171"/>
              <w:bottom w:val="single" w:sz="4" w:space="0" w:color="auto"/>
              <w:right w:val="single" w:sz="12" w:space="0" w:color="auto"/>
            </w:tcBorders>
            <w:shd w:val="clear" w:color="auto" w:fill="auto"/>
          </w:tcPr>
          <w:p w14:paraId="5359679A" w14:textId="1741AEF2" w:rsidR="00384DD2" w:rsidRPr="006D7FA9" w:rsidRDefault="00384DD2" w:rsidP="00FF6AF7">
            <w:pPr>
              <w:spacing w:before="60" w:after="20" w:line="20" w:lineRule="atLeast"/>
              <w:jc w:val="both"/>
              <w:rPr>
                <w:rFonts w:ascii="Candara" w:hAnsi="Candara" w:cs="Andalus"/>
                <w:sz w:val="23"/>
                <w:szCs w:val="23"/>
              </w:rPr>
            </w:pPr>
            <w:r w:rsidRPr="006D7FA9">
              <w:rPr>
                <w:rFonts w:ascii="Candara" w:hAnsi="Candara" w:cs="Andalus"/>
                <w:sz w:val="23"/>
                <w:szCs w:val="23"/>
              </w:rPr>
              <w:t>Izvršena je  sadnja sadnica (breza, jela i šimšira) kod Filozofskog fakulteta.</w:t>
            </w:r>
          </w:p>
        </w:tc>
      </w:tr>
      <w:tr w:rsidR="006D7FA9" w:rsidRPr="006D7FA9" w14:paraId="562F357B" w14:textId="77777777" w:rsidTr="00C36223">
        <w:trPr>
          <w:cantSplit/>
          <w:trHeight w:val="668"/>
        </w:trPr>
        <w:tc>
          <w:tcPr>
            <w:tcW w:w="709" w:type="dxa"/>
            <w:vMerge/>
            <w:tcBorders>
              <w:right w:val="single" w:sz="4" w:space="0" w:color="767171"/>
            </w:tcBorders>
            <w:textDirection w:val="btLr"/>
            <w:vAlign w:val="center"/>
          </w:tcPr>
          <w:p w14:paraId="7DA6F743" w14:textId="77777777" w:rsidR="00384DD2" w:rsidRPr="006D7FA9" w:rsidRDefault="00384DD2" w:rsidP="00171A7B">
            <w:pPr>
              <w:tabs>
                <w:tab w:val="center" w:pos="4536"/>
                <w:tab w:val="right" w:pos="9072"/>
              </w:tabs>
              <w:spacing w:line="20" w:lineRule="atLeast"/>
              <w:jc w:val="center"/>
              <w:rPr>
                <w:rFonts w:ascii="Candara" w:hAnsi="Candara" w:cs="Andalus"/>
                <w:b/>
              </w:rPr>
            </w:pPr>
          </w:p>
        </w:tc>
        <w:tc>
          <w:tcPr>
            <w:tcW w:w="4183" w:type="dxa"/>
            <w:tcBorders>
              <w:top w:val="single" w:sz="4" w:space="0" w:color="auto"/>
              <w:left w:val="single" w:sz="4" w:space="0" w:color="767171"/>
              <w:bottom w:val="single" w:sz="4" w:space="0" w:color="auto"/>
              <w:right w:val="single" w:sz="4" w:space="0" w:color="767171"/>
            </w:tcBorders>
            <w:shd w:val="clear" w:color="auto" w:fill="auto"/>
          </w:tcPr>
          <w:p w14:paraId="0968BEE1" w14:textId="77777777" w:rsidR="00384DD2" w:rsidRPr="006D7FA9" w:rsidRDefault="00384DD2" w:rsidP="00C45EE5">
            <w:pPr>
              <w:tabs>
                <w:tab w:val="center" w:pos="4536"/>
                <w:tab w:val="right" w:pos="9072"/>
              </w:tabs>
              <w:spacing w:before="20" w:after="20" w:line="20" w:lineRule="atLeast"/>
              <w:jc w:val="both"/>
              <w:rPr>
                <w:rFonts w:ascii="Candara" w:hAnsi="Candara" w:cs="Andalus"/>
                <w:sz w:val="23"/>
                <w:szCs w:val="23"/>
              </w:rPr>
            </w:pPr>
          </w:p>
        </w:tc>
        <w:tc>
          <w:tcPr>
            <w:tcW w:w="5173" w:type="dxa"/>
            <w:tcBorders>
              <w:top w:val="single" w:sz="4" w:space="0" w:color="auto"/>
              <w:left w:val="single" w:sz="4" w:space="0" w:color="767171"/>
              <w:bottom w:val="single" w:sz="4" w:space="0" w:color="auto"/>
              <w:right w:val="single" w:sz="12" w:space="0" w:color="auto"/>
            </w:tcBorders>
            <w:shd w:val="clear" w:color="auto" w:fill="auto"/>
          </w:tcPr>
          <w:p w14:paraId="126F62D5" w14:textId="3E692114" w:rsidR="00384DD2" w:rsidRPr="006D7FA9" w:rsidRDefault="00384DD2" w:rsidP="00FF6AF7">
            <w:pPr>
              <w:spacing w:before="60" w:after="20" w:line="20" w:lineRule="atLeast"/>
              <w:jc w:val="both"/>
              <w:rPr>
                <w:rFonts w:ascii="Candara" w:hAnsi="Candara" w:cs="Andalus"/>
                <w:sz w:val="23"/>
                <w:szCs w:val="23"/>
              </w:rPr>
            </w:pPr>
            <w:r w:rsidRPr="006D7FA9">
              <w:rPr>
                <w:rFonts w:ascii="Candara" w:hAnsi="Candara" w:cs="Andalus"/>
                <w:sz w:val="23"/>
                <w:szCs w:val="23"/>
              </w:rPr>
              <w:t>Postavljene su 2 kante za otpatke kod novog parkinga u Vučedolskoj ulici.</w:t>
            </w:r>
          </w:p>
        </w:tc>
      </w:tr>
    </w:tbl>
    <w:p w14:paraId="33DFE9BA" w14:textId="77777777" w:rsidR="00067428" w:rsidRPr="006D7FA9" w:rsidRDefault="00067428">
      <w:pPr>
        <w:rPr>
          <w:rFonts w:ascii="Candara" w:hAnsi="Candara"/>
        </w:rPr>
      </w:pPr>
    </w:p>
    <w:p w14:paraId="30165186" w14:textId="77777777" w:rsidR="00067428" w:rsidRPr="006D7FA9" w:rsidRDefault="00067428">
      <w:pPr>
        <w:rPr>
          <w:rFonts w:ascii="Candara" w:hAnsi="Candara"/>
          <w:lang w:val="en-US"/>
        </w:rPr>
      </w:pPr>
    </w:p>
    <w:p w14:paraId="1F790B1A" w14:textId="77777777" w:rsidR="002E6545" w:rsidRPr="006D7FA9" w:rsidRDefault="002E6545">
      <w:pPr>
        <w:rPr>
          <w:rFonts w:ascii="Candara" w:hAnsi="Candara"/>
          <w:lang w:val="en-US"/>
        </w:rPr>
      </w:pPr>
    </w:p>
    <w:p w14:paraId="2EC20C7A" w14:textId="77777777" w:rsidR="002E6545" w:rsidRPr="006D7FA9" w:rsidRDefault="002E6545">
      <w:pPr>
        <w:rPr>
          <w:rFonts w:ascii="Candara" w:hAnsi="Candara"/>
          <w:lang w:val="en-US"/>
        </w:rPr>
      </w:pPr>
    </w:p>
    <w:p w14:paraId="7FF6A6F7" w14:textId="77777777" w:rsidR="002E6545" w:rsidRPr="006D7FA9" w:rsidRDefault="002E6545">
      <w:pPr>
        <w:rPr>
          <w:rFonts w:ascii="Candara" w:hAnsi="Candara"/>
          <w:lang w:val="en-US"/>
        </w:rPr>
      </w:pPr>
    </w:p>
    <w:p w14:paraId="533DB892" w14:textId="77777777" w:rsidR="002E6545" w:rsidRPr="006D7FA9" w:rsidRDefault="002E6545">
      <w:pPr>
        <w:rPr>
          <w:rFonts w:ascii="Candara" w:hAnsi="Candara"/>
          <w:lang w:val="en-US"/>
        </w:rPr>
      </w:pPr>
    </w:p>
    <w:p w14:paraId="5159C30F" w14:textId="77777777" w:rsidR="002E6545" w:rsidRPr="006D7FA9" w:rsidRDefault="002E6545">
      <w:pPr>
        <w:rPr>
          <w:rFonts w:ascii="Candara" w:hAnsi="Candara"/>
          <w:lang w:val="en-US"/>
        </w:rPr>
      </w:pPr>
    </w:p>
    <w:p w14:paraId="4EA71076" w14:textId="77777777" w:rsidR="002E6545" w:rsidRPr="006D7FA9" w:rsidRDefault="002E6545">
      <w:pPr>
        <w:rPr>
          <w:rFonts w:ascii="Candara" w:hAnsi="Candara"/>
          <w:lang w:val="en-US"/>
        </w:rPr>
      </w:pPr>
    </w:p>
    <w:p w14:paraId="085647CE" w14:textId="77777777" w:rsidR="002E6545" w:rsidRPr="006D7FA9" w:rsidRDefault="002E6545">
      <w:pPr>
        <w:rPr>
          <w:rFonts w:ascii="Candara" w:hAnsi="Candara"/>
          <w:lang w:val="en-US"/>
        </w:rPr>
      </w:pPr>
    </w:p>
    <w:p w14:paraId="291D9399" w14:textId="77777777" w:rsidR="002E6545" w:rsidRPr="006D7FA9" w:rsidRDefault="002E6545">
      <w:pPr>
        <w:rPr>
          <w:rFonts w:ascii="Candara" w:hAnsi="Candara"/>
          <w:lang w:val="en-US"/>
        </w:rPr>
      </w:pPr>
    </w:p>
    <w:p w14:paraId="0ED65465" w14:textId="77777777" w:rsidR="002E6545" w:rsidRPr="006D7FA9" w:rsidRDefault="002E6545">
      <w:pPr>
        <w:rPr>
          <w:rFonts w:ascii="Candara" w:hAnsi="Candara"/>
          <w:lang w:val="en-US"/>
        </w:rPr>
      </w:pPr>
    </w:p>
    <w:p w14:paraId="2708D539" w14:textId="77777777" w:rsidR="002E6545" w:rsidRPr="006D7FA9" w:rsidRDefault="002E6545">
      <w:pPr>
        <w:rPr>
          <w:rFonts w:ascii="Candara" w:hAnsi="Candara"/>
          <w:lang w:val="en-US"/>
        </w:rPr>
      </w:pPr>
    </w:p>
    <w:p w14:paraId="312F48BA" w14:textId="77777777" w:rsidR="002E6545" w:rsidRPr="006D7FA9" w:rsidRDefault="002E6545">
      <w:pPr>
        <w:rPr>
          <w:rFonts w:ascii="Candara" w:hAnsi="Candara"/>
          <w:lang w:val="en-US"/>
        </w:rPr>
      </w:pPr>
    </w:p>
    <w:p w14:paraId="41E1D39C" w14:textId="77777777" w:rsidR="002E6545" w:rsidRPr="006D7FA9" w:rsidRDefault="002E6545">
      <w:pPr>
        <w:rPr>
          <w:rFonts w:ascii="Candara" w:hAnsi="Candara"/>
          <w:lang w:val="en-US"/>
        </w:rPr>
      </w:pPr>
    </w:p>
    <w:p w14:paraId="271DA910" w14:textId="77777777" w:rsidR="002E6545" w:rsidRPr="006D7FA9" w:rsidRDefault="002E6545">
      <w:pPr>
        <w:rPr>
          <w:rFonts w:ascii="Candara" w:hAnsi="Candara"/>
          <w:lang w:val="en-US"/>
        </w:rPr>
      </w:pPr>
    </w:p>
    <w:p w14:paraId="63D3C676" w14:textId="77777777" w:rsidR="002E6545" w:rsidRPr="006D7FA9" w:rsidRDefault="002E6545">
      <w:pPr>
        <w:rPr>
          <w:rFonts w:ascii="Candara" w:hAnsi="Candara"/>
          <w:lang w:val="en-US"/>
        </w:rPr>
      </w:pPr>
    </w:p>
    <w:p w14:paraId="696071D0" w14:textId="77777777" w:rsidR="005D1068" w:rsidRPr="006D7FA9" w:rsidRDefault="005D1068">
      <w:pPr>
        <w:rPr>
          <w:rFonts w:ascii="Candara" w:hAnsi="Candara"/>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4A0" w:firstRow="1" w:lastRow="0" w:firstColumn="1" w:lastColumn="0" w:noHBand="0" w:noVBand="1"/>
      </w:tblPr>
      <w:tblGrid>
        <w:gridCol w:w="709"/>
        <w:gridCol w:w="4466"/>
        <w:gridCol w:w="4890"/>
      </w:tblGrid>
      <w:tr w:rsidR="006D7FA9" w:rsidRPr="006D7FA9" w14:paraId="67148326" w14:textId="77777777" w:rsidTr="008A655B">
        <w:trPr>
          <w:trHeight w:val="397"/>
        </w:trPr>
        <w:tc>
          <w:tcPr>
            <w:tcW w:w="10065"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5812927" w14:textId="77777777" w:rsidR="00571632" w:rsidRPr="006D7FA9" w:rsidRDefault="00571632" w:rsidP="006100EC">
            <w:pPr>
              <w:tabs>
                <w:tab w:val="center" w:pos="4536"/>
                <w:tab w:val="right" w:pos="9072"/>
              </w:tabs>
              <w:spacing w:line="20" w:lineRule="atLeast"/>
              <w:jc w:val="center"/>
              <w:rPr>
                <w:rFonts w:ascii="Candara" w:hAnsi="Candara" w:cs="Andalus"/>
                <w:b/>
              </w:rPr>
            </w:pPr>
            <w:r w:rsidRPr="006D7FA9">
              <w:rPr>
                <w:rFonts w:ascii="Candara" w:hAnsi="Candara" w:cs="Andalus"/>
                <w:b/>
              </w:rPr>
              <w:t>CENTAR  II</w:t>
            </w:r>
          </w:p>
        </w:tc>
      </w:tr>
      <w:tr w:rsidR="006D7FA9" w:rsidRPr="006D7FA9" w14:paraId="45A6748C" w14:textId="77777777" w:rsidTr="00FF0D09">
        <w:trPr>
          <w:trHeight w:val="369"/>
        </w:trPr>
        <w:tc>
          <w:tcPr>
            <w:tcW w:w="709" w:type="dxa"/>
            <w:tcBorders>
              <w:top w:val="single" w:sz="12" w:space="0" w:color="auto"/>
              <w:left w:val="single" w:sz="12" w:space="0" w:color="auto"/>
              <w:bottom w:val="single" w:sz="12" w:space="0" w:color="auto"/>
              <w:right w:val="single" w:sz="4" w:space="0" w:color="767171"/>
            </w:tcBorders>
            <w:vAlign w:val="center"/>
          </w:tcPr>
          <w:p w14:paraId="18F83BAC" w14:textId="77777777" w:rsidR="0069191D" w:rsidRPr="006D7FA9" w:rsidRDefault="0069191D" w:rsidP="006550ED">
            <w:pPr>
              <w:tabs>
                <w:tab w:val="center" w:pos="4536"/>
                <w:tab w:val="right" w:pos="9072"/>
              </w:tabs>
              <w:spacing w:line="20" w:lineRule="atLeast"/>
              <w:jc w:val="center"/>
              <w:rPr>
                <w:rFonts w:ascii="Candara" w:hAnsi="Candara" w:cs="Andalus"/>
                <w:sz w:val="23"/>
                <w:szCs w:val="23"/>
              </w:rPr>
            </w:pPr>
          </w:p>
        </w:tc>
        <w:tc>
          <w:tcPr>
            <w:tcW w:w="4466" w:type="dxa"/>
            <w:tcBorders>
              <w:top w:val="single" w:sz="12" w:space="0" w:color="auto"/>
              <w:left w:val="single" w:sz="4" w:space="0" w:color="767171"/>
              <w:bottom w:val="single" w:sz="12" w:space="0" w:color="auto"/>
              <w:right w:val="single" w:sz="4" w:space="0" w:color="767171"/>
            </w:tcBorders>
            <w:vAlign w:val="center"/>
          </w:tcPr>
          <w:p w14:paraId="0615FA6C" w14:textId="77777777" w:rsidR="0069191D"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890" w:type="dxa"/>
            <w:tcBorders>
              <w:top w:val="single" w:sz="12" w:space="0" w:color="auto"/>
              <w:left w:val="single" w:sz="4" w:space="0" w:color="767171"/>
              <w:bottom w:val="single" w:sz="12" w:space="0" w:color="auto"/>
              <w:right w:val="single" w:sz="12" w:space="0" w:color="auto"/>
            </w:tcBorders>
            <w:vAlign w:val="center"/>
          </w:tcPr>
          <w:p w14:paraId="1434B8E9" w14:textId="3202319E" w:rsidR="0069191D" w:rsidRPr="006D7FA9" w:rsidRDefault="00FB0922"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732781" w:rsidRPr="006D7FA9">
              <w:rPr>
                <w:rFonts w:ascii="Candara" w:hAnsi="Candara" w:cs="Andalus"/>
                <w:b/>
                <w:sz w:val="23"/>
                <w:szCs w:val="23"/>
              </w:rPr>
              <w:t>3</w:t>
            </w:r>
            <w:r w:rsidRPr="006D7FA9">
              <w:rPr>
                <w:rFonts w:ascii="Candara" w:hAnsi="Candara" w:cs="Andalus"/>
                <w:b/>
                <w:sz w:val="23"/>
                <w:szCs w:val="23"/>
              </w:rPr>
              <w:t>.</w:t>
            </w:r>
          </w:p>
        </w:tc>
      </w:tr>
      <w:tr w:rsidR="006D7FA9" w:rsidRPr="006D7FA9" w14:paraId="563BA389" w14:textId="77777777" w:rsidTr="00384DD2">
        <w:trPr>
          <w:cantSplit/>
          <w:trHeight w:val="471"/>
        </w:trPr>
        <w:tc>
          <w:tcPr>
            <w:tcW w:w="709" w:type="dxa"/>
            <w:vMerge w:val="restart"/>
            <w:tcBorders>
              <w:left w:val="single" w:sz="12" w:space="0" w:color="auto"/>
              <w:right w:val="single" w:sz="4" w:space="0" w:color="auto"/>
            </w:tcBorders>
            <w:textDirection w:val="btLr"/>
            <w:vAlign w:val="center"/>
          </w:tcPr>
          <w:p w14:paraId="043ADD6D" w14:textId="39EE31E3" w:rsidR="00FF6AF7" w:rsidRPr="006D7FA9" w:rsidRDefault="00384DD2" w:rsidP="00384DD2">
            <w:pPr>
              <w:tabs>
                <w:tab w:val="center" w:pos="4536"/>
                <w:tab w:val="right" w:pos="9072"/>
              </w:tabs>
              <w:spacing w:line="20" w:lineRule="atLeast"/>
              <w:ind w:left="113" w:right="113"/>
              <w:jc w:val="center"/>
              <w:rPr>
                <w:rFonts w:ascii="Candara" w:hAnsi="Candara" w:cs="Andalus"/>
                <w:b/>
                <w:sz w:val="23"/>
                <w:szCs w:val="23"/>
              </w:rPr>
            </w:pPr>
            <w:r w:rsidRPr="006D7FA9">
              <w:rPr>
                <w:rFonts w:ascii="Candara" w:hAnsi="Candara" w:cs="Andalus"/>
                <w:b/>
                <w:sz w:val="23"/>
                <w:szCs w:val="23"/>
              </w:rPr>
              <w:t>SAOBRAĆAJNICE</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614D62AB" w14:textId="77777777" w:rsidR="00FF6AF7" w:rsidRPr="006D7FA9" w:rsidRDefault="00FF6AF7" w:rsidP="0088421F">
            <w:pPr>
              <w:tabs>
                <w:tab w:val="center" w:pos="4536"/>
                <w:tab w:val="right" w:pos="9072"/>
              </w:tabs>
              <w:spacing w:before="20" w:after="20" w:line="20" w:lineRule="atLeast"/>
              <w:jc w:val="both"/>
              <w:rPr>
                <w:rFonts w:ascii="Candara" w:hAnsi="Candara" w:cs="Andalus"/>
                <w:b/>
                <w:i/>
                <w:sz w:val="23"/>
                <w:szCs w:val="23"/>
                <w:u w:val="single"/>
              </w:rPr>
            </w:pPr>
            <w:r w:rsidRPr="006D7FA9">
              <w:rPr>
                <w:rFonts w:ascii="Candara" w:hAnsi="Candara" w:cs="Andalus"/>
                <w:b/>
                <w:i/>
                <w:sz w:val="23"/>
                <w:szCs w:val="23"/>
                <w:u w:val="single"/>
              </w:rPr>
              <w:t>Sanacija udarnih rupa</w:t>
            </w:r>
            <w:r w:rsidRPr="006D7FA9">
              <w:rPr>
                <w:rFonts w:ascii="Candara" w:hAnsi="Candara" w:cs="Andalus"/>
                <w:sz w:val="23"/>
                <w:szCs w:val="23"/>
              </w:rPr>
              <w:tab/>
            </w:r>
          </w:p>
        </w:tc>
        <w:tc>
          <w:tcPr>
            <w:tcW w:w="4890" w:type="dxa"/>
            <w:tcBorders>
              <w:top w:val="single" w:sz="4" w:space="0" w:color="auto"/>
              <w:left w:val="single" w:sz="4" w:space="0" w:color="auto"/>
              <w:bottom w:val="single" w:sz="4" w:space="0" w:color="auto"/>
              <w:right w:val="single" w:sz="12" w:space="0" w:color="auto"/>
            </w:tcBorders>
            <w:shd w:val="clear" w:color="auto" w:fill="auto"/>
          </w:tcPr>
          <w:p w14:paraId="70CF27ED" w14:textId="72AA69CF" w:rsidR="00FF6AF7" w:rsidRPr="006D7FA9" w:rsidRDefault="00FF6AF7" w:rsidP="0088421F">
            <w:pPr>
              <w:tabs>
                <w:tab w:val="center" w:pos="4536"/>
                <w:tab w:val="right" w:pos="9072"/>
              </w:tabs>
              <w:spacing w:before="20" w:after="20" w:line="20" w:lineRule="atLeast"/>
              <w:ind w:left="57" w:right="57"/>
              <w:jc w:val="both"/>
              <w:rPr>
                <w:rFonts w:ascii="Candara" w:hAnsi="Candara" w:cs="Andalus"/>
                <w:sz w:val="23"/>
                <w:szCs w:val="23"/>
              </w:rPr>
            </w:pPr>
            <w:r w:rsidRPr="006D7FA9">
              <w:rPr>
                <w:rFonts w:ascii="Candara" w:hAnsi="Candara" w:cs="Andalus"/>
                <w:sz w:val="23"/>
                <w:szCs w:val="23"/>
              </w:rPr>
              <w:t>Izvršena je sanacija udarnih rupa u ulicama</w:t>
            </w:r>
            <w:r w:rsidR="00C70543" w:rsidRPr="006D7FA9">
              <w:rPr>
                <w:rFonts w:ascii="Candara" w:hAnsi="Candara" w:cs="Andalus"/>
                <w:sz w:val="23"/>
                <w:szCs w:val="23"/>
              </w:rPr>
              <w:t>:</w:t>
            </w:r>
            <w:r w:rsidRPr="006D7FA9">
              <w:rPr>
                <w:rFonts w:ascii="Candara" w:hAnsi="Candara" w:cs="Andalus"/>
                <w:sz w:val="23"/>
                <w:szCs w:val="23"/>
              </w:rPr>
              <w:t xml:space="preserve"> Radoja</w:t>
            </w:r>
            <w:r w:rsidR="00C70543" w:rsidRPr="006D7FA9">
              <w:rPr>
                <w:rFonts w:ascii="Candara" w:hAnsi="Candara" w:cs="Andalus"/>
                <w:sz w:val="23"/>
                <w:szCs w:val="23"/>
              </w:rPr>
              <w:t xml:space="preserve"> </w:t>
            </w:r>
            <w:r w:rsidRPr="006D7FA9">
              <w:rPr>
                <w:rFonts w:ascii="Candara" w:hAnsi="Candara" w:cs="Andalus"/>
                <w:sz w:val="23"/>
                <w:szCs w:val="23"/>
              </w:rPr>
              <w:t>Dakića</w:t>
            </w:r>
            <w:r w:rsidR="00C70543" w:rsidRPr="006D7FA9">
              <w:rPr>
                <w:rFonts w:ascii="Candara" w:hAnsi="Candara" w:cs="Andalus"/>
                <w:sz w:val="23"/>
                <w:szCs w:val="23"/>
              </w:rPr>
              <w:t>, Skadarska,</w:t>
            </w:r>
            <w:r w:rsidRPr="006D7FA9">
              <w:rPr>
                <w:rFonts w:ascii="Candara" w:hAnsi="Candara" w:cs="Andalus"/>
                <w:sz w:val="23"/>
                <w:szCs w:val="23"/>
              </w:rPr>
              <w:t xml:space="preserve"> Vuka Mićunovića</w:t>
            </w:r>
            <w:r w:rsidR="003212A6" w:rsidRPr="006D7FA9">
              <w:rPr>
                <w:rFonts w:ascii="Candara" w:hAnsi="Candara" w:cs="Andalus"/>
                <w:sz w:val="23"/>
                <w:szCs w:val="23"/>
              </w:rPr>
              <w:t>,</w:t>
            </w:r>
            <w:r w:rsidR="00C70543" w:rsidRPr="006D7FA9">
              <w:rPr>
                <w:rFonts w:ascii="Candara" w:hAnsi="Candara" w:cs="Andalus"/>
                <w:sz w:val="23"/>
                <w:szCs w:val="23"/>
              </w:rPr>
              <w:t xml:space="preserve"> Vardarska i Karađorđeva.</w:t>
            </w:r>
          </w:p>
        </w:tc>
      </w:tr>
      <w:tr w:rsidR="006D7FA9" w:rsidRPr="006D7FA9" w14:paraId="00C9A2E1" w14:textId="77777777" w:rsidTr="00604C2D">
        <w:trPr>
          <w:cantSplit/>
          <w:trHeight w:val="239"/>
        </w:trPr>
        <w:tc>
          <w:tcPr>
            <w:tcW w:w="709" w:type="dxa"/>
            <w:vMerge/>
            <w:tcBorders>
              <w:left w:val="single" w:sz="12" w:space="0" w:color="auto"/>
              <w:right w:val="single" w:sz="4" w:space="0" w:color="auto"/>
            </w:tcBorders>
            <w:vAlign w:val="center"/>
          </w:tcPr>
          <w:p w14:paraId="5586D828" w14:textId="77777777" w:rsidR="008C1D08" w:rsidRPr="006D7FA9" w:rsidRDefault="008C1D08" w:rsidP="006550ED">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26C7995B" w14:textId="77777777" w:rsidR="008C1D08" w:rsidRPr="006D7FA9" w:rsidRDefault="008C1D08" w:rsidP="008C1D08">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Sanacija makadamskih zastora</w:t>
            </w:r>
          </w:p>
          <w:p w14:paraId="311F5850" w14:textId="6DB119C7" w:rsidR="008C1D08" w:rsidRPr="006D7FA9" w:rsidRDefault="008C1D08" w:rsidP="0088421F">
            <w:pPr>
              <w:tabs>
                <w:tab w:val="center" w:pos="4536"/>
                <w:tab w:val="right" w:pos="9072"/>
              </w:tabs>
              <w:spacing w:before="20" w:after="20" w:line="20" w:lineRule="atLeast"/>
              <w:jc w:val="both"/>
              <w:rPr>
                <w:rFonts w:ascii="Candara" w:hAnsi="Candara" w:cs="Andalus"/>
                <w:bCs/>
                <w:iCs/>
                <w:sz w:val="23"/>
                <w:szCs w:val="23"/>
              </w:rPr>
            </w:pPr>
            <w:r w:rsidRPr="006D7FA9">
              <w:rPr>
                <w:rFonts w:ascii="Candara" w:hAnsi="Candara" w:cs="Andalus"/>
                <w:bCs/>
                <w:iCs/>
                <w:sz w:val="23"/>
                <w:szCs w:val="23"/>
              </w:rPr>
              <w:t>Nasipanje u dvorištu zgrade (koje se koristi kao parking vozila stanara zgrade) u ulici Narodnih Heroja br. 11</w:t>
            </w:r>
          </w:p>
        </w:tc>
        <w:tc>
          <w:tcPr>
            <w:tcW w:w="4890" w:type="dxa"/>
            <w:tcBorders>
              <w:top w:val="single" w:sz="4" w:space="0" w:color="auto"/>
              <w:left w:val="single" w:sz="4" w:space="0" w:color="auto"/>
              <w:bottom w:val="single" w:sz="4" w:space="0" w:color="auto"/>
              <w:right w:val="single" w:sz="12" w:space="0" w:color="auto"/>
            </w:tcBorders>
            <w:shd w:val="clear" w:color="auto" w:fill="auto"/>
          </w:tcPr>
          <w:p w14:paraId="7508BAB1" w14:textId="77777777" w:rsidR="008F23FE" w:rsidRPr="006D7FA9" w:rsidRDefault="008F23FE" w:rsidP="008F23FE">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4631CC8E" w14:textId="571DB2C1" w:rsidR="008C1D08" w:rsidRPr="006D7FA9" w:rsidRDefault="008F23FE" w:rsidP="00B35199">
            <w:pPr>
              <w:pStyle w:val="ListParagraph"/>
              <w:numPr>
                <w:ilvl w:val="0"/>
                <w:numId w:val="15"/>
              </w:numPr>
              <w:tabs>
                <w:tab w:val="center" w:pos="4536"/>
                <w:tab w:val="right" w:pos="9072"/>
              </w:tabs>
              <w:spacing w:before="20" w:after="20" w:line="20" w:lineRule="atLeast"/>
              <w:ind w:right="57"/>
              <w:rPr>
                <w:rFonts w:ascii="Candara" w:hAnsi="Candara" w:cs="Andalus"/>
                <w:sz w:val="23"/>
                <w:szCs w:val="23"/>
                <w:lang w:val="sr-Cyrl-ME"/>
              </w:rPr>
            </w:pPr>
            <w:r w:rsidRPr="006D7FA9">
              <w:rPr>
                <w:rFonts w:ascii="Candara" w:hAnsi="Candara" w:cs="Andalus"/>
                <w:sz w:val="23"/>
                <w:szCs w:val="23"/>
                <w:lang w:val="sr-Cyrl-ME"/>
              </w:rPr>
              <w:t>platoa između ulica Karađorđeve i Narodnih heroja dužine 5.000m</w:t>
            </w:r>
          </w:p>
          <w:p w14:paraId="1A8BD07A" w14:textId="552B691E" w:rsidR="008F23FE" w:rsidRPr="006D7FA9" w:rsidRDefault="008F23FE" w:rsidP="008C1D08">
            <w:pPr>
              <w:tabs>
                <w:tab w:val="center" w:pos="4536"/>
                <w:tab w:val="right" w:pos="9072"/>
              </w:tabs>
              <w:spacing w:before="20" w:after="20" w:line="20" w:lineRule="atLeast"/>
              <w:ind w:left="57" w:right="57"/>
              <w:jc w:val="both"/>
              <w:rPr>
                <w:rFonts w:ascii="Candara" w:hAnsi="Candara" w:cs="Andalus"/>
                <w:sz w:val="23"/>
                <w:szCs w:val="23"/>
              </w:rPr>
            </w:pPr>
          </w:p>
        </w:tc>
      </w:tr>
      <w:tr w:rsidR="006D7FA9" w:rsidRPr="006D7FA9" w14:paraId="554FEC3B" w14:textId="77777777" w:rsidTr="00604C2D">
        <w:trPr>
          <w:cantSplit/>
          <w:trHeight w:val="972"/>
        </w:trPr>
        <w:tc>
          <w:tcPr>
            <w:tcW w:w="709" w:type="dxa"/>
            <w:vMerge w:val="restart"/>
            <w:tcBorders>
              <w:top w:val="single" w:sz="12" w:space="0" w:color="auto"/>
              <w:left w:val="single" w:sz="12" w:space="0" w:color="auto"/>
              <w:right w:val="single" w:sz="4" w:space="0" w:color="auto"/>
            </w:tcBorders>
            <w:textDirection w:val="btLr"/>
            <w:vAlign w:val="center"/>
          </w:tcPr>
          <w:p w14:paraId="77592E1D" w14:textId="1618A93C" w:rsidR="00604C2D" w:rsidRPr="006D7FA9" w:rsidRDefault="00604C2D" w:rsidP="00777EA5">
            <w:pPr>
              <w:tabs>
                <w:tab w:val="center" w:pos="4536"/>
                <w:tab w:val="right" w:pos="9072"/>
              </w:tabs>
              <w:spacing w:line="20" w:lineRule="atLeast"/>
              <w:ind w:left="113" w:right="113"/>
              <w:jc w:val="center"/>
              <w:rPr>
                <w:rFonts w:ascii="Candara" w:hAnsi="Candara" w:cs="Andalus"/>
                <w:b/>
                <w:sz w:val="23"/>
                <w:szCs w:val="23"/>
              </w:rPr>
            </w:pPr>
            <w:r w:rsidRPr="006D7FA9">
              <w:rPr>
                <w:rFonts w:ascii="Candara" w:hAnsi="Candara" w:cs="Andalus"/>
                <w:b/>
                <w:sz w:val="23"/>
                <w:szCs w:val="23"/>
              </w:rPr>
              <w:t>VODOVOD I KANALIZACIJA</w:t>
            </w:r>
          </w:p>
        </w:tc>
        <w:tc>
          <w:tcPr>
            <w:tcW w:w="4466" w:type="dxa"/>
            <w:tcBorders>
              <w:top w:val="single" w:sz="12" w:space="0" w:color="auto"/>
              <w:left w:val="single" w:sz="4" w:space="0" w:color="auto"/>
              <w:bottom w:val="single" w:sz="4" w:space="0" w:color="auto"/>
              <w:right w:val="single" w:sz="4" w:space="0" w:color="auto"/>
            </w:tcBorders>
            <w:shd w:val="clear" w:color="auto" w:fill="auto"/>
          </w:tcPr>
          <w:p w14:paraId="5ACC0F69" w14:textId="77777777" w:rsidR="00604C2D" w:rsidRPr="006D7FA9" w:rsidRDefault="00604C2D" w:rsidP="00E35D64">
            <w:pPr>
              <w:tabs>
                <w:tab w:val="center" w:pos="4536"/>
                <w:tab w:val="right" w:pos="9072"/>
              </w:tabs>
              <w:spacing w:before="20" w:after="20" w:line="20" w:lineRule="atLeast"/>
              <w:jc w:val="both"/>
              <w:rPr>
                <w:rFonts w:ascii="Candara" w:hAnsi="Candara" w:cs="Andalus"/>
                <w:b/>
                <w:i/>
                <w:sz w:val="23"/>
                <w:szCs w:val="23"/>
                <w:u w:val="single"/>
              </w:rPr>
            </w:pPr>
            <w:r w:rsidRPr="006D7FA9">
              <w:rPr>
                <w:rFonts w:ascii="Candara" w:hAnsi="Candara" w:cs="Andalus"/>
                <w:b/>
                <w:i/>
                <w:sz w:val="23"/>
                <w:szCs w:val="23"/>
                <w:u w:val="single"/>
              </w:rPr>
              <w:t xml:space="preserve">Vodovod </w:t>
            </w:r>
          </w:p>
          <w:p w14:paraId="334B0932" w14:textId="72181FEB" w:rsidR="007612A1" w:rsidRPr="006D7FA9" w:rsidRDefault="007612A1" w:rsidP="00E35D64">
            <w:pPr>
              <w:tabs>
                <w:tab w:val="center" w:pos="4536"/>
                <w:tab w:val="right" w:pos="9072"/>
              </w:tabs>
              <w:spacing w:before="20" w:after="20" w:line="20" w:lineRule="atLeast"/>
              <w:jc w:val="both"/>
              <w:rPr>
                <w:rFonts w:ascii="Candara" w:hAnsi="Candara" w:cs="Andalus"/>
                <w:b/>
                <w:i/>
                <w:sz w:val="23"/>
                <w:szCs w:val="23"/>
                <w:u w:val="single"/>
              </w:rPr>
            </w:pPr>
            <w:r w:rsidRPr="006D7FA9">
              <w:rPr>
                <w:rFonts w:ascii="Candara" w:eastAsia="Calibri" w:hAnsi="Candara" w:cs="Andalus"/>
                <w:sz w:val="23"/>
                <w:szCs w:val="23"/>
                <w:lang w:eastAsia="x-none"/>
              </w:rPr>
              <w:t>Izmještanje vodovodnog kraka– Vardarska ulica</w:t>
            </w:r>
            <w:r w:rsidR="00A506C8" w:rsidRPr="006D7FA9">
              <w:rPr>
                <w:rFonts w:ascii="Candara" w:eastAsia="Calibri" w:hAnsi="Candara" w:cs="Andalus"/>
                <w:sz w:val="23"/>
                <w:szCs w:val="23"/>
                <w:lang w:eastAsia="x-none"/>
              </w:rPr>
              <w:t>.</w:t>
            </w:r>
          </w:p>
        </w:tc>
        <w:tc>
          <w:tcPr>
            <w:tcW w:w="4890" w:type="dxa"/>
            <w:tcBorders>
              <w:top w:val="single" w:sz="12" w:space="0" w:color="auto"/>
              <w:left w:val="single" w:sz="4" w:space="0" w:color="auto"/>
              <w:bottom w:val="single" w:sz="4" w:space="0" w:color="auto"/>
              <w:right w:val="single" w:sz="12" w:space="0" w:color="auto"/>
            </w:tcBorders>
            <w:shd w:val="clear" w:color="auto" w:fill="auto"/>
          </w:tcPr>
          <w:p w14:paraId="60AC83FA" w14:textId="7911901F" w:rsidR="007612A1" w:rsidRPr="006D7FA9" w:rsidRDefault="007612A1" w:rsidP="007612A1">
            <w:pPr>
              <w:tabs>
                <w:tab w:val="center" w:pos="4536"/>
                <w:tab w:val="right" w:pos="9072"/>
              </w:tabs>
              <w:spacing w:before="20" w:after="20"/>
              <w:ind w:right="57"/>
              <w:jc w:val="both"/>
              <w:rPr>
                <w:rFonts w:ascii="Candara" w:eastAsia="Calibri" w:hAnsi="Candara" w:cs="Andalus"/>
                <w:sz w:val="23"/>
                <w:szCs w:val="23"/>
                <w:lang w:eastAsia="x-none"/>
              </w:rPr>
            </w:pPr>
            <w:r w:rsidRPr="006D7FA9">
              <w:rPr>
                <w:rFonts w:ascii="Candara" w:eastAsia="Calibri" w:hAnsi="Candara" w:cs="Andalus"/>
                <w:sz w:val="23"/>
                <w:szCs w:val="23"/>
                <w:lang w:eastAsia="x-none"/>
              </w:rPr>
              <w:t xml:space="preserve">Izvršena je izgradnja novog vodovodnog kraka iz Karađorđeve ulice u dužini od 50m. Vrijednost izvedenih radova iznosi </w:t>
            </w:r>
            <w:r w:rsidRPr="006D7FA9">
              <w:rPr>
                <w:rFonts w:ascii="Candara" w:eastAsia="Calibri" w:hAnsi="Candara" w:cs="Andalus"/>
                <w:b/>
                <w:bCs/>
                <w:sz w:val="23"/>
                <w:szCs w:val="23"/>
                <w:lang w:eastAsia="x-none"/>
              </w:rPr>
              <w:t>1</w:t>
            </w:r>
            <w:r w:rsidR="00807C93" w:rsidRPr="006D7FA9">
              <w:rPr>
                <w:rFonts w:ascii="Candara" w:eastAsia="Calibri" w:hAnsi="Candara" w:cs="Andalus"/>
                <w:b/>
                <w:bCs/>
                <w:sz w:val="23"/>
                <w:szCs w:val="23"/>
                <w:lang w:eastAsia="x-none"/>
              </w:rPr>
              <w:t>.</w:t>
            </w:r>
            <w:r w:rsidRPr="006D7FA9">
              <w:rPr>
                <w:rFonts w:ascii="Candara" w:eastAsia="Calibri" w:hAnsi="Candara" w:cs="Andalus"/>
                <w:b/>
                <w:bCs/>
                <w:sz w:val="23"/>
                <w:szCs w:val="23"/>
                <w:lang w:eastAsia="x-none"/>
              </w:rPr>
              <w:t>753,19 €.</w:t>
            </w:r>
          </w:p>
        </w:tc>
      </w:tr>
      <w:tr w:rsidR="006D7FA9" w:rsidRPr="006D7FA9" w14:paraId="25BDDE59" w14:textId="77777777" w:rsidTr="00604C2D">
        <w:trPr>
          <w:cantSplit/>
          <w:trHeight w:val="1024"/>
        </w:trPr>
        <w:tc>
          <w:tcPr>
            <w:tcW w:w="709" w:type="dxa"/>
            <w:vMerge/>
            <w:tcBorders>
              <w:left w:val="single" w:sz="12" w:space="0" w:color="auto"/>
              <w:bottom w:val="single" w:sz="12" w:space="0" w:color="auto"/>
              <w:right w:val="single" w:sz="4" w:space="0" w:color="auto"/>
            </w:tcBorders>
            <w:vAlign w:val="center"/>
          </w:tcPr>
          <w:p w14:paraId="7A267EB4" w14:textId="77777777" w:rsidR="00604C2D" w:rsidRPr="006D7FA9" w:rsidRDefault="00604C2D" w:rsidP="006550ED">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auto"/>
              <w:left w:val="single" w:sz="4" w:space="0" w:color="auto"/>
              <w:bottom w:val="single" w:sz="12" w:space="0" w:color="auto"/>
              <w:right w:val="single" w:sz="4" w:space="0" w:color="auto"/>
            </w:tcBorders>
            <w:shd w:val="clear" w:color="auto" w:fill="auto"/>
          </w:tcPr>
          <w:p w14:paraId="462EF8FC" w14:textId="1312C414" w:rsidR="00604C2D" w:rsidRPr="006D7FA9" w:rsidRDefault="00604C2D" w:rsidP="0088421F">
            <w:pPr>
              <w:pStyle w:val="ListParagraph"/>
              <w:spacing w:before="20" w:after="20" w:line="20" w:lineRule="atLeast"/>
              <w:ind w:left="0"/>
              <w:jc w:val="both"/>
              <w:rPr>
                <w:rFonts w:ascii="Candara" w:eastAsia="Times New Roman" w:hAnsi="Candara" w:cs="Andalus"/>
                <w:b/>
                <w:i/>
                <w:sz w:val="23"/>
                <w:szCs w:val="23"/>
                <w:u w:val="single"/>
                <w:lang w:val="sr-Cyrl-ME" w:eastAsia="sr-Latn-CS"/>
              </w:rPr>
            </w:pPr>
            <w:r w:rsidRPr="006D7FA9">
              <w:rPr>
                <w:rFonts w:ascii="Candara" w:eastAsia="Times New Roman" w:hAnsi="Candara" w:cs="Andalus"/>
                <w:b/>
                <w:i/>
                <w:sz w:val="23"/>
                <w:szCs w:val="23"/>
                <w:u w:val="single"/>
                <w:lang w:val="sr-Cyrl-ME" w:eastAsia="sr-Latn-CS"/>
              </w:rPr>
              <w:t>Fekalna i atmosferska kanalizacija</w:t>
            </w:r>
          </w:p>
          <w:p w14:paraId="31D7A8E4" w14:textId="3A6E5097" w:rsidR="00604C2D" w:rsidRPr="006D7FA9" w:rsidRDefault="00604C2D" w:rsidP="005D1068">
            <w:pPr>
              <w:pStyle w:val="ListParagraph"/>
              <w:spacing w:after="20" w:line="20" w:lineRule="atLeast"/>
              <w:ind w:left="0"/>
              <w:jc w:val="both"/>
              <w:rPr>
                <w:rFonts w:ascii="Candara" w:eastAsia="Times New Roman" w:hAnsi="Candara" w:cs="Andalus"/>
                <w:b/>
                <w:i/>
                <w:sz w:val="23"/>
                <w:szCs w:val="23"/>
                <w:u w:val="single"/>
                <w:lang w:val="sr-Cyrl-ME" w:eastAsia="sr-Latn-CS"/>
              </w:rPr>
            </w:pPr>
          </w:p>
        </w:tc>
        <w:tc>
          <w:tcPr>
            <w:tcW w:w="4890" w:type="dxa"/>
            <w:tcBorders>
              <w:top w:val="single" w:sz="4" w:space="0" w:color="auto"/>
              <w:left w:val="single" w:sz="4" w:space="0" w:color="auto"/>
              <w:bottom w:val="single" w:sz="12" w:space="0" w:color="auto"/>
              <w:right w:val="single" w:sz="12" w:space="0" w:color="auto"/>
            </w:tcBorders>
            <w:shd w:val="clear" w:color="auto" w:fill="auto"/>
          </w:tcPr>
          <w:p w14:paraId="5152E597" w14:textId="77777777" w:rsidR="007612A1" w:rsidRPr="006D7FA9" w:rsidRDefault="007612A1" w:rsidP="007612A1">
            <w:pPr>
              <w:tabs>
                <w:tab w:val="center" w:pos="4536"/>
                <w:tab w:val="right" w:pos="9072"/>
              </w:tabs>
              <w:spacing w:before="20" w:after="20"/>
              <w:ind w:left="57" w:right="57"/>
              <w:jc w:val="both"/>
              <w:rPr>
                <w:rFonts w:ascii="Candara" w:eastAsia="Calibri" w:hAnsi="Candara" w:cs="Andalus"/>
                <w:sz w:val="23"/>
                <w:szCs w:val="23"/>
                <w:lang w:eastAsia="x-none"/>
              </w:rPr>
            </w:pPr>
            <w:r w:rsidRPr="006D7FA9">
              <w:rPr>
                <w:rFonts w:ascii="Candara" w:hAnsi="Candara" w:cs="Calibri Light"/>
                <w:iCs/>
                <w:sz w:val="23"/>
                <w:szCs w:val="23"/>
              </w:rPr>
              <w:t>Izvedeni su radovi na odvođenju atmosferskih voda sa prilazne staze JZU Dom zdravlja – Nikšić ( donacija).</w:t>
            </w:r>
            <w:r w:rsidRPr="006D7FA9">
              <w:rPr>
                <w:rFonts w:ascii="Candara" w:eastAsia="Calibri" w:hAnsi="Candara" w:cs="Andalus"/>
                <w:sz w:val="23"/>
                <w:szCs w:val="23"/>
                <w:lang w:eastAsia="x-none"/>
              </w:rPr>
              <w:t xml:space="preserve"> </w:t>
            </w:r>
          </w:p>
          <w:p w14:paraId="39770314" w14:textId="31D2E7AE" w:rsidR="00604C2D" w:rsidRPr="006D7FA9" w:rsidRDefault="007612A1" w:rsidP="007612A1">
            <w:pPr>
              <w:tabs>
                <w:tab w:val="center" w:pos="4536"/>
                <w:tab w:val="right" w:pos="9072"/>
              </w:tabs>
              <w:spacing w:before="20" w:after="20"/>
              <w:ind w:left="57" w:right="57"/>
              <w:jc w:val="both"/>
              <w:rPr>
                <w:rFonts w:ascii="Candara" w:hAnsi="Candara" w:cs="Andalus"/>
                <w:sz w:val="23"/>
                <w:szCs w:val="23"/>
              </w:rPr>
            </w:pPr>
            <w:r w:rsidRPr="006D7FA9">
              <w:rPr>
                <w:rFonts w:ascii="Candara" w:eastAsia="Calibri" w:hAnsi="Candara" w:cs="Andalus"/>
                <w:sz w:val="23"/>
                <w:szCs w:val="23"/>
                <w:lang w:eastAsia="x-none"/>
              </w:rPr>
              <w:t xml:space="preserve">Vrijednost  radova iznosi </w:t>
            </w:r>
            <w:r w:rsidRPr="006D7FA9">
              <w:rPr>
                <w:rFonts w:ascii="Candara" w:eastAsia="Calibri" w:hAnsi="Candara" w:cs="Andalus"/>
                <w:b/>
                <w:bCs/>
                <w:sz w:val="23"/>
                <w:szCs w:val="23"/>
                <w:lang w:eastAsia="x-none"/>
              </w:rPr>
              <w:t>2</w:t>
            </w:r>
            <w:r w:rsidR="00807C93" w:rsidRPr="006D7FA9">
              <w:rPr>
                <w:rFonts w:ascii="Candara" w:eastAsia="Calibri" w:hAnsi="Candara" w:cs="Andalus"/>
                <w:b/>
                <w:bCs/>
                <w:sz w:val="23"/>
                <w:szCs w:val="23"/>
                <w:lang w:eastAsia="x-none"/>
              </w:rPr>
              <w:t>.</w:t>
            </w:r>
            <w:r w:rsidRPr="006D7FA9">
              <w:rPr>
                <w:rFonts w:ascii="Candara" w:eastAsia="Calibri" w:hAnsi="Candara" w:cs="Andalus"/>
                <w:b/>
                <w:bCs/>
                <w:sz w:val="23"/>
                <w:szCs w:val="23"/>
                <w:lang w:eastAsia="x-none"/>
              </w:rPr>
              <w:t>995,39 €.</w:t>
            </w:r>
          </w:p>
        </w:tc>
      </w:tr>
      <w:tr w:rsidR="006D7FA9" w:rsidRPr="006D7FA9" w14:paraId="3307D4DA" w14:textId="77777777" w:rsidTr="00604C2D">
        <w:trPr>
          <w:cantSplit/>
          <w:trHeight w:val="1024"/>
        </w:trPr>
        <w:tc>
          <w:tcPr>
            <w:tcW w:w="709" w:type="dxa"/>
            <w:tcBorders>
              <w:left w:val="single" w:sz="12" w:space="0" w:color="auto"/>
              <w:bottom w:val="single" w:sz="12" w:space="0" w:color="auto"/>
              <w:right w:val="single" w:sz="4" w:space="0" w:color="auto"/>
            </w:tcBorders>
            <w:vAlign w:val="center"/>
          </w:tcPr>
          <w:p w14:paraId="30C6E466" w14:textId="77777777" w:rsidR="00807C93" w:rsidRPr="006D7FA9" w:rsidRDefault="00807C93" w:rsidP="006550ED">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auto"/>
              <w:left w:val="single" w:sz="4" w:space="0" w:color="auto"/>
              <w:bottom w:val="single" w:sz="12" w:space="0" w:color="auto"/>
              <w:right w:val="single" w:sz="4" w:space="0" w:color="auto"/>
            </w:tcBorders>
            <w:shd w:val="clear" w:color="auto" w:fill="auto"/>
          </w:tcPr>
          <w:p w14:paraId="5934DD6B" w14:textId="77777777" w:rsidR="00807C93" w:rsidRPr="006D7FA9" w:rsidRDefault="00807C93" w:rsidP="0088421F">
            <w:pPr>
              <w:pStyle w:val="ListParagraph"/>
              <w:spacing w:before="20" w:after="20" w:line="20" w:lineRule="atLeast"/>
              <w:ind w:left="0"/>
              <w:jc w:val="both"/>
              <w:rPr>
                <w:rFonts w:ascii="Candara" w:eastAsia="Times New Roman" w:hAnsi="Candara" w:cs="Andalus"/>
                <w:b/>
                <w:i/>
                <w:sz w:val="23"/>
                <w:szCs w:val="23"/>
                <w:u w:val="single"/>
                <w:lang w:val="sr-Cyrl-ME" w:eastAsia="sr-Latn-CS"/>
              </w:rPr>
            </w:pPr>
          </w:p>
        </w:tc>
        <w:tc>
          <w:tcPr>
            <w:tcW w:w="4890" w:type="dxa"/>
            <w:tcBorders>
              <w:top w:val="single" w:sz="4" w:space="0" w:color="auto"/>
              <w:left w:val="single" w:sz="4" w:space="0" w:color="auto"/>
              <w:bottom w:val="single" w:sz="12" w:space="0" w:color="auto"/>
              <w:right w:val="single" w:sz="12" w:space="0" w:color="auto"/>
            </w:tcBorders>
            <w:shd w:val="clear" w:color="auto" w:fill="auto"/>
          </w:tcPr>
          <w:p w14:paraId="5C1F2CD5" w14:textId="1350FA7C" w:rsidR="00807C93" w:rsidRPr="006D7FA9" w:rsidRDefault="00807C93" w:rsidP="007612A1">
            <w:pPr>
              <w:tabs>
                <w:tab w:val="center" w:pos="4536"/>
                <w:tab w:val="right" w:pos="9072"/>
              </w:tabs>
              <w:spacing w:before="20" w:after="20"/>
              <w:ind w:left="57" w:right="57"/>
              <w:jc w:val="both"/>
              <w:rPr>
                <w:rFonts w:ascii="Candara" w:hAnsi="Candara" w:cs="Calibri Light"/>
                <w:iCs/>
                <w:sz w:val="23"/>
                <w:szCs w:val="23"/>
              </w:rPr>
            </w:pPr>
            <w:r w:rsidRPr="006D7FA9">
              <w:rPr>
                <w:rFonts w:ascii="Candara" w:hAnsi="Candara" w:cs="Calibri Light"/>
                <w:iCs/>
                <w:sz w:val="23"/>
                <w:szCs w:val="23"/>
              </w:rPr>
              <w:t>Izvršeno je izgradnja fekalne i atmosferske kanalizacije u Ulici Nika Miljanića- objekat TV Nikšić. Fekalna kanalizacija u dužini od 25 m,a atmosferska u dužini od 10m.</w:t>
            </w:r>
            <w:r w:rsidRPr="006D7FA9">
              <w:rPr>
                <w:rFonts w:ascii="Candara" w:eastAsia="Calibri" w:hAnsi="Candara" w:cs="Andalus"/>
                <w:sz w:val="23"/>
                <w:szCs w:val="23"/>
                <w:lang w:eastAsia="x-none"/>
              </w:rPr>
              <w:t xml:space="preserve"> Vrijednost  radova iznosi </w:t>
            </w:r>
            <w:r w:rsidRPr="006D7FA9">
              <w:rPr>
                <w:rFonts w:ascii="Candara" w:eastAsia="Calibri" w:hAnsi="Candara" w:cs="Andalus"/>
                <w:b/>
                <w:bCs/>
                <w:sz w:val="23"/>
                <w:szCs w:val="23"/>
                <w:lang w:eastAsia="x-none"/>
              </w:rPr>
              <w:t>9.869,12 €.</w:t>
            </w:r>
          </w:p>
        </w:tc>
      </w:tr>
      <w:tr w:rsidR="006D7FA9" w:rsidRPr="006D7FA9" w14:paraId="1CD4746C" w14:textId="77777777" w:rsidTr="00604C2D">
        <w:trPr>
          <w:cantSplit/>
          <w:trHeight w:val="1024"/>
        </w:trPr>
        <w:tc>
          <w:tcPr>
            <w:tcW w:w="709" w:type="dxa"/>
            <w:tcBorders>
              <w:left w:val="single" w:sz="12" w:space="0" w:color="auto"/>
              <w:bottom w:val="single" w:sz="12" w:space="0" w:color="auto"/>
              <w:right w:val="single" w:sz="4" w:space="0" w:color="auto"/>
            </w:tcBorders>
            <w:vAlign w:val="center"/>
          </w:tcPr>
          <w:p w14:paraId="7F03523F" w14:textId="77777777" w:rsidR="00151BEE" w:rsidRPr="006D7FA9" w:rsidRDefault="00151BEE" w:rsidP="006550ED">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auto"/>
              <w:left w:val="single" w:sz="4" w:space="0" w:color="auto"/>
              <w:bottom w:val="single" w:sz="12" w:space="0" w:color="auto"/>
              <w:right w:val="single" w:sz="4" w:space="0" w:color="auto"/>
            </w:tcBorders>
            <w:shd w:val="clear" w:color="auto" w:fill="auto"/>
          </w:tcPr>
          <w:p w14:paraId="3D772AE8" w14:textId="77777777" w:rsidR="00151BEE" w:rsidRPr="006D7FA9" w:rsidRDefault="00151BEE" w:rsidP="0088421F">
            <w:pPr>
              <w:pStyle w:val="ListParagraph"/>
              <w:spacing w:before="20" w:after="20" w:line="20" w:lineRule="atLeast"/>
              <w:ind w:left="0"/>
              <w:jc w:val="both"/>
              <w:rPr>
                <w:rFonts w:ascii="Candara" w:eastAsia="Times New Roman" w:hAnsi="Candara" w:cs="Andalus"/>
                <w:b/>
                <w:i/>
                <w:sz w:val="23"/>
                <w:szCs w:val="23"/>
                <w:u w:val="single"/>
                <w:lang w:val="sr-Cyrl-ME" w:eastAsia="sr-Latn-CS"/>
              </w:rPr>
            </w:pPr>
          </w:p>
        </w:tc>
        <w:tc>
          <w:tcPr>
            <w:tcW w:w="4890" w:type="dxa"/>
            <w:tcBorders>
              <w:top w:val="single" w:sz="4" w:space="0" w:color="auto"/>
              <w:left w:val="single" w:sz="4" w:space="0" w:color="auto"/>
              <w:bottom w:val="single" w:sz="12" w:space="0" w:color="auto"/>
              <w:right w:val="single" w:sz="12" w:space="0" w:color="auto"/>
            </w:tcBorders>
            <w:shd w:val="clear" w:color="auto" w:fill="auto"/>
          </w:tcPr>
          <w:p w14:paraId="305CD927" w14:textId="77777777" w:rsidR="00151BEE" w:rsidRPr="006D7FA9" w:rsidRDefault="00151BEE" w:rsidP="007612A1">
            <w:pPr>
              <w:tabs>
                <w:tab w:val="center" w:pos="4536"/>
                <w:tab w:val="right" w:pos="9072"/>
              </w:tabs>
              <w:spacing w:before="20" w:after="20"/>
              <w:ind w:left="57" w:right="57"/>
              <w:jc w:val="both"/>
              <w:rPr>
                <w:rFonts w:ascii="Candara" w:hAnsi="Candara" w:cs="Calibri Light"/>
                <w:iCs/>
                <w:sz w:val="23"/>
                <w:szCs w:val="23"/>
              </w:rPr>
            </w:pPr>
            <w:r w:rsidRPr="006D7FA9">
              <w:rPr>
                <w:rFonts w:ascii="Candara" w:hAnsi="Candara" w:cs="Calibri Light"/>
                <w:iCs/>
                <w:sz w:val="23"/>
                <w:szCs w:val="23"/>
              </w:rPr>
              <w:t>Ugradnja LG poklopca na šahti fekalne kanalizacije u ulici Narodnih heroja.</w:t>
            </w:r>
          </w:p>
          <w:p w14:paraId="1FB5CF0A" w14:textId="036BF083" w:rsidR="00151BEE" w:rsidRPr="006D7FA9" w:rsidRDefault="00151BEE" w:rsidP="007612A1">
            <w:pPr>
              <w:tabs>
                <w:tab w:val="center" w:pos="4536"/>
                <w:tab w:val="right" w:pos="9072"/>
              </w:tabs>
              <w:spacing w:before="20" w:after="20"/>
              <w:ind w:left="57" w:right="57"/>
              <w:jc w:val="both"/>
              <w:rPr>
                <w:rFonts w:ascii="Candara" w:hAnsi="Candara" w:cs="Calibri Light"/>
                <w:iCs/>
                <w:sz w:val="23"/>
                <w:szCs w:val="23"/>
              </w:rPr>
            </w:pPr>
            <w:r w:rsidRPr="006D7FA9">
              <w:rPr>
                <w:rFonts w:ascii="Candara" w:eastAsia="Calibri" w:hAnsi="Candara" w:cs="Andalus"/>
                <w:sz w:val="23"/>
                <w:szCs w:val="23"/>
                <w:lang w:eastAsia="x-none"/>
              </w:rPr>
              <w:t xml:space="preserve">Vrijednost  radova iznosi </w:t>
            </w:r>
            <w:r w:rsidRPr="006D7FA9">
              <w:rPr>
                <w:rFonts w:ascii="Candara" w:eastAsia="Calibri" w:hAnsi="Candara" w:cs="Andalus"/>
                <w:b/>
                <w:bCs/>
                <w:sz w:val="23"/>
                <w:szCs w:val="23"/>
                <w:lang w:eastAsia="x-none"/>
              </w:rPr>
              <w:t>254,18 €.</w:t>
            </w:r>
          </w:p>
        </w:tc>
      </w:tr>
      <w:tr w:rsidR="006D7FA9" w:rsidRPr="006D7FA9" w14:paraId="03539F57" w14:textId="77777777" w:rsidTr="00604C2D">
        <w:trPr>
          <w:cantSplit/>
          <w:trHeight w:val="609"/>
        </w:trPr>
        <w:tc>
          <w:tcPr>
            <w:tcW w:w="709" w:type="dxa"/>
            <w:vMerge w:val="restart"/>
            <w:tcBorders>
              <w:top w:val="single" w:sz="12" w:space="0" w:color="auto"/>
              <w:left w:val="single" w:sz="12" w:space="0" w:color="auto"/>
              <w:bottom w:val="single" w:sz="12" w:space="0" w:color="auto"/>
              <w:right w:val="single" w:sz="4" w:space="0" w:color="auto"/>
            </w:tcBorders>
            <w:textDirection w:val="btLr"/>
            <w:vAlign w:val="center"/>
          </w:tcPr>
          <w:p w14:paraId="2E587774" w14:textId="77777777" w:rsidR="00150DC1" w:rsidRPr="006D7FA9" w:rsidRDefault="00150DC1" w:rsidP="00565B7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466" w:type="dxa"/>
            <w:tcBorders>
              <w:top w:val="single" w:sz="12" w:space="0" w:color="auto"/>
              <w:left w:val="single" w:sz="4" w:space="0" w:color="auto"/>
              <w:bottom w:val="single" w:sz="4" w:space="0" w:color="auto"/>
              <w:right w:val="single" w:sz="4" w:space="0" w:color="auto"/>
            </w:tcBorders>
            <w:shd w:val="clear" w:color="auto" w:fill="auto"/>
          </w:tcPr>
          <w:p w14:paraId="6CF5BBBA" w14:textId="6B589596" w:rsidR="00150DC1" w:rsidRPr="006D7FA9" w:rsidRDefault="00150DC1" w:rsidP="00C66F7A">
            <w:pPr>
              <w:tabs>
                <w:tab w:val="center" w:pos="4536"/>
                <w:tab w:val="right" w:pos="9072"/>
              </w:tabs>
              <w:spacing w:before="20" w:after="20" w:line="20" w:lineRule="atLeast"/>
              <w:jc w:val="both"/>
              <w:rPr>
                <w:rFonts w:ascii="Candara" w:hAnsi="Candara" w:cs="Andalus"/>
                <w:b/>
                <w:i/>
                <w:sz w:val="23"/>
                <w:szCs w:val="23"/>
                <w:u w:val="single"/>
              </w:rPr>
            </w:pPr>
            <w:r w:rsidRPr="006D7FA9">
              <w:rPr>
                <w:rFonts w:ascii="Candara" w:hAnsi="Candara" w:cs="Andalus"/>
                <w:b/>
                <w:i/>
                <w:sz w:val="23"/>
                <w:szCs w:val="23"/>
                <w:u w:val="single"/>
              </w:rPr>
              <w:t>Javni objekti</w:t>
            </w:r>
          </w:p>
        </w:tc>
        <w:tc>
          <w:tcPr>
            <w:tcW w:w="4890" w:type="dxa"/>
            <w:tcBorders>
              <w:top w:val="single" w:sz="12" w:space="0" w:color="auto"/>
              <w:left w:val="single" w:sz="4" w:space="0" w:color="auto"/>
              <w:bottom w:val="single" w:sz="4" w:space="0" w:color="auto"/>
              <w:right w:val="single" w:sz="12" w:space="0" w:color="auto"/>
            </w:tcBorders>
            <w:shd w:val="clear" w:color="auto" w:fill="auto"/>
          </w:tcPr>
          <w:p w14:paraId="2A2FB586" w14:textId="622BD153" w:rsidR="00150DC1" w:rsidRPr="006D7FA9" w:rsidRDefault="00FD750A" w:rsidP="003643B2">
            <w:pPr>
              <w:spacing w:before="20" w:after="20" w:line="20" w:lineRule="atLeast"/>
              <w:ind w:left="57" w:right="57"/>
              <w:jc w:val="both"/>
              <w:rPr>
                <w:rFonts w:ascii="Candara" w:hAnsi="Candara" w:cs="Andalus"/>
                <w:sz w:val="23"/>
                <w:szCs w:val="23"/>
              </w:rPr>
            </w:pPr>
            <w:r w:rsidRPr="006D7FA9">
              <w:rPr>
                <w:rFonts w:ascii="Candara" w:hAnsi="Candara" w:cs="Andalus"/>
                <w:sz w:val="23"/>
                <w:szCs w:val="23"/>
              </w:rPr>
              <w:t xml:space="preserve">Izvršeno je rušenje objekta ( javni </w:t>
            </w:r>
            <w:r w:rsidR="00B80B87" w:rsidRPr="006D7FA9">
              <w:rPr>
                <w:rFonts w:ascii="Candara" w:hAnsi="Candara" w:cs="Andalus"/>
                <w:sz w:val="23"/>
                <w:szCs w:val="23"/>
                <w:lang w:val="sr-Latn-ME"/>
              </w:rPr>
              <w:t>W</w:t>
            </w:r>
            <w:r w:rsidRPr="006D7FA9">
              <w:rPr>
                <w:rFonts w:ascii="Candara" w:hAnsi="Candara" w:cs="Andalus"/>
                <w:sz w:val="23"/>
                <w:szCs w:val="23"/>
              </w:rPr>
              <w:t xml:space="preserve">C ) iza Opštine, odvoz šuta na deponiju </w:t>
            </w:r>
            <w:r w:rsidR="00913957" w:rsidRPr="006D7FA9">
              <w:rPr>
                <w:rFonts w:ascii="Candara" w:hAnsi="Candara" w:cs="Andalus"/>
                <w:sz w:val="23"/>
                <w:szCs w:val="23"/>
              </w:rPr>
              <w:t xml:space="preserve">- </w:t>
            </w:r>
            <w:r w:rsidRPr="006D7FA9">
              <w:rPr>
                <w:rFonts w:ascii="Candara" w:hAnsi="Candara" w:cs="Andalus"/>
                <w:sz w:val="23"/>
                <w:szCs w:val="23"/>
              </w:rPr>
              <w:t>15 tura</w:t>
            </w:r>
            <w:r w:rsidR="00913957" w:rsidRPr="006D7FA9">
              <w:rPr>
                <w:rFonts w:ascii="Candara" w:hAnsi="Candara" w:cs="Andalus"/>
                <w:sz w:val="23"/>
                <w:szCs w:val="23"/>
              </w:rPr>
              <w:t>.</w:t>
            </w:r>
          </w:p>
        </w:tc>
      </w:tr>
      <w:tr w:rsidR="006D7FA9" w:rsidRPr="006D7FA9" w14:paraId="6488A791" w14:textId="77777777" w:rsidTr="00604C2D">
        <w:trPr>
          <w:cantSplit/>
          <w:trHeight w:val="609"/>
        </w:trPr>
        <w:tc>
          <w:tcPr>
            <w:tcW w:w="709" w:type="dxa"/>
            <w:vMerge/>
            <w:tcBorders>
              <w:top w:val="single" w:sz="12" w:space="0" w:color="auto"/>
              <w:left w:val="single" w:sz="12" w:space="0" w:color="auto"/>
              <w:bottom w:val="single" w:sz="12" w:space="0" w:color="auto"/>
              <w:right w:val="single" w:sz="4" w:space="0" w:color="auto"/>
            </w:tcBorders>
            <w:vAlign w:val="center"/>
          </w:tcPr>
          <w:p w14:paraId="1B3264B1" w14:textId="77777777" w:rsidR="00150DC1" w:rsidRPr="006D7FA9" w:rsidRDefault="00150DC1" w:rsidP="002413DD">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auto"/>
              <w:left w:val="single" w:sz="4" w:space="0" w:color="auto"/>
              <w:bottom w:val="single" w:sz="12" w:space="0" w:color="auto"/>
              <w:right w:val="single" w:sz="4" w:space="0" w:color="auto"/>
            </w:tcBorders>
            <w:shd w:val="clear" w:color="auto" w:fill="auto"/>
          </w:tcPr>
          <w:p w14:paraId="774D9351" w14:textId="77777777" w:rsidR="00150DC1" w:rsidRPr="006D7FA9" w:rsidRDefault="00150DC1" w:rsidP="00783301">
            <w:pPr>
              <w:tabs>
                <w:tab w:val="center" w:pos="4536"/>
                <w:tab w:val="right" w:pos="9072"/>
              </w:tabs>
              <w:spacing w:before="20" w:after="20" w:line="20" w:lineRule="atLeast"/>
              <w:jc w:val="both"/>
              <w:rPr>
                <w:rFonts w:ascii="Candara" w:hAnsi="Candara" w:cs="Andalus"/>
                <w:b/>
                <w:sz w:val="23"/>
                <w:szCs w:val="23"/>
                <w:u w:val="single"/>
              </w:rPr>
            </w:pPr>
            <w:r w:rsidRPr="006D7FA9">
              <w:rPr>
                <w:rFonts w:ascii="Candara" w:hAnsi="Candara" w:cs="Andalus"/>
                <w:b/>
                <w:i/>
                <w:sz w:val="23"/>
                <w:szCs w:val="23"/>
                <w:u w:val="single"/>
              </w:rPr>
              <w:t>Lokalni javni rad</w:t>
            </w:r>
          </w:p>
          <w:p w14:paraId="76199364" w14:textId="77777777" w:rsidR="00150DC1" w:rsidRPr="006D7FA9" w:rsidRDefault="00150DC1" w:rsidP="00783301">
            <w:pPr>
              <w:pStyle w:val="ListParagraph"/>
              <w:spacing w:before="20" w:after="20" w:line="20" w:lineRule="atLeast"/>
              <w:ind w:left="0"/>
              <w:jc w:val="both"/>
              <w:rPr>
                <w:rFonts w:ascii="Candara" w:hAnsi="Candara" w:cs="Andalus"/>
                <w:sz w:val="23"/>
                <w:szCs w:val="23"/>
                <w:lang w:val="sr-Cyrl-ME" w:eastAsia="sr-Latn-CS"/>
              </w:rPr>
            </w:pPr>
          </w:p>
        </w:tc>
        <w:tc>
          <w:tcPr>
            <w:tcW w:w="4890" w:type="dxa"/>
            <w:tcBorders>
              <w:top w:val="single" w:sz="4" w:space="0" w:color="auto"/>
              <w:left w:val="single" w:sz="4" w:space="0" w:color="auto"/>
              <w:bottom w:val="single" w:sz="12" w:space="0" w:color="auto"/>
              <w:right w:val="single" w:sz="12" w:space="0" w:color="auto"/>
            </w:tcBorders>
            <w:shd w:val="clear" w:color="auto" w:fill="auto"/>
          </w:tcPr>
          <w:p w14:paraId="7D41E7F4" w14:textId="77777777" w:rsidR="00AA4276" w:rsidRPr="006D7FA9" w:rsidRDefault="00AA4276" w:rsidP="00AA4276">
            <w:pPr>
              <w:spacing w:before="60" w:after="60" w:line="20" w:lineRule="atLeast"/>
              <w:jc w:val="both"/>
              <w:rPr>
                <w:rFonts w:ascii="Candara" w:hAnsi="Candara" w:cs="Andalus"/>
                <w:sz w:val="23"/>
                <w:szCs w:val="23"/>
              </w:rPr>
            </w:pPr>
            <w:r w:rsidRPr="006D7FA9">
              <w:rPr>
                <w:rFonts w:ascii="Candara" w:hAnsi="Candara" w:cs="Andalus"/>
                <w:sz w:val="23"/>
                <w:szCs w:val="23"/>
              </w:rPr>
              <w:t>U sklopu lokalnog javnog rada izvršeno je :</w:t>
            </w:r>
          </w:p>
          <w:p w14:paraId="646C8462" w14:textId="460A4767" w:rsidR="00AA4276" w:rsidRPr="006D7FA9" w:rsidRDefault="00AA4276" w:rsidP="00AA4276">
            <w:pPr>
              <w:spacing w:before="60" w:after="60" w:line="20" w:lineRule="atLeast"/>
              <w:jc w:val="both"/>
              <w:rPr>
                <w:rFonts w:ascii="Candara" w:hAnsi="Candara" w:cs="Andalus"/>
                <w:sz w:val="23"/>
                <w:szCs w:val="23"/>
              </w:rPr>
            </w:pPr>
            <w:r w:rsidRPr="006D7FA9">
              <w:rPr>
                <w:rFonts w:ascii="Candara" w:hAnsi="Candara" w:cs="Andalus"/>
                <w:sz w:val="23"/>
                <w:szCs w:val="23"/>
              </w:rPr>
              <w:t>-</w:t>
            </w:r>
            <w:r w:rsidR="00913957" w:rsidRPr="006D7FA9">
              <w:rPr>
                <w:rFonts w:ascii="Candara" w:hAnsi="Candara" w:cs="Andalus"/>
                <w:sz w:val="23"/>
                <w:szCs w:val="23"/>
              </w:rPr>
              <w:t xml:space="preserve"> </w:t>
            </w:r>
            <w:r w:rsidRPr="006D7FA9">
              <w:rPr>
                <w:rFonts w:ascii="Candara" w:hAnsi="Candara" w:cs="Andalus"/>
                <w:sz w:val="23"/>
                <w:szCs w:val="23"/>
              </w:rPr>
              <w:t>košenje trave, uklanjanje šiblja,</w:t>
            </w:r>
            <w:r w:rsidR="00B80B87" w:rsidRPr="006D7FA9">
              <w:rPr>
                <w:rFonts w:ascii="Candara" w:hAnsi="Candara" w:cs="Andalus"/>
                <w:sz w:val="23"/>
                <w:szCs w:val="23"/>
                <w:lang w:val="sr-Latn-ME"/>
              </w:rPr>
              <w:t xml:space="preserve"> </w:t>
            </w:r>
            <w:r w:rsidRPr="006D7FA9">
              <w:rPr>
                <w:rFonts w:ascii="Candara" w:hAnsi="Candara" w:cs="Andalus"/>
                <w:sz w:val="23"/>
                <w:szCs w:val="23"/>
              </w:rPr>
              <w:t>čišćenje smeća oko „ Doma revolucije“.</w:t>
            </w:r>
          </w:p>
          <w:p w14:paraId="321F9079" w14:textId="39B815E1" w:rsidR="00AA4276" w:rsidRPr="006D7FA9" w:rsidRDefault="00AA4276" w:rsidP="00AA4276">
            <w:pPr>
              <w:spacing w:before="60" w:after="60" w:line="20" w:lineRule="atLeast"/>
              <w:jc w:val="both"/>
              <w:rPr>
                <w:rFonts w:ascii="Candara" w:hAnsi="Candara" w:cs="Andalus"/>
                <w:sz w:val="23"/>
                <w:szCs w:val="23"/>
              </w:rPr>
            </w:pPr>
            <w:r w:rsidRPr="006D7FA9">
              <w:rPr>
                <w:rFonts w:ascii="Candara" w:hAnsi="Candara" w:cs="Andalus"/>
                <w:sz w:val="23"/>
                <w:szCs w:val="23"/>
              </w:rPr>
              <w:t>-</w:t>
            </w:r>
            <w:r w:rsidR="00913957" w:rsidRPr="006D7FA9">
              <w:rPr>
                <w:rFonts w:ascii="Candara" w:hAnsi="Candara" w:cs="Andalus"/>
                <w:sz w:val="23"/>
                <w:szCs w:val="23"/>
              </w:rPr>
              <w:t xml:space="preserve"> </w:t>
            </w:r>
            <w:r w:rsidRPr="006D7FA9">
              <w:rPr>
                <w:rFonts w:ascii="Candara" w:hAnsi="Candara" w:cs="Andalus"/>
                <w:sz w:val="23"/>
                <w:szCs w:val="23"/>
              </w:rPr>
              <w:t>čišćenje prostora iza zgrade „stare apoteke“ u Ul.Radoja Dakića.</w:t>
            </w:r>
          </w:p>
          <w:p w14:paraId="4E386507" w14:textId="74BDF14F" w:rsidR="00150DC1" w:rsidRPr="006D7FA9" w:rsidRDefault="00150DC1" w:rsidP="008D203A">
            <w:pPr>
              <w:spacing w:line="20" w:lineRule="atLeast"/>
              <w:jc w:val="both"/>
              <w:rPr>
                <w:rFonts w:ascii="Candara" w:hAnsi="Candara" w:cs="Andalus"/>
                <w:sz w:val="23"/>
                <w:szCs w:val="23"/>
              </w:rPr>
            </w:pPr>
          </w:p>
        </w:tc>
      </w:tr>
    </w:tbl>
    <w:p w14:paraId="425F5BCA" w14:textId="77777777" w:rsidR="0088421F" w:rsidRPr="006D7FA9" w:rsidRDefault="0088421F">
      <w:pPr>
        <w:rPr>
          <w:rFonts w:ascii="Candara" w:hAnsi="Candara"/>
        </w:rPr>
      </w:pPr>
    </w:p>
    <w:p w14:paraId="5AC67FCD" w14:textId="77777777" w:rsidR="00574A27" w:rsidRPr="006D7FA9" w:rsidRDefault="00574A27">
      <w:pPr>
        <w:rPr>
          <w:rFonts w:ascii="Candara" w:hAnsi="Candara"/>
        </w:rPr>
      </w:pPr>
    </w:p>
    <w:p w14:paraId="0782A9B7" w14:textId="77777777" w:rsidR="00574A27" w:rsidRPr="006D7FA9" w:rsidRDefault="00574A27">
      <w:pPr>
        <w:rPr>
          <w:rFonts w:ascii="Candara" w:hAnsi="Candara"/>
        </w:rPr>
      </w:pPr>
    </w:p>
    <w:p w14:paraId="631061C6" w14:textId="77777777" w:rsidR="00574A27" w:rsidRPr="006D7FA9" w:rsidRDefault="00574A27">
      <w:pPr>
        <w:rPr>
          <w:rFonts w:ascii="Candara" w:hAnsi="Candara"/>
          <w:lang w:val="en-US"/>
        </w:rPr>
      </w:pPr>
    </w:p>
    <w:p w14:paraId="75D7A1E6" w14:textId="77777777" w:rsidR="002E6545" w:rsidRPr="006D7FA9" w:rsidRDefault="002E6545">
      <w:pPr>
        <w:rPr>
          <w:rFonts w:ascii="Candara" w:hAnsi="Candara"/>
          <w:lang w:val="en-US"/>
        </w:rPr>
      </w:pPr>
    </w:p>
    <w:p w14:paraId="5F3F3C95" w14:textId="77777777" w:rsidR="002E6545" w:rsidRPr="006D7FA9" w:rsidRDefault="002E6545">
      <w:pPr>
        <w:rPr>
          <w:rFonts w:ascii="Candara" w:hAnsi="Candara"/>
          <w:lang w:val="en-US"/>
        </w:rPr>
      </w:pPr>
    </w:p>
    <w:p w14:paraId="6E7F0F66" w14:textId="77777777" w:rsidR="002E6545" w:rsidRPr="006D7FA9" w:rsidRDefault="002E6545">
      <w:pPr>
        <w:rPr>
          <w:rFonts w:ascii="Candara" w:hAnsi="Candara"/>
          <w:lang w:val="en-US"/>
        </w:rPr>
      </w:pPr>
    </w:p>
    <w:p w14:paraId="63DBB1D5" w14:textId="77777777" w:rsidR="002E6545" w:rsidRPr="006D7FA9" w:rsidRDefault="002E6545">
      <w:pPr>
        <w:rPr>
          <w:rFonts w:ascii="Candara" w:hAnsi="Candara"/>
          <w:lang w:val="en-US"/>
        </w:rPr>
      </w:pPr>
    </w:p>
    <w:p w14:paraId="4882575A" w14:textId="77777777" w:rsidR="002E6545" w:rsidRPr="006D7FA9" w:rsidRDefault="002E6545">
      <w:pPr>
        <w:rPr>
          <w:rFonts w:ascii="Candara" w:hAnsi="Candara"/>
          <w:lang w:val="en-US"/>
        </w:rPr>
      </w:pPr>
    </w:p>
    <w:p w14:paraId="6CD73426" w14:textId="77777777" w:rsidR="002E6545" w:rsidRPr="006D7FA9" w:rsidRDefault="002E6545">
      <w:pPr>
        <w:rPr>
          <w:rFonts w:ascii="Candara" w:hAnsi="Candara"/>
          <w:lang w:val="en-US"/>
        </w:rPr>
      </w:pPr>
    </w:p>
    <w:p w14:paraId="5607C5DB" w14:textId="77777777" w:rsidR="002E6545" w:rsidRPr="006D7FA9" w:rsidRDefault="002E6545">
      <w:pPr>
        <w:rPr>
          <w:rFonts w:ascii="Candara" w:hAnsi="Candara"/>
          <w:lang w:val="en-US"/>
        </w:rPr>
      </w:pPr>
    </w:p>
    <w:p w14:paraId="08C1E2A6" w14:textId="77777777" w:rsidR="002E6545" w:rsidRPr="006D7FA9" w:rsidRDefault="002E6545">
      <w:pPr>
        <w:rPr>
          <w:rFonts w:ascii="Candara" w:hAnsi="Candara"/>
          <w:lang w:val="en-US"/>
        </w:rPr>
      </w:pPr>
    </w:p>
    <w:p w14:paraId="2DD19929" w14:textId="77777777" w:rsidR="002E6545" w:rsidRPr="006D7FA9" w:rsidRDefault="002E6545">
      <w:pPr>
        <w:rPr>
          <w:rFonts w:ascii="Candara" w:hAnsi="Candara"/>
          <w:lang w:val="en-US"/>
        </w:rPr>
      </w:pPr>
    </w:p>
    <w:p w14:paraId="483074D6" w14:textId="77777777" w:rsidR="0088421F" w:rsidRPr="006D7FA9" w:rsidRDefault="0088421F">
      <w:pPr>
        <w:rPr>
          <w:rFonts w:ascii="Candara" w:hAnsi="Candara"/>
        </w:rPr>
      </w:pPr>
    </w:p>
    <w:tbl>
      <w:tblPr>
        <w:tblW w:w="1006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25"/>
        <w:gridCol w:w="5031"/>
      </w:tblGrid>
      <w:tr w:rsidR="006D7FA9" w:rsidRPr="006D7FA9" w14:paraId="261A65E3" w14:textId="77777777" w:rsidTr="00AB42E8">
        <w:trPr>
          <w:trHeight w:val="454"/>
        </w:trPr>
        <w:tc>
          <w:tcPr>
            <w:tcW w:w="10065"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385EC0E2" w14:textId="77777777" w:rsidR="00571632" w:rsidRPr="006D7FA9" w:rsidRDefault="00571632" w:rsidP="006100EC">
            <w:pPr>
              <w:tabs>
                <w:tab w:val="center" w:pos="4536"/>
                <w:tab w:val="right" w:pos="9072"/>
              </w:tabs>
              <w:spacing w:line="20" w:lineRule="atLeast"/>
              <w:jc w:val="center"/>
              <w:rPr>
                <w:rFonts w:ascii="Candara" w:hAnsi="Candara" w:cs="Andalus"/>
                <w:b/>
              </w:rPr>
            </w:pPr>
            <w:r w:rsidRPr="006D7FA9">
              <w:rPr>
                <w:rFonts w:ascii="Candara" w:hAnsi="Candara" w:cs="Andalus"/>
                <w:b/>
              </w:rPr>
              <w:t>RUDO  POLjE</w:t>
            </w:r>
          </w:p>
        </w:tc>
      </w:tr>
      <w:tr w:rsidR="006D7FA9" w:rsidRPr="006D7FA9" w14:paraId="33677186" w14:textId="77777777" w:rsidTr="003A464C">
        <w:trPr>
          <w:trHeight w:val="454"/>
        </w:trPr>
        <w:tc>
          <w:tcPr>
            <w:tcW w:w="709" w:type="dxa"/>
            <w:tcBorders>
              <w:top w:val="single" w:sz="12" w:space="0" w:color="auto"/>
              <w:left w:val="single" w:sz="12" w:space="0" w:color="auto"/>
              <w:bottom w:val="single" w:sz="12" w:space="0" w:color="auto"/>
              <w:right w:val="single" w:sz="4" w:space="0" w:color="767171"/>
            </w:tcBorders>
            <w:vAlign w:val="center"/>
          </w:tcPr>
          <w:p w14:paraId="5DC36963" w14:textId="77777777" w:rsidR="00571632" w:rsidRPr="006D7FA9" w:rsidRDefault="00571632" w:rsidP="006550ED">
            <w:pPr>
              <w:tabs>
                <w:tab w:val="center" w:pos="4536"/>
                <w:tab w:val="right" w:pos="9072"/>
              </w:tabs>
              <w:spacing w:line="20" w:lineRule="atLeast"/>
              <w:jc w:val="center"/>
              <w:rPr>
                <w:rFonts w:ascii="Candara" w:hAnsi="Candara" w:cs="Andalus"/>
                <w:sz w:val="23"/>
                <w:szCs w:val="23"/>
              </w:rPr>
            </w:pPr>
          </w:p>
        </w:tc>
        <w:tc>
          <w:tcPr>
            <w:tcW w:w="4325" w:type="dxa"/>
            <w:tcBorders>
              <w:top w:val="single" w:sz="12" w:space="0" w:color="auto"/>
              <w:left w:val="single" w:sz="4" w:space="0" w:color="767171"/>
              <w:bottom w:val="single" w:sz="12" w:space="0" w:color="auto"/>
              <w:right w:val="single" w:sz="4" w:space="0" w:color="767171"/>
            </w:tcBorders>
            <w:vAlign w:val="center"/>
          </w:tcPr>
          <w:p w14:paraId="2CAEF673" w14:textId="77777777" w:rsidR="00571632"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5031" w:type="dxa"/>
            <w:tcBorders>
              <w:top w:val="single" w:sz="12" w:space="0" w:color="auto"/>
              <w:left w:val="single" w:sz="4" w:space="0" w:color="767171"/>
              <w:bottom w:val="single" w:sz="12" w:space="0" w:color="auto"/>
              <w:right w:val="single" w:sz="12" w:space="0" w:color="auto"/>
            </w:tcBorders>
            <w:vAlign w:val="center"/>
          </w:tcPr>
          <w:p w14:paraId="4F315A71" w14:textId="535344F4" w:rsidR="00571632" w:rsidRPr="006D7FA9" w:rsidRDefault="00FB0922"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732781" w:rsidRPr="006D7FA9">
              <w:rPr>
                <w:rFonts w:ascii="Candara" w:hAnsi="Candara" w:cs="Andalus"/>
                <w:b/>
                <w:sz w:val="23"/>
                <w:szCs w:val="23"/>
              </w:rPr>
              <w:t>3</w:t>
            </w:r>
            <w:r w:rsidRPr="006D7FA9">
              <w:rPr>
                <w:rFonts w:ascii="Candara" w:hAnsi="Candara" w:cs="Andalus"/>
                <w:b/>
                <w:sz w:val="23"/>
                <w:szCs w:val="23"/>
              </w:rPr>
              <w:t>.</w:t>
            </w:r>
          </w:p>
        </w:tc>
      </w:tr>
      <w:tr w:rsidR="006D7FA9" w:rsidRPr="006D7FA9" w14:paraId="03717EC8" w14:textId="77777777" w:rsidTr="003A464C">
        <w:trPr>
          <w:cantSplit/>
          <w:trHeight w:val="661"/>
        </w:trPr>
        <w:tc>
          <w:tcPr>
            <w:tcW w:w="709" w:type="dxa"/>
            <w:tcBorders>
              <w:top w:val="single" w:sz="12" w:space="0" w:color="auto"/>
              <w:left w:val="single" w:sz="12" w:space="0" w:color="auto"/>
              <w:right w:val="single" w:sz="4" w:space="0" w:color="auto"/>
            </w:tcBorders>
            <w:textDirection w:val="btLr"/>
            <w:vAlign w:val="center"/>
          </w:tcPr>
          <w:p w14:paraId="227AFEAB" w14:textId="77777777" w:rsidR="00FF6AF7" w:rsidRPr="006D7FA9" w:rsidRDefault="00FF6AF7" w:rsidP="00870CB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325" w:type="dxa"/>
            <w:tcBorders>
              <w:top w:val="single" w:sz="12" w:space="0" w:color="auto"/>
              <w:left w:val="single" w:sz="4" w:space="0" w:color="auto"/>
              <w:bottom w:val="single" w:sz="4" w:space="0" w:color="auto"/>
              <w:right w:val="single" w:sz="4" w:space="0" w:color="auto"/>
            </w:tcBorders>
            <w:shd w:val="clear" w:color="auto" w:fill="auto"/>
          </w:tcPr>
          <w:p w14:paraId="749F2A41" w14:textId="77777777" w:rsidR="00FF6AF7" w:rsidRPr="006D7FA9" w:rsidRDefault="00FF6AF7" w:rsidP="00764647">
            <w:pPr>
              <w:tabs>
                <w:tab w:val="center" w:pos="4536"/>
                <w:tab w:val="right" w:pos="9072"/>
              </w:tabs>
              <w:spacing w:before="120" w:line="20" w:lineRule="atLeast"/>
              <w:jc w:val="both"/>
              <w:rPr>
                <w:rFonts w:ascii="Candara" w:hAnsi="Candara" w:cs="Andalus"/>
                <w:b/>
                <w:i/>
                <w:sz w:val="23"/>
                <w:szCs w:val="23"/>
                <w:u w:val="single"/>
              </w:rPr>
            </w:pPr>
            <w:r w:rsidRPr="006D7FA9">
              <w:rPr>
                <w:rFonts w:ascii="Candara" w:hAnsi="Candara" w:cs="Andalus"/>
                <w:b/>
                <w:i/>
                <w:sz w:val="23"/>
                <w:szCs w:val="23"/>
                <w:u w:val="single"/>
              </w:rPr>
              <w:t>Sanacija udarnih rupa</w:t>
            </w:r>
          </w:p>
          <w:p w14:paraId="0CDD98B6" w14:textId="2B69E4B6" w:rsidR="00FF6AF7" w:rsidRPr="006D7FA9" w:rsidRDefault="00FF6AF7" w:rsidP="00870CB8">
            <w:pPr>
              <w:tabs>
                <w:tab w:val="left" w:pos="176"/>
              </w:tabs>
              <w:spacing w:before="20" w:after="20" w:line="20" w:lineRule="atLeast"/>
              <w:jc w:val="both"/>
              <w:rPr>
                <w:rFonts w:ascii="Candara" w:hAnsi="Candara" w:cs="Andalus"/>
                <w:sz w:val="23"/>
                <w:szCs w:val="23"/>
              </w:rPr>
            </w:pPr>
          </w:p>
        </w:tc>
        <w:tc>
          <w:tcPr>
            <w:tcW w:w="5031" w:type="dxa"/>
            <w:tcBorders>
              <w:top w:val="single" w:sz="12" w:space="0" w:color="auto"/>
              <w:left w:val="single" w:sz="4" w:space="0" w:color="auto"/>
              <w:bottom w:val="single" w:sz="4" w:space="0" w:color="auto"/>
              <w:right w:val="single" w:sz="12" w:space="0" w:color="auto"/>
            </w:tcBorders>
            <w:shd w:val="clear" w:color="auto" w:fill="auto"/>
          </w:tcPr>
          <w:p w14:paraId="74420E94" w14:textId="1DC43D84" w:rsidR="00FF6AF7" w:rsidRPr="006D7FA9" w:rsidRDefault="00FF6AF7" w:rsidP="00C36223">
            <w:pPr>
              <w:tabs>
                <w:tab w:val="left" w:pos="284"/>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 xml:space="preserve">Izvršena je </w:t>
            </w:r>
            <w:r w:rsidR="002E6545" w:rsidRPr="006D7FA9">
              <w:rPr>
                <w:rFonts w:ascii="Candara" w:hAnsi="Candara" w:cs="Andalus"/>
                <w:sz w:val="23"/>
                <w:szCs w:val="23"/>
                <w:lang w:val="en-US"/>
              </w:rPr>
              <w:t>s</w:t>
            </w:r>
            <w:r w:rsidRPr="006D7FA9">
              <w:rPr>
                <w:rFonts w:ascii="Candara" w:hAnsi="Candara" w:cs="Andalus"/>
                <w:sz w:val="23"/>
                <w:szCs w:val="23"/>
              </w:rPr>
              <w:t xml:space="preserve">anacija udarnih rupa u </w:t>
            </w:r>
            <w:r w:rsidRPr="006D7FA9">
              <w:rPr>
                <w:rFonts w:ascii="Candara" w:eastAsia="Calibri" w:hAnsi="Candara" w:cs="Andalus"/>
                <w:sz w:val="23"/>
                <w:szCs w:val="23"/>
                <w:lang w:eastAsia="x-none"/>
              </w:rPr>
              <w:t xml:space="preserve">sljedećim </w:t>
            </w:r>
            <w:r w:rsidRPr="006D7FA9">
              <w:rPr>
                <w:rFonts w:ascii="Candara" w:hAnsi="Candara" w:cs="Andalus"/>
                <w:sz w:val="23"/>
                <w:szCs w:val="23"/>
              </w:rPr>
              <w:t>ulicama: Nikole Tesle, Serdara Šćepana, VI crnogorske</w:t>
            </w:r>
            <w:r w:rsidR="0088421F" w:rsidRPr="006D7FA9">
              <w:rPr>
                <w:rFonts w:ascii="Candara" w:hAnsi="Candara" w:cs="Andalus"/>
                <w:sz w:val="23"/>
                <w:szCs w:val="23"/>
              </w:rPr>
              <w:t xml:space="preserve"> </w:t>
            </w:r>
            <w:r w:rsidR="008D203A" w:rsidRPr="006D7FA9">
              <w:rPr>
                <w:rFonts w:ascii="Candara" w:hAnsi="Candara" w:cs="Andalus"/>
                <w:sz w:val="23"/>
                <w:szCs w:val="23"/>
              </w:rPr>
              <w:t xml:space="preserve">brigade </w:t>
            </w:r>
            <w:r w:rsidR="0088421F" w:rsidRPr="006D7FA9">
              <w:rPr>
                <w:rFonts w:ascii="Candara" w:hAnsi="Candara" w:cs="Andalus"/>
                <w:sz w:val="23"/>
                <w:szCs w:val="23"/>
              </w:rPr>
              <w:t>i</w:t>
            </w:r>
            <w:r w:rsidRPr="006D7FA9">
              <w:rPr>
                <w:rFonts w:ascii="Candara" w:hAnsi="Candara" w:cs="Andalus"/>
                <w:sz w:val="23"/>
                <w:szCs w:val="23"/>
              </w:rPr>
              <w:t xml:space="preserve"> Josipa Broza Tita.</w:t>
            </w:r>
          </w:p>
          <w:p w14:paraId="2D47B95D" w14:textId="77777777" w:rsidR="00384DD2" w:rsidRPr="006D7FA9" w:rsidRDefault="00384DD2" w:rsidP="00C36223">
            <w:pPr>
              <w:tabs>
                <w:tab w:val="left" w:pos="284"/>
                <w:tab w:val="center" w:pos="4536"/>
                <w:tab w:val="right" w:pos="9072"/>
              </w:tabs>
              <w:spacing w:before="60" w:after="60" w:line="20" w:lineRule="atLeast"/>
              <w:jc w:val="both"/>
              <w:rPr>
                <w:rFonts w:ascii="Candara" w:hAnsi="Candara" w:cs="Andalus"/>
                <w:sz w:val="23"/>
                <w:szCs w:val="23"/>
              </w:rPr>
            </w:pPr>
          </w:p>
          <w:p w14:paraId="728A551A" w14:textId="77777777" w:rsidR="00384DD2" w:rsidRPr="006D7FA9" w:rsidRDefault="00384DD2" w:rsidP="00C36223">
            <w:pPr>
              <w:tabs>
                <w:tab w:val="left" w:pos="284"/>
                <w:tab w:val="center" w:pos="4536"/>
                <w:tab w:val="right" w:pos="9072"/>
              </w:tabs>
              <w:spacing w:before="60" w:after="60" w:line="20" w:lineRule="atLeast"/>
              <w:jc w:val="both"/>
              <w:rPr>
                <w:rFonts w:ascii="Candara" w:hAnsi="Candara" w:cs="Andalus"/>
                <w:sz w:val="23"/>
                <w:szCs w:val="23"/>
              </w:rPr>
            </w:pPr>
          </w:p>
          <w:p w14:paraId="2C3835B7" w14:textId="152A9697" w:rsidR="00384DD2" w:rsidRPr="006D7FA9" w:rsidRDefault="00384DD2" w:rsidP="00C36223">
            <w:pPr>
              <w:tabs>
                <w:tab w:val="left" w:pos="284"/>
                <w:tab w:val="center" w:pos="4536"/>
                <w:tab w:val="right" w:pos="9072"/>
              </w:tabs>
              <w:spacing w:before="60" w:after="60" w:line="20" w:lineRule="atLeast"/>
              <w:jc w:val="both"/>
              <w:rPr>
                <w:rFonts w:ascii="Candara" w:hAnsi="Candara" w:cs="Andalus"/>
                <w:sz w:val="23"/>
                <w:szCs w:val="23"/>
              </w:rPr>
            </w:pPr>
          </w:p>
        </w:tc>
      </w:tr>
      <w:tr w:rsidR="006D7FA9" w:rsidRPr="006D7FA9" w14:paraId="4DA5C43C" w14:textId="77777777" w:rsidTr="000265A5">
        <w:trPr>
          <w:cantSplit/>
          <w:trHeight w:val="150"/>
        </w:trPr>
        <w:tc>
          <w:tcPr>
            <w:tcW w:w="709" w:type="dxa"/>
            <w:vMerge w:val="restart"/>
            <w:tcBorders>
              <w:top w:val="single" w:sz="12" w:space="0" w:color="auto"/>
              <w:left w:val="single" w:sz="12" w:space="0" w:color="auto"/>
              <w:right w:val="single" w:sz="4" w:space="0" w:color="auto"/>
            </w:tcBorders>
            <w:textDirection w:val="btLr"/>
            <w:vAlign w:val="center"/>
          </w:tcPr>
          <w:p w14:paraId="08486CA0" w14:textId="05A1834B" w:rsidR="00F81812" w:rsidRPr="006D7FA9" w:rsidRDefault="00F81812"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325" w:type="dxa"/>
            <w:tcBorders>
              <w:top w:val="single" w:sz="12" w:space="0" w:color="auto"/>
              <w:left w:val="single" w:sz="4" w:space="0" w:color="auto"/>
              <w:bottom w:val="single" w:sz="4" w:space="0" w:color="auto"/>
              <w:right w:val="single" w:sz="4" w:space="0" w:color="auto"/>
            </w:tcBorders>
            <w:shd w:val="clear" w:color="auto" w:fill="auto"/>
          </w:tcPr>
          <w:p w14:paraId="22EE9DCB" w14:textId="2482B91D" w:rsidR="00F81812" w:rsidRPr="006D7FA9" w:rsidRDefault="00F81812" w:rsidP="00AA5FA1">
            <w:pPr>
              <w:tabs>
                <w:tab w:val="left" w:pos="2595"/>
              </w:tabs>
              <w:spacing w:before="20" w:after="20" w:line="20" w:lineRule="atLeast"/>
              <w:jc w:val="both"/>
              <w:rPr>
                <w:rFonts w:ascii="Candara" w:hAnsi="Candara" w:cs="Andalus"/>
                <w:b/>
                <w:i/>
                <w:sz w:val="23"/>
                <w:szCs w:val="23"/>
                <w:u w:val="single"/>
              </w:rPr>
            </w:pPr>
            <w:r w:rsidRPr="006D7FA9">
              <w:rPr>
                <w:rFonts w:ascii="Candara" w:hAnsi="Candara" w:cs="Andalus"/>
                <w:b/>
                <w:i/>
                <w:sz w:val="23"/>
                <w:szCs w:val="23"/>
                <w:u w:val="single"/>
              </w:rPr>
              <w:t>Zelenilo</w:t>
            </w:r>
            <w:r w:rsidR="00AA4276" w:rsidRPr="006D7FA9">
              <w:rPr>
                <w:rFonts w:ascii="Candara" w:hAnsi="Candara" w:cs="Andalus"/>
                <w:b/>
                <w:i/>
                <w:sz w:val="23"/>
                <w:szCs w:val="23"/>
                <w:u w:val="single"/>
              </w:rPr>
              <w:t xml:space="preserve"> </w:t>
            </w:r>
          </w:p>
          <w:p w14:paraId="77FC70C0" w14:textId="4604662D" w:rsidR="00F81812" w:rsidRPr="006D7FA9" w:rsidRDefault="00AA4276" w:rsidP="00AA5FA1">
            <w:pPr>
              <w:tabs>
                <w:tab w:val="left" w:pos="2595"/>
              </w:tabs>
              <w:spacing w:before="20" w:after="20" w:line="20" w:lineRule="atLeast"/>
              <w:jc w:val="both"/>
              <w:rPr>
                <w:rFonts w:ascii="Candara" w:hAnsi="Candara" w:cs="Andalus"/>
                <w:b/>
                <w:i/>
                <w:sz w:val="23"/>
                <w:szCs w:val="23"/>
                <w:u w:val="single"/>
              </w:rPr>
            </w:pPr>
            <w:r w:rsidRPr="006D7FA9">
              <w:rPr>
                <w:rFonts w:ascii="Candara" w:hAnsi="Candara" w:cs="Andalus"/>
                <w:sz w:val="23"/>
                <w:szCs w:val="23"/>
              </w:rPr>
              <w:t xml:space="preserve"> Sadnja breza i drugih sličnih sadnica na javnoj površini u Ulici VI crnogorske brigade.</w:t>
            </w:r>
          </w:p>
        </w:tc>
        <w:tc>
          <w:tcPr>
            <w:tcW w:w="5031" w:type="dxa"/>
            <w:tcBorders>
              <w:top w:val="single" w:sz="12" w:space="0" w:color="auto"/>
              <w:left w:val="single" w:sz="4" w:space="0" w:color="auto"/>
              <w:bottom w:val="single" w:sz="4" w:space="0" w:color="auto"/>
              <w:right w:val="single" w:sz="12" w:space="0" w:color="auto"/>
            </w:tcBorders>
            <w:shd w:val="clear" w:color="auto" w:fill="auto"/>
          </w:tcPr>
          <w:p w14:paraId="26A533A6" w14:textId="77777777" w:rsidR="00AA4276" w:rsidRPr="006D7FA9" w:rsidRDefault="00AA4276" w:rsidP="00AA4276">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Izvršena je sadnja  7 sadnica u Ulici VI crnogorske brigade.</w:t>
            </w:r>
          </w:p>
          <w:p w14:paraId="2A7E62EC" w14:textId="1DFA4E94" w:rsidR="00F81812" w:rsidRPr="006D7FA9" w:rsidRDefault="00F81812" w:rsidP="00A542BF">
            <w:pPr>
              <w:spacing w:before="20" w:after="20" w:line="20" w:lineRule="atLeast"/>
              <w:jc w:val="both"/>
              <w:rPr>
                <w:rFonts w:ascii="Candara" w:eastAsia="Calibri" w:hAnsi="Candara" w:cs="Andalus"/>
                <w:sz w:val="23"/>
                <w:szCs w:val="23"/>
              </w:rPr>
            </w:pPr>
          </w:p>
        </w:tc>
      </w:tr>
      <w:tr w:rsidR="006D7FA9" w:rsidRPr="006D7FA9" w14:paraId="3EFDA1BC" w14:textId="77777777" w:rsidTr="00A542BF">
        <w:trPr>
          <w:cantSplit/>
          <w:trHeight w:val="150"/>
        </w:trPr>
        <w:tc>
          <w:tcPr>
            <w:tcW w:w="709" w:type="dxa"/>
            <w:vMerge/>
            <w:tcBorders>
              <w:left w:val="single" w:sz="12" w:space="0" w:color="auto"/>
              <w:right w:val="single" w:sz="4" w:space="0" w:color="auto"/>
            </w:tcBorders>
            <w:textDirection w:val="btLr"/>
            <w:vAlign w:val="center"/>
          </w:tcPr>
          <w:p w14:paraId="4BCB1ADD" w14:textId="77777777" w:rsidR="00F81812" w:rsidRPr="006D7FA9" w:rsidRDefault="00F81812" w:rsidP="005312F8">
            <w:pPr>
              <w:tabs>
                <w:tab w:val="center" w:pos="4536"/>
                <w:tab w:val="right" w:pos="9072"/>
              </w:tabs>
              <w:spacing w:line="20" w:lineRule="atLeast"/>
              <w:jc w:val="center"/>
              <w:rPr>
                <w:rFonts w:ascii="Candara" w:hAnsi="Candara" w:cs="Andalus"/>
                <w:b/>
                <w:sz w:val="23"/>
                <w:szCs w:val="23"/>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49D26D0C" w14:textId="37131218" w:rsidR="00F81812" w:rsidRPr="006D7FA9" w:rsidRDefault="00AA4276" w:rsidP="00966D04">
            <w:pPr>
              <w:tabs>
                <w:tab w:val="center" w:pos="4536"/>
                <w:tab w:val="right" w:pos="9072"/>
              </w:tabs>
              <w:spacing w:before="20" w:after="20" w:line="20" w:lineRule="atLeast"/>
              <w:jc w:val="both"/>
              <w:rPr>
                <w:rFonts w:ascii="Candara" w:eastAsia="Calibri" w:hAnsi="Candara" w:cs="Andalus"/>
                <w:sz w:val="23"/>
                <w:szCs w:val="23"/>
              </w:rPr>
            </w:pPr>
            <w:r w:rsidRPr="006D7FA9">
              <w:rPr>
                <w:rFonts w:ascii="Candara" w:hAnsi="Candara" w:cs="Andalus"/>
                <w:sz w:val="23"/>
                <w:szCs w:val="23"/>
              </w:rPr>
              <w:t>Sadnja sadnica na javnoj površini u Ulici Jele Andrijašević i kod salona Knjaz.</w:t>
            </w:r>
          </w:p>
        </w:tc>
        <w:tc>
          <w:tcPr>
            <w:tcW w:w="5031" w:type="dxa"/>
            <w:tcBorders>
              <w:top w:val="single" w:sz="4" w:space="0" w:color="auto"/>
              <w:left w:val="single" w:sz="4" w:space="0" w:color="auto"/>
              <w:bottom w:val="single" w:sz="4" w:space="0" w:color="auto"/>
              <w:right w:val="single" w:sz="12" w:space="0" w:color="auto"/>
            </w:tcBorders>
            <w:shd w:val="clear" w:color="auto" w:fill="auto"/>
          </w:tcPr>
          <w:p w14:paraId="724FF702" w14:textId="7B27EE4F" w:rsidR="00AA4276" w:rsidRPr="006D7FA9" w:rsidRDefault="00AA4276" w:rsidP="00AA4276">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Izvršena je sadnja  3 sadnice kedra u Ulici Jele Andrijašević i</w:t>
            </w:r>
            <w:r w:rsidR="00B80B87" w:rsidRPr="006D7FA9">
              <w:rPr>
                <w:rFonts w:ascii="Candara" w:hAnsi="Candara" w:cs="Andalus"/>
                <w:sz w:val="23"/>
                <w:szCs w:val="23"/>
                <w:lang w:val="sr-Latn-ME"/>
              </w:rPr>
              <w:t xml:space="preserve"> 2</w:t>
            </w:r>
            <w:r w:rsidRPr="006D7FA9">
              <w:rPr>
                <w:rFonts w:ascii="Candara" w:hAnsi="Candara" w:cs="Andalus"/>
                <w:sz w:val="23"/>
                <w:szCs w:val="23"/>
              </w:rPr>
              <w:t xml:space="preserve"> breze i 1 kedar kod salona Knjaz.</w:t>
            </w:r>
          </w:p>
          <w:p w14:paraId="28AE3A41" w14:textId="41BB9C8B" w:rsidR="00F81812" w:rsidRPr="006D7FA9" w:rsidRDefault="00F81812" w:rsidP="0044176C">
            <w:pPr>
              <w:spacing w:before="20" w:after="20" w:line="20" w:lineRule="atLeast"/>
              <w:jc w:val="both"/>
              <w:rPr>
                <w:rFonts w:ascii="Candara" w:eastAsia="Calibri" w:hAnsi="Candara" w:cs="Andalus"/>
                <w:sz w:val="23"/>
                <w:szCs w:val="23"/>
              </w:rPr>
            </w:pPr>
          </w:p>
        </w:tc>
      </w:tr>
      <w:tr w:rsidR="00AA4276" w:rsidRPr="006D7FA9" w14:paraId="3A3BD0C6" w14:textId="77777777" w:rsidTr="00A542BF">
        <w:trPr>
          <w:cantSplit/>
          <w:trHeight w:val="150"/>
        </w:trPr>
        <w:tc>
          <w:tcPr>
            <w:tcW w:w="709" w:type="dxa"/>
            <w:vMerge/>
            <w:tcBorders>
              <w:left w:val="single" w:sz="12" w:space="0" w:color="auto"/>
              <w:right w:val="single" w:sz="4" w:space="0" w:color="auto"/>
            </w:tcBorders>
            <w:textDirection w:val="btLr"/>
            <w:vAlign w:val="center"/>
          </w:tcPr>
          <w:p w14:paraId="71985D64" w14:textId="77777777" w:rsidR="00AA4276" w:rsidRPr="006D7FA9" w:rsidRDefault="00AA4276" w:rsidP="005312F8">
            <w:pPr>
              <w:tabs>
                <w:tab w:val="center" w:pos="4536"/>
                <w:tab w:val="right" w:pos="9072"/>
              </w:tabs>
              <w:spacing w:line="20" w:lineRule="atLeast"/>
              <w:jc w:val="center"/>
              <w:rPr>
                <w:rFonts w:ascii="Candara" w:hAnsi="Candara" w:cs="Andalus"/>
                <w:b/>
                <w:sz w:val="23"/>
                <w:szCs w:val="23"/>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7D43A742" w14:textId="77777777" w:rsidR="00AA4276" w:rsidRPr="006D7FA9" w:rsidRDefault="00AA4276" w:rsidP="00966D04">
            <w:pPr>
              <w:tabs>
                <w:tab w:val="center" w:pos="4536"/>
                <w:tab w:val="right" w:pos="9072"/>
              </w:tabs>
              <w:spacing w:before="20" w:after="20" w:line="20" w:lineRule="atLeast"/>
              <w:jc w:val="both"/>
              <w:rPr>
                <w:rFonts w:ascii="Candara" w:hAnsi="Candara" w:cs="Andalus"/>
                <w:sz w:val="23"/>
                <w:szCs w:val="23"/>
              </w:rPr>
            </w:pPr>
          </w:p>
        </w:tc>
        <w:tc>
          <w:tcPr>
            <w:tcW w:w="5031" w:type="dxa"/>
            <w:tcBorders>
              <w:top w:val="single" w:sz="4" w:space="0" w:color="auto"/>
              <w:left w:val="single" w:sz="4" w:space="0" w:color="auto"/>
              <w:bottom w:val="single" w:sz="4" w:space="0" w:color="auto"/>
              <w:right w:val="single" w:sz="12" w:space="0" w:color="auto"/>
            </w:tcBorders>
            <w:shd w:val="clear" w:color="auto" w:fill="auto"/>
          </w:tcPr>
          <w:p w14:paraId="27747867" w14:textId="7B430039" w:rsidR="00AA4276" w:rsidRPr="006D7FA9" w:rsidRDefault="00AA4276" w:rsidP="00AA4276">
            <w:pPr>
              <w:tabs>
                <w:tab w:val="center" w:pos="4536"/>
                <w:tab w:val="right" w:pos="9072"/>
              </w:tabs>
              <w:spacing w:before="40" w:after="40" w:line="20" w:lineRule="atLeast"/>
              <w:jc w:val="both"/>
              <w:rPr>
                <w:rFonts w:ascii="Candara" w:hAnsi="Candara" w:cs="Andalus"/>
                <w:sz w:val="23"/>
                <w:szCs w:val="23"/>
              </w:rPr>
            </w:pPr>
            <w:r w:rsidRPr="006D7FA9">
              <w:rPr>
                <w:rFonts w:ascii="Candara" w:eastAsia="Calibri" w:hAnsi="Candara" w:cs="Andalus"/>
                <w:sz w:val="23"/>
                <w:szCs w:val="23"/>
              </w:rPr>
              <w:t xml:space="preserve">Postavljena je </w:t>
            </w:r>
            <w:r w:rsidR="00913957" w:rsidRPr="006D7FA9">
              <w:rPr>
                <w:rFonts w:ascii="Candara" w:eastAsia="Calibri" w:hAnsi="Candara" w:cs="Andalus"/>
                <w:sz w:val="23"/>
                <w:szCs w:val="23"/>
              </w:rPr>
              <w:t>jedna</w:t>
            </w:r>
            <w:r w:rsidRPr="006D7FA9">
              <w:rPr>
                <w:rFonts w:ascii="Candara" w:eastAsia="Calibri" w:hAnsi="Candara" w:cs="Andalus"/>
                <w:sz w:val="23"/>
                <w:szCs w:val="23"/>
              </w:rPr>
              <w:t xml:space="preserve"> klupa u Ul.VI Crnogorske</w:t>
            </w:r>
          </w:p>
        </w:tc>
      </w:tr>
    </w:tbl>
    <w:p w14:paraId="35D877F4" w14:textId="77777777" w:rsidR="00F81812" w:rsidRPr="006D7FA9" w:rsidRDefault="00F81812">
      <w:pPr>
        <w:rPr>
          <w:rFonts w:ascii="Candara" w:hAnsi="Candara"/>
        </w:rPr>
      </w:pPr>
    </w:p>
    <w:p w14:paraId="4C7E8FE6" w14:textId="77777777" w:rsidR="00F81812" w:rsidRPr="006D7FA9" w:rsidRDefault="00F81812">
      <w:pPr>
        <w:rPr>
          <w:rFonts w:ascii="Candara" w:hAnsi="Candara"/>
        </w:rPr>
      </w:pPr>
    </w:p>
    <w:p w14:paraId="2E63569A" w14:textId="77777777" w:rsidR="00F81812" w:rsidRPr="006D7FA9" w:rsidRDefault="00F81812">
      <w:pPr>
        <w:rPr>
          <w:rFonts w:ascii="Candara" w:hAnsi="Candara"/>
        </w:rPr>
      </w:pPr>
    </w:p>
    <w:p w14:paraId="5B85ACB4" w14:textId="77777777" w:rsidR="00C211DC" w:rsidRPr="006D7FA9" w:rsidRDefault="00C211DC">
      <w:pPr>
        <w:rPr>
          <w:rFonts w:ascii="Candara" w:hAnsi="Candara"/>
          <w:lang w:val="sr-Latn-ME"/>
        </w:rPr>
      </w:pPr>
    </w:p>
    <w:p w14:paraId="72027BB9" w14:textId="77777777" w:rsidR="000009B8" w:rsidRPr="006D7FA9" w:rsidRDefault="000009B8">
      <w:pPr>
        <w:rPr>
          <w:rFonts w:ascii="Candara" w:hAnsi="Candara"/>
          <w:lang w:val="sr-Latn-ME"/>
        </w:rPr>
      </w:pPr>
    </w:p>
    <w:p w14:paraId="42A60A24" w14:textId="77777777" w:rsidR="00EF5B45" w:rsidRPr="006D7FA9" w:rsidRDefault="00EF5B45">
      <w:pPr>
        <w:rPr>
          <w:rFonts w:ascii="Candara" w:hAnsi="Candara"/>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4394"/>
        <w:gridCol w:w="4962"/>
      </w:tblGrid>
      <w:tr w:rsidR="006D7FA9" w:rsidRPr="006D7FA9" w14:paraId="3CF60877" w14:textId="77777777" w:rsidTr="00783301">
        <w:trPr>
          <w:trHeight w:val="397"/>
        </w:trPr>
        <w:tc>
          <w:tcPr>
            <w:tcW w:w="10065"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51A4DE6E" w14:textId="77777777" w:rsidR="005312F8" w:rsidRPr="006D7FA9" w:rsidRDefault="005312F8" w:rsidP="005312F8">
            <w:pPr>
              <w:tabs>
                <w:tab w:val="center" w:pos="4536"/>
                <w:tab w:val="right" w:pos="9072"/>
              </w:tabs>
              <w:spacing w:line="20" w:lineRule="atLeast"/>
              <w:jc w:val="center"/>
              <w:rPr>
                <w:rFonts w:ascii="Candara" w:hAnsi="Candara" w:cs="Andalus"/>
                <w:b/>
              </w:rPr>
            </w:pPr>
            <w:r w:rsidRPr="006D7FA9">
              <w:rPr>
                <w:rFonts w:ascii="Candara" w:hAnsi="Candara" w:cs="Andalus"/>
                <w:b/>
              </w:rPr>
              <w:t>GRUDSKA  MAHALA</w:t>
            </w:r>
          </w:p>
        </w:tc>
      </w:tr>
      <w:tr w:rsidR="006D7FA9" w:rsidRPr="006D7FA9" w14:paraId="55C4897F" w14:textId="77777777" w:rsidTr="00FF6AF7">
        <w:trPr>
          <w:trHeight w:val="397"/>
        </w:trPr>
        <w:tc>
          <w:tcPr>
            <w:tcW w:w="709" w:type="dxa"/>
            <w:tcBorders>
              <w:top w:val="single" w:sz="12" w:space="0" w:color="auto"/>
              <w:left w:val="single" w:sz="12" w:space="0" w:color="auto"/>
              <w:bottom w:val="single" w:sz="12" w:space="0" w:color="auto"/>
              <w:right w:val="single" w:sz="4" w:space="0" w:color="767171"/>
            </w:tcBorders>
            <w:vAlign w:val="center"/>
          </w:tcPr>
          <w:p w14:paraId="45AF834A" w14:textId="77777777" w:rsidR="005312F8" w:rsidRPr="006D7FA9" w:rsidRDefault="005312F8" w:rsidP="005312F8">
            <w:pPr>
              <w:tabs>
                <w:tab w:val="center" w:pos="4536"/>
                <w:tab w:val="right" w:pos="9072"/>
              </w:tabs>
              <w:spacing w:line="20" w:lineRule="atLeast"/>
              <w:jc w:val="center"/>
              <w:rPr>
                <w:rFonts w:ascii="Candara" w:hAnsi="Candara" w:cs="Andalus"/>
                <w:sz w:val="23"/>
                <w:szCs w:val="23"/>
              </w:rPr>
            </w:pPr>
          </w:p>
        </w:tc>
        <w:tc>
          <w:tcPr>
            <w:tcW w:w="4394" w:type="dxa"/>
            <w:tcBorders>
              <w:top w:val="single" w:sz="12" w:space="0" w:color="auto"/>
              <w:left w:val="single" w:sz="4" w:space="0" w:color="767171"/>
              <w:bottom w:val="single" w:sz="12" w:space="0" w:color="auto"/>
              <w:right w:val="single" w:sz="4" w:space="0" w:color="767171"/>
            </w:tcBorders>
            <w:vAlign w:val="center"/>
          </w:tcPr>
          <w:p w14:paraId="794C815A" w14:textId="77777777" w:rsidR="005312F8" w:rsidRPr="006D7FA9" w:rsidRDefault="005312F8"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962" w:type="dxa"/>
            <w:tcBorders>
              <w:top w:val="single" w:sz="12" w:space="0" w:color="auto"/>
              <w:left w:val="single" w:sz="4" w:space="0" w:color="767171"/>
              <w:bottom w:val="single" w:sz="12" w:space="0" w:color="auto"/>
              <w:right w:val="single" w:sz="12" w:space="0" w:color="auto"/>
            </w:tcBorders>
            <w:vAlign w:val="center"/>
          </w:tcPr>
          <w:p w14:paraId="070B40E0" w14:textId="74B0975A" w:rsidR="005312F8" w:rsidRPr="006D7FA9" w:rsidRDefault="00FB0922"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732781" w:rsidRPr="006D7FA9">
              <w:rPr>
                <w:rFonts w:ascii="Candara" w:hAnsi="Candara" w:cs="Andalus"/>
                <w:b/>
                <w:sz w:val="23"/>
                <w:szCs w:val="23"/>
              </w:rPr>
              <w:t>3</w:t>
            </w:r>
            <w:r w:rsidRPr="006D7FA9">
              <w:rPr>
                <w:rFonts w:ascii="Candara" w:hAnsi="Candara" w:cs="Andalus"/>
                <w:b/>
                <w:sz w:val="23"/>
                <w:szCs w:val="23"/>
              </w:rPr>
              <w:t>.</w:t>
            </w:r>
          </w:p>
        </w:tc>
      </w:tr>
      <w:tr w:rsidR="006D7FA9" w:rsidRPr="006D7FA9" w14:paraId="69C24560" w14:textId="77777777" w:rsidTr="00FF6AF7">
        <w:trPr>
          <w:trHeight w:val="975"/>
        </w:trPr>
        <w:tc>
          <w:tcPr>
            <w:tcW w:w="709" w:type="dxa"/>
            <w:tcBorders>
              <w:left w:val="single" w:sz="12" w:space="0" w:color="auto"/>
              <w:right w:val="single" w:sz="4" w:space="0" w:color="auto"/>
            </w:tcBorders>
            <w:textDirection w:val="btLr"/>
            <w:vAlign w:val="center"/>
          </w:tcPr>
          <w:p w14:paraId="67527F7A" w14:textId="19859D79" w:rsidR="00FF6AF7" w:rsidRPr="006D7FA9" w:rsidRDefault="00EF5B45"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434D423" w14:textId="77777777" w:rsidR="00FF6AF7" w:rsidRPr="006D7FA9" w:rsidRDefault="00FF6AF7" w:rsidP="00764647">
            <w:pPr>
              <w:tabs>
                <w:tab w:val="center" w:pos="4536"/>
                <w:tab w:val="right" w:pos="9072"/>
              </w:tabs>
              <w:spacing w:before="120" w:line="20" w:lineRule="atLeast"/>
              <w:jc w:val="both"/>
              <w:rPr>
                <w:rFonts w:ascii="Candara" w:hAnsi="Candara" w:cs="Andalus"/>
                <w:b/>
                <w:i/>
                <w:sz w:val="23"/>
                <w:szCs w:val="23"/>
                <w:u w:val="single"/>
              </w:rPr>
            </w:pPr>
            <w:r w:rsidRPr="006D7FA9">
              <w:rPr>
                <w:rFonts w:ascii="Candara" w:hAnsi="Candara" w:cs="Andalus"/>
                <w:b/>
                <w:i/>
                <w:sz w:val="23"/>
                <w:szCs w:val="23"/>
                <w:u w:val="single"/>
              </w:rPr>
              <w:t>Sanacija udarnih rupa</w:t>
            </w:r>
          </w:p>
          <w:p w14:paraId="62F1605B" w14:textId="5627D099" w:rsidR="00FF6AF7" w:rsidRPr="006D7FA9" w:rsidRDefault="00FF6AF7" w:rsidP="00AE13C0">
            <w:pPr>
              <w:tabs>
                <w:tab w:val="center" w:pos="4536"/>
                <w:tab w:val="right" w:pos="9072"/>
              </w:tabs>
              <w:spacing w:before="120" w:line="20" w:lineRule="atLeast"/>
              <w:jc w:val="both"/>
              <w:rPr>
                <w:rFonts w:ascii="Candara" w:hAnsi="Candara" w:cs="Andalus"/>
                <w:b/>
                <w:i/>
                <w:sz w:val="23"/>
                <w:szCs w:val="23"/>
                <w:u w:val="single"/>
              </w:rPr>
            </w:pPr>
          </w:p>
        </w:tc>
        <w:tc>
          <w:tcPr>
            <w:tcW w:w="4962" w:type="dxa"/>
            <w:tcBorders>
              <w:top w:val="single" w:sz="4" w:space="0" w:color="auto"/>
              <w:left w:val="single" w:sz="4" w:space="0" w:color="auto"/>
              <w:bottom w:val="single" w:sz="4" w:space="0" w:color="auto"/>
              <w:right w:val="single" w:sz="12" w:space="0" w:color="auto"/>
            </w:tcBorders>
            <w:shd w:val="clear" w:color="auto" w:fill="auto"/>
          </w:tcPr>
          <w:p w14:paraId="5CA02466" w14:textId="77777777" w:rsidR="00FF6AF7" w:rsidRPr="006D7FA9" w:rsidRDefault="00FF6AF7" w:rsidP="001B0BAC">
            <w:pPr>
              <w:tabs>
                <w:tab w:val="center" w:pos="4536"/>
                <w:tab w:val="right" w:pos="9072"/>
              </w:tabs>
              <w:spacing w:before="40" w:after="60" w:line="20" w:lineRule="atLeast"/>
              <w:jc w:val="both"/>
              <w:rPr>
                <w:rFonts w:ascii="Candara" w:hAnsi="Candara" w:cs="Andalus"/>
                <w:sz w:val="23"/>
                <w:szCs w:val="23"/>
              </w:rPr>
            </w:pPr>
            <w:r w:rsidRPr="006D7FA9">
              <w:rPr>
                <w:rFonts w:ascii="Candara" w:hAnsi="Candara" w:cs="Andalus"/>
                <w:sz w:val="23"/>
                <w:szCs w:val="23"/>
              </w:rPr>
              <w:t xml:space="preserve">Izvršena je canacija udarnih rupa u </w:t>
            </w:r>
            <w:r w:rsidRPr="006D7FA9">
              <w:rPr>
                <w:rFonts w:ascii="Candara" w:eastAsia="Calibri" w:hAnsi="Candara" w:cs="Andalus"/>
                <w:sz w:val="23"/>
                <w:szCs w:val="23"/>
              </w:rPr>
              <w:t xml:space="preserve">sljedećim </w:t>
            </w:r>
            <w:r w:rsidRPr="006D7FA9">
              <w:rPr>
                <w:rFonts w:ascii="Candara" w:hAnsi="Candara" w:cs="Andalus"/>
                <w:sz w:val="23"/>
                <w:szCs w:val="23"/>
              </w:rPr>
              <w:t>ulicama: Baja Pivljanina, Krsta Kostića, II dalmatinske brigade</w:t>
            </w:r>
            <w:r w:rsidR="008D0651" w:rsidRPr="006D7FA9">
              <w:rPr>
                <w:rFonts w:ascii="Candara" w:hAnsi="Candara" w:cs="Andalus"/>
                <w:sz w:val="23"/>
                <w:szCs w:val="23"/>
              </w:rPr>
              <w:t>, IV Crnogorske brigade</w:t>
            </w:r>
            <w:r w:rsidR="001B0BAC" w:rsidRPr="006D7FA9">
              <w:rPr>
                <w:rFonts w:ascii="Candara" w:hAnsi="Candara" w:cs="Andalus"/>
                <w:sz w:val="23"/>
                <w:szCs w:val="23"/>
              </w:rPr>
              <w:t xml:space="preserve"> i</w:t>
            </w:r>
            <w:r w:rsidRPr="006D7FA9">
              <w:rPr>
                <w:rFonts w:ascii="Candara" w:hAnsi="Candara" w:cs="Andalus"/>
                <w:sz w:val="23"/>
                <w:szCs w:val="23"/>
              </w:rPr>
              <w:t xml:space="preserve"> Nikca od Rovina.</w:t>
            </w:r>
          </w:p>
          <w:p w14:paraId="720B9DA1" w14:textId="77777777" w:rsidR="00EF5B45" w:rsidRPr="006D7FA9" w:rsidRDefault="00EF5B45" w:rsidP="001B0BAC">
            <w:pPr>
              <w:tabs>
                <w:tab w:val="center" w:pos="4536"/>
                <w:tab w:val="right" w:pos="9072"/>
              </w:tabs>
              <w:spacing w:before="40" w:after="60" w:line="20" w:lineRule="atLeast"/>
              <w:jc w:val="both"/>
              <w:rPr>
                <w:rFonts w:ascii="Candara" w:hAnsi="Candara" w:cs="Andalus"/>
                <w:sz w:val="23"/>
                <w:szCs w:val="23"/>
              </w:rPr>
            </w:pPr>
          </w:p>
          <w:p w14:paraId="37690B4B" w14:textId="77777777" w:rsidR="00EF5B45" w:rsidRPr="006D7FA9" w:rsidRDefault="00EF5B45" w:rsidP="001B0BAC">
            <w:pPr>
              <w:tabs>
                <w:tab w:val="center" w:pos="4536"/>
                <w:tab w:val="right" w:pos="9072"/>
              </w:tabs>
              <w:spacing w:before="40" w:after="60" w:line="20" w:lineRule="atLeast"/>
              <w:jc w:val="both"/>
              <w:rPr>
                <w:rFonts w:ascii="Candara" w:hAnsi="Candara" w:cs="Andalus"/>
                <w:sz w:val="23"/>
                <w:szCs w:val="23"/>
              </w:rPr>
            </w:pPr>
          </w:p>
          <w:p w14:paraId="610A789F" w14:textId="1E5797F2" w:rsidR="00EF5B45" w:rsidRPr="006D7FA9" w:rsidRDefault="00EF5B45" w:rsidP="001B0BAC">
            <w:pPr>
              <w:tabs>
                <w:tab w:val="center" w:pos="4536"/>
                <w:tab w:val="right" w:pos="9072"/>
              </w:tabs>
              <w:spacing w:before="40" w:after="60" w:line="20" w:lineRule="atLeast"/>
              <w:jc w:val="both"/>
              <w:rPr>
                <w:rFonts w:ascii="Candara" w:hAnsi="Candara" w:cs="Andalus"/>
                <w:sz w:val="23"/>
                <w:szCs w:val="23"/>
              </w:rPr>
            </w:pPr>
          </w:p>
        </w:tc>
      </w:tr>
      <w:tr w:rsidR="006D7FA9" w:rsidRPr="006D7FA9" w14:paraId="729FE2A9" w14:textId="77777777" w:rsidTr="006E67D4">
        <w:trPr>
          <w:cantSplit/>
          <w:trHeight w:val="1192"/>
        </w:trPr>
        <w:tc>
          <w:tcPr>
            <w:tcW w:w="709" w:type="dxa"/>
            <w:vMerge w:val="restart"/>
            <w:tcBorders>
              <w:top w:val="single" w:sz="12" w:space="0" w:color="auto"/>
              <w:left w:val="single" w:sz="12" w:space="0" w:color="auto"/>
              <w:right w:val="single" w:sz="4" w:space="0" w:color="auto"/>
            </w:tcBorders>
            <w:textDirection w:val="btLr"/>
            <w:vAlign w:val="center"/>
          </w:tcPr>
          <w:p w14:paraId="73780A70" w14:textId="56E40CF3" w:rsidR="00FF6AF7" w:rsidRPr="006D7FA9" w:rsidRDefault="00FF6AF7"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VODOVOD I KANALIZACIJA</w:t>
            </w: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75EE09E9" w14:textId="77777777" w:rsidR="007612A1" w:rsidRPr="006D7FA9" w:rsidRDefault="007612A1" w:rsidP="007612A1">
            <w:pPr>
              <w:pStyle w:val="ListParagraph"/>
              <w:spacing w:before="120" w:after="40" w:line="20" w:lineRule="atLeast"/>
              <w:ind w:left="0"/>
              <w:jc w:val="both"/>
              <w:rPr>
                <w:rFonts w:ascii="Candara" w:eastAsia="Times New Roman" w:hAnsi="Candara" w:cs="Andalus"/>
                <w:b/>
                <w:i/>
                <w:sz w:val="23"/>
                <w:szCs w:val="23"/>
                <w:u w:val="single"/>
                <w:lang w:val="sr-Cyrl-ME" w:eastAsia="sr-Latn-CS"/>
              </w:rPr>
            </w:pPr>
            <w:r w:rsidRPr="006D7FA9">
              <w:rPr>
                <w:rFonts w:ascii="Candara" w:eastAsia="Times New Roman" w:hAnsi="Candara" w:cs="Andalus"/>
                <w:b/>
                <w:i/>
                <w:sz w:val="23"/>
                <w:szCs w:val="23"/>
                <w:u w:val="single"/>
                <w:lang w:val="sr-Cyrl-ME" w:eastAsia="sr-Latn-CS"/>
              </w:rPr>
              <w:t>Vodovod</w:t>
            </w:r>
          </w:p>
          <w:p w14:paraId="5F355024" w14:textId="47FF1E04" w:rsidR="00FF6AF7" w:rsidRPr="006D7FA9" w:rsidRDefault="007612A1" w:rsidP="007612A1">
            <w:pPr>
              <w:pStyle w:val="ListParagraph"/>
              <w:spacing w:before="120" w:after="40" w:line="20" w:lineRule="atLeast"/>
              <w:ind w:left="0"/>
              <w:jc w:val="both"/>
              <w:rPr>
                <w:rFonts w:ascii="Candara" w:eastAsia="Times New Roman" w:hAnsi="Candara" w:cs="Andalus"/>
                <w:b/>
                <w:i/>
                <w:sz w:val="23"/>
                <w:szCs w:val="23"/>
                <w:u w:val="single"/>
                <w:lang w:val="sr-Cyrl-ME" w:eastAsia="sr-Latn-CS"/>
              </w:rPr>
            </w:pPr>
            <w:r w:rsidRPr="006D7FA9">
              <w:rPr>
                <w:rFonts w:ascii="Candara" w:eastAsia="Times New Roman" w:hAnsi="Candara" w:cs="Calibri Light"/>
                <w:iCs/>
                <w:sz w:val="23"/>
                <w:szCs w:val="23"/>
                <w:lang w:val="sr-Cyrl-ME" w:eastAsia="sr-Latn-CS"/>
              </w:rPr>
              <w:t>Izmještanje vodovodne mreže sa katastarske parcele br.406/2</w:t>
            </w:r>
          </w:p>
        </w:tc>
        <w:tc>
          <w:tcPr>
            <w:tcW w:w="4962" w:type="dxa"/>
            <w:tcBorders>
              <w:top w:val="single" w:sz="12" w:space="0" w:color="auto"/>
              <w:left w:val="single" w:sz="4" w:space="0" w:color="auto"/>
              <w:bottom w:val="single" w:sz="4" w:space="0" w:color="auto"/>
              <w:right w:val="single" w:sz="12" w:space="0" w:color="auto"/>
            </w:tcBorders>
            <w:shd w:val="clear" w:color="auto" w:fill="auto"/>
          </w:tcPr>
          <w:p w14:paraId="10427D3A" w14:textId="47D4E679" w:rsidR="007612A1" w:rsidRPr="006D7FA9" w:rsidRDefault="007612A1" w:rsidP="007612A1">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 xml:space="preserve">Izvršeno je izmještanje cijevi sa parcele br.406/2, zbog mogućnosti pucanja i nanošenja štete korisniku u dužini </w:t>
            </w:r>
            <w:r w:rsidR="001421C8" w:rsidRPr="006D7FA9">
              <w:rPr>
                <w:rFonts w:ascii="Candara" w:hAnsi="Candara" w:cs="Andalus"/>
                <w:sz w:val="23"/>
                <w:szCs w:val="23"/>
              </w:rPr>
              <w:t>l</w:t>
            </w:r>
            <w:r w:rsidRPr="006D7FA9">
              <w:rPr>
                <w:rFonts w:ascii="Candara" w:hAnsi="Candara" w:cs="Andalus"/>
                <w:sz w:val="23"/>
                <w:szCs w:val="23"/>
              </w:rPr>
              <w:t>=40m.</w:t>
            </w:r>
          </w:p>
          <w:p w14:paraId="1B504CD2" w14:textId="61CAE5BF" w:rsidR="00FF6AF7" w:rsidRPr="006D7FA9" w:rsidRDefault="007612A1" w:rsidP="007612A1">
            <w:pPr>
              <w:tabs>
                <w:tab w:val="center" w:pos="4536"/>
                <w:tab w:val="right" w:pos="9072"/>
              </w:tabs>
              <w:spacing w:before="60" w:after="60" w:line="20" w:lineRule="atLeast"/>
              <w:jc w:val="both"/>
              <w:rPr>
                <w:rFonts w:ascii="Candara" w:hAnsi="Candara" w:cs="Andalus"/>
                <w:sz w:val="23"/>
                <w:szCs w:val="23"/>
                <w:highlight w:val="yellow"/>
              </w:rPr>
            </w:pPr>
            <w:r w:rsidRPr="006D7FA9">
              <w:rPr>
                <w:rFonts w:ascii="Candara" w:hAnsi="Candara" w:cs="Andalus"/>
                <w:sz w:val="23"/>
                <w:szCs w:val="23"/>
              </w:rPr>
              <w:t xml:space="preserve">Vrijednost izvedenih radova  iznosi </w:t>
            </w:r>
            <w:r w:rsidRPr="006D7FA9">
              <w:rPr>
                <w:rFonts w:ascii="Candara" w:hAnsi="Candara" w:cs="Andalus"/>
                <w:b/>
                <w:bCs/>
                <w:sz w:val="23"/>
                <w:szCs w:val="23"/>
              </w:rPr>
              <w:t>1521,65€</w:t>
            </w:r>
          </w:p>
        </w:tc>
      </w:tr>
      <w:tr w:rsidR="006D7FA9" w:rsidRPr="006D7FA9" w14:paraId="77A75613" w14:textId="77777777" w:rsidTr="001B0BAC">
        <w:trPr>
          <w:cantSplit/>
          <w:trHeight w:val="1224"/>
        </w:trPr>
        <w:tc>
          <w:tcPr>
            <w:tcW w:w="709" w:type="dxa"/>
            <w:vMerge/>
            <w:tcBorders>
              <w:left w:val="single" w:sz="12" w:space="0" w:color="auto"/>
              <w:bottom w:val="single" w:sz="12" w:space="0" w:color="auto"/>
              <w:right w:val="single" w:sz="4" w:space="0" w:color="auto"/>
            </w:tcBorders>
            <w:textDirection w:val="btLr"/>
            <w:vAlign w:val="center"/>
          </w:tcPr>
          <w:p w14:paraId="681DCD38" w14:textId="77777777" w:rsidR="00FF6AF7" w:rsidRPr="006D7FA9" w:rsidRDefault="00FF6AF7" w:rsidP="005312F8">
            <w:pPr>
              <w:tabs>
                <w:tab w:val="center" w:pos="4536"/>
                <w:tab w:val="right" w:pos="9072"/>
              </w:tabs>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12" w:space="0" w:color="auto"/>
              <w:right w:val="single" w:sz="4" w:space="0" w:color="auto"/>
            </w:tcBorders>
            <w:shd w:val="clear" w:color="auto" w:fill="auto"/>
          </w:tcPr>
          <w:p w14:paraId="5A56BF33" w14:textId="1FDE7108" w:rsidR="00FF6AF7" w:rsidRPr="006D7FA9" w:rsidRDefault="007612A1" w:rsidP="001B0BAC">
            <w:pPr>
              <w:pStyle w:val="ListParagraph"/>
              <w:spacing w:before="60" w:after="40" w:line="20" w:lineRule="atLeast"/>
              <w:ind w:left="0"/>
              <w:jc w:val="both"/>
              <w:rPr>
                <w:rFonts w:ascii="Candara" w:eastAsia="Times New Roman" w:hAnsi="Candara" w:cs="Andalus"/>
                <w:b/>
                <w:i/>
                <w:sz w:val="23"/>
                <w:szCs w:val="23"/>
                <w:u w:val="single"/>
                <w:lang w:val="sr-Cyrl-ME" w:eastAsia="sr-Latn-CS"/>
              </w:rPr>
            </w:pPr>
            <w:r w:rsidRPr="006D7FA9">
              <w:rPr>
                <w:rFonts w:ascii="Candara" w:eastAsia="Times New Roman" w:hAnsi="Candara" w:cs="Andalus"/>
                <w:b/>
                <w:i/>
                <w:sz w:val="23"/>
                <w:szCs w:val="23"/>
                <w:u w:val="single"/>
                <w:lang w:val="sr-Cyrl-ME" w:eastAsia="sr-Latn-CS"/>
              </w:rPr>
              <w:t>Atmosferska kanalizacija</w:t>
            </w:r>
          </w:p>
        </w:tc>
        <w:tc>
          <w:tcPr>
            <w:tcW w:w="4962" w:type="dxa"/>
            <w:tcBorders>
              <w:top w:val="single" w:sz="4" w:space="0" w:color="auto"/>
              <w:left w:val="single" w:sz="4" w:space="0" w:color="auto"/>
              <w:bottom w:val="single" w:sz="12" w:space="0" w:color="auto"/>
              <w:right w:val="single" w:sz="12" w:space="0" w:color="auto"/>
            </w:tcBorders>
            <w:shd w:val="clear" w:color="auto" w:fill="auto"/>
          </w:tcPr>
          <w:p w14:paraId="4CF1E9E8" w14:textId="3190F2DB" w:rsidR="00FF6AF7" w:rsidRPr="006D7FA9" w:rsidRDefault="007612A1" w:rsidP="001B0BAC">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 xml:space="preserve">Izvršena je sanacija atmosferske kanalizacije. Vrijednost izvedenih radova  iznosi </w:t>
            </w:r>
            <w:r w:rsidRPr="006D7FA9">
              <w:rPr>
                <w:rFonts w:ascii="Candara" w:hAnsi="Candara" w:cs="Andalus"/>
                <w:b/>
                <w:bCs/>
                <w:sz w:val="23"/>
                <w:szCs w:val="23"/>
              </w:rPr>
              <w:t>530,56 €.</w:t>
            </w:r>
          </w:p>
        </w:tc>
      </w:tr>
      <w:tr w:rsidR="006D7FA9" w:rsidRPr="006D7FA9" w14:paraId="4C93BD1E" w14:textId="77777777" w:rsidTr="002B3129">
        <w:trPr>
          <w:cantSplit/>
          <w:trHeight w:val="578"/>
        </w:trPr>
        <w:tc>
          <w:tcPr>
            <w:tcW w:w="709" w:type="dxa"/>
            <w:vMerge w:val="restart"/>
            <w:tcBorders>
              <w:top w:val="single" w:sz="12" w:space="0" w:color="auto"/>
              <w:left w:val="single" w:sz="12" w:space="0" w:color="auto"/>
              <w:right w:val="single" w:sz="4" w:space="0" w:color="auto"/>
            </w:tcBorders>
            <w:textDirection w:val="btLr"/>
            <w:vAlign w:val="center"/>
          </w:tcPr>
          <w:p w14:paraId="1B461AA9" w14:textId="77777777" w:rsidR="00384DD2" w:rsidRPr="006D7FA9" w:rsidRDefault="00384DD2" w:rsidP="00927413">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12D0E753" w14:textId="77777777" w:rsidR="00384DD2" w:rsidRPr="006D7FA9" w:rsidRDefault="00384DD2" w:rsidP="001B0BAC">
            <w:pPr>
              <w:tabs>
                <w:tab w:val="center" w:pos="4536"/>
                <w:tab w:val="right" w:pos="9072"/>
              </w:tabs>
              <w:spacing w:before="60" w:after="40" w:line="20" w:lineRule="atLeast"/>
              <w:jc w:val="both"/>
              <w:rPr>
                <w:rFonts w:ascii="Candara" w:hAnsi="Candara" w:cs="Andalus"/>
                <w:b/>
                <w:i/>
                <w:sz w:val="23"/>
                <w:szCs w:val="23"/>
                <w:u w:val="single"/>
              </w:rPr>
            </w:pPr>
            <w:r w:rsidRPr="006D7FA9">
              <w:rPr>
                <w:rFonts w:ascii="Candara" w:hAnsi="Candara" w:cs="Andalus"/>
                <w:b/>
                <w:i/>
                <w:sz w:val="23"/>
                <w:szCs w:val="23"/>
                <w:u w:val="single"/>
              </w:rPr>
              <w:t>Zelenilo</w:t>
            </w:r>
          </w:p>
          <w:p w14:paraId="1DB3C862" w14:textId="77777777" w:rsidR="00384DD2" w:rsidRPr="006D7FA9" w:rsidRDefault="00384DD2" w:rsidP="00927413">
            <w:pPr>
              <w:pStyle w:val="ListParagraph"/>
              <w:spacing w:before="40" w:after="40" w:line="20" w:lineRule="atLeast"/>
              <w:ind w:left="0"/>
              <w:jc w:val="both"/>
              <w:rPr>
                <w:rFonts w:ascii="Candara" w:eastAsia="Times New Roman" w:hAnsi="Candara" w:cs="Andalus"/>
                <w:sz w:val="23"/>
                <w:szCs w:val="23"/>
                <w:lang w:val="sr-Cyrl-ME" w:eastAsia="sr-Latn-CS"/>
              </w:rPr>
            </w:pPr>
            <w:r w:rsidRPr="006D7FA9">
              <w:rPr>
                <w:rFonts w:ascii="Candara" w:eastAsia="Times New Roman" w:hAnsi="Candara" w:cs="Andalus"/>
                <w:sz w:val="23"/>
                <w:szCs w:val="23"/>
                <w:lang w:val="sr-Cyrl-ME" w:eastAsia="sr-Latn-CS"/>
              </w:rPr>
              <w:t>Sadnja stabala:</w:t>
            </w:r>
          </w:p>
          <w:p w14:paraId="30A2B7B7" w14:textId="49D4C84C" w:rsidR="00384DD2" w:rsidRPr="006D7FA9" w:rsidRDefault="00384DD2" w:rsidP="00AA4276">
            <w:pPr>
              <w:pStyle w:val="ListParagraph"/>
              <w:spacing w:before="40" w:after="40" w:line="20" w:lineRule="atLeast"/>
              <w:ind w:left="299"/>
              <w:jc w:val="both"/>
              <w:rPr>
                <w:rFonts w:ascii="Candara" w:eastAsia="Times New Roman" w:hAnsi="Candara" w:cs="Andalus"/>
                <w:sz w:val="23"/>
                <w:szCs w:val="23"/>
                <w:lang w:val="sr-Cyrl-ME" w:eastAsia="sr-Latn-CS"/>
              </w:rPr>
            </w:pPr>
          </w:p>
        </w:tc>
        <w:tc>
          <w:tcPr>
            <w:tcW w:w="4962" w:type="dxa"/>
            <w:tcBorders>
              <w:top w:val="single" w:sz="12" w:space="0" w:color="auto"/>
              <w:left w:val="single" w:sz="4" w:space="0" w:color="auto"/>
              <w:bottom w:val="single" w:sz="4" w:space="0" w:color="auto"/>
              <w:right w:val="single" w:sz="12" w:space="0" w:color="auto"/>
            </w:tcBorders>
          </w:tcPr>
          <w:p w14:paraId="1F8A1CE9" w14:textId="77777777" w:rsidR="00384DD2" w:rsidRPr="006D7FA9" w:rsidRDefault="00384DD2" w:rsidP="00AA4276">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Izvršena je dopuna sadnica u ulicama:</w:t>
            </w:r>
          </w:p>
          <w:p w14:paraId="1083D70C" w14:textId="77777777" w:rsidR="00384DD2" w:rsidRPr="006D7FA9" w:rsidRDefault="00384DD2" w:rsidP="00AA4276">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Vuka Mićunovića bb (zgrada pčelara)- 3 sadnice breze;</w:t>
            </w:r>
          </w:p>
          <w:p w14:paraId="6D6EBE9F" w14:textId="2CDDB2A0" w:rsidR="00384DD2" w:rsidRPr="006D7FA9" w:rsidRDefault="00384DD2" w:rsidP="00AA4276">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II Dalmatinska -3 sadnice breze</w:t>
            </w:r>
          </w:p>
        </w:tc>
      </w:tr>
      <w:tr w:rsidR="006D7FA9" w:rsidRPr="006D7FA9" w14:paraId="711A9B1E" w14:textId="77777777" w:rsidTr="002B3129">
        <w:trPr>
          <w:cantSplit/>
          <w:trHeight w:val="578"/>
        </w:trPr>
        <w:tc>
          <w:tcPr>
            <w:tcW w:w="709" w:type="dxa"/>
            <w:vMerge/>
            <w:tcBorders>
              <w:left w:val="single" w:sz="12" w:space="0" w:color="auto"/>
              <w:right w:val="single" w:sz="4" w:space="0" w:color="auto"/>
            </w:tcBorders>
            <w:textDirection w:val="btLr"/>
            <w:vAlign w:val="center"/>
          </w:tcPr>
          <w:p w14:paraId="15796447" w14:textId="54001BE3" w:rsidR="00384DD2" w:rsidRPr="006D7FA9" w:rsidRDefault="00384DD2" w:rsidP="00927413">
            <w:pPr>
              <w:tabs>
                <w:tab w:val="center" w:pos="4536"/>
                <w:tab w:val="right" w:pos="9072"/>
              </w:tabs>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12" w:space="0" w:color="auto"/>
              <w:right w:val="single" w:sz="4" w:space="0" w:color="auto"/>
            </w:tcBorders>
            <w:shd w:val="clear" w:color="auto" w:fill="auto"/>
          </w:tcPr>
          <w:p w14:paraId="78EF8E3C" w14:textId="7EE39E04" w:rsidR="00384DD2" w:rsidRPr="006D7FA9" w:rsidRDefault="00384DD2" w:rsidP="00AA4276">
            <w:pPr>
              <w:tabs>
                <w:tab w:val="center" w:pos="4536"/>
                <w:tab w:val="right" w:pos="9072"/>
              </w:tabs>
              <w:spacing w:before="40" w:after="40" w:line="20" w:lineRule="atLeast"/>
              <w:jc w:val="both"/>
              <w:rPr>
                <w:rFonts w:ascii="Candara" w:hAnsi="Candara" w:cs="Andalus"/>
                <w:sz w:val="23"/>
                <w:szCs w:val="23"/>
              </w:rPr>
            </w:pPr>
          </w:p>
          <w:p w14:paraId="6D08C292" w14:textId="6A2DAD36" w:rsidR="00384DD2" w:rsidRPr="006D7FA9" w:rsidRDefault="00384DD2" w:rsidP="001B0BAC">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 xml:space="preserve"> </w:t>
            </w:r>
          </w:p>
        </w:tc>
        <w:tc>
          <w:tcPr>
            <w:tcW w:w="4962" w:type="dxa"/>
            <w:tcBorders>
              <w:top w:val="single" w:sz="4" w:space="0" w:color="auto"/>
              <w:left w:val="single" w:sz="4" w:space="0" w:color="auto"/>
              <w:bottom w:val="single" w:sz="12" w:space="0" w:color="auto"/>
              <w:right w:val="single" w:sz="12" w:space="0" w:color="auto"/>
            </w:tcBorders>
            <w:shd w:val="clear" w:color="auto" w:fill="auto"/>
          </w:tcPr>
          <w:p w14:paraId="12350ADA" w14:textId="77777777" w:rsidR="00384DD2" w:rsidRPr="006D7FA9" w:rsidRDefault="00384DD2" w:rsidP="00AA4276">
            <w:pPr>
              <w:tabs>
                <w:tab w:val="center" w:pos="4536"/>
                <w:tab w:val="right" w:pos="9072"/>
              </w:tabs>
              <w:spacing w:before="40" w:after="40" w:line="20" w:lineRule="atLeast"/>
              <w:jc w:val="both"/>
              <w:rPr>
                <w:rFonts w:ascii="Candara" w:eastAsia="Calibri" w:hAnsi="Candara" w:cs="Andalus"/>
                <w:sz w:val="23"/>
                <w:szCs w:val="23"/>
              </w:rPr>
            </w:pPr>
            <w:r w:rsidRPr="006D7FA9">
              <w:rPr>
                <w:rFonts w:ascii="Candara" w:hAnsi="Candara" w:cs="Andalus"/>
                <w:sz w:val="23"/>
                <w:szCs w:val="23"/>
              </w:rPr>
              <w:t>Formiranje travnjaka u Ulici Nika Miljanića.</w:t>
            </w:r>
            <w:r w:rsidRPr="006D7FA9">
              <w:rPr>
                <w:rFonts w:ascii="Candara" w:eastAsia="Calibri" w:hAnsi="Candara" w:cs="Andalus"/>
                <w:sz w:val="23"/>
                <w:szCs w:val="23"/>
              </w:rPr>
              <w:t xml:space="preserve"> Vrijednost izvedenih  radova iznosi </w:t>
            </w:r>
            <w:r w:rsidRPr="006D7FA9">
              <w:rPr>
                <w:rFonts w:ascii="Candara" w:eastAsia="Calibri" w:hAnsi="Candara" w:cs="Andalus"/>
                <w:b/>
                <w:bCs/>
                <w:sz w:val="23"/>
                <w:szCs w:val="23"/>
              </w:rPr>
              <w:t>850 €.</w:t>
            </w:r>
          </w:p>
          <w:p w14:paraId="17EE09AA" w14:textId="663DD5AB" w:rsidR="00384DD2" w:rsidRPr="006D7FA9" w:rsidRDefault="00384DD2" w:rsidP="00AA4276">
            <w:pPr>
              <w:tabs>
                <w:tab w:val="center" w:pos="4536"/>
                <w:tab w:val="right" w:pos="9072"/>
              </w:tabs>
              <w:spacing w:before="40" w:after="40" w:line="20" w:lineRule="atLeast"/>
              <w:jc w:val="both"/>
              <w:rPr>
                <w:rFonts w:ascii="Candara" w:hAnsi="Candara" w:cs="Andalus"/>
                <w:sz w:val="23"/>
                <w:szCs w:val="23"/>
              </w:rPr>
            </w:pPr>
            <w:r w:rsidRPr="006D7FA9">
              <w:rPr>
                <w:rFonts w:ascii="Candara" w:eastAsia="Calibri" w:hAnsi="Candara" w:cs="Andalus"/>
                <w:sz w:val="23"/>
                <w:szCs w:val="23"/>
              </w:rPr>
              <w:t xml:space="preserve">Izvršena je sadnja  15 kom. sadnica lovor višnje i 10 kom. breza u </w:t>
            </w:r>
            <w:r w:rsidRPr="006D7FA9">
              <w:rPr>
                <w:rFonts w:ascii="Candara" w:hAnsi="Candara" w:cs="Andalus"/>
                <w:sz w:val="23"/>
                <w:szCs w:val="23"/>
              </w:rPr>
              <w:t>Ulici Nika Miljanića.</w:t>
            </w:r>
          </w:p>
          <w:p w14:paraId="041D3F86" w14:textId="21F588A4" w:rsidR="00384DD2" w:rsidRPr="006D7FA9" w:rsidRDefault="00384DD2" w:rsidP="00AA4276">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Posađeno je 20 kom sadnica likvidambara (na zelenoj površini pored Elektro šarafa).</w:t>
            </w:r>
            <w:r w:rsidRPr="006D7FA9">
              <w:rPr>
                <w:rFonts w:ascii="Candara" w:eastAsia="Calibri" w:hAnsi="Candara" w:cs="Andalus"/>
                <w:sz w:val="23"/>
                <w:szCs w:val="23"/>
              </w:rPr>
              <w:t xml:space="preserve"> Vrijednost izvedenih  radova iznosi </w:t>
            </w:r>
            <w:r w:rsidRPr="006D7FA9">
              <w:rPr>
                <w:rFonts w:ascii="Candara" w:eastAsia="Calibri" w:hAnsi="Candara" w:cs="Andalus"/>
                <w:b/>
                <w:bCs/>
                <w:sz w:val="23"/>
                <w:szCs w:val="23"/>
              </w:rPr>
              <w:t>1.600 €.</w:t>
            </w:r>
          </w:p>
        </w:tc>
      </w:tr>
      <w:tr w:rsidR="006D7FA9" w:rsidRPr="006D7FA9" w14:paraId="302E73D7" w14:textId="77777777" w:rsidTr="002B3129">
        <w:trPr>
          <w:cantSplit/>
          <w:trHeight w:val="578"/>
        </w:trPr>
        <w:tc>
          <w:tcPr>
            <w:tcW w:w="709" w:type="dxa"/>
            <w:vMerge/>
            <w:tcBorders>
              <w:left w:val="single" w:sz="12" w:space="0" w:color="auto"/>
              <w:bottom w:val="single" w:sz="12" w:space="0" w:color="auto"/>
              <w:right w:val="single" w:sz="4" w:space="0" w:color="auto"/>
            </w:tcBorders>
            <w:textDirection w:val="btLr"/>
            <w:vAlign w:val="center"/>
          </w:tcPr>
          <w:p w14:paraId="5BFC0F4B" w14:textId="77777777" w:rsidR="00384DD2" w:rsidRPr="006D7FA9" w:rsidRDefault="00384DD2" w:rsidP="00927413">
            <w:pPr>
              <w:tabs>
                <w:tab w:val="center" w:pos="4536"/>
                <w:tab w:val="right" w:pos="9072"/>
              </w:tabs>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12" w:space="0" w:color="auto"/>
              <w:right w:val="single" w:sz="4" w:space="0" w:color="auto"/>
            </w:tcBorders>
            <w:shd w:val="clear" w:color="auto" w:fill="auto"/>
          </w:tcPr>
          <w:p w14:paraId="6FE39ACB" w14:textId="77777777" w:rsidR="00384DD2" w:rsidRPr="006D7FA9" w:rsidRDefault="00384DD2" w:rsidP="00AA4276">
            <w:pPr>
              <w:tabs>
                <w:tab w:val="center" w:pos="4536"/>
                <w:tab w:val="right" w:pos="9072"/>
              </w:tabs>
              <w:spacing w:before="40" w:after="40" w:line="20" w:lineRule="atLeast"/>
              <w:jc w:val="both"/>
              <w:rPr>
                <w:rFonts w:ascii="Candara" w:hAnsi="Candara" w:cs="Andalus"/>
                <w:sz w:val="23"/>
                <w:szCs w:val="23"/>
              </w:rPr>
            </w:pPr>
          </w:p>
        </w:tc>
        <w:tc>
          <w:tcPr>
            <w:tcW w:w="4962" w:type="dxa"/>
            <w:tcBorders>
              <w:top w:val="single" w:sz="4" w:space="0" w:color="auto"/>
              <w:left w:val="single" w:sz="4" w:space="0" w:color="auto"/>
              <w:bottom w:val="single" w:sz="12" w:space="0" w:color="auto"/>
              <w:right w:val="single" w:sz="12" w:space="0" w:color="auto"/>
            </w:tcBorders>
            <w:shd w:val="clear" w:color="auto" w:fill="auto"/>
          </w:tcPr>
          <w:p w14:paraId="621B3A2D" w14:textId="3A547842" w:rsidR="00384DD2" w:rsidRPr="006D7FA9" w:rsidRDefault="00384DD2" w:rsidP="00AA4276">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Izvršena je nabavka i postavljanje 1 klupe u Ulici Dragice Pravice.</w:t>
            </w:r>
          </w:p>
          <w:p w14:paraId="09B642D4" w14:textId="77777777" w:rsidR="00384DD2" w:rsidRPr="006D7FA9" w:rsidRDefault="00384DD2" w:rsidP="00AA4276">
            <w:pPr>
              <w:tabs>
                <w:tab w:val="center" w:pos="4536"/>
                <w:tab w:val="right" w:pos="9072"/>
              </w:tabs>
              <w:spacing w:before="40" w:after="40" w:line="20" w:lineRule="atLeast"/>
              <w:jc w:val="both"/>
              <w:rPr>
                <w:rFonts w:ascii="Candara" w:hAnsi="Candara" w:cs="Andalus"/>
                <w:sz w:val="23"/>
                <w:szCs w:val="23"/>
              </w:rPr>
            </w:pPr>
          </w:p>
        </w:tc>
      </w:tr>
    </w:tbl>
    <w:p w14:paraId="5A8B4FA1" w14:textId="77777777" w:rsidR="00E95345" w:rsidRPr="006D7FA9" w:rsidRDefault="00E95345" w:rsidP="006100EC">
      <w:pPr>
        <w:rPr>
          <w:rFonts w:ascii="Candara" w:hAnsi="Candara"/>
        </w:rPr>
      </w:pPr>
    </w:p>
    <w:p w14:paraId="7D4FCE01" w14:textId="77777777" w:rsidR="00446990" w:rsidRPr="006D7FA9" w:rsidRDefault="00446990" w:rsidP="006100EC">
      <w:pPr>
        <w:rPr>
          <w:rFonts w:ascii="Candara" w:hAnsi="Candara"/>
          <w:lang w:val="en-US"/>
        </w:rPr>
      </w:pPr>
    </w:p>
    <w:p w14:paraId="38F8D062" w14:textId="77777777" w:rsidR="00402756" w:rsidRPr="006D7FA9" w:rsidRDefault="00402756" w:rsidP="006100EC">
      <w:pPr>
        <w:rPr>
          <w:rFonts w:ascii="Candara" w:hAnsi="Candara"/>
          <w:lang w:val="en-US"/>
        </w:rPr>
      </w:pPr>
    </w:p>
    <w:p w14:paraId="3C5F2162" w14:textId="77777777" w:rsidR="00402756" w:rsidRPr="006D7FA9" w:rsidRDefault="00402756" w:rsidP="006100EC">
      <w:pPr>
        <w:rPr>
          <w:rFonts w:ascii="Candara" w:hAnsi="Candara"/>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5103"/>
      </w:tblGrid>
      <w:tr w:rsidR="006D7FA9" w:rsidRPr="006D7FA9" w14:paraId="171B3EA6" w14:textId="77777777" w:rsidTr="00E35D64">
        <w:trPr>
          <w:trHeight w:val="454"/>
        </w:trPr>
        <w:tc>
          <w:tcPr>
            <w:tcW w:w="10065"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142B4B5" w14:textId="77777777" w:rsidR="00571632" w:rsidRPr="006D7FA9" w:rsidRDefault="00571632" w:rsidP="006100EC">
            <w:pPr>
              <w:tabs>
                <w:tab w:val="center" w:pos="4536"/>
                <w:tab w:val="right" w:pos="9072"/>
              </w:tabs>
              <w:spacing w:line="20" w:lineRule="atLeast"/>
              <w:jc w:val="center"/>
              <w:rPr>
                <w:rFonts w:ascii="Candara" w:hAnsi="Candara" w:cs="Andalus"/>
                <w:b/>
              </w:rPr>
            </w:pPr>
            <w:r w:rsidRPr="006D7FA9">
              <w:rPr>
                <w:rFonts w:ascii="Candara" w:hAnsi="Candara" w:cs="Andalus"/>
                <w:b/>
              </w:rPr>
              <w:t xml:space="preserve">S T A R A   V A R O Š  </w:t>
            </w:r>
          </w:p>
        </w:tc>
      </w:tr>
      <w:tr w:rsidR="006D7FA9" w:rsidRPr="006D7FA9" w14:paraId="0DD86C66" w14:textId="77777777" w:rsidTr="00615744">
        <w:trPr>
          <w:trHeight w:val="397"/>
        </w:trPr>
        <w:tc>
          <w:tcPr>
            <w:tcW w:w="709" w:type="dxa"/>
            <w:tcBorders>
              <w:top w:val="single" w:sz="12" w:space="0" w:color="auto"/>
              <w:left w:val="single" w:sz="12" w:space="0" w:color="auto"/>
              <w:bottom w:val="single" w:sz="12" w:space="0" w:color="auto"/>
              <w:right w:val="single" w:sz="4" w:space="0" w:color="auto"/>
            </w:tcBorders>
            <w:vAlign w:val="center"/>
          </w:tcPr>
          <w:p w14:paraId="0B3F374E" w14:textId="77777777" w:rsidR="00571632" w:rsidRPr="006D7FA9" w:rsidRDefault="00571632" w:rsidP="006550ED">
            <w:pPr>
              <w:tabs>
                <w:tab w:val="center" w:pos="4536"/>
                <w:tab w:val="right" w:pos="9072"/>
              </w:tabs>
              <w:spacing w:line="20" w:lineRule="atLeast"/>
              <w:jc w:val="center"/>
              <w:rPr>
                <w:rFonts w:ascii="Candara" w:hAnsi="Candara" w:cs="Andalus"/>
                <w:sz w:val="23"/>
                <w:szCs w:val="23"/>
              </w:rPr>
            </w:pPr>
          </w:p>
        </w:tc>
        <w:tc>
          <w:tcPr>
            <w:tcW w:w="4253" w:type="dxa"/>
            <w:tcBorders>
              <w:top w:val="single" w:sz="12" w:space="0" w:color="auto"/>
              <w:left w:val="single" w:sz="4" w:space="0" w:color="auto"/>
              <w:bottom w:val="single" w:sz="12" w:space="0" w:color="auto"/>
              <w:right w:val="single" w:sz="4" w:space="0" w:color="auto"/>
            </w:tcBorders>
            <w:vAlign w:val="center"/>
          </w:tcPr>
          <w:p w14:paraId="13396C60" w14:textId="77777777" w:rsidR="00571632"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5103" w:type="dxa"/>
            <w:tcBorders>
              <w:top w:val="single" w:sz="12" w:space="0" w:color="auto"/>
              <w:left w:val="single" w:sz="4" w:space="0" w:color="auto"/>
              <w:bottom w:val="single" w:sz="12" w:space="0" w:color="auto"/>
              <w:right w:val="single" w:sz="12" w:space="0" w:color="auto"/>
            </w:tcBorders>
            <w:vAlign w:val="center"/>
          </w:tcPr>
          <w:p w14:paraId="1CFF6BD4" w14:textId="06A0439A" w:rsidR="00571632" w:rsidRPr="006D7FA9" w:rsidRDefault="00FB0922"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732781" w:rsidRPr="006D7FA9">
              <w:rPr>
                <w:rFonts w:ascii="Candara" w:hAnsi="Candara" w:cs="Andalus"/>
                <w:b/>
                <w:sz w:val="23"/>
                <w:szCs w:val="23"/>
              </w:rPr>
              <w:t>3</w:t>
            </w:r>
            <w:r w:rsidRPr="006D7FA9">
              <w:rPr>
                <w:rFonts w:ascii="Candara" w:hAnsi="Candara" w:cs="Andalus"/>
                <w:b/>
                <w:sz w:val="23"/>
                <w:szCs w:val="23"/>
              </w:rPr>
              <w:t>.</w:t>
            </w:r>
          </w:p>
        </w:tc>
      </w:tr>
      <w:tr w:rsidR="006D7FA9" w:rsidRPr="006D7FA9" w14:paraId="6BFC678C" w14:textId="77777777" w:rsidTr="00695793">
        <w:trPr>
          <w:trHeight w:val="206"/>
        </w:trPr>
        <w:tc>
          <w:tcPr>
            <w:tcW w:w="709" w:type="dxa"/>
            <w:vMerge w:val="restart"/>
            <w:tcBorders>
              <w:top w:val="single" w:sz="12" w:space="0" w:color="auto"/>
              <w:left w:val="single" w:sz="12" w:space="0" w:color="auto"/>
              <w:right w:val="single" w:sz="4" w:space="0" w:color="auto"/>
            </w:tcBorders>
            <w:textDirection w:val="btLr"/>
            <w:vAlign w:val="center"/>
          </w:tcPr>
          <w:p w14:paraId="42C34A5D" w14:textId="77777777" w:rsidR="001B7904" w:rsidRPr="006D7FA9" w:rsidRDefault="001B7904" w:rsidP="00CF0E76">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253" w:type="dxa"/>
            <w:tcBorders>
              <w:top w:val="single" w:sz="12" w:space="0" w:color="auto"/>
              <w:left w:val="single" w:sz="4" w:space="0" w:color="auto"/>
              <w:bottom w:val="single" w:sz="12" w:space="0" w:color="auto"/>
              <w:right w:val="single" w:sz="4" w:space="0" w:color="auto"/>
            </w:tcBorders>
            <w:shd w:val="clear" w:color="auto" w:fill="auto"/>
          </w:tcPr>
          <w:p w14:paraId="4B340E13" w14:textId="77777777" w:rsidR="001B7904" w:rsidRPr="006D7FA9" w:rsidRDefault="001B7904" w:rsidP="00764647">
            <w:pPr>
              <w:tabs>
                <w:tab w:val="center" w:pos="4536"/>
                <w:tab w:val="right" w:pos="9072"/>
              </w:tabs>
              <w:spacing w:before="120" w:after="60" w:line="20" w:lineRule="atLeast"/>
              <w:jc w:val="both"/>
              <w:rPr>
                <w:rFonts w:ascii="Candara" w:hAnsi="Candara" w:cs="Andalus"/>
                <w:b/>
                <w:i/>
                <w:sz w:val="23"/>
                <w:szCs w:val="23"/>
                <w:u w:val="single"/>
              </w:rPr>
            </w:pPr>
            <w:r w:rsidRPr="006D7FA9">
              <w:rPr>
                <w:rFonts w:ascii="Candara" w:hAnsi="Candara" w:cs="Andalus"/>
                <w:b/>
                <w:i/>
                <w:sz w:val="23"/>
                <w:szCs w:val="23"/>
                <w:u w:val="single"/>
              </w:rPr>
              <w:t>Sanacija udarnih rupa</w:t>
            </w:r>
          </w:p>
          <w:p w14:paraId="3CC6C9A2" w14:textId="2B287C44" w:rsidR="001B7904" w:rsidRPr="006D7FA9" w:rsidRDefault="001B7904" w:rsidP="008050D3">
            <w:pPr>
              <w:tabs>
                <w:tab w:val="center" w:pos="4536"/>
                <w:tab w:val="right" w:pos="9072"/>
              </w:tabs>
              <w:spacing w:before="60" w:after="60" w:line="20" w:lineRule="atLeast"/>
              <w:jc w:val="both"/>
              <w:rPr>
                <w:rFonts w:ascii="Candara" w:hAnsi="Candara" w:cs="Andalus"/>
                <w:sz w:val="23"/>
                <w:szCs w:val="23"/>
              </w:rPr>
            </w:pPr>
          </w:p>
        </w:tc>
        <w:tc>
          <w:tcPr>
            <w:tcW w:w="5103" w:type="dxa"/>
            <w:tcBorders>
              <w:top w:val="single" w:sz="12" w:space="0" w:color="auto"/>
              <w:left w:val="single" w:sz="4" w:space="0" w:color="auto"/>
              <w:bottom w:val="single" w:sz="12" w:space="0" w:color="auto"/>
              <w:right w:val="single" w:sz="12" w:space="0" w:color="auto"/>
            </w:tcBorders>
            <w:shd w:val="clear" w:color="auto" w:fill="auto"/>
          </w:tcPr>
          <w:p w14:paraId="605CBF02" w14:textId="77777777" w:rsidR="001B7904" w:rsidRPr="006D7FA9" w:rsidRDefault="001B7904" w:rsidP="001B7904">
            <w:pPr>
              <w:spacing w:before="60" w:after="60" w:line="20" w:lineRule="atLeast"/>
              <w:jc w:val="both"/>
              <w:rPr>
                <w:rFonts w:ascii="Candara" w:hAnsi="Candara" w:cs="Andalus"/>
                <w:sz w:val="23"/>
                <w:szCs w:val="23"/>
                <w:lang w:val="sr-Latn-ME"/>
              </w:rPr>
            </w:pPr>
            <w:r w:rsidRPr="006D7FA9">
              <w:rPr>
                <w:rFonts w:ascii="Candara" w:hAnsi="Candara" w:cs="Andalus"/>
                <w:sz w:val="23"/>
                <w:szCs w:val="23"/>
              </w:rPr>
              <w:t>Izvršena je sanacija udarnih rupa u ulicama Stojana Kovačevića i Stara Varoš I.</w:t>
            </w:r>
          </w:p>
          <w:p w14:paraId="31322684" w14:textId="773C57C4" w:rsidR="00B80B87" w:rsidRPr="006D7FA9" w:rsidRDefault="00B80B87" w:rsidP="001B7904">
            <w:pPr>
              <w:spacing w:before="60" w:after="60" w:line="20" w:lineRule="atLeast"/>
              <w:jc w:val="both"/>
              <w:rPr>
                <w:rFonts w:ascii="Candara" w:hAnsi="Candara" w:cs="Andalus"/>
                <w:sz w:val="23"/>
                <w:szCs w:val="23"/>
                <w:lang w:val="sr-Latn-ME"/>
              </w:rPr>
            </w:pPr>
          </w:p>
        </w:tc>
      </w:tr>
      <w:tr w:rsidR="006D7FA9" w:rsidRPr="006D7FA9" w14:paraId="2CFE9A45" w14:textId="77777777" w:rsidTr="00695793">
        <w:trPr>
          <w:trHeight w:val="206"/>
        </w:trPr>
        <w:tc>
          <w:tcPr>
            <w:tcW w:w="709" w:type="dxa"/>
            <w:vMerge/>
            <w:tcBorders>
              <w:left w:val="single" w:sz="12" w:space="0" w:color="auto"/>
              <w:bottom w:val="single" w:sz="12" w:space="0" w:color="auto"/>
              <w:right w:val="single" w:sz="4" w:space="0" w:color="auto"/>
            </w:tcBorders>
            <w:textDirection w:val="btLr"/>
            <w:vAlign w:val="center"/>
          </w:tcPr>
          <w:p w14:paraId="333C99A7" w14:textId="77777777" w:rsidR="001B7904" w:rsidRPr="006D7FA9" w:rsidRDefault="001B7904" w:rsidP="001B7904">
            <w:pPr>
              <w:tabs>
                <w:tab w:val="center" w:pos="4536"/>
                <w:tab w:val="right" w:pos="9072"/>
              </w:tabs>
              <w:spacing w:line="20" w:lineRule="atLeast"/>
              <w:jc w:val="center"/>
              <w:rPr>
                <w:rFonts w:ascii="Candara" w:hAnsi="Candara" w:cs="Andalus"/>
                <w:b/>
                <w:sz w:val="23"/>
                <w:szCs w:val="23"/>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DF6BB1" w14:textId="2EE2C1EE" w:rsidR="001B7904" w:rsidRPr="006D7FA9" w:rsidRDefault="001B7904" w:rsidP="001B7904">
            <w:pPr>
              <w:tabs>
                <w:tab w:val="center" w:pos="4536"/>
                <w:tab w:val="right" w:pos="9072"/>
              </w:tabs>
              <w:spacing w:before="120" w:after="60" w:line="20" w:lineRule="atLeast"/>
              <w:jc w:val="both"/>
              <w:rPr>
                <w:rFonts w:ascii="Candara" w:hAnsi="Candara" w:cs="Andalus"/>
                <w:b/>
                <w:bCs/>
                <w:i/>
                <w:iCs/>
                <w:sz w:val="23"/>
                <w:szCs w:val="23"/>
                <w:u w:val="single"/>
              </w:rPr>
            </w:pPr>
            <w:r w:rsidRPr="006D7FA9">
              <w:rPr>
                <w:rFonts w:ascii="Candara" w:eastAsia="Calibri" w:hAnsi="Candara" w:cs="Andalus"/>
                <w:b/>
                <w:bCs/>
                <w:i/>
                <w:iCs/>
                <w:sz w:val="23"/>
                <w:szCs w:val="23"/>
                <w:u w:val="single"/>
                <w:lang w:eastAsia="x-none"/>
              </w:rPr>
              <w:t>Sanacija makadamskih zastora</w:t>
            </w:r>
          </w:p>
        </w:tc>
        <w:tc>
          <w:tcPr>
            <w:tcW w:w="5103" w:type="dxa"/>
            <w:tcBorders>
              <w:top w:val="single" w:sz="4" w:space="0" w:color="auto"/>
              <w:left w:val="single" w:sz="4" w:space="0" w:color="auto"/>
              <w:bottom w:val="single" w:sz="4" w:space="0" w:color="auto"/>
              <w:right w:val="single" w:sz="12" w:space="0" w:color="auto"/>
            </w:tcBorders>
            <w:shd w:val="clear" w:color="auto" w:fill="auto"/>
          </w:tcPr>
          <w:p w14:paraId="4C3689EC" w14:textId="77777777" w:rsidR="001B7904" w:rsidRPr="006D7FA9" w:rsidRDefault="001B7904" w:rsidP="001B7904">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34333ED7" w14:textId="635600FE" w:rsidR="001B7904" w:rsidRPr="006D7FA9" w:rsidRDefault="001B7904" w:rsidP="001B7904">
            <w:pPr>
              <w:spacing w:before="60" w:after="60" w:line="20" w:lineRule="atLeast"/>
              <w:jc w:val="both"/>
              <w:rPr>
                <w:rFonts w:ascii="Candara" w:hAnsi="Candara" w:cs="Andalus"/>
                <w:sz w:val="23"/>
                <w:szCs w:val="23"/>
              </w:rPr>
            </w:pPr>
            <w:r w:rsidRPr="006D7FA9">
              <w:rPr>
                <w:rFonts w:ascii="Candara" w:hAnsi="Candara" w:cs="Andalus"/>
                <w:sz w:val="23"/>
                <w:szCs w:val="23"/>
              </w:rPr>
              <w:t>-kraka sa ulice Stojana Kovačevića dužine 150m</w:t>
            </w:r>
          </w:p>
        </w:tc>
      </w:tr>
      <w:tr w:rsidR="006D7FA9" w:rsidRPr="006D7FA9" w14:paraId="35C96343" w14:textId="77777777" w:rsidTr="001C738E">
        <w:trPr>
          <w:trHeight w:val="2003"/>
        </w:trPr>
        <w:tc>
          <w:tcPr>
            <w:tcW w:w="709" w:type="dxa"/>
            <w:tcBorders>
              <w:top w:val="single" w:sz="12" w:space="0" w:color="auto"/>
              <w:left w:val="single" w:sz="12" w:space="0" w:color="auto"/>
              <w:right w:val="single" w:sz="4" w:space="0" w:color="auto"/>
            </w:tcBorders>
            <w:textDirection w:val="btLr"/>
            <w:vAlign w:val="center"/>
          </w:tcPr>
          <w:p w14:paraId="0AB626BB" w14:textId="4CAAF7E0" w:rsidR="001B7904" w:rsidRPr="006D7FA9" w:rsidRDefault="001B7904" w:rsidP="001B7904">
            <w:pPr>
              <w:tabs>
                <w:tab w:val="center" w:pos="4536"/>
                <w:tab w:val="right" w:pos="9072"/>
              </w:tabs>
              <w:spacing w:line="20" w:lineRule="atLeast"/>
              <w:ind w:left="113" w:right="113"/>
              <w:jc w:val="center"/>
              <w:rPr>
                <w:rFonts w:ascii="Candara" w:hAnsi="Candara" w:cs="Andalus"/>
                <w:b/>
                <w:sz w:val="23"/>
                <w:szCs w:val="23"/>
              </w:rPr>
            </w:pPr>
            <w:r w:rsidRPr="006D7FA9">
              <w:rPr>
                <w:rFonts w:ascii="Candara" w:hAnsi="Candara" w:cs="Andalus"/>
                <w:b/>
                <w:sz w:val="23"/>
                <w:szCs w:val="23"/>
              </w:rPr>
              <w:t>VODOVOD I KANALIZACIJA</w:t>
            </w:r>
          </w:p>
        </w:tc>
        <w:tc>
          <w:tcPr>
            <w:tcW w:w="4253" w:type="dxa"/>
            <w:tcBorders>
              <w:top w:val="single" w:sz="12" w:space="0" w:color="auto"/>
              <w:left w:val="single" w:sz="4" w:space="0" w:color="auto"/>
              <w:bottom w:val="single" w:sz="4" w:space="0" w:color="auto"/>
              <w:right w:val="single" w:sz="4" w:space="0" w:color="auto"/>
            </w:tcBorders>
            <w:shd w:val="clear" w:color="auto" w:fill="auto"/>
          </w:tcPr>
          <w:p w14:paraId="44E342A9" w14:textId="06813502" w:rsidR="001B7904" w:rsidRPr="006D7FA9" w:rsidRDefault="001B7904" w:rsidP="001B7904">
            <w:pPr>
              <w:tabs>
                <w:tab w:val="center" w:pos="4536"/>
                <w:tab w:val="right" w:pos="9072"/>
              </w:tabs>
              <w:spacing w:before="60" w:after="60" w:line="20" w:lineRule="atLeast"/>
              <w:jc w:val="both"/>
              <w:rPr>
                <w:rFonts w:ascii="Candara" w:eastAsia="Calibri" w:hAnsi="Candara" w:cs="Andalus"/>
                <w:sz w:val="23"/>
                <w:szCs w:val="23"/>
                <w:lang w:eastAsia="x-none"/>
              </w:rPr>
            </w:pPr>
            <w:r w:rsidRPr="006D7FA9">
              <w:rPr>
                <w:rFonts w:ascii="Candara" w:hAnsi="Candara" w:cs="Andalus"/>
                <w:b/>
                <w:i/>
                <w:sz w:val="23"/>
                <w:szCs w:val="23"/>
                <w:u w:val="single"/>
              </w:rPr>
              <w:t xml:space="preserve">Vodovod </w:t>
            </w:r>
          </w:p>
          <w:p w14:paraId="08F897E6" w14:textId="55965E5B" w:rsidR="001B7904" w:rsidRPr="006D7FA9" w:rsidRDefault="001B7904" w:rsidP="001B7904">
            <w:pPr>
              <w:tabs>
                <w:tab w:val="center" w:pos="4536"/>
                <w:tab w:val="right" w:pos="9072"/>
              </w:tabs>
              <w:spacing w:before="60" w:after="60" w:line="20" w:lineRule="atLeast"/>
              <w:jc w:val="both"/>
              <w:rPr>
                <w:rFonts w:ascii="Candara" w:hAnsi="Candara" w:cs="Andalus"/>
                <w:b/>
                <w:i/>
                <w:sz w:val="23"/>
                <w:szCs w:val="23"/>
                <w:u w:val="single"/>
              </w:rPr>
            </w:pPr>
          </w:p>
        </w:tc>
        <w:tc>
          <w:tcPr>
            <w:tcW w:w="5103" w:type="dxa"/>
            <w:tcBorders>
              <w:top w:val="single" w:sz="12" w:space="0" w:color="auto"/>
              <w:left w:val="single" w:sz="4" w:space="0" w:color="auto"/>
              <w:bottom w:val="single" w:sz="4" w:space="0" w:color="auto"/>
              <w:right w:val="single" w:sz="12" w:space="0" w:color="auto"/>
            </w:tcBorders>
            <w:shd w:val="clear" w:color="auto" w:fill="auto"/>
          </w:tcPr>
          <w:p w14:paraId="43E7FC5D" w14:textId="66A975C4" w:rsidR="001B7904" w:rsidRPr="006D7FA9" w:rsidRDefault="001B7904" w:rsidP="001B7904">
            <w:pPr>
              <w:spacing w:before="60" w:after="60" w:line="20" w:lineRule="atLeast"/>
              <w:jc w:val="both"/>
              <w:rPr>
                <w:rFonts w:ascii="Candara" w:eastAsia="Calibri" w:hAnsi="Candara" w:cs="Andalus"/>
                <w:sz w:val="23"/>
                <w:szCs w:val="23"/>
                <w:lang w:eastAsia="x-none"/>
              </w:rPr>
            </w:pPr>
            <w:r w:rsidRPr="006D7FA9">
              <w:rPr>
                <w:rFonts w:ascii="Candara" w:eastAsia="Calibri" w:hAnsi="Candara" w:cs="Andalus"/>
                <w:sz w:val="23"/>
                <w:szCs w:val="23"/>
                <w:lang w:eastAsia="x-none"/>
              </w:rPr>
              <w:t>Sanacija kvara u vodovodnom šahtu – Služba zaštite i spašavanja.</w:t>
            </w:r>
          </w:p>
        </w:tc>
      </w:tr>
      <w:tr w:rsidR="006D7FA9" w:rsidRPr="006D7FA9" w14:paraId="50E3E827" w14:textId="77777777" w:rsidTr="00EF080E">
        <w:trPr>
          <w:cantSplit/>
          <w:trHeight w:val="627"/>
        </w:trPr>
        <w:tc>
          <w:tcPr>
            <w:tcW w:w="709" w:type="dxa"/>
            <w:vMerge w:val="restart"/>
            <w:tcBorders>
              <w:top w:val="single" w:sz="12" w:space="0" w:color="auto"/>
              <w:left w:val="single" w:sz="12" w:space="0" w:color="auto"/>
              <w:right w:val="single" w:sz="4" w:space="0" w:color="auto"/>
            </w:tcBorders>
            <w:textDirection w:val="btLr"/>
            <w:vAlign w:val="center"/>
          </w:tcPr>
          <w:p w14:paraId="101C684B" w14:textId="77777777" w:rsidR="001B7904" w:rsidRPr="006D7FA9" w:rsidRDefault="001B7904" w:rsidP="001B7904">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253" w:type="dxa"/>
            <w:vMerge w:val="restart"/>
            <w:tcBorders>
              <w:top w:val="single" w:sz="12" w:space="0" w:color="auto"/>
              <w:left w:val="single" w:sz="4" w:space="0" w:color="auto"/>
              <w:right w:val="single" w:sz="4" w:space="0" w:color="auto"/>
            </w:tcBorders>
            <w:shd w:val="clear" w:color="auto" w:fill="auto"/>
          </w:tcPr>
          <w:p w14:paraId="155BE806" w14:textId="77777777" w:rsidR="001B7904" w:rsidRPr="006D7FA9" w:rsidRDefault="001B7904" w:rsidP="001B7904">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Zelenilo</w:t>
            </w:r>
          </w:p>
          <w:p w14:paraId="38F1F2F9" w14:textId="69B6655F" w:rsidR="001B7904" w:rsidRPr="006D7FA9" w:rsidRDefault="001B7904" w:rsidP="001B7904">
            <w:pPr>
              <w:tabs>
                <w:tab w:val="center" w:pos="4536"/>
                <w:tab w:val="right" w:pos="9072"/>
              </w:tabs>
              <w:spacing w:before="60" w:after="60" w:line="20" w:lineRule="atLeast"/>
              <w:jc w:val="both"/>
              <w:rPr>
                <w:rFonts w:ascii="Candara" w:hAnsi="Candara" w:cs="Andalus"/>
                <w:b/>
                <w:i/>
                <w:sz w:val="23"/>
                <w:szCs w:val="23"/>
                <w:u w:val="single"/>
              </w:rPr>
            </w:pPr>
          </w:p>
        </w:tc>
        <w:tc>
          <w:tcPr>
            <w:tcW w:w="5103" w:type="dxa"/>
            <w:tcBorders>
              <w:top w:val="single" w:sz="12" w:space="0" w:color="auto"/>
              <w:left w:val="single" w:sz="4" w:space="0" w:color="auto"/>
              <w:bottom w:val="single" w:sz="4" w:space="0" w:color="auto"/>
              <w:right w:val="single" w:sz="12" w:space="0" w:color="auto"/>
            </w:tcBorders>
            <w:shd w:val="clear" w:color="auto" w:fill="auto"/>
          </w:tcPr>
          <w:p w14:paraId="35030BAE" w14:textId="53B082E9" w:rsidR="001B7904" w:rsidRPr="006D7FA9" w:rsidRDefault="001B7904" w:rsidP="001B7904">
            <w:pPr>
              <w:spacing w:before="60" w:after="60" w:line="20" w:lineRule="atLeast"/>
              <w:jc w:val="both"/>
              <w:rPr>
                <w:rFonts w:ascii="Candara" w:hAnsi="Candara" w:cs="Andalus"/>
                <w:sz w:val="23"/>
                <w:szCs w:val="23"/>
              </w:rPr>
            </w:pPr>
            <w:r w:rsidRPr="006D7FA9">
              <w:rPr>
                <w:rFonts w:ascii="Candara" w:hAnsi="Candara" w:cs="Andalus"/>
                <w:sz w:val="23"/>
                <w:szCs w:val="23"/>
              </w:rPr>
              <w:t>Izvršeno je orezivanje i uklanjanje šiblja kao  i čišćenje pristupnih staza na Bedemu.</w:t>
            </w:r>
          </w:p>
        </w:tc>
      </w:tr>
      <w:tr w:rsidR="006D7FA9" w:rsidRPr="006D7FA9" w14:paraId="7E48F83B" w14:textId="77777777" w:rsidTr="00DA3350">
        <w:trPr>
          <w:cantSplit/>
          <w:trHeight w:val="455"/>
        </w:trPr>
        <w:tc>
          <w:tcPr>
            <w:tcW w:w="709" w:type="dxa"/>
            <w:vMerge/>
            <w:tcBorders>
              <w:left w:val="single" w:sz="12" w:space="0" w:color="auto"/>
              <w:right w:val="single" w:sz="4" w:space="0" w:color="auto"/>
            </w:tcBorders>
            <w:textDirection w:val="btLr"/>
            <w:vAlign w:val="center"/>
          </w:tcPr>
          <w:p w14:paraId="31106AA1" w14:textId="77777777" w:rsidR="001B7904" w:rsidRPr="006D7FA9" w:rsidRDefault="001B7904" w:rsidP="001B7904">
            <w:pPr>
              <w:tabs>
                <w:tab w:val="center" w:pos="4536"/>
                <w:tab w:val="right" w:pos="9072"/>
              </w:tabs>
              <w:jc w:val="center"/>
              <w:rPr>
                <w:rFonts w:ascii="Candara" w:hAnsi="Candara" w:cs="Andalus"/>
                <w:b/>
                <w:sz w:val="23"/>
                <w:szCs w:val="23"/>
              </w:rPr>
            </w:pPr>
          </w:p>
        </w:tc>
        <w:tc>
          <w:tcPr>
            <w:tcW w:w="4253" w:type="dxa"/>
            <w:vMerge/>
            <w:tcBorders>
              <w:left w:val="single" w:sz="4" w:space="0" w:color="auto"/>
              <w:right w:val="single" w:sz="4" w:space="0" w:color="auto"/>
            </w:tcBorders>
            <w:shd w:val="clear" w:color="auto" w:fill="auto"/>
          </w:tcPr>
          <w:p w14:paraId="5DD75E94" w14:textId="77777777" w:rsidR="001B7904" w:rsidRPr="006D7FA9" w:rsidRDefault="001B7904" w:rsidP="001B7904">
            <w:pPr>
              <w:tabs>
                <w:tab w:val="center" w:pos="4536"/>
                <w:tab w:val="right" w:pos="9072"/>
              </w:tabs>
              <w:spacing w:before="60" w:after="60" w:line="20" w:lineRule="atLeast"/>
              <w:jc w:val="both"/>
              <w:rPr>
                <w:rFonts w:ascii="Candara" w:hAnsi="Candara" w:cs="Andalus"/>
                <w:b/>
                <w:i/>
                <w:sz w:val="23"/>
                <w:szCs w:val="23"/>
                <w:u w:val="single"/>
              </w:rPr>
            </w:pPr>
          </w:p>
        </w:tc>
        <w:tc>
          <w:tcPr>
            <w:tcW w:w="5103" w:type="dxa"/>
            <w:tcBorders>
              <w:top w:val="single" w:sz="4" w:space="0" w:color="auto"/>
              <w:left w:val="single" w:sz="4" w:space="0" w:color="auto"/>
              <w:bottom w:val="single" w:sz="4" w:space="0" w:color="auto"/>
              <w:right w:val="single" w:sz="12" w:space="0" w:color="auto"/>
            </w:tcBorders>
            <w:shd w:val="clear" w:color="auto" w:fill="auto"/>
          </w:tcPr>
          <w:p w14:paraId="2A544788" w14:textId="0A8E5140" w:rsidR="001B7904" w:rsidRPr="006D7FA9" w:rsidRDefault="001B7904" w:rsidP="001B7904">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Sadnja stabla breze i 2 kom. žbunja u Meanderu.</w:t>
            </w:r>
          </w:p>
        </w:tc>
      </w:tr>
      <w:tr w:rsidR="006D7FA9" w:rsidRPr="006D7FA9" w14:paraId="76700596" w14:textId="77777777" w:rsidTr="00C840B8">
        <w:trPr>
          <w:cantSplit/>
          <w:trHeight w:val="455"/>
        </w:trPr>
        <w:tc>
          <w:tcPr>
            <w:tcW w:w="709" w:type="dxa"/>
            <w:vMerge/>
            <w:tcBorders>
              <w:left w:val="single" w:sz="12" w:space="0" w:color="auto"/>
              <w:right w:val="single" w:sz="4" w:space="0" w:color="auto"/>
            </w:tcBorders>
            <w:textDirection w:val="btLr"/>
            <w:vAlign w:val="center"/>
          </w:tcPr>
          <w:p w14:paraId="775E8035" w14:textId="77777777" w:rsidR="001B7904" w:rsidRPr="006D7FA9" w:rsidRDefault="001B7904" w:rsidP="001B7904">
            <w:pPr>
              <w:tabs>
                <w:tab w:val="center" w:pos="4536"/>
                <w:tab w:val="right" w:pos="9072"/>
              </w:tabs>
              <w:jc w:val="center"/>
              <w:rPr>
                <w:rFonts w:ascii="Candara" w:hAnsi="Candara" w:cs="Andalus"/>
                <w:b/>
                <w:sz w:val="23"/>
                <w:szCs w:val="23"/>
              </w:rPr>
            </w:pPr>
          </w:p>
        </w:tc>
        <w:tc>
          <w:tcPr>
            <w:tcW w:w="4253" w:type="dxa"/>
            <w:vMerge/>
            <w:tcBorders>
              <w:left w:val="single" w:sz="4" w:space="0" w:color="auto"/>
              <w:right w:val="single" w:sz="4" w:space="0" w:color="auto"/>
            </w:tcBorders>
            <w:shd w:val="clear" w:color="auto" w:fill="auto"/>
          </w:tcPr>
          <w:p w14:paraId="7F697234" w14:textId="77777777" w:rsidR="001B7904" w:rsidRPr="006D7FA9" w:rsidRDefault="001B7904" w:rsidP="001B7904">
            <w:pPr>
              <w:tabs>
                <w:tab w:val="center" w:pos="4536"/>
                <w:tab w:val="right" w:pos="9072"/>
              </w:tabs>
              <w:spacing w:before="60" w:after="60" w:line="20" w:lineRule="atLeast"/>
              <w:jc w:val="both"/>
              <w:rPr>
                <w:rFonts w:ascii="Candara" w:hAnsi="Candara" w:cs="Andalus"/>
                <w:b/>
                <w:i/>
                <w:sz w:val="23"/>
                <w:szCs w:val="23"/>
                <w:u w:val="single"/>
              </w:rPr>
            </w:pPr>
          </w:p>
        </w:tc>
        <w:tc>
          <w:tcPr>
            <w:tcW w:w="5103" w:type="dxa"/>
            <w:tcBorders>
              <w:top w:val="single" w:sz="4" w:space="0" w:color="auto"/>
              <w:left w:val="single" w:sz="4" w:space="0" w:color="auto"/>
              <w:bottom w:val="single" w:sz="4" w:space="0" w:color="auto"/>
              <w:right w:val="single" w:sz="12" w:space="0" w:color="auto"/>
            </w:tcBorders>
            <w:shd w:val="clear" w:color="auto" w:fill="auto"/>
          </w:tcPr>
          <w:p w14:paraId="0B4F25F6" w14:textId="4C5F57A9" w:rsidR="001B7904" w:rsidRPr="006D7FA9" w:rsidRDefault="001B7904" w:rsidP="001B7904">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Nabavka i postavljanje 5 klupa na igralištu u Meanderu.</w:t>
            </w:r>
            <w:r w:rsidRPr="006D7FA9">
              <w:rPr>
                <w:rFonts w:ascii="Candara" w:eastAsia="Calibri" w:hAnsi="Candara" w:cs="Andalus"/>
                <w:sz w:val="23"/>
                <w:szCs w:val="23"/>
              </w:rPr>
              <w:t xml:space="preserve"> Vrijednost izvedenih  radova iznosi </w:t>
            </w:r>
            <w:r w:rsidRPr="006D7FA9">
              <w:rPr>
                <w:rFonts w:ascii="Candara" w:eastAsia="Calibri" w:hAnsi="Candara" w:cs="Andalus"/>
                <w:b/>
                <w:bCs/>
                <w:sz w:val="23"/>
                <w:szCs w:val="23"/>
              </w:rPr>
              <w:t>1.310 €.</w:t>
            </w:r>
          </w:p>
        </w:tc>
      </w:tr>
      <w:tr w:rsidR="006D7FA9" w:rsidRPr="006D7FA9" w14:paraId="6D522250" w14:textId="77777777" w:rsidTr="00C840B8">
        <w:trPr>
          <w:cantSplit/>
          <w:trHeight w:val="455"/>
        </w:trPr>
        <w:tc>
          <w:tcPr>
            <w:tcW w:w="709" w:type="dxa"/>
            <w:vMerge/>
            <w:tcBorders>
              <w:left w:val="single" w:sz="12" w:space="0" w:color="auto"/>
              <w:right w:val="single" w:sz="4" w:space="0" w:color="auto"/>
            </w:tcBorders>
            <w:textDirection w:val="btLr"/>
            <w:vAlign w:val="center"/>
          </w:tcPr>
          <w:p w14:paraId="21A7DC8B" w14:textId="77777777" w:rsidR="001B7904" w:rsidRPr="006D7FA9" w:rsidRDefault="001B7904" w:rsidP="001B7904">
            <w:pPr>
              <w:tabs>
                <w:tab w:val="center" w:pos="4536"/>
                <w:tab w:val="right" w:pos="9072"/>
              </w:tabs>
              <w:jc w:val="center"/>
              <w:rPr>
                <w:rFonts w:ascii="Candara" w:hAnsi="Candara" w:cs="Andalus"/>
                <w:b/>
                <w:sz w:val="23"/>
                <w:szCs w:val="23"/>
              </w:rPr>
            </w:pPr>
          </w:p>
        </w:tc>
        <w:tc>
          <w:tcPr>
            <w:tcW w:w="4253" w:type="dxa"/>
            <w:vMerge/>
            <w:tcBorders>
              <w:left w:val="single" w:sz="4" w:space="0" w:color="auto"/>
              <w:bottom w:val="single" w:sz="4" w:space="0" w:color="auto"/>
              <w:right w:val="single" w:sz="4" w:space="0" w:color="auto"/>
            </w:tcBorders>
            <w:shd w:val="clear" w:color="auto" w:fill="auto"/>
          </w:tcPr>
          <w:p w14:paraId="3FC4922B" w14:textId="77777777" w:rsidR="001B7904" w:rsidRPr="006D7FA9" w:rsidRDefault="001B7904" w:rsidP="001B7904">
            <w:pPr>
              <w:tabs>
                <w:tab w:val="center" w:pos="4536"/>
                <w:tab w:val="right" w:pos="9072"/>
              </w:tabs>
              <w:spacing w:before="60" w:after="60" w:line="20" w:lineRule="atLeast"/>
              <w:jc w:val="both"/>
              <w:rPr>
                <w:rFonts w:ascii="Candara" w:hAnsi="Candara" w:cs="Andalus"/>
                <w:b/>
                <w:i/>
                <w:sz w:val="23"/>
                <w:szCs w:val="23"/>
                <w:u w:val="single"/>
              </w:rPr>
            </w:pPr>
          </w:p>
        </w:tc>
        <w:tc>
          <w:tcPr>
            <w:tcW w:w="5103" w:type="dxa"/>
            <w:tcBorders>
              <w:top w:val="single" w:sz="4" w:space="0" w:color="auto"/>
              <w:left w:val="single" w:sz="4" w:space="0" w:color="auto"/>
              <w:bottom w:val="single" w:sz="4" w:space="0" w:color="auto"/>
              <w:right w:val="single" w:sz="12" w:space="0" w:color="auto"/>
            </w:tcBorders>
            <w:shd w:val="clear" w:color="auto" w:fill="auto"/>
          </w:tcPr>
          <w:p w14:paraId="73285502" w14:textId="43BC4F99" w:rsidR="001B7904" w:rsidRPr="006D7FA9" w:rsidRDefault="001B7904" w:rsidP="001B7904">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 xml:space="preserve">Izvršeno je uređenje kvarta u Staroj Varoši, posađene sadnice drveća. </w:t>
            </w:r>
            <w:r w:rsidRPr="006D7FA9">
              <w:rPr>
                <w:rFonts w:ascii="Candara" w:eastAsia="Calibri" w:hAnsi="Candara" w:cs="Andalus"/>
                <w:sz w:val="23"/>
                <w:szCs w:val="23"/>
              </w:rPr>
              <w:t xml:space="preserve">Vrijednost izvedenih  radova iznosi </w:t>
            </w:r>
            <w:r w:rsidRPr="006D7FA9">
              <w:rPr>
                <w:rFonts w:ascii="Candara" w:eastAsia="Calibri" w:hAnsi="Candara" w:cs="Andalus"/>
                <w:b/>
                <w:bCs/>
                <w:sz w:val="23"/>
                <w:szCs w:val="23"/>
              </w:rPr>
              <w:t>1.900 €.</w:t>
            </w:r>
          </w:p>
        </w:tc>
      </w:tr>
      <w:tr w:rsidR="006D7FA9" w:rsidRPr="006D7FA9" w14:paraId="75814D91" w14:textId="77777777" w:rsidTr="00E35D64">
        <w:trPr>
          <w:cantSplit/>
          <w:trHeight w:val="547"/>
        </w:trPr>
        <w:tc>
          <w:tcPr>
            <w:tcW w:w="709" w:type="dxa"/>
            <w:vMerge/>
            <w:tcBorders>
              <w:left w:val="single" w:sz="12" w:space="0" w:color="auto"/>
              <w:bottom w:val="single" w:sz="12" w:space="0" w:color="auto"/>
              <w:right w:val="single" w:sz="4" w:space="0" w:color="auto"/>
            </w:tcBorders>
            <w:textDirection w:val="btLr"/>
            <w:vAlign w:val="center"/>
          </w:tcPr>
          <w:p w14:paraId="546909B1" w14:textId="77777777" w:rsidR="001B7904" w:rsidRPr="006D7FA9" w:rsidRDefault="001B7904" w:rsidP="001B7904">
            <w:pPr>
              <w:tabs>
                <w:tab w:val="center" w:pos="4536"/>
                <w:tab w:val="right" w:pos="9072"/>
              </w:tabs>
              <w:jc w:val="center"/>
              <w:rPr>
                <w:rFonts w:ascii="Candara" w:hAnsi="Candara" w:cs="Andalus"/>
                <w:b/>
                <w:sz w:val="23"/>
                <w:szCs w:val="23"/>
              </w:rPr>
            </w:pPr>
          </w:p>
        </w:tc>
        <w:tc>
          <w:tcPr>
            <w:tcW w:w="4253" w:type="dxa"/>
            <w:tcBorders>
              <w:top w:val="single" w:sz="4" w:space="0" w:color="auto"/>
              <w:left w:val="single" w:sz="4" w:space="0" w:color="auto"/>
              <w:bottom w:val="single" w:sz="12" w:space="0" w:color="auto"/>
              <w:right w:val="single" w:sz="4" w:space="0" w:color="auto"/>
            </w:tcBorders>
            <w:shd w:val="clear" w:color="auto" w:fill="auto"/>
          </w:tcPr>
          <w:p w14:paraId="652D4882" w14:textId="77777777" w:rsidR="001B7904" w:rsidRPr="006D7FA9" w:rsidRDefault="001B7904" w:rsidP="001B7904">
            <w:pPr>
              <w:widowControl w:val="0"/>
              <w:autoSpaceDE w:val="0"/>
              <w:autoSpaceDN w:val="0"/>
              <w:adjustRightInd w:val="0"/>
              <w:spacing w:before="120" w:line="20" w:lineRule="atLeast"/>
              <w:rPr>
                <w:rFonts w:ascii="Candara" w:hAnsi="Candara"/>
                <w:sz w:val="23"/>
                <w:szCs w:val="23"/>
              </w:rPr>
            </w:pPr>
            <w:r w:rsidRPr="006D7FA9">
              <w:rPr>
                <w:rFonts w:ascii="Candara" w:hAnsi="Candara" w:cs="Andalus"/>
                <w:b/>
                <w:i/>
                <w:sz w:val="23"/>
                <w:szCs w:val="23"/>
                <w:u w:val="single"/>
              </w:rPr>
              <w:t>Lokalni javni rad</w:t>
            </w:r>
          </w:p>
          <w:p w14:paraId="5CA5B759" w14:textId="77777777" w:rsidR="001B7904" w:rsidRPr="006D7FA9" w:rsidRDefault="001B7904" w:rsidP="001B7904">
            <w:pPr>
              <w:tabs>
                <w:tab w:val="center" w:pos="4536"/>
                <w:tab w:val="right" w:pos="9072"/>
              </w:tabs>
              <w:spacing w:before="60" w:after="60" w:line="20" w:lineRule="atLeast"/>
              <w:rPr>
                <w:rFonts w:ascii="Candara" w:hAnsi="Candara" w:cs="Andalus"/>
                <w:b/>
                <w:i/>
                <w:sz w:val="23"/>
                <w:szCs w:val="23"/>
                <w:u w:val="single"/>
              </w:rPr>
            </w:pPr>
          </w:p>
        </w:tc>
        <w:tc>
          <w:tcPr>
            <w:tcW w:w="5103" w:type="dxa"/>
            <w:tcBorders>
              <w:top w:val="single" w:sz="4" w:space="0" w:color="auto"/>
              <w:left w:val="single" w:sz="4" w:space="0" w:color="auto"/>
              <w:bottom w:val="single" w:sz="12" w:space="0" w:color="auto"/>
              <w:right w:val="single" w:sz="12" w:space="0" w:color="auto"/>
            </w:tcBorders>
            <w:shd w:val="clear" w:color="auto" w:fill="auto"/>
          </w:tcPr>
          <w:p w14:paraId="2B627626" w14:textId="77777777" w:rsidR="001B7904" w:rsidRPr="006D7FA9" w:rsidRDefault="001B7904" w:rsidP="001B7904">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U sklopu lokalnog javnog rada izvršeno je:</w:t>
            </w:r>
          </w:p>
          <w:p w14:paraId="7B5B4CDE" w14:textId="3F920E4A" w:rsidR="001B7904" w:rsidRPr="006D7FA9" w:rsidRDefault="001B7904" w:rsidP="001B7904">
            <w:pPr>
              <w:spacing w:before="60" w:after="60" w:line="20" w:lineRule="atLeast"/>
              <w:jc w:val="both"/>
              <w:rPr>
                <w:rFonts w:ascii="Candara" w:hAnsi="Candara" w:cs="Andalus"/>
                <w:sz w:val="23"/>
                <w:szCs w:val="23"/>
              </w:rPr>
            </w:pPr>
            <w:r w:rsidRPr="006D7FA9">
              <w:rPr>
                <w:rFonts w:ascii="Candara" w:hAnsi="Candara" w:cs="Andalus"/>
                <w:sz w:val="23"/>
                <w:szCs w:val="23"/>
              </w:rPr>
              <w:t>- sakupljanje i odvoženje otpada iz pojasa puta, uklanjanje šiblja i granja iz ulice Stojan Kovačević;</w:t>
            </w:r>
          </w:p>
          <w:p w14:paraId="78A0E245" w14:textId="77777777" w:rsidR="001B7904" w:rsidRPr="006D7FA9" w:rsidRDefault="001B7904" w:rsidP="001B7904">
            <w:pPr>
              <w:spacing w:before="60" w:after="60" w:line="20" w:lineRule="atLeast"/>
              <w:jc w:val="both"/>
              <w:rPr>
                <w:rFonts w:ascii="Candara" w:hAnsi="Candara" w:cs="Andalus"/>
                <w:sz w:val="23"/>
                <w:szCs w:val="23"/>
              </w:rPr>
            </w:pPr>
            <w:r w:rsidRPr="006D7FA9">
              <w:rPr>
                <w:rFonts w:ascii="Candara" w:hAnsi="Candara" w:cs="Andalus"/>
                <w:sz w:val="23"/>
                <w:szCs w:val="23"/>
              </w:rPr>
              <w:t>- čišćenje i uređenje površine  na „Zempolju“ uz bulevar Vuka Mićunovića;</w:t>
            </w:r>
          </w:p>
          <w:p w14:paraId="5C77A853" w14:textId="4F157A8F" w:rsidR="001B7904" w:rsidRPr="006D7FA9" w:rsidRDefault="001B7904" w:rsidP="001B7904">
            <w:pPr>
              <w:spacing w:before="60" w:after="60" w:line="20" w:lineRule="atLeast"/>
              <w:jc w:val="both"/>
              <w:rPr>
                <w:rFonts w:ascii="Candara" w:hAnsi="Candara" w:cs="Andalus"/>
                <w:sz w:val="23"/>
                <w:szCs w:val="23"/>
              </w:rPr>
            </w:pPr>
            <w:r w:rsidRPr="006D7FA9">
              <w:rPr>
                <w:rFonts w:ascii="Candara" w:hAnsi="Candara" w:cs="Andalus"/>
                <w:sz w:val="23"/>
                <w:szCs w:val="23"/>
              </w:rPr>
              <w:t>- čišćenje i uređenje prostora oko zgrade i vrtića „Pčelica“.</w:t>
            </w:r>
          </w:p>
        </w:tc>
      </w:tr>
    </w:tbl>
    <w:p w14:paraId="2D453351" w14:textId="77777777" w:rsidR="001B7904" w:rsidRPr="006D7FA9" w:rsidRDefault="001B7904">
      <w:pPr>
        <w:rPr>
          <w:rFonts w:ascii="Candara" w:hAnsi="Candara"/>
          <w:lang w:val="en-US"/>
        </w:rPr>
      </w:pPr>
    </w:p>
    <w:p w14:paraId="43607B7F" w14:textId="77777777" w:rsidR="00D75FDF" w:rsidRPr="006D7FA9" w:rsidRDefault="00D75FDF">
      <w:pPr>
        <w:rPr>
          <w:rFonts w:ascii="Candara" w:hAnsi="Candara"/>
        </w:rPr>
      </w:pPr>
    </w:p>
    <w:p w14:paraId="5308BDED" w14:textId="77777777" w:rsidR="001576E1" w:rsidRPr="006D7FA9" w:rsidRDefault="001576E1">
      <w:pPr>
        <w:rPr>
          <w:rFonts w:ascii="Candara" w:hAnsi="Candara"/>
        </w:rPr>
      </w:pPr>
    </w:p>
    <w:tbl>
      <w:tblPr>
        <w:tblW w:w="10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13"/>
        <w:gridCol w:w="4962"/>
      </w:tblGrid>
      <w:tr w:rsidR="006D7FA9" w:rsidRPr="006D7FA9" w14:paraId="0B164D4D" w14:textId="77777777" w:rsidTr="00047E0D">
        <w:trPr>
          <w:trHeight w:val="454"/>
        </w:trPr>
        <w:tc>
          <w:tcPr>
            <w:tcW w:w="10084"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436815BA" w14:textId="77777777" w:rsidR="00571632" w:rsidRPr="006D7FA9" w:rsidRDefault="00571632" w:rsidP="006100EC">
            <w:pPr>
              <w:tabs>
                <w:tab w:val="center" w:pos="4536"/>
                <w:tab w:val="right" w:pos="9072"/>
              </w:tabs>
              <w:spacing w:line="20" w:lineRule="atLeast"/>
              <w:jc w:val="center"/>
              <w:rPr>
                <w:rFonts w:ascii="Candara" w:hAnsi="Candara" w:cs="Andalus"/>
                <w:b/>
              </w:rPr>
            </w:pPr>
            <w:r w:rsidRPr="006D7FA9">
              <w:rPr>
                <w:rFonts w:ascii="Candara" w:hAnsi="Candara" w:cs="Andalus"/>
                <w:b/>
              </w:rPr>
              <w:t xml:space="preserve">MRKOŠNICA  </w:t>
            </w:r>
          </w:p>
        </w:tc>
      </w:tr>
      <w:tr w:rsidR="006D7FA9" w:rsidRPr="006D7FA9" w14:paraId="7DA6E396" w14:textId="77777777" w:rsidTr="00047E0D">
        <w:trPr>
          <w:trHeight w:val="397"/>
        </w:trPr>
        <w:tc>
          <w:tcPr>
            <w:tcW w:w="709" w:type="dxa"/>
            <w:tcBorders>
              <w:top w:val="single" w:sz="12" w:space="0" w:color="auto"/>
              <w:left w:val="single" w:sz="12" w:space="0" w:color="auto"/>
              <w:bottom w:val="single" w:sz="12" w:space="0" w:color="auto"/>
              <w:right w:val="single" w:sz="4" w:space="0" w:color="auto"/>
            </w:tcBorders>
            <w:vAlign w:val="center"/>
          </w:tcPr>
          <w:p w14:paraId="71A03672" w14:textId="77777777" w:rsidR="00571632" w:rsidRPr="006D7FA9" w:rsidRDefault="00571632" w:rsidP="006550ED">
            <w:pPr>
              <w:tabs>
                <w:tab w:val="center" w:pos="4536"/>
                <w:tab w:val="right" w:pos="9072"/>
              </w:tabs>
              <w:spacing w:line="20" w:lineRule="atLeast"/>
              <w:jc w:val="center"/>
              <w:rPr>
                <w:rFonts w:ascii="Candara" w:hAnsi="Candara" w:cs="Andalus"/>
                <w:sz w:val="23"/>
                <w:szCs w:val="23"/>
              </w:rPr>
            </w:pPr>
          </w:p>
        </w:tc>
        <w:tc>
          <w:tcPr>
            <w:tcW w:w="4413" w:type="dxa"/>
            <w:tcBorders>
              <w:top w:val="single" w:sz="12" w:space="0" w:color="auto"/>
              <w:left w:val="single" w:sz="4" w:space="0" w:color="auto"/>
              <w:bottom w:val="single" w:sz="12" w:space="0" w:color="auto"/>
              <w:right w:val="single" w:sz="4" w:space="0" w:color="auto"/>
            </w:tcBorders>
            <w:vAlign w:val="center"/>
          </w:tcPr>
          <w:p w14:paraId="2A55AB73" w14:textId="77777777" w:rsidR="00571632"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962" w:type="dxa"/>
            <w:tcBorders>
              <w:top w:val="single" w:sz="12" w:space="0" w:color="auto"/>
              <w:left w:val="single" w:sz="4" w:space="0" w:color="auto"/>
              <w:bottom w:val="single" w:sz="12" w:space="0" w:color="auto"/>
              <w:right w:val="single" w:sz="12" w:space="0" w:color="auto"/>
            </w:tcBorders>
            <w:vAlign w:val="center"/>
          </w:tcPr>
          <w:p w14:paraId="339F3451" w14:textId="49E63BEA" w:rsidR="00571632" w:rsidRPr="006D7FA9" w:rsidRDefault="00571632" w:rsidP="00A7095B">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732781" w:rsidRPr="006D7FA9">
              <w:rPr>
                <w:rFonts w:ascii="Candara" w:hAnsi="Candara" w:cs="Andalus"/>
                <w:b/>
                <w:sz w:val="23"/>
                <w:szCs w:val="23"/>
              </w:rPr>
              <w:t>3</w:t>
            </w:r>
            <w:r w:rsidRPr="006D7FA9">
              <w:rPr>
                <w:rFonts w:ascii="Candara" w:hAnsi="Candara" w:cs="Andalus"/>
                <w:b/>
                <w:sz w:val="23"/>
                <w:szCs w:val="23"/>
              </w:rPr>
              <w:t>.</w:t>
            </w:r>
          </w:p>
        </w:tc>
      </w:tr>
      <w:tr w:rsidR="006D7FA9" w:rsidRPr="006D7FA9" w14:paraId="2AD26DBC" w14:textId="77777777" w:rsidTr="0081175E">
        <w:trPr>
          <w:cantSplit/>
          <w:trHeight w:val="1041"/>
        </w:trPr>
        <w:tc>
          <w:tcPr>
            <w:tcW w:w="709" w:type="dxa"/>
            <w:vMerge w:val="restart"/>
            <w:tcBorders>
              <w:top w:val="single" w:sz="12" w:space="0" w:color="auto"/>
              <w:left w:val="single" w:sz="12" w:space="0" w:color="auto"/>
              <w:right w:val="single" w:sz="4" w:space="0" w:color="auto"/>
            </w:tcBorders>
            <w:textDirection w:val="btLr"/>
            <w:vAlign w:val="center"/>
          </w:tcPr>
          <w:p w14:paraId="165FF940" w14:textId="7E6A5211" w:rsidR="002545E0" w:rsidRPr="006D7FA9" w:rsidRDefault="002545E0" w:rsidP="002545E0">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413" w:type="dxa"/>
            <w:tcBorders>
              <w:top w:val="single" w:sz="4" w:space="0" w:color="3B3838"/>
              <w:left w:val="single" w:sz="2" w:space="0" w:color="3B3838"/>
              <w:bottom w:val="single" w:sz="12" w:space="0" w:color="3B3838"/>
              <w:right w:val="single" w:sz="2" w:space="0" w:color="3B3838"/>
            </w:tcBorders>
            <w:shd w:val="clear" w:color="auto" w:fill="auto"/>
          </w:tcPr>
          <w:p w14:paraId="0ED11FB9" w14:textId="1BFF02FC" w:rsidR="002545E0" w:rsidRPr="006D7FA9" w:rsidRDefault="002545E0" w:rsidP="002545E0">
            <w:pPr>
              <w:tabs>
                <w:tab w:val="center" w:pos="4536"/>
                <w:tab w:val="right" w:pos="9072"/>
              </w:tabs>
              <w:spacing w:before="40" w:after="40" w:line="20" w:lineRule="atLeast"/>
              <w:jc w:val="both"/>
              <w:rPr>
                <w:rFonts w:ascii="Candara" w:hAnsi="Candara" w:cs="Andalus"/>
                <w:b/>
                <w:bCs/>
                <w:i/>
                <w:iCs/>
                <w:sz w:val="23"/>
                <w:szCs w:val="23"/>
                <w:u w:val="single"/>
              </w:rPr>
            </w:pPr>
            <w:r w:rsidRPr="006D7FA9">
              <w:rPr>
                <w:rFonts w:ascii="Candara" w:hAnsi="Candara" w:cs="Andalus"/>
                <w:b/>
                <w:bCs/>
                <w:i/>
                <w:iCs/>
                <w:sz w:val="23"/>
                <w:szCs w:val="23"/>
                <w:u w:val="single"/>
              </w:rPr>
              <w:t>Asf</w:t>
            </w:r>
            <w:r w:rsidR="002E6545" w:rsidRPr="006D7FA9">
              <w:rPr>
                <w:rFonts w:ascii="Candara" w:hAnsi="Candara" w:cs="Andalus"/>
                <w:b/>
                <w:bCs/>
                <w:i/>
                <w:iCs/>
                <w:sz w:val="23"/>
                <w:szCs w:val="23"/>
                <w:u w:val="single"/>
                <w:lang w:val="en-US"/>
              </w:rPr>
              <w:t>al</w:t>
            </w:r>
            <w:r w:rsidRPr="006D7FA9">
              <w:rPr>
                <w:rFonts w:ascii="Candara" w:hAnsi="Candara" w:cs="Andalus"/>
                <w:b/>
                <w:bCs/>
                <w:i/>
                <w:iCs/>
                <w:sz w:val="23"/>
                <w:szCs w:val="23"/>
                <w:u w:val="single"/>
              </w:rPr>
              <w:t>tiranje puteva</w:t>
            </w:r>
          </w:p>
          <w:p w14:paraId="7AE9D5D4" w14:textId="7EF0144B" w:rsidR="002545E0" w:rsidRPr="006D7FA9" w:rsidRDefault="002545E0" w:rsidP="002545E0">
            <w:pPr>
              <w:tabs>
                <w:tab w:val="center" w:pos="4536"/>
                <w:tab w:val="right" w:pos="9072"/>
              </w:tabs>
              <w:spacing w:before="40" w:after="40" w:line="20" w:lineRule="atLeast"/>
              <w:jc w:val="both"/>
              <w:rPr>
                <w:rFonts w:ascii="Candara" w:hAnsi="Candara" w:cs="Andalus"/>
                <w:sz w:val="23"/>
                <w:szCs w:val="23"/>
              </w:rPr>
            </w:pPr>
          </w:p>
        </w:tc>
        <w:tc>
          <w:tcPr>
            <w:tcW w:w="4962" w:type="dxa"/>
            <w:tcBorders>
              <w:top w:val="single" w:sz="4" w:space="0" w:color="3B3838"/>
              <w:left w:val="single" w:sz="2" w:space="0" w:color="3B3838"/>
              <w:bottom w:val="single" w:sz="12" w:space="0" w:color="3B3838"/>
              <w:right w:val="single" w:sz="12" w:space="0" w:color="auto"/>
            </w:tcBorders>
            <w:shd w:val="clear" w:color="auto" w:fill="auto"/>
          </w:tcPr>
          <w:p w14:paraId="77BD0E17" w14:textId="07C4A4C7" w:rsidR="002545E0" w:rsidRPr="006D7FA9" w:rsidRDefault="002545E0" w:rsidP="002545E0">
            <w:pPr>
              <w:tabs>
                <w:tab w:val="center" w:pos="709"/>
                <w:tab w:val="right" w:pos="9072"/>
              </w:tabs>
              <w:spacing w:before="40" w:after="40" w:line="20" w:lineRule="atLeast"/>
              <w:jc w:val="both"/>
              <w:rPr>
                <w:rFonts w:ascii="Candara" w:hAnsi="Candara" w:cs="Andalus"/>
                <w:sz w:val="23"/>
                <w:szCs w:val="23"/>
              </w:rPr>
            </w:pPr>
            <w:r w:rsidRPr="006D7FA9">
              <w:rPr>
                <w:rFonts w:ascii="Candara" w:hAnsi="Candara"/>
                <w:sz w:val="23"/>
                <w:szCs w:val="23"/>
              </w:rPr>
              <w:t>Izvršeni su pripremni radovi (nasipanje, ravnanje i valjanje) i asfaltiranje</w:t>
            </w:r>
            <w:r w:rsidR="00D54E7A" w:rsidRPr="006D7FA9">
              <w:rPr>
                <w:rFonts w:ascii="Candara" w:hAnsi="Candara"/>
                <w:sz w:val="23"/>
                <w:szCs w:val="23"/>
              </w:rPr>
              <w:t xml:space="preserve"> puta uz kanal Mrkošnice i platoa pored  „Dan – Paj“</w:t>
            </w:r>
            <w:r w:rsidR="007A3C88" w:rsidRPr="006D7FA9">
              <w:rPr>
                <w:rFonts w:ascii="Candara" w:hAnsi="Candara"/>
                <w:sz w:val="23"/>
                <w:szCs w:val="23"/>
              </w:rPr>
              <w:t xml:space="preserve"> ukupne površine </w:t>
            </w:r>
            <w:r w:rsidRPr="006D7FA9">
              <w:rPr>
                <w:rFonts w:ascii="Candara" w:hAnsi="Candara" w:cs="Andalus"/>
                <w:sz w:val="23"/>
                <w:szCs w:val="23"/>
              </w:rPr>
              <w:t>679m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662EDB55" w14:textId="77777777" w:rsidTr="00047E0D">
        <w:trPr>
          <w:cantSplit/>
          <w:trHeight w:val="1041"/>
        </w:trPr>
        <w:tc>
          <w:tcPr>
            <w:tcW w:w="709" w:type="dxa"/>
            <w:vMerge/>
            <w:tcBorders>
              <w:left w:val="single" w:sz="12" w:space="0" w:color="auto"/>
              <w:right w:val="single" w:sz="4" w:space="0" w:color="auto"/>
            </w:tcBorders>
            <w:textDirection w:val="btLr"/>
            <w:vAlign w:val="center"/>
          </w:tcPr>
          <w:p w14:paraId="0675DB5F" w14:textId="514FD34F" w:rsidR="002545E0" w:rsidRPr="006D7FA9" w:rsidRDefault="002545E0" w:rsidP="002545E0">
            <w:pPr>
              <w:tabs>
                <w:tab w:val="center" w:pos="4536"/>
                <w:tab w:val="right" w:pos="9072"/>
              </w:tabs>
              <w:spacing w:line="20" w:lineRule="atLeast"/>
              <w:jc w:val="center"/>
              <w:rPr>
                <w:rFonts w:ascii="Candara" w:hAnsi="Candara" w:cs="Andalus"/>
                <w:b/>
                <w:sz w:val="23"/>
                <w:szCs w:val="23"/>
              </w:rPr>
            </w:pPr>
          </w:p>
        </w:tc>
        <w:tc>
          <w:tcPr>
            <w:tcW w:w="4413" w:type="dxa"/>
            <w:tcBorders>
              <w:top w:val="single" w:sz="4" w:space="0" w:color="auto"/>
              <w:left w:val="single" w:sz="4" w:space="0" w:color="auto"/>
              <w:bottom w:val="single" w:sz="4" w:space="0" w:color="auto"/>
              <w:right w:val="single" w:sz="4" w:space="0" w:color="767171"/>
            </w:tcBorders>
            <w:shd w:val="clear" w:color="auto" w:fill="auto"/>
          </w:tcPr>
          <w:p w14:paraId="6BB95815" w14:textId="20BFA816" w:rsidR="002545E0" w:rsidRPr="006D7FA9" w:rsidRDefault="002545E0" w:rsidP="002545E0">
            <w:pPr>
              <w:tabs>
                <w:tab w:val="center" w:pos="4536"/>
                <w:tab w:val="right" w:pos="9072"/>
              </w:tabs>
              <w:spacing w:before="40" w:after="40" w:line="20" w:lineRule="atLeast"/>
              <w:rPr>
                <w:rFonts w:ascii="Candara" w:hAnsi="Candara" w:cs="Andalus"/>
                <w:sz w:val="23"/>
                <w:szCs w:val="23"/>
              </w:rPr>
            </w:pPr>
            <w:r w:rsidRPr="006D7FA9">
              <w:rPr>
                <w:rFonts w:ascii="Candara" w:hAnsi="Candara" w:cs="Andalus"/>
                <w:b/>
                <w:i/>
                <w:sz w:val="23"/>
                <w:szCs w:val="23"/>
                <w:u w:val="single"/>
              </w:rPr>
              <w:t>Sanacija udarnih rupa</w:t>
            </w:r>
          </w:p>
        </w:tc>
        <w:tc>
          <w:tcPr>
            <w:tcW w:w="4962" w:type="dxa"/>
            <w:tcBorders>
              <w:top w:val="single" w:sz="4" w:space="0" w:color="auto"/>
              <w:left w:val="single" w:sz="4" w:space="0" w:color="767171"/>
              <w:bottom w:val="single" w:sz="4" w:space="0" w:color="auto"/>
              <w:right w:val="single" w:sz="12" w:space="0" w:color="auto"/>
            </w:tcBorders>
            <w:shd w:val="clear" w:color="auto" w:fill="auto"/>
          </w:tcPr>
          <w:p w14:paraId="4075118B" w14:textId="20DB2145" w:rsidR="002545E0" w:rsidRPr="006D7FA9" w:rsidRDefault="002545E0" w:rsidP="002545E0">
            <w:pPr>
              <w:tabs>
                <w:tab w:val="center" w:pos="709"/>
                <w:tab w:val="right" w:pos="9072"/>
              </w:tabs>
              <w:spacing w:after="40" w:line="20" w:lineRule="atLeast"/>
              <w:jc w:val="both"/>
              <w:rPr>
                <w:rFonts w:ascii="Candara" w:hAnsi="Candara" w:cs="Andalus"/>
                <w:sz w:val="23"/>
                <w:szCs w:val="23"/>
              </w:rPr>
            </w:pPr>
            <w:r w:rsidRPr="006D7FA9">
              <w:rPr>
                <w:rFonts w:ascii="Candara" w:hAnsi="Candara" w:cs="Andalus"/>
                <w:sz w:val="23"/>
                <w:szCs w:val="23"/>
              </w:rPr>
              <w:t xml:space="preserve">Izvršena je sanacija udarnih rupa u </w:t>
            </w:r>
            <w:r w:rsidRPr="006D7FA9">
              <w:rPr>
                <w:rFonts w:ascii="Candara" w:eastAsia="Calibri" w:hAnsi="Candara" w:cs="Andalus"/>
                <w:sz w:val="23"/>
                <w:szCs w:val="23"/>
              </w:rPr>
              <w:t>sljedećim</w:t>
            </w:r>
            <w:r w:rsidRPr="006D7FA9">
              <w:rPr>
                <w:rFonts w:ascii="Candara" w:hAnsi="Candara" w:cs="Andalus"/>
                <w:sz w:val="23"/>
                <w:szCs w:val="23"/>
              </w:rPr>
              <w:t xml:space="preserve"> ulicama: Dinastije Vojislavljevića, Mušovina, Podgorički put i Mostajinska.</w:t>
            </w:r>
          </w:p>
        </w:tc>
      </w:tr>
      <w:tr w:rsidR="006D7FA9" w:rsidRPr="006D7FA9" w14:paraId="03651FCE" w14:textId="77777777" w:rsidTr="0081175E">
        <w:trPr>
          <w:cantSplit/>
          <w:trHeight w:val="465"/>
        </w:trPr>
        <w:tc>
          <w:tcPr>
            <w:tcW w:w="709" w:type="dxa"/>
            <w:vMerge w:val="restart"/>
            <w:tcBorders>
              <w:top w:val="single" w:sz="12" w:space="0" w:color="auto"/>
              <w:left w:val="single" w:sz="12" w:space="0" w:color="auto"/>
              <w:right w:val="single" w:sz="4" w:space="0" w:color="auto"/>
            </w:tcBorders>
            <w:textDirection w:val="btLr"/>
            <w:vAlign w:val="center"/>
          </w:tcPr>
          <w:p w14:paraId="04EDBB17" w14:textId="089D9605" w:rsidR="005001CF" w:rsidRPr="006D7FA9" w:rsidRDefault="005001CF" w:rsidP="002545E0">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413" w:type="dxa"/>
            <w:shd w:val="clear" w:color="auto" w:fill="auto"/>
          </w:tcPr>
          <w:p w14:paraId="7CAAF448" w14:textId="17B9708D" w:rsidR="005001CF" w:rsidRPr="006D7FA9" w:rsidRDefault="005001CF" w:rsidP="002545E0">
            <w:pPr>
              <w:tabs>
                <w:tab w:val="center" w:pos="4536"/>
                <w:tab w:val="right" w:pos="9072"/>
              </w:tabs>
              <w:spacing w:before="60" w:after="60" w:line="20" w:lineRule="atLeast"/>
              <w:jc w:val="both"/>
              <w:rPr>
                <w:rFonts w:ascii="Candara" w:eastAsia="Calibri" w:hAnsi="Candara" w:cs="Andalus"/>
                <w:b/>
                <w:i/>
                <w:sz w:val="23"/>
                <w:szCs w:val="23"/>
                <w:u w:val="single"/>
              </w:rPr>
            </w:pPr>
          </w:p>
          <w:p w14:paraId="7FB830AB" w14:textId="43A38915" w:rsidR="005001CF" w:rsidRPr="006D7FA9" w:rsidRDefault="005001CF" w:rsidP="002545E0">
            <w:pPr>
              <w:tabs>
                <w:tab w:val="center" w:pos="4536"/>
                <w:tab w:val="right" w:pos="9072"/>
              </w:tabs>
              <w:spacing w:before="60" w:after="60" w:line="20" w:lineRule="atLeast"/>
              <w:jc w:val="both"/>
              <w:rPr>
                <w:rFonts w:ascii="Candara" w:eastAsia="Calibri" w:hAnsi="Candara" w:cs="Andalus"/>
                <w:bCs/>
                <w:iCs/>
                <w:sz w:val="23"/>
                <w:szCs w:val="23"/>
              </w:rPr>
            </w:pPr>
            <w:r w:rsidRPr="006D7FA9">
              <w:rPr>
                <w:rFonts w:ascii="Candara" w:eastAsia="Calibri" w:hAnsi="Candara" w:cs="Andalus"/>
                <w:bCs/>
                <w:iCs/>
                <w:sz w:val="23"/>
                <w:szCs w:val="23"/>
              </w:rPr>
              <w:t>Izgradnja zaštitne ograde na kanalu Mrkošnice.</w:t>
            </w:r>
          </w:p>
          <w:p w14:paraId="2F2F15BB" w14:textId="46EC8E27" w:rsidR="005001CF" w:rsidRPr="006D7FA9" w:rsidRDefault="005001CF" w:rsidP="002545E0">
            <w:pPr>
              <w:tabs>
                <w:tab w:val="center" w:pos="4536"/>
                <w:tab w:val="right" w:pos="9072"/>
              </w:tabs>
              <w:spacing w:before="40" w:after="40" w:line="20" w:lineRule="atLeast"/>
              <w:jc w:val="both"/>
              <w:rPr>
                <w:rFonts w:ascii="Candara" w:hAnsi="Candara" w:cs="Andalus"/>
                <w:b/>
                <w:i/>
                <w:sz w:val="23"/>
                <w:szCs w:val="23"/>
                <w:u w:val="single"/>
              </w:rPr>
            </w:pPr>
          </w:p>
        </w:tc>
        <w:tc>
          <w:tcPr>
            <w:tcW w:w="4962" w:type="dxa"/>
            <w:shd w:val="clear" w:color="auto" w:fill="auto"/>
          </w:tcPr>
          <w:p w14:paraId="3C617F80" w14:textId="6B376362" w:rsidR="005001CF" w:rsidRPr="006D7FA9" w:rsidRDefault="005001CF" w:rsidP="002545E0">
            <w:pPr>
              <w:spacing w:before="40" w:after="40" w:line="20" w:lineRule="atLeast"/>
              <w:jc w:val="both"/>
              <w:rPr>
                <w:rFonts w:ascii="Candara" w:eastAsia="Calibri" w:hAnsi="Candara" w:cs="Andalus"/>
                <w:sz w:val="23"/>
                <w:szCs w:val="23"/>
                <w:lang w:eastAsia="x-none"/>
              </w:rPr>
            </w:pPr>
          </w:p>
        </w:tc>
      </w:tr>
      <w:tr w:rsidR="006D7FA9" w:rsidRPr="006D7FA9" w14:paraId="781B1305" w14:textId="77777777" w:rsidTr="00D57A36">
        <w:trPr>
          <w:cantSplit/>
          <w:trHeight w:val="540"/>
        </w:trPr>
        <w:tc>
          <w:tcPr>
            <w:tcW w:w="709" w:type="dxa"/>
            <w:vMerge/>
            <w:tcBorders>
              <w:left w:val="single" w:sz="12" w:space="0" w:color="auto"/>
              <w:right w:val="single" w:sz="4" w:space="0" w:color="auto"/>
            </w:tcBorders>
            <w:textDirection w:val="btLr"/>
            <w:vAlign w:val="center"/>
          </w:tcPr>
          <w:p w14:paraId="13D32209" w14:textId="77777777" w:rsidR="001B7904" w:rsidRPr="006D7FA9" w:rsidRDefault="001B7904" w:rsidP="002545E0">
            <w:pPr>
              <w:tabs>
                <w:tab w:val="center" w:pos="4536"/>
                <w:tab w:val="right" w:pos="9072"/>
              </w:tabs>
              <w:spacing w:line="20" w:lineRule="atLeast"/>
              <w:jc w:val="center"/>
              <w:rPr>
                <w:rFonts w:ascii="Candara" w:hAnsi="Candara" w:cs="Andalus"/>
                <w:b/>
                <w:sz w:val="23"/>
                <w:szCs w:val="23"/>
              </w:rPr>
            </w:pPr>
          </w:p>
        </w:tc>
        <w:tc>
          <w:tcPr>
            <w:tcW w:w="4413" w:type="dxa"/>
            <w:vMerge w:val="restart"/>
            <w:tcBorders>
              <w:top w:val="single" w:sz="6" w:space="0" w:color="auto"/>
              <w:left w:val="single" w:sz="4" w:space="0" w:color="auto"/>
              <w:right w:val="single" w:sz="6" w:space="0" w:color="767171"/>
            </w:tcBorders>
            <w:shd w:val="clear" w:color="auto" w:fill="auto"/>
          </w:tcPr>
          <w:p w14:paraId="25CD8159" w14:textId="0FF4A1C9" w:rsidR="001B7904" w:rsidRPr="006D7FA9" w:rsidRDefault="001B7904" w:rsidP="002545E0">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Zelenilo</w:t>
            </w:r>
          </w:p>
        </w:tc>
        <w:tc>
          <w:tcPr>
            <w:tcW w:w="4962" w:type="dxa"/>
            <w:tcBorders>
              <w:top w:val="single" w:sz="6" w:space="0" w:color="auto"/>
              <w:left w:val="single" w:sz="6" w:space="0" w:color="767171"/>
              <w:bottom w:val="single" w:sz="6" w:space="0" w:color="auto"/>
              <w:right w:val="single" w:sz="12" w:space="0" w:color="auto"/>
            </w:tcBorders>
            <w:shd w:val="clear" w:color="auto" w:fill="auto"/>
          </w:tcPr>
          <w:p w14:paraId="57E7F126" w14:textId="5C73C2DA" w:rsidR="001B7904" w:rsidRPr="006D7FA9" w:rsidRDefault="001B7904" w:rsidP="002545E0">
            <w:pPr>
              <w:spacing w:before="40" w:after="40"/>
              <w:jc w:val="both"/>
              <w:rPr>
                <w:rFonts w:ascii="Candara" w:eastAsia="Calibri" w:hAnsi="Candara" w:cs="Andalus"/>
                <w:sz w:val="23"/>
                <w:szCs w:val="23"/>
              </w:rPr>
            </w:pPr>
            <w:r w:rsidRPr="006D7FA9">
              <w:rPr>
                <w:rFonts w:ascii="Candara" w:eastAsia="Calibri" w:hAnsi="Candara" w:cs="Andalus"/>
                <w:sz w:val="23"/>
                <w:szCs w:val="23"/>
              </w:rPr>
              <w:t>Postavljene 4 klupe u Gradskom parku.</w:t>
            </w:r>
            <w:r w:rsidRPr="006D7FA9">
              <w:rPr>
                <w:rFonts w:ascii="Candara" w:hAnsi="Candara" w:cs="Andalus"/>
                <w:sz w:val="23"/>
                <w:szCs w:val="23"/>
              </w:rPr>
              <w:t xml:space="preserve"> Vrijednost radova iznosi </w:t>
            </w:r>
            <w:r w:rsidRPr="006D7FA9">
              <w:rPr>
                <w:rFonts w:ascii="Candara" w:hAnsi="Candara" w:cs="Andalus"/>
                <w:b/>
                <w:bCs/>
                <w:sz w:val="23"/>
                <w:szCs w:val="23"/>
              </w:rPr>
              <w:t>1.172 €</w:t>
            </w:r>
          </w:p>
        </w:tc>
      </w:tr>
      <w:tr w:rsidR="006D7FA9" w:rsidRPr="006D7FA9" w14:paraId="73726F48" w14:textId="77777777" w:rsidTr="00296E7D">
        <w:trPr>
          <w:cantSplit/>
          <w:trHeight w:val="540"/>
        </w:trPr>
        <w:tc>
          <w:tcPr>
            <w:tcW w:w="709" w:type="dxa"/>
            <w:vMerge/>
            <w:tcBorders>
              <w:left w:val="single" w:sz="12" w:space="0" w:color="auto"/>
              <w:right w:val="single" w:sz="4" w:space="0" w:color="auto"/>
            </w:tcBorders>
            <w:textDirection w:val="btLr"/>
            <w:vAlign w:val="center"/>
          </w:tcPr>
          <w:p w14:paraId="193E7EB9" w14:textId="77777777" w:rsidR="001B7904" w:rsidRPr="006D7FA9" w:rsidRDefault="001B7904" w:rsidP="002545E0">
            <w:pPr>
              <w:tabs>
                <w:tab w:val="center" w:pos="4536"/>
                <w:tab w:val="right" w:pos="9072"/>
              </w:tabs>
              <w:spacing w:line="20" w:lineRule="atLeast"/>
              <w:jc w:val="center"/>
              <w:rPr>
                <w:rFonts w:ascii="Candara" w:hAnsi="Candara" w:cs="Andalus"/>
                <w:b/>
                <w:sz w:val="23"/>
                <w:szCs w:val="23"/>
              </w:rPr>
            </w:pPr>
          </w:p>
        </w:tc>
        <w:tc>
          <w:tcPr>
            <w:tcW w:w="4413" w:type="dxa"/>
            <w:vMerge/>
            <w:tcBorders>
              <w:left w:val="single" w:sz="4" w:space="0" w:color="auto"/>
              <w:right w:val="single" w:sz="6" w:space="0" w:color="767171"/>
            </w:tcBorders>
            <w:shd w:val="clear" w:color="auto" w:fill="auto"/>
          </w:tcPr>
          <w:p w14:paraId="0D9045DE" w14:textId="77777777" w:rsidR="001B7904" w:rsidRPr="006D7FA9" w:rsidRDefault="001B7904" w:rsidP="002545E0">
            <w:pPr>
              <w:tabs>
                <w:tab w:val="center" w:pos="4536"/>
                <w:tab w:val="right" w:pos="9072"/>
              </w:tabs>
              <w:spacing w:before="40" w:after="40" w:line="20" w:lineRule="atLeast"/>
              <w:jc w:val="both"/>
              <w:rPr>
                <w:rFonts w:ascii="Candara" w:hAnsi="Candara" w:cs="Andalus"/>
                <w:b/>
                <w:i/>
                <w:sz w:val="23"/>
                <w:szCs w:val="23"/>
                <w:u w:val="single"/>
              </w:rPr>
            </w:pPr>
          </w:p>
        </w:tc>
        <w:tc>
          <w:tcPr>
            <w:tcW w:w="4962" w:type="dxa"/>
            <w:tcBorders>
              <w:top w:val="single" w:sz="6" w:space="0" w:color="auto"/>
              <w:left w:val="single" w:sz="6" w:space="0" w:color="767171"/>
              <w:bottom w:val="single" w:sz="6" w:space="0" w:color="auto"/>
              <w:right w:val="single" w:sz="12" w:space="0" w:color="auto"/>
            </w:tcBorders>
            <w:shd w:val="clear" w:color="auto" w:fill="auto"/>
          </w:tcPr>
          <w:p w14:paraId="72D51423" w14:textId="602C7BF8" w:rsidR="001B7904" w:rsidRPr="006D7FA9" w:rsidRDefault="001B7904" w:rsidP="002545E0">
            <w:pPr>
              <w:spacing w:before="40" w:after="40"/>
              <w:jc w:val="both"/>
              <w:rPr>
                <w:rFonts w:ascii="Candara" w:eastAsia="Calibri" w:hAnsi="Candara" w:cs="Andalus"/>
                <w:sz w:val="23"/>
                <w:szCs w:val="23"/>
              </w:rPr>
            </w:pPr>
            <w:r w:rsidRPr="006D7FA9">
              <w:rPr>
                <w:rFonts w:ascii="Candara" w:eastAsia="Calibri" w:hAnsi="Candara" w:cs="Andalus"/>
                <w:sz w:val="23"/>
                <w:szCs w:val="23"/>
              </w:rPr>
              <w:t>Izvršeno je farbanje talpi na betonskim postoljima oko Gradske kuće, kao i zamjena svih polomljenih talpi u parku.</w:t>
            </w:r>
          </w:p>
        </w:tc>
      </w:tr>
      <w:tr w:rsidR="006D7FA9" w:rsidRPr="006D7FA9" w14:paraId="5DEA85C2" w14:textId="77777777" w:rsidTr="005A144A">
        <w:trPr>
          <w:cantSplit/>
          <w:trHeight w:val="540"/>
        </w:trPr>
        <w:tc>
          <w:tcPr>
            <w:tcW w:w="709" w:type="dxa"/>
            <w:vMerge/>
            <w:tcBorders>
              <w:left w:val="single" w:sz="12" w:space="0" w:color="auto"/>
              <w:right w:val="single" w:sz="4" w:space="0" w:color="auto"/>
            </w:tcBorders>
            <w:textDirection w:val="btLr"/>
            <w:vAlign w:val="center"/>
          </w:tcPr>
          <w:p w14:paraId="7BA40BBB" w14:textId="77777777" w:rsidR="001B7904" w:rsidRPr="006D7FA9" w:rsidRDefault="001B7904" w:rsidP="002545E0">
            <w:pPr>
              <w:tabs>
                <w:tab w:val="center" w:pos="4536"/>
                <w:tab w:val="right" w:pos="9072"/>
              </w:tabs>
              <w:spacing w:line="20" w:lineRule="atLeast"/>
              <w:jc w:val="center"/>
              <w:rPr>
                <w:rFonts w:ascii="Candara" w:hAnsi="Candara" w:cs="Andalus"/>
                <w:b/>
                <w:sz w:val="23"/>
                <w:szCs w:val="23"/>
              </w:rPr>
            </w:pPr>
          </w:p>
        </w:tc>
        <w:tc>
          <w:tcPr>
            <w:tcW w:w="4413" w:type="dxa"/>
            <w:vMerge/>
            <w:tcBorders>
              <w:left w:val="single" w:sz="4" w:space="0" w:color="auto"/>
              <w:right w:val="single" w:sz="6" w:space="0" w:color="767171"/>
            </w:tcBorders>
            <w:shd w:val="clear" w:color="auto" w:fill="auto"/>
          </w:tcPr>
          <w:p w14:paraId="5F62F22D" w14:textId="77777777" w:rsidR="001B7904" w:rsidRPr="006D7FA9" w:rsidRDefault="001B7904" w:rsidP="002545E0">
            <w:pPr>
              <w:tabs>
                <w:tab w:val="center" w:pos="4536"/>
                <w:tab w:val="right" w:pos="9072"/>
              </w:tabs>
              <w:spacing w:before="40" w:after="40" w:line="20" w:lineRule="atLeast"/>
              <w:jc w:val="both"/>
              <w:rPr>
                <w:rFonts w:ascii="Candara" w:hAnsi="Candara" w:cs="Andalus"/>
                <w:b/>
                <w:i/>
                <w:sz w:val="23"/>
                <w:szCs w:val="23"/>
                <w:u w:val="single"/>
              </w:rPr>
            </w:pPr>
          </w:p>
        </w:tc>
        <w:tc>
          <w:tcPr>
            <w:tcW w:w="4962" w:type="dxa"/>
            <w:tcBorders>
              <w:top w:val="single" w:sz="6" w:space="0" w:color="auto"/>
              <w:left w:val="single" w:sz="6" w:space="0" w:color="767171"/>
              <w:bottom w:val="single" w:sz="6" w:space="0" w:color="auto"/>
              <w:right w:val="single" w:sz="12" w:space="0" w:color="auto"/>
            </w:tcBorders>
            <w:shd w:val="clear" w:color="auto" w:fill="auto"/>
          </w:tcPr>
          <w:p w14:paraId="71F1A241" w14:textId="2155CD99" w:rsidR="001B7904" w:rsidRPr="006D7FA9" w:rsidRDefault="001B7904" w:rsidP="002545E0">
            <w:pPr>
              <w:spacing w:before="40" w:after="40"/>
              <w:jc w:val="both"/>
              <w:rPr>
                <w:rFonts w:ascii="Candara" w:eastAsia="Calibri" w:hAnsi="Candara" w:cs="Andalus"/>
                <w:sz w:val="23"/>
                <w:szCs w:val="23"/>
              </w:rPr>
            </w:pPr>
            <w:r w:rsidRPr="006D7FA9">
              <w:rPr>
                <w:rFonts w:ascii="Candara" w:eastAsia="Calibri" w:hAnsi="Candara" w:cs="Andalus"/>
                <w:sz w:val="23"/>
                <w:szCs w:val="23"/>
              </w:rPr>
              <w:t xml:space="preserve">Izvršeno je formiranje travnjaka u gradskom parku kod dječjeg igrališta. Vrijednost izvedenih  radova iznosi </w:t>
            </w:r>
            <w:r w:rsidRPr="006D7FA9">
              <w:rPr>
                <w:rFonts w:ascii="Candara" w:eastAsia="Calibri" w:hAnsi="Candara" w:cs="Andalus"/>
                <w:b/>
                <w:bCs/>
                <w:sz w:val="23"/>
                <w:szCs w:val="23"/>
              </w:rPr>
              <w:t>1.000 €.</w:t>
            </w:r>
          </w:p>
        </w:tc>
      </w:tr>
      <w:tr w:rsidR="006D7FA9" w:rsidRPr="006D7FA9" w14:paraId="779352D7" w14:textId="77777777" w:rsidTr="005A144A">
        <w:trPr>
          <w:cantSplit/>
          <w:trHeight w:val="540"/>
        </w:trPr>
        <w:tc>
          <w:tcPr>
            <w:tcW w:w="709" w:type="dxa"/>
            <w:vMerge/>
            <w:tcBorders>
              <w:left w:val="single" w:sz="12" w:space="0" w:color="auto"/>
              <w:right w:val="single" w:sz="4" w:space="0" w:color="auto"/>
            </w:tcBorders>
            <w:textDirection w:val="btLr"/>
            <w:vAlign w:val="center"/>
          </w:tcPr>
          <w:p w14:paraId="5EBF7A30" w14:textId="77777777" w:rsidR="001B7904" w:rsidRPr="006D7FA9" w:rsidRDefault="001B7904" w:rsidP="002545E0">
            <w:pPr>
              <w:tabs>
                <w:tab w:val="center" w:pos="4536"/>
                <w:tab w:val="right" w:pos="9072"/>
              </w:tabs>
              <w:spacing w:line="20" w:lineRule="atLeast"/>
              <w:jc w:val="center"/>
              <w:rPr>
                <w:rFonts w:ascii="Candara" w:hAnsi="Candara" w:cs="Andalus"/>
                <w:b/>
                <w:sz w:val="23"/>
                <w:szCs w:val="23"/>
              </w:rPr>
            </w:pPr>
          </w:p>
        </w:tc>
        <w:tc>
          <w:tcPr>
            <w:tcW w:w="4413" w:type="dxa"/>
            <w:vMerge/>
            <w:tcBorders>
              <w:left w:val="single" w:sz="4" w:space="0" w:color="auto"/>
              <w:bottom w:val="single" w:sz="6" w:space="0" w:color="auto"/>
              <w:right w:val="single" w:sz="6" w:space="0" w:color="767171"/>
            </w:tcBorders>
            <w:shd w:val="clear" w:color="auto" w:fill="auto"/>
          </w:tcPr>
          <w:p w14:paraId="72BF66B7" w14:textId="77777777" w:rsidR="001B7904" w:rsidRPr="006D7FA9" w:rsidRDefault="001B7904" w:rsidP="002545E0">
            <w:pPr>
              <w:tabs>
                <w:tab w:val="center" w:pos="4536"/>
                <w:tab w:val="right" w:pos="9072"/>
              </w:tabs>
              <w:spacing w:before="40" w:after="40" w:line="20" w:lineRule="atLeast"/>
              <w:jc w:val="both"/>
              <w:rPr>
                <w:rFonts w:ascii="Candara" w:hAnsi="Candara" w:cs="Andalus"/>
                <w:b/>
                <w:i/>
                <w:sz w:val="23"/>
                <w:szCs w:val="23"/>
                <w:u w:val="single"/>
              </w:rPr>
            </w:pPr>
          </w:p>
        </w:tc>
        <w:tc>
          <w:tcPr>
            <w:tcW w:w="4962" w:type="dxa"/>
            <w:tcBorders>
              <w:top w:val="single" w:sz="6" w:space="0" w:color="auto"/>
              <w:left w:val="single" w:sz="6" w:space="0" w:color="767171"/>
              <w:bottom w:val="single" w:sz="6" w:space="0" w:color="auto"/>
              <w:right w:val="single" w:sz="12" w:space="0" w:color="auto"/>
            </w:tcBorders>
            <w:shd w:val="clear" w:color="auto" w:fill="auto"/>
          </w:tcPr>
          <w:p w14:paraId="33D46E2C" w14:textId="0B64050C" w:rsidR="001B7904" w:rsidRPr="006D7FA9" w:rsidRDefault="001B7904" w:rsidP="002545E0">
            <w:pPr>
              <w:spacing w:before="40" w:after="40"/>
              <w:jc w:val="both"/>
              <w:rPr>
                <w:rFonts w:ascii="Candara" w:eastAsia="Calibri" w:hAnsi="Candara" w:cs="Andalus"/>
                <w:sz w:val="23"/>
                <w:szCs w:val="23"/>
              </w:rPr>
            </w:pPr>
            <w:r w:rsidRPr="006D7FA9">
              <w:rPr>
                <w:rFonts w:ascii="Candara" w:eastAsia="Calibri" w:hAnsi="Candara" w:cs="Andalus"/>
                <w:sz w:val="23"/>
                <w:szCs w:val="23"/>
              </w:rPr>
              <w:t xml:space="preserve">Uređenje Podgoričkog skvera (kružni tok): sadnja žbunja i drveća. Vrijednost izvedenih  radova iznosi </w:t>
            </w:r>
            <w:r w:rsidRPr="006D7FA9">
              <w:rPr>
                <w:rFonts w:ascii="Candara" w:eastAsia="Calibri" w:hAnsi="Candara" w:cs="Andalus"/>
                <w:b/>
                <w:bCs/>
                <w:sz w:val="23"/>
                <w:szCs w:val="23"/>
              </w:rPr>
              <w:t>1.620 €.</w:t>
            </w:r>
          </w:p>
        </w:tc>
      </w:tr>
      <w:tr w:rsidR="006D7FA9" w:rsidRPr="006D7FA9" w14:paraId="4B950ED3" w14:textId="77777777" w:rsidTr="0081175E">
        <w:trPr>
          <w:cantSplit/>
          <w:trHeight w:val="540"/>
        </w:trPr>
        <w:tc>
          <w:tcPr>
            <w:tcW w:w="709" w:type="dxa"/>
            <w:vMerge/>
            <w:tcBorders>
              <w:left w:val="single" w:sz="12" w:space="0" w:color="auto"/>
              <w:bottom w:val="single" w:sz="12" w:space="0" w:color="auto"/>
              <w:right w:val="single" w:sz="4" w:space="0" w:color="auto"/>
            </w:tcBorders>
            <w:textDirection w:val="btLr"/>
            <w:vAlign w:val="center"/>
          </w:tcPr>
          <w:p w14:paraId="102F9C80" w14:textId="77777777" w:rsidR="005001CF" w:rsidRPr="006D7FA9" w:rsidRDefault="005001CF" w:rsidP="002545E0">
            <w:pPr>
              <w:tabs>
                <w:tab w:val="center" w:pos="4536"/>
                <w:tab w:val="right" w:pos="9072"/>
              </w:tabs>
              <w:spacing w:line="20" w:lineRule="atLeast"/>
              <w:jc w:val="center"/>
              <w:rPr>
                <w:rFonts w:ascii="Candara" w:hAnsi="Candara" w:cs="Andalus"/>
                <w:b/>
                <w:sz w:val="23"/>
                <w:szCs w:val="23"/>
              </w:rPr>
            </w:pPr>
          </w:p>
        </w:tc>
        <w:tc>
          <w:tcPr>
            <w:tcW w:w="4413" w:type="dxa"/>
            <w:tcBorders>
              <w:top w:val="single" w:sz="6" w:space="0" w:color="auto"/>
              <w:left w:val="single" w:sz="4" w:space="0" w:color="auto"/>
              <w:bottom w:val="single" w:sz="12" w:space="0" w:color="auto"/>
              <w:right w:val="single" w:sz="6" w:space="0" w:color="767171"/>
            </w:tcBorders>
            <w:shd w:val="clear" w:color="auto" w:fill="auto"/>
          </w:tcPr>
          <w:p w14:paraId="30AA31B0" w14:textId="77777777" w:rsidR="005001CF" w:rsidRPr="006D7FA9" w:rsidRDefault="005001CF" w:rsidP="002545E0">
            <w:pPr>
              <w:widowControl w:val="0"/>
              <w:autoSpaceDE w:val="0"/>
              <w:autoSpaceDN w:val="0"/>
              <w:adjustRightInd w:val="0"/>
              <w:spacing w:before="40" w:after="40" w:line="20" w:lineRule="atLeast"/>
              <w:rPr>
                <w:rFonts w:ascii="Candara" w:hAnsi="Candara"/>
                <w:sz w:val="23"/>
                <w:szCs w:val="23"/>
              </w:rPr>
            </w:pPr>
            <w:r w:rsidRPr="006D7FA9">
              <w:rPr>
                <w:rFonts w:ascii="Candara" w:hAnsi="Candara" w:cs="Andalus"/>
                <w:b/>
                <w:i/>
                <w:sz w:val="23"/>
                <w:szCs w:val="23"/>
                <w:u w:val="single"/>
              </w:rPr>
              <w:t>Lokalni javni rad</w:t>
            </w:r>
          </w:p>
          <w:p w14:paraId="0D93971F" w14:textId="77777777" w:rsidR="005001CF" w:rsidRPr="006D7FA9" w:rsidRDefault="005001CF" w:rsidP="002545E0">
            <w:pPr>
              <w:tabs>
                <w:tab w:val="center" w:pos="4536"/>
                <w:tab w:val="right" w:pos="9072"/>
              </w:tabs>
              <w:spacing w:before="40" w:after="40" w:line="20" w:lineRule="atLeast"/>
              <w:jc w:val="both"/>
              <w:rPr>
                <w:rFonts w:ascii="Candara" w:hAnsi="Candara" w:cs="Andalus"/>
                <w:b/>
                <w:i/>
                <w:sz w:val="23"/>
                <w:szCs w:val="23"/>
                <w:u w:val="single"/>
              </w:rPr>
            </w:pPr>
          </w:p>
        </w:tc>
        <w:tc>
          <w:tcPr>
            <w:tcW w:w="4962" w:type="dxa"/>
            <w:tcBorders>
              <w:top w:val="single" w:sz="6" w:space="0" w:color="auto"/>
              <w:left w:val="single" w:sz="6" w:space="0" w:color="767171"/>
              <w:bottom w:val="single" w:sz="12" w:space="0" w:color="auto"/>
              <w:right w:val="single" w:sz="12" w:space="0" w:color="auto"/>
            </w:tcBorders>
            <w:shd w:val="clear" w:color="auto" w:fill="auto"/>
          </w:tcPr>
          <w:p w14:paraId="09FFAD9E" w14:textId="77777777" w:rsidR="005001CF" w:rsidRPr="006D7FA9" w:rsidRDefault="005001CF" w:rsidP="002545E0">
            <w:pPr>
              <w:tabs>
                <w:tab w:val="center" w:pos="4536"/>
                <w:tab w:val="right" w:pos="9072"/>
              </w:tabs>
              <w:spacing w:before="40" w:after="40" w:line="20" w:lineRule="atLeast"/>
              <w:ind w:left="57"/>
              <w:jc w:val="both"/>
              <w:rPr>
                <w:rFonts w:ascii="Candara" w:hAnsi="Candara" w:cs="Andalus"/>
                <w:sz w:val="23"/>
                <w:szCs w:val="23"/>
              </w:rPr>
            </w:pPr>
            <w:r w:rsidRPr="006D7FA9">
              <w:rPr>
                <w:rFonts w:ascii="Candara" w:hAnsi="Candara" w:cs="Andalus"/>
                <w:sz w:val="23"/>
                <w:szCs w:val="23"/>
              </w:rPr>
              <w:t>U sklopu lokalnog javnog rada izvršeno je: sakupljanje i odvoženje otpada iz ulica Trebješka – kod  Doma za stare, na raskrsnici sa Ul.Voja Deretića;</w:t>
            </w:r>
          </w:p>
          <w:p w14:paraId="30B44D48" w14:textId="77777777" w:rsidR="005001CF" w:rsidRPr="006D7FA9" w:rsidRDefault="005001CF" w:rsidP="002545E0">
            <w:pPr>
              <w:tabs>
                <w:tab w:val="center" w:pos="4536"/>
                <w:tab w:val="right" w:pos="9072"/>
              </w:tabs>
              <w:spacing w:before="40" w:after="40" w:line="20" w:lineRule="atLeast"/>
              <w:ind w:left="57"/>
              <w:jc w:val="both"/>
              <w:rPr>
                <w:rFonts w:ascii="Candara" w:hAnsi="Candara" w:cs="Andalus"/>
                <w:sz w:val="23"/>
                <w:szCs w:val="23"/>
              </w:rPr>
            </w:pPr>
            <w:r w:rsidRPr="006D7FA9">
              <w:rPr>
                <w:rFonts w:ascii="Candara" w:hAnsi="Candara" w:cs="Andalus"/>
                <w:sz w:val="23"/>
                <w:szCs w:val="23"/>
              </w:rPr>
              <w:t xml:space="preserve">- sakupljanje i odvoženje otpada, uklanjanje šiblja i granja iz Ul.dinastije Balšića, Mrkošnica II oko nadvožnjaka, Ul. Dinastije Vojislavljevića, Ul.Mostainjska, Ul.13jul- uz ogradu „Metalca“, Ul.Podgorički put. </w:t>
            </w:r>
          </w:p>
          <w:p w14:paraId="721931B6" w14:textId="1005968E" w:rsidR="005001CF" w:rsidRPr="006D7FA9" w:rsidRDefault="005001CF" w:rsidP="002545E0">
            <w:pPr>
              <w:tabs>
                <w:tab w:val="center" w:pos="4536"/>
                <w:tab w:val="right" w:pos="9072"/>
              </w:tabs>
              <w:spacing w:before="40" w:after="40" w:line="20" w:lineRule="atLeast"/>
              <w:ind w:left="57"/>
              <w:jc w:val="both"/>
              <w:rPr>
                <w:rFonts w:ascii="Candara" w:hAnsi="Candara" w:cs="Andalus"/>
                <w:sz w:val="23"/>
                <w:szCs w:val="23"/>
              </w:rPr>
            </w:pPr>
            <w:r w:rsidRPr="006D7FA9">
              <w:rPr>
                <w:rFonts w:ascii="Candara" w:hAnsi="Candara" w:cs="Andalus"/>
                <w:sz w:val="23"/>
                <w:szCs w:val="23"/>
              </w:rPr>
              <w:t>- čišćenje i sakupljanje otpada sa prostora   ispred ulaza u Autobusku stanicu.</w:t>
            </w:r>
          </w:p>
        </w:tc>
      </w:tr>
    </w:tbl>
    <w:p w14:paraId="69D47637" w14:textId="77777777" w:rsidR="00047E0D" w:rsidRPr="006D7FA9" w:rsidRDefault="00047E0D"/>
    <w:p w14:paraId="63C96B25" w14:textId="77777777" w:rsidR="00080DDC" w:rsidRPr="006D7FA9" w:rsidRDefault="00080DDC"/>
    <w:p w14:paraId="39C9F453" w14:textId="77777777" w:rsidR="005001CF" w:rsidRPr="006D7FA9" w:rsidRDefault="005001CF"/>
    <w:p w14:paraId="3560A3D0" w14:textId="77777777" w:rsidR="005001CF" w:rsidRPr="006D7FA9" w:rsidRDefault="005001CF"/>
    <w:p w14:paraId="60AD517C" w14:textId="77777777" w:rsidR="005001CF" w:rsidRPr="006D7FA9" w:rsidRDefault="005001CF"/>
    <w:p w14:paraId="6F7E3AB7" w14:textId="77777777" w:rsidR="005001CF" w:rsidRPr="006D7FA9" w:rsidRDefault="005001CF"/>
    <w:p w14:paraId="5FBD5CE0" w14:textId="77777777" w:rsidR="000B2CFD" w:rsidRPr="006D7FA9" w:rsidRDefault="000B2CFD"/>
    <w:p w14:paraId="7E24CB5A" w14:textId="77777777" w:rsidR="000B2CFD" w:rsidRPr="006D7FA9" w:rsidRDefault="000B2CFD"/>
    <w:p w14:paraId="0BED38D2" w14:textId="77777777" w:rsidR="000B2CFD" w:rsidRPr="006D7FA9" w:rsidRDefault="000B2CFD"/>
    <w:p w14:paraId="53A3402C" w14:textId="77777777" w:rsidR="000B2CFD" w:rsidRPr="006D7FA9" w:rsidRDefault="000B2CFD"/>
    <w:p w14:paraId="457E1CAD" w14:textId="77777777" w:rsidR="000B2CFD" w:rsidRPr="006D7FA9" w:rsidRDefault="000B2CFD"/>
    <w:p w14:paraId="7867615B" w14:textId="77777777" w:rsidR="005001CF" w:rsidRPr="006D7FA9" w:rsidRDefault="005001CF"/>
    <w:p w14:paraId="4120591C" w14:textId="77777777" w:rsidR="00080DDC" w:rsidRPr="006D7FA9" w:rsidRDefault="00080DDC"/>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4536"/>
        <w:gridCol w:w="4678"/>
      </w:tblGrid>
      <w:tr w:rsidR="006D7FA9" w:rsidRPr="006D7FA9" w14:paraId="20C29341" w14:textId="77777777" w:rsidTr="00047E0D">
        <w:trPr>
          <w:trHeight w:val="454"/>
        </w:trPr>
        <w:tc>
          <w:tcPr>
            <w:tcW w:w="9923"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9B50661" w14:textId="77777777" w:rsidR="00571632" w:rsidRPr="006D7FA9" w:rsidRDefault="00571632" w:rsidP="006100EC">
            <w:pPr>
              <w:tabs>
                <w:tab w:val="center" w:pos="4536"/>
                <w:tab w:val="right" w:pos="9072"/>
              </w:tabs>
              <w:spacing w:line="20" w:lineRule="atLeast"/>
              <w:jc w:val="center"/>
              <w:rPr>
                <w:rFonts w:ascii="Candara" w:hAnsi="Candara" w:cs="Andalus"/>
                <w:b/>
              </w:rPr>
            </w:pPr>
            <w:r w:rsidRPr="006D7FA9">
              <w:rPr>
                <w:rFonts w:ascii="Candara" w:hAnsi="Candara" w:cs="Andalus"/>
                <w:b/>
              </w:rPr>
              <w:t>TREBJESA</w:t>
            </w:r>
          </w:p>
        </w:tc>
      </w:tr>
      <w:tr w:rsidR="006D7FA9" w:rsidRPr="006D7FA9" w14:paraId="744431B9" w14:textId="77777777" w:rsidTr="00047E0D">
        <w:trPr>
          <w:trHeight w:val="397"/>
        </w:trPr>
        <w:tc>
          <w:tcPr>
            <w:tcW w:w="709" w:type="dxa"/>
            <w:tcBorders>
              <w:top w:val="single" w:sz="12" w:space="0" w:color="auto"/>
              <w:left w:val="single" w:sz="12" w:space="0" w:color="auto"/>
              <w:bottom w:val="single" w:sz="12" w:space="0" w:color="auto"/>
              <w:right w:val="single" w:sz="4" w:space="0" w:color="auto"/>
            </w:tcBorders>
            <w:shd w:val="clear" w:color="auto" w:fill="auto"/>
            <w:vAlign w:val="center"/>
          </w:tcPr>
          <w:p w14:paraId="6397DA2F" w14:textId="77777777" w:rsidR="00571632" w:rsidRPr="006D7FA9" w:rsidRDefault="00571632" w:rsidP="006550ED">
            <w:pPr>
              <w:tabs>
                <w:tab w:val="center" w:pos="4536"/>
                <w:tab w:val="right" w:pos="9072"/>
              </w:tabs>
              <w:spacing w:line="20" w:lineRule="atLeast"/>
              <w:jc w:val="center"/>
              <w:rPr>
                <w:rFonts w:ascii="Candara" w:hAnsi="Candara" w:cs="Andalus"/>
                <w:sz w:val="23"/>
                <w:szCs w:val="23"/>
              </w:rPr>
            </w:pPr>
          </w:p>
        </w:tc>
        <w:tc>
          <w:tcPr>
            <w:tcW w:w="4536" w:type="dxa"/>
            <w:tcBorders>
              <w:top w:val="single" w:sz="12" w:space="0" w:color="auto"/>
              <w:left w:val="single" w:sz="4" w:space="0" w:color="auto"/>
              <w:bottom w:val="single" w:sz="12" w:space="0" w:color="auto"/>
              <w:right w:val="single" w:sz="4" w:space="0" w:color="auto"/>
            </w:tcBorders>
            <w:shd w:val="clear" w:color="auto" w:fill="auto"/>
            <w:vAlign w:val="center"/>
          </w:tcPr>
          <w:p w14:paraId="539A3868" w14:textId="77777777" w:rsidR="00571632"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678" w:type="dxa"/>
            <w:tcBorders>
              <w:top w:val="single" w:sz="12" w:space="0" w:color="auto"/>
              <w:left w:val="single" w:sz="4" w:space="0" w:color="auto"/>
              <w:bottom w:val="single" w:sz="12" w:space="0" w:color="auto"/>
              <w:right w:val="single" w:sz="12" w:space="0" w:color="auto"/>
            </w:tcBorders>
            <w:shd w:val="clear" w:color="auto" w:fill="auto"/>
            <w:vAlign w:val="center"/>
          </w:tcPr>
          <w:p w14:paraId="5E72C6DF" w14:textId="42D90294" w:rsidR="00571632" w:rsidRPr="006D7FA9" w:rsidRDefault="00571632" w:rsidP="00A7095B">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2DF850C1" w14:textId="77777777" w:rsidTr="00047E0D">
        <w:trPr>
          <w:cantSplit/>
          <w:trHeight w:val="424"/>
        </w:trPr>
        <w:tc>
          <w:tcPr>
            <w:tcW w:w="709" w:type="dxa"/>
            <w:vMerge w:val="restart"/>
            <w:tcBorders>
              <w:top w:val="single" w:sz="12" w:space="0" w:color="auto"/>
              <w:left w:val="single" w:sz="12" w:space="0" w:color="auto"/>
              <w:right w:val="single" w:sz="4" w:space="0" w:color="auto"/>
            </w:tcBorders>
            <w:shd w:val="clear" w:color="auto" w:fill="auto"/>
            <w:textDirection w:val="btLr"/>
            <w:vAlign w:val="center"/>
          </w:tcPr>
          <w:p w14:paraId="3B89EF35" w14:textId="25BAE906" w:rsidR="005A081F" w:rsidRPr="006D7FA9" w:rsidRDefault="005A081F"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536" w:type="dxa"/>
            <w:tcBorders>
              <w:top w:val="single" w:sz="12" w:space="0" w:color="auto"/>
              <w:left w:val="single" w:sz="4" w:space="0" w:color="auto"/>
              <w:bottom w:val="single" w:sz="4" w:space="0" w:color="auto"/>
              <w:right w:val="single" w:sz="4" w:space="0" w:color="auto"/>
            </w:tcBorders>
            <w:shd w:val="clear" w:color="auto" w:fill="auto"/>
          </w:tcPr>
          <w:p w14:paraId="5D5EC870" w14:textId="77777777" w:rsidR="005A081F" w:rsidRPr="006D7FA9" w:rsidRDefault="005A081F" w:rsidP="00D460B7">
            <w:pPr>
              <w:tabs>
                <w:tab w:val="center" w:pos="4536"/>
                <w:tab w:val="right" w:pos="9072"/>
              </w:tabs>
              <w:spacing w:before="60" w:after="60" w:line="20" w:lineRule="atLeast"/>
              <w:jc w:val="both"/>
              <w:rPr>
                <w:rFonts w:ascii="Candara" w:eastAsia="Calibri" w:hAnsi="Candara" w:cs="Andalus"/>
                <w:b/>
                <w:i/>
                <w:sz w:val="23"/>
                <w:szCs w:val="23"/>
                <w:u w:val="single"/>
              </w:rPr>
            </w:pPr>
            <w:r w:rsidRPr="006D7FA9">
              <w:rPr>
                <w:rFonts w:ascii="Candara" w:eastAsia="Calibri" w:hAnsi="Candara" w:cs="Andalus"/>
                <w:b/>
                <w:i/>
                <w:sz w:val="23"/>
                <w:szCs w:val="23"/>
                <w:u w:val="single"/>
              </w:rPr>
              <w:t>Izgradnja i rekonstrukcija ulica</w:t>
            </w:r>
          </w:p>
          <w:p w14:paraId="35AAA43D" w14:textId="77777777" w:rsidR="005A081F" w:rsidRPr="006D7FA9" w:rsidRDefault="005A081F" w:rsidP="00721364">
            <w:pPr>
              <w:tabs>
                <w:tab w:val="center" w:pos="4536"/>
                <w:tab w:val="right" w:pos="9072"/>
              </w:tabs>
              <w:spacing w:line="20" w:lineRule="atLeast"/>
              <w:jc w:val="both"/>
              <w:rPr>
                <w:rFonts w:ascii="Candara" w:hAnsi="Candara" w:cs="Andalus"/>
                <w:b/>
                <w:i/>
                <w:sz w:val="23"/>
                <w:szCs w:val="23"/>
                <w:u w:val="single"/>
              </w:rPr>
            </w:pPr>
          </w:p>
        </w:tc>
        <w:tc>
          <w:tcPr>
            <w:tcW w:w="4678" w:type="dxa"/>
            <w:tcBorders>
              <w:top w:val="single" w:sz="12" w:space="0" w:color="auto"/>
              <w:left w:val="single" w:sz="4" w:space="0" w:color="auto"/>
              <w:bottom w:val="single" w:sz="4" w:space="0" w:color="auto"/>
              <w:right w:val="single" w:sz="12" w:space="0" w:color="auto"/>
            </w:tcBorders>
            <w:shd w:val="clear" w:color="auto" w:fill="auto"/>
          </w:tcPr>
          <w:p w14:paraId="6E6B85C9" w14:textId="241E5826" w:rsidR="005A081F" w:rsidRPr="006D7FA9" w:rsidRDefault="005A081F" w:rsidP="005A081F">
            <w:pPr>
              <w:spacing w:before="120" w:after="120"/>
              <w:jc w:val="both"/>
              <w:rPr>
                <w:rFonts w:ascii="Candara" w:hAnsi="Candara" w:cs="Calibri Light"/>
                <w:iCs/>
                <w:sz w:val="23"/>
                <w:szCs w:val="23"/>
              </w:rPr>
            </w:pPr>
            <w:r w:rsidRPr="006D7FA9">
              <w:rPr>
                <w:rFonts w:ascii="Candara" w:hAnsi="Candara" w:cs="Calibri Light"/>
                <w:iCs/>
                <w:sz w:val="23"/>
                <w:szCs w:val="23"/>
              </w:rPr>
              <w:t>Tokom 2023. završeni su svi radovi</w:t>
            </w:r>
            <w:r w:rsidR="001B7904" w:rsidRPr="006D7FA9">
              <w:rPr>
                <w:rFonts w:ascii="Candara" w:hAnsi="Candara" w:cs="Calibri Light"/>
                <w:iCs/>
                <w:sz w:val="23"/>
                <w:szCs w:val="23"/>
              </w:rPr>
              <w:t xml:space="preserve"> u Ulici Rudo Polje</w:t>
            </w:r>
            <w:r w:rsidRPr="006D7FA9">
              <w:rPr>
                <w:rFonts w:ascii="Candara" w:hAnsi="Candara" w:cs="Calibri Light"/>
                <w:iCs/>
                <w:sz w:val="23"/>
                <w:szCs w:val="23"/>
              </w:rPr>
              <w:t>,</w:t>
            </w:r>
            <w:r w:rsidR="00EB28E1" w:rsidRPr="006D7FA9">
              <w:rPr>
                <w:rFonts w:ascii="Candara" w:hAnsi="Candara" w:cs="Calibri Light"/>
                <w:iCs/>
                <w:sz w:val="23"/>
                <w:szCs w:val="23"/>
              </w:rPr>
              <w:t xml:space="preserve"> </w:t>
            </w:r>
            <w:r w:rsidRPr="006D7FA9">
              <w:rPr>
                <w:rFonts w:ascii="Candara" w:hAnsi="Candara" w:cs="Calibri Light"/>
                <w:iCs/>
                <w:sz w:val="23"/>
                <w:szCs w:val="23"/>
              </w:rPr>
              <w:t>kako na hidrotehničkim instalacijama tako i građevinski radovi na postavljanju tamponskog sloja, asfaltnih slojeva, postavljanju ivičnjaka i betoniranju trotoara u dužini od 365 m.</w:t>
            </w:r>
          </w:p>
        </w:tc>
      </w:tr>
      <w:tr w:rsidR="006D7FA9" w:rsidRPr="006D7FA9" w14:paraId="3397EF53" w14:textId="77777777" w:rsidTr="00047E0D">
        <w:trPr>
          <w:cantSplit/>
          <w:trHeight w:val="424"/>
        </w:trPr>
        <w:tc>
          <w:tcPr>
            <w:tcW w:w="709" w:type="dxa"/>
            <w:vMerge/>
            <w:tcBorders>
              <w:left w:val="single" w:sz="12" w:space="0" w:color="auto"/>
              <w:right w:val="single" w:sz="4" w:space="0" w:color="auto"/>
            </w:tcBorders>
            <w:shd w:val="clear" w:color="auto" w:fill="auto"/>
            <w:textDirection w:val="btLr"/>
            <w:vAlign w:val="center"/>
          </w:tcPr>
          <w:p w14:paraId="773488CE" w14:textId="69374DB8" w:rsidR="005A081F" w:rsidRPr="006D7FA9" w:rsidRDefault="005A081F" w:rsidP="006550ED">
            <w:pPr>
              <w:tabs>
                <w:tab w:val="center" w:pos="4536"/>
                <w:tab w:val="right" w:pos="9072"/>
              </w:tabs>
              <w:spacing w:line="20" w:lineRule="atLeast"/>
              <w:jc w:val="center"/>
              <w:rPr>
                <w:rFonts w:ascii="Candara" w:hAnsi="Candara" w:cs="Andalus"/>
                <w:b/>
                <w:sz w:val="23"/>
                <w:szCs w:val="23"/>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1DED1E" w14:textId="77777777" w:rsidR="005A081F" w:rsidRPr="006D7FA9" w:rsidRDefault="005A081F" w:rsidP="00764647">
            <w:pPr>
              <w:tabs>
                <w:tab w:val="center" w:pos="4536"/>
                <w:tab w:val="right" w:pos="9072"/>
              </w:tabs>
              <w:spacing w:line="20" w:lineRule="atLeast"/>
              <w:jc w:val="both"/>
              <w:rPr>
                <w:rFonts w:ascii="Candara" w:hAnsi="Candara" w:cs="Andalus"/>
                <w:b/>
                <w:i/>
                <w:sz w:val="23"/>
                <w:szCs w:val="23"/>
                <w:u w:val="single"/>
              </w:rPr>
            </w:pPr>
            <w:r w:rsidRPr="006D7FA9">
              <w:rPr>
                <w:rFonts w:ascii="Candara" w:hAnsi="Candara" w:cs="Andalus"/>
                <w:b/>
                <w:i/>
                <w:sz w:val="23"/>
                <w:szCs w:val="23"/>
                <w:u w:val="single"/>
              </w:rPr>
              <w:t>Sanacija udarnih rupa</w:t>
            </w:r>
          </w:p>
          <w:p w14:paraId="5374B6C3" w14:textId="550A38D8" w:rsidR="005A081F" w:rsidRPr="006D7FA9" w:rsidRDefault="005A081F" w:rsidP="006550ED">
            <w:pPr>
              <w:tabs>
                <w:tab w:val="center" w:pos="4536"/>
                <w:tab w:val="right" w:pos="9072"/>
              </w:tabs>
              <w:spacing w:line="20" w:lineRule="atLeast"/>
              <w:jc w:val="both"/>
              <w:rPr>
                <w:rFonts w:ascii="Candara" w:hAnsi="Candara" w:cs="Andalus"/>
                <w:sz w:val="23"/>
                <w:szCs w:val="23"/>
                <w:u w:val="single"/>
              </w:rPr>
            </w:pPr>
          </w:p>
        </w:tc>
        <w:tc>
          <w:tcPr>
            <w:tcW w:w="4678" w:type="dxa"/>
            <w:tcBorders>
              <w:top w:val="single" w:sz="4" w:space="0" w:color="auto"/>
              <w:left w:val="single" w:sz="4" w:space="0" w:color="auto"/>
              <w:bottom w:val="single" w:sz="4" w:space="0" w:color="auto"/>
              <w:right w:val="single" w:sz="12" w:space="0" w:color="auto"/>
            </w:tcBorders>
            <w:shd w:val="clear" w:color="auto" w:fill="auto"/>
          </w:tcPr>
          <w:p w14:paraId="3F9433E7" w14:textId="50B9BB31" w:rsidR="005A081F" w:rsidRPr="006D7FA9" w:rsidRDefault="005A081F" w:rsidP="00F16B8E">
            <w:pPr>
              <w:spacing w:before="60" w:after="60" w:line="20" w:lineRule="atLeast"/>
              <w:jc w:val="both"/>
              <w:rPr>
                <w:rFonts w:ascii="Candara" w:hAnsi="Candara" w:cs="Andalus"/>
                <w:sz w:val="23"/>
                <w:szCs w:val="23"/>
              </w:rPr>
            </w:pPr>
            <w:r w:rsidRPr="006D7FA9">
              <w:rPr>
                <w:rFonts w:ascii="Candara" w:hAnsi="Candara" w:cs="Andalus"/>
                <w:sz w:val="23"/>
                <w:szCs w:val="23"/>
              </w:rPr>
              <w:t xml:space="preserve">Izvršena je sanacija udarnih rupa u </w:t>
            </w:r>
            <w:r w:rsidRPr="006D7FA9">
              <w:rPr>
                <w:rFonts w:ascii="Candara" w:eastAsia="Calibri" w:hAnsi="Candara" w:cs="Andalus"/>
                <w:sz w:val="23"/>
                <w:szCs w:val="23"/>
                <w:lang w:eastAsia="x-none"/>
              </w:rPr>
              <w:t xml:space="preserve">sljedećim </w:t>
            </w:r>
            <w:r w:rsidRPr="006D7FA9">
              <w:rPr>
                <w:rFonts w:ascii="Candara" w:hAnsi="Candara" w:cs="Andalus"/>
                <w:sz w:val="23"/>
                <w:szCs w:val="23"/>
              </w:rPr>
              <w:t>ulicama: Josipa Broza Tita, Vuka Karadžića i Voja Deretića, Milice Vučinić i Milovana Pekovića.</w:t>
            </w:r>
          </w:p>
        </w:tc>
      </w:tr>
      <w:tr w:rsidR="006D7FA9" w:rsidRPr="006D7FA9" w14:paraId="47DCDD8A" w14:textId="77777777" w:rsidTr="005A081F">
        <w:trPr>
          <w:cantSplit/>
          <w:trHeight w:val="1425"/>
        </w:trPr>
        <w:tc>
          <w:tcPr>
            <w:tcW w:w="709" w:type="dxa"/>
            <w:vMerge/>
            <w:tcBorders>
              <w:left w:val="single" w:sz="12" w:space="0" w:color="auto"/>
              <w:right w:val="single" w:sz="4" w:space="0" w:color="auto"/>
            </w:tcBorders>
            <w:shd w:val="clear" w:color="auto" w:fill="auto"/>
            <w:textDirection w:val="btLr"/>
            <w:vAlign w:val="center"/>
          </w:tcPr>
          <w:p w14:paraId="3E67074B" w14:textId="77777777" w:rsidR="005A081F" w:rsidRPr="006D7FA9" w:rsidRDefault="005A081F" w:rsidP="005312F8">
            <w:pPr>
              <w:tabs>
                <w:tab w:val="center" w:pos="4536"/>
                <w:tab w:val="right" w:pos="9072"/>
              </w:tabs>
              <w:spacing w:line="20" w:lineRule="atLeast"/>
              <w:rPr>
                <w:rFonts w:ascii="Candara" w:hAnsi="Candara" w:cs="Andalus"/>
                <w:b/>
                <w:sz w:val="23"/>
                <w:szCs w:val="23"/>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217DD67" w14:textId="77777777" w:rsidR="005A081F" w:rsidRPr="006D7FA9" w:rsidRDefault="005A081F" w:rsidP="00F16B8E">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Sanacija makadamskih zastora</w:t>
            </w:r>
          </w:p>
          <w:p w14:paraId="4B44BA74" w14:textId="3C6BAF84" w:rsidR="005A081F" w:rsidRPr="006D7FA9" w:rsidRDefault="005A081F" w:rsidP="00F16B8E">
            <w:pPr>
              <w:tabs>
                <w:tab w:val="center" w:pos="4536"/>
                <w:tab w:val="right" w:pos="9072"/>
              </w:tabs>
              <w:spacing w:before="60" w:after="60" w:line="20" w:lineRule="atLeast"/>
              <w:jc w:val="both"/>
              <w:rPr>
                <w:rFonts w:ascii="Candara" w:hAnsi="Candara" w:cs="Andalus"/>
                <w:bCs/>
                <w:iCs/>
                <w:sz w:val="23"/>
                <w:szCs w:val="23"/>
              </w:rPr>
            </w:pPr>
            <w:r w:rsidRPr="006D7FA9">
              <w:rPr>
                <w:rFonts w:ascii="Candara" w:hAnsi="Candara" w:cs="Andalus"/>
                <w:bCs/>
                <w:iCs/>
                <w:sz w:val="23"/>
                <w:szCs w:val="23"/>
              </w:rPr>
              <w:t>- Nasipanje platoa ispred zgrade u ulici VI Crnogorske ulaz S-5 i ostali ulazi u tom redu.</w:t>
            </w:r>
          </w:p>
        </w:tc>
        <w:tc>
          <w:tcPr>
            <w:tcW w:w="4678" w:type="dxa"/>
            <w:tcBorders>
              <w:top w:val="single" w:sz="4" w:space="0" w:color="auto"/>
              <w:left w:val="single" w:sz="4" w:space="0" w:color="auto"/>
              <w:bottom w:val="single" w:sz="4" w:space="0" w:color="auto"/>
              <w:right w:val="single" w:sz="12" w:space="0" w:color="auto"/>
            </w:tcBorders>
            <w:shd w:val="clear" w:color="auto" w:fill="auto"/>
          </w:tcPr>
          <w:p w14:paraId="21995A34" w14:textId="77777777" w:rsidR="005A081F" w:rsidRPr="006D7FA9" w:rsidRDefault="005A081F" w:rsidP="005A081F">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287E756A" w14:textId="58C48011" w:rsidR="005A081F" w:rsidRPr="006D7FA9" w:rsidRDefault="005A081F" w:rsidP="00B35199">
            <w:pPr>
              <w:pStyle w:val="ListParagraph"/>
              <w:numPr>
                <w:ilvl w:val="0"/>
                <w:numId w:val="15"/>
              </w:numPr>
              <w:tabs>
                <w:tab w:val="center" w:pos="33"/>
                <w:tab w:val="right" w:pos="9072"/>
              </w:tabs>
              <w:spacing w:before="120" w:line="20" w:lineRule="atLeast"/>
              <w:jc w:val="both"/>
              <w:rPr>
                <w:rFonts w:ascii="Candara" w:hAnsi="Candara" w:cs="Andalus"/>
                <w:b/>
                <w:bCs/>
                <w:i/>
                <w:iCs/>
                <w:sz w:val="23"/>
                <w:szCs w:val="23"/>
                <w:u w:val="single"/>
              </w:rPr>
            </w:pPr>
            <w:r w:rsidRPr="006D7FA9">
              <w:rPr>
                <w:rFonts w:ascii="Candara" w:hAnsi="Candara" w:cs="Andalus"/>
                <w:sz w:val="23"/>
                <w:szCs w:val="23"/>
              </w:rPr>
              <w:t xml:space="preserve">kvarta u ulici VI Crnogorske dužine 500m </w:t>
            </w:r>
          </w:p>
          <w:p w14:paraId="278C2E67" w14:textId="3CB257F9" w:rsidR="005A081F" w:rsidRPr="006D7FA9" w:rsidRDefault="005A081F" w:rsidP="00F16B8E">
            <w:pPr>
              <w:tabs>
                <w:tab w:val="center" w:pos="4536"/>
                <w:tab w:val="right" w:pos="9072"/>
              </w:tabs>
              <w:spacing w:before="60" w:after="60" w:line="20" w:lineRule="atLeast"/>
              <w:jc w:val="both"/>
              <w:rPr>
                <w:rFonts w:ascii="Candara" w:hAnsi="Candara" w:cs="Andalus"/>
                <w:sz w:val="23"/>
                <w:szCs w:val="23"/>
              </w:rPr>
            </w:pPr>
          </w:p>
        </w:tc>
      </w:tr>
      <w:tr w:rsidR="006D7FA9" w:rsidRPr="006D7FA9" w14:paraId="5861401D" w14:textId="77777777" w:rsidTr="005A081F">
        <w:trPr>
          <w:cantSplit/>
          <w:trHeight w:val="777"/>
        </w:trPr>
        <w:tc>
          <w:tcPr>
            <w:tcW w:w="709" w:type="dxa"/>
            <w:vMerge/>
            <w:tcBorders>
              <w:left w:val="single" w:sz="12" w:space="0" w:color="auto"/>
              <w:right w:val="single" w:sz="4" w:space="0" w:color="auto"/>
            </w:tcBorders>
            <w:shd w:val="clear" w:color="auto" w:fill="auto"/>
            <w:textDirection w:val="btLr"/>
            <w:vAlign w:val="center"/>
          </w:tcPr>
          <w:p w14:paraId="3E7FCB4D" w14:textId="77777777" w:rsidR="005A081F" w:rsidRPr="006D7FA9" w:rsidRDefault="005A081F" w:rsidP="005312F8">
            <w:pPr>
              <w:tabs>
                <w:tab w:val="center" w:pos="4536"/>
                <w:tab w:val="right" w:pos="9072"/>
              </w:tabs>
              <w:spacing w:line="20" w:lineRule="atLeast"/>
              <w:rPr>
                <w:rFonts w:ascii="Candara" w:hAnsi="Candara" w:cs="Andalus"/>
                <w:b/>
                <w:sz w:val="23"/>
                <w:szCs w:val="23"/>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A72DD3" w14:textId="347EA89D" w:rsidR="005A081F" w:rsidRPr="006D7FA9" w:rsidRDefault="005A081F" w:rsidP="00F16B8E">
            <w:pPr>
              <w:tabs>
                <w:tab w:val="center" w:pos="4536"/>
                <w:tab w:val="right" w:pos="9072"/>
              </w:tabs>
              <w:spacing w:before="60" w:after="60" w:line="20" w:lineRule="atLeast"/>
              <w:jc w:val="both"/>
              <w:rPr>
                <w:rFonts w:ascii="Candara" w:hAnsi="Candara" w:cs="Andalus"/>
                <w:bCs/>
                <w:iCs/>
                <w:sz w:val="23"/>
                <w:szCs w:val="23"/>
              </w:rPr>
            </w:pPr>
            <w:r w:rsidRPr="006D7FA9">
              <w:rPr>
                <w:rFonts w:ascii="Candara" w:hAnsi="Candara" w:cs="Andalus"/>
                <w:bCs/>
                <w:iCs/>
                <w:sz w:val="23"/>
                <w:szCs w:val="23"/>
              </w:rPr>
              <w:t>- Ravnanje terena u ulici Vuka Karadžića 97 -SOS</w:t>
            </w:r>
          </w:p>
        </w:tc>
        <w:tc>
          <w:tcPr>
            <w:tcW w:w="4678" w:type="dxa"/>
            <w:tcBorders>
              <w:top w:val="single" w:sz="4" w:space="0" w:color="auto"/>
              <w:left w:val="single" w:sz="4" w:space="0" w:color="auto"/>
              <w:bottom w:val="single" w:sz="4" w:space="0" w:color="auto"/>
              <w:right w:val="single" w:sz="12" w:space="0" w:color="auto"/>
            </w:tcBorders>
            <w:shd w:val="clear" w:color="auto" w:fill="auto"/>
          </w:tcPr>
          <w:p w14:paraId="7395E438" w14:textId="77777777" w:rsidR="005A081F" w:rsidRPr="006D7FA9" w:rsidRDefault="005A081F" w:rsidP="00F16B8E">
            <w:pPr>
              <w:tabs>
                <w:tab w:val="center" w:pos="4536"/>
                <w:tab w:val="right" w:pos="9072"/>
              </w:tabs>
              <w:spacing w:before="60" w:after="60" w:line="20" w:lineRule="atLeast"/>
              <w:jc w:val="both"/>
              <w:rPr>
                <w:rFonts w:ascii="Candara" w:hAnsi="Candara" w:cs="Andalus"/>
                <w:b/>
                <w:bCs/>
                <w:i/>
                <w:iCs/>
                <w:sz w:val="23"/>
                <w:szCs w:val="23"/>
                <w:u w:val="single"/>
              </w:rPr>
            </w:pPr>
          </w:p>
        </w:tc>
      </w:tr>
      <w:tr w:rsidR="006D7FA9" w:rsidRPr="006D7FA9" w14:paraId="1C30F2EB" w14:textId="77777777" w:rsidTr="00002EB7">
        <w:trPr>
          <w:cantSplit/>
          <w:trHeight w:val="1336"/>
        </w:trPr>
        <w:tc>
          <w:tcPr>
            <w:tcW w:w="709" w:type="dxa"/>
            <w:vMerge w:val="restart"/>
            <w:tcBorders>
              <w:top w:val="single" w:sz="12" w:space="0" w:color="auto"/>
              <w:left w:val="single" w:sz="12" w:space="0" w:color="auto"/>
              <w:right w:val="single" w:sz="4" w:space="0" w:color="auto"/>
            </w:tcBorders>
            <w:shd w:val="clear" w:color="auto" w:fill="auto"/>
            <w:textDirection w:val="btLr"/>
            <w:vAlign w:val="center"/>
          </w:tcPr>
          <w:p w14:paraId="39E95BCB" w14:textId="7258F0FD" w:rsidR="00CA483D" w:rsidRPr="006D7FA9" w:rsidRDefault="00CA483D"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VODOVOD I KANALIZACIJA</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48734ED1" w14:textId="77777777" w:rsidR="00CA483D" w:rsidRPr="006D7FA9" w:rsidRDefault="00CA483D" w:rsidP="009D50F7">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Vodovod</w:t>
            </w:r>
          </w:p>
          <w:p w14:paraId="0AA37A20" w14:textId="0C852A16" w:rsidR="00CA483D" w:rsidRPr="006D7FA9" w:rsidRDefault="00CA483D" w:rsidP="009D50F7">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sz w:val="23"/>
                <w:szCs w:val="23"/>
              </w:rPr>
              <w:t>Rekonstrukcija vodovodne mreže – Ulica Nikole Đurkovića.</w:t>
            </w:r>
          </w:p>
        </w:tc>
        <w:tc>
          <w:tcPr>
            <w:tcW w:w="4678" w:type="dxa"/>
            <w:tcBorders>
              <w:top w:val="single" w:sz="12" w:space="0" w:color="auto"/>
              <w:left w:val="single" w:sz="4" w:space="0" w:color="auto"/>
              <w:bottom w:val="single" w:sz="12" w:space="0" w:color="auto"/>
              <w:right w:val="single" w:sz="12" w:space="0" w:color="auto"/>
            </w:tcBorders>
            <w:shd w:val="clear" w:color="auto" w:fill="auto"/>
          </w:tcPr>
          <w:p w14:paraId="3C90DB11" w14:textId="060C402F" w:rsidR="00CA483D" w:rsidRPr="006D7FA9" w:rsidRDefault="00CA483D" w:rsidP="009757EA">
            <w:pPr>
              <w:spacing w:before="60" w:after="60" w:line="22" w:lineRule="atLeast"/>
              <w:jc w:val="both"/>
              <w:rPr>
                <w:rFonts w:ascii="Candara" w:hAnsi="Candara" w:cs="Andalus"/>
                <w:sz w:val="23"/>
                <w:szCs w:val="23"/>
              </w:rPr>
            </w:pPr>
            <w:r w:rsidRPr="006D7FA9">
              <w:rPr>
                <w:rFonts w:ascii="Candara" w:hAnsi="Candara" w:cs="Andalus"/>
                <w:sz w:val="23"/>
                <w:szCs w:val="23"/>
              </w:rPr>
              <w:t xml:space="preserve">Izvršeni radovi na rekonstrukciji vodovodne mreže – Ulica Nikole  Đurkovića. Vrijednost izvedenih radova </w:t>
            </w:r>
            <w:r w:rsidRPr="006D7FA9">
              <w:rPr>
                <w:rFonts w:ascii="Candara" w:eastAsia="Calibri" w:hAnsi="Candara" w:cs="Andalus"/>
                <w:sz w:val="23"/>
                <w:szCs w:val="23"/>
              </w:rPr>
              <w:t xml:space="preserve">iznosi </w:t>
            </w:r>
            <w:r w:rsidRPr="006D7FA9">
              <w:rPr>
                <w:rFonts w:ascii="Candara" w:eastAsia="Calibri" w:hAnsi="Candara" w:cs="Andalus"/>
                <w:b/>
                <w:bCs/>
                <w:sz w:val="23"/>
                <w:szCs w:val="23"/>
              </w:rPr>
              <w:t>6.502,5€.</w:t>
            </w:r>
          </w:p>
        </w:tc>
      </w:tr>
      <w:tr w:rsidR="006D7FA9" w:rsidRPr="006D7FA9" w14:paraId="42F550DF" w14:textId="77777777" w:rsidTr="00AB03F6">
        <w:trPr>
          <w:cantSplit/>
          <w:trHeight w:val="581"/>
        </w:trPr>
        <w:tc>
          <w:tcPr>
            <w:tcW w:w="709" w:type="dxa"/>
            <w:vMerge/>
            <w:tcBorders>
              <w:left w:val="single" w:sz="12" w:space="0" w:color="auto"/>
              <w:right w:val="single" w:sz="4" w:space="0" w:color="auto"/>
            </w:tcBorders>
            <w:shd w:val="clear" w:color="auto" w:fill="auto"/>
            <w:textDirection w:val="btLr"/>
            <w:vAlign w:val="center"/>
          </w:tcPr>
          <w:p w14:paraId="4BB5C3A2" w14:textId="77777777" w:rsidR="00CA483D" w:rsidRPr="006D7FA9" w:rsidRDefault="00CA483D" w:rsidP="005312F8">
            <w:pPr>
              <w:tabs>
                <w:tab w:val="center" w:pos="4536"/>
                <w:tab w:val="right" w:pos="9072"/>
              </w:tabs>
              <w:spacing w:line="20" w:lineRule="atLeast"/>
              <w:jc w:val="center"/>
              <w:rPr>
                <w:rFonts w:ascii="Candara" w:hAnsi="Candara" w:cs="Andalus"/>
                <w:b/>
                <w:sz w:val="23"/>
                <w:szCs w:val="23"/>
              </w:rPr>
            </w:pPr>
          </w:p>
        </w:tc>
        <w:tc>
          <w:tcPr>
            <w:tcW w:w="4536" w:type="dxa"/>
            <w:vMerge w:val="restart"/>
            <w:tcBorders>
              <w:top w:val="single" w:sz="12" w:space="0" w:color="auto"/>
              <w:left w:val="single" w:sz="4" w:space="0" w:color="auto"/>
              <w:right w:val="single" w:sz="4" w:space="0" w:color="auto"/>
            </w:tcBorders>
            <w:shd w:val="clear" w:color="auto" w:fill="auto"/>
          </w:tcPr>
          <w:p w14:paraId="00DADB6F" w14:textId="77777777" w:rsidR="00CA483D" w:rsidRPr="006D7FA9" w:rsidRDefault="00CA483D" w:rsidP="00772E05">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Atmosferska kanalizacija</w:t>
            </w:r>
          </w:p>
          <w:p w14:paraId="171F0B8D" w14:textId="77777777" w:rsidR="00CA483D" w:rsidRPr="006D7FA9" w:rsidRDefault="00CA483D" w:rsidP="009D50F7">
            <w:pPr>
              <w:tabs>
                <w:tab w:val="center" w:pos="4536"/>
                <w:tab w:val="right" w:pos="9072"/>
              </w:tabs>
              <w:spacing w:before="40" w:after="40" w:line="20" w:lineRule="atLeast"/>
              <w:jc w:val="both"/>
              <w:rPr>
                <w:rFonts w:ascii="Candara" w:hAnsi="Candara" w:cs="Andalus"/>
                <w:b/>
                <w:i/>
                <w:sz w:val="23"/>
                <w:szCs w:val="23"/>
                <w:u w:val="single"/>
              </w:rPr>
            </w:pPr>
          </w:p>
        </w:tc>
        <w:tc>
          <w:tcPr>
            <w:tcW w:w="4678" w:type="dxa"/>
            <w:tcBorders>
              <w:top w:val="single" w:sz="12" w:space="0" w:color="auto"/>
              <w:left w:val="single" w:sz="4" w:space="0" w:color="auto"/>
              <w:bottom w:val="single" w:sz="12" w:space="0" w:color="auto"/>
              <w:right w:val="single" w:sz="12" w:space="0" w:color="auto"/>
            </w:tcBorders>
            <w:shd w:val="clear" w:color="auto" w:fill="auto"/>
          </w:tcPr>
          <w:p w14:paraId="35C02EB7" w14:textId="77777777" w:rsidR="00CA483D" w:rsidRPr="006D7FA9" w:rsidRDefault="00CA483D" w:rsidP="00772E05">
            <w:pPr>
              <w:spacing w:before="60" w:after="60" w:line="22" w:lineRule="atLeast"/>
              <w:jc w:val="both"/>
              <w:rPr>
                <w:rFonts w:ascii="Candara" w:hAnsi="Candara" w:cs="Andalus"/>
                <w:sz w:val="23"/>
                <w:szCs w:val="23"/>
              </w:rPr>
            </w:pPr>
            <w:r w:rsidRPr="006D7FA9">
              <w:rPr>
                <w:rFonts w:ascii="Candara" w:hAnsi="Candara" w:cs="Andalus"/>
                <w:sz w:val="23"/>
                <w:szCs w:val="23"/>
              </w:rPr>
              <w:t>Izvršeno je priključenje dijela stambenog objekta na atmosfersku kanalizaciju – Ulica</w:t>
            </w:r>
          </w:p>
          <w:p w14:paraId="1D0AD0B4" w14:textId="28CCEBB0" w:rsidR="00CA483D" w:rsidRPr="006D7FA9" w:rsidRDefault="00CA483D" w:rsidP="00772E05">
            <w:pPr>
              <w:spacing w:before="60" w:after="60" w:line="22" w:lineRule="atLeast"/>
              <w:jc w:val="both"/>
              <w:rPr>
                <w:rFonts w:ascii="Candara" w:hAnsi="Candara" w:cs="Andalus"/>
                <w:sz w:val="23"/>
                <w:szCs w:val="23"/>
              </w:rPr>
            </w:pPr>
            <w:r w:rsidRPr="006D7FA9">
              <w:rPr>
                <w:rFonts w:ascii="Candara" w:hAnsi="Candara" w:cs="Andalus"/>
                <w:sz w:val="23"/>
                <w:szCs w:val="23"/>
              </w:rPr>
              <w:t xml:space="preserve">VI Crnogorska S -5/2. </w:t>
            </w:r>
            <w:r w:rsidRPr="006D7FA9">
              <w:rPr>
                <w:rFonts w:ascii="Candara" w:eastAsia="Calibri" w:hAnsi="Candara" w:cs="Andalus"/>
                <w:sz w:val="23"/>
                <w:szCs w:val="23"/>
              </w:rPr>
              <w:t xml:space="preserve">Vrijednost izvedenih  radova iznosi </w:t>
            </w:r>
            <w:r w:rsidRPr="006D7FA9">
              <w:rPr>
                <w:rFonts w:ascii="Candara" w:eastAsia="Calibri" w:hAnsi="Candara" w:cs="Andalus"/>
                <w:b/>
                <w:bCs/>
                <w:sz w:val="23"/>
                <w:szCs w:val="23"/>
              </w:rPr>
              <w:t>949,31 €.</w:t>
            </w:r>
          </w:p>
        </w:tc>
      </w:tr>
      <w:tr w:rsidR="006D7FA9" w:rsidRPr="006D7FA9" w14:paraId="191A7B98" w14:textId="77777777" w:rsidTr="001060BF">
        <w:trPr>
          <w:cantSplit/>
          <w:trHeight w:val="581"/>
        </w:trPr>
        <w:tc>
          <w:tcPr>
            <w:tcW w:w="709" w:type="dxa"/>
            <w:vMerge/>
            <w:tcBorders>
              <w:left w:val="single" w:sz="12" w:space="0" w:color="auto"/>
              <w:right w:val="single" w:sz="4" w:space="0" w:color="auto"/>
            </w:tcBorders>
            <w:shd w:val="clear" w:color="auto" w:fill="auto"/>
            <w:textDirection w:val="btLr"/>
            <w:vAlign w:val="center"/>
          </w:tcPr>
          <w:p w14:paraId="7D81F8D8" w14:textId="77777777" w:rsidR="00CA483D" w:rsidRPr="006D7FA9" w:rsidRDefault="00CA483D" w:rsidP="005312F8">
            <w:pPr>
              <w:tabs>
                <w:tab w:val="center" w:pos="4536"/>
                <w:tab w:val="right" w:pos="9072"/>
              </w:tabs>
              <w:spacing w:line="20" w:lineRule="atLeast"/>
              <w:jc w:val="center"/>
              <w:rPr>
                <w:rFonts w:ascii="Candara" w:hAnsi="Candara" w:cs="Andalus"/>
                <w:b/>
                <w:sz w:val="23"/>
                <w:szCs w:val="23"/>
              </w:rPr>
            </w:pPr>
          </w:p>
        </w:tc>
        <w:tc>
          <w:tcPr>
            <w:tcW w:w="4536" w:type="dxa"/>
            <w:vMerge/>
            <w:tcBorders>
              <w:left w:val="single" w:sz="4" w:space="0" w:color="auto"/>
              <w:right w:val="single" w:sz="4" w:space="0" w:color="auto"/>
            </w:tcBorders>
            <w:shd w:val="clear" w:color="auto" w:fill="auto"/>
          </w:tcPr>
          <w:p w14:paraId="7E346BCE" w14:textId="77777777" w:rsidR="00CA483D" w:rsidRPr="006D7FA9" w:rsidRDefault="00CA483D" w:rsidP="00772E05">
            <w:pPr>
              <w:tabs>
                <w:tab w:val="center" w:pos="4536"/>
                <w:tab w:val="right" w:pos="9072"/>
              </w:tabs>
              <w:spacing w:before="40" w:after="40" w:line="20" w:lineRule="atLeast"/>
              <w:jc w:val="both"/>
              <w:rPr>
                <w:rFonts w:ascii="Candara" w:hAnsi="Candara" w:cs="Andalus"/>
                <w:b/>
                <w:i/>
                <w:sz w:val="23"/>
                <w:szCs w:val="23"/>
                <w:u w:val="single"/>
              </w:rPr>
            </w:pPr>
          </w:p>
        </w:tc>
        <w:tc>
          <w:tcPr>
            <w:tcW w:w="4678" w:type="dxa"/>
            <w:tcBorders>
              <w:top w:val="single" w:sz="12" w:space="0" w:color="auto"/>
              <w:left w:val="single" w:sz="4" w:space="0" w:color="auto"/>
              <w:bottom w:val="single" w:sz="12" w:space="0" w:color="auto"/>
              <w:right w:val="single" w:sz="12" w:space="0" w:color="auto"/>
            </w:tcBorders>
            <w:shd w:val="clear" w:color="auto" w:fill="auto"/>
          </w:tcPr>
          <w:p w14:paraId="3766E5D4" w14:textId="29DACEC1" w:rsidR="00CA483D" w:rsidRPr="006D7FA9" w:rsidRDefault="00CA483D" w:rsidP="004C4AC7">
            <w:pPr>
              <w:tabs>
                <w:tab w:val="center" w:pos="4536"/>
                <w:tab w:val="right" w:pos="9072"/>
              </w:tabs>
              <w:spacing w:before="20" w:after="20"/>
              <w:ind w:left="57" w:right="57"/>
              <w:jc w:val="both"/>
              <w:rPr>
                <w:rFonts w:ascii="Candara" w:hAnsi="Candara" w:cs="Calibri Light"/>
                <w:iCs/>
                <w:sz w:val="23"/>
                <w:szCs w:val="23"/>
              </w:rPr>
            </w:pPr>
            <w:r w:rsidRPr="006D7FA9">
              <w:rPr>
                <w:rFonts w:ascii="Candara" w:hAnsi="Candara" w:cs="Calibri Light"/>
                <w:iCs/>
                <w:sz w:val="23"/>
                <w:szCs w:val="23"/>
              </w:rPr>
              <w:t>Rekonstrukcija oštećenih AB-ploča na šahtama fekalne i atmosferske kanalizacije  u ulicama Josipa Broza-Tita i Braće Vušović.</w:t>
            </w:r>
          </w:p>
          <w:p w14:paraId="3C18A90F" w14:textId="662413A7" w:rsidR="00CA483D" w:rsidRPr="006D7FA9" w:rsidRDefault="00CA483D" w:rsidP="004C4AC7">
            <w:pPr>
              <w:spacing w:before="60" w:after="60" w:line="22" w:lineRule="atLeast"/>
              <w:jc w:val="both"/>
              <w:rPr>
                <w:rFonts w:ascii="Candara" w:hAnsi="Candara" w:cs="Andalus"/>
                <w:sz w:val="23"/>
                <w:szCs w:val="23"/>
              </w:rPr>
            </w:pPr>
            <w:r w:rsidRPr="006D7FA9">
              <w:rPr>
                <w:rFonts w:ascii="Candara" w:eastAsia="Calibri" w:hAnsi="Candara" w:cs="Andalus"/>
                <w:sz w:val="23"/>
                <w:szCs w:val="23"/>
                <w:lang w:eastAsia="x-none"/>
              </w:rPr>
              <w:t xml:space="preserve">Vrijednost  radova iznosi </w:t>
            </w:r>
            <w:r w:rsidRPr="006D7FA9">
              <w:rPr>
                <w:rFonts w:ascii="Candara" w:eastAsia="Calibri" w:hAnsi="Candara" w:cs="Andalus"/>
                <w:b/>
                <w:bCs/>
                <w:sz w:val="23"/>
                <w:szCs w:val="23"/>
                <w:lang w:eastAsia="x-none"/>
              </w:rPr>
              <w:t>1.038,20 €.</w:t>
            </w:r>
          </w:p>
        </w:tc>
      </w:tr>
      <w:tr w:rsidR="006D7FA9" w:rsidRPr="006D7FA9" w14:paraId="77CBE0A3" w14:textId="77777777" w:rsidTr="006C5F57">
        <w:trPr>
          <w:cantSplit/>
          <w:trHeight w:val="581"/>
        </w:trPr>
        <w:tc>
          <w:tcPr>
            <w:tcW w:w="709" w:type="dxa"/>
            <w:vMerge/>
            <w:tcBorders>
              <w:left w:val="single" w:sz="12" w:space="0" w:color="auto"/>
              <w:right w:val="single" w:sz="4" w:space="0" w:color="auto"/>
            </w:tcBorders>
            <w:shd w:val="clear" w:color="auto" w:fill="auto"/>
            <w:textDirection w:val="btLr"/>
            <w:vAlign w:val="center"/>
          </w:tcPr>
          <w:p w14:paraId="313F01BD" w14:textId="77777777" w:rsidR="00CA483D" w:rsidRPr="006D7FA9" w:rsidRDefault="00CA483D" w:rsidP="005312F8">
            <w:pPr>
              <w:tabs>
                <w:tab w:val="center" w:pos="4536"/>
                <w:tab w:val="right" w:pos="9072"/>
              </w:tabs>
              <w:spacing w:line="20" w:lineRule="atLeast"/>
              <w:jc w:val="center"/>
              <w:rPr>
                <w:rFonts w:ascii="Candara" w:hAnsi="Candara" w:cs="Andalus"/>
                <w:b/>
                <w:sz w:val="23"/>
                <w:szCs w:val="23"/>
              </w:rPr>
            </w:pPr>
          </w:p>
        </w:tc>
        <w:tc>
          <w:tcPr>
            <w:tcW w:w="4536" w:type="dxa"/>
            <w:vMerge/>
            <w:tcBorders>
              <w:left w:val="single" w:sz="4" w:space="0" w:color="auto"/>
              <w:bottom w:val="single" w:sz="12" w:space="0" w:color="auto"/>
              <w:right w:val="single" w:sz="4" w:space="0" w:color="auto"/>
            </w:tcBorders>
            <w:shd w:val="clear" w:color="auto" w:fill="auto"/>
          </w:tcPr>
          <w:p w14:paraId="59328693" w14:textId="77777777" w:rsidR="00CA483D" w:rsidRPr="006D7FA9" w:rsidRDefault="00CA483D" w:rsidP="00772E05">
            <w:pPr>
              <w:tabs>
                <w:tab w:val="center" w:pos="4536"/>
                <w:tab w:val="right" w:pos="9072"/>
              </w:tabs>
              <w:spacing w:before="40" w:after="40" w:line="20" w:lineRule="atLeast"/>
              <w:jc w:val="both"/>
              <w:rPr>
                <w:rFonts w:ascii="Candara" w:hAnsi="Candara" w:cs="Andalus"/>
                <w:b/>
                <w:i/>
                <w:sz w:val="23"/>
                <w:szCs w:val="23"/>
                <w:u w:val="single"/>
              </w:rPr>
            </w:pPr>
          </w:p>
        </w:tc>
        <w:tc>
          <w:tcPr>
            <w:tcW w:w="4678" w:type="dxa"/>
            <w:tcBorders>
              <w:top w:val="single" w:sz="12" w:space="0" w:color="auto"/>
              <w:left w:val="single" w:sz="4" w:space="0" w:color="auto"/>
              <w:bottom w:val="single" w:sz="12" w:space="0" w:color="auto"/>
              <w:right w:val="single" w:sz="12" w:space="0" w:color="auto"/>
            </w:tcBorders>
            <w:shd w:val="clear" w:color="auto" w:fill="auto"/>
          </w:tcPr>
          <w:p w14:paraId="0261AA38" w14:textId="7E02730D" w:rsidR="00CA483D" w:rsidRPr="006D7FA9" w:rsidRDefault="00CA483D" w:rsidP="004C4AC7">
            <w:pPr>
              <w:tabs>
                <w:tab w:val="center" w:pos="4536"/>
                <w:tab w:val="right" w:pos="9072"/>
              </w:tabs>
              <w:spacing w:before="20" w:after="20"/>
              <w:ind w:left="57" w:right="57"/>
              <w:jc w:val="both"/>
              <w:rPr>
                <w:rFonts w:ascii="Candara" w:hAnsi="Candara" w:cs="Calibri Light"/>
                <w:iCs/>
                <w:sz w:val="23"/>
                <w:szCs w:val="23"/>
              </w:rPr>
            </w:pPr>
            <w:r w:rsidRPr="006D7FA9">
              <w:rPr>
                <w:rFonts w:ascii="Candara" w:hAnsi="Candara" w:cs="Calibri Light"/>
                <w:iCs/>
                <w:sz w:val="23"/>
                <w:szCs w:val="23"/>
              </w:rPr>
              <w:t>Izgrađena je mreža atmosferske kanalizacije u ulici Rudo Polje u dužini od 435 m.</w:t>
            </w:r>
          </w:p>
        </w:tc>
      </w:tr>
      <w:tr w:rsidR="006D7FA9" w:rsidRPr="006D7FA9" w14:paraId="19630C5D" w14:textId="77777777" w:rsidTr="00AB03F6">
        <w:trPr>
          <w:cantSplit/>
          <w:trHeight w:val="581"/>
        </w:trPr>
        <w:tc>
          <w:tcPr>
            <w:tcW w:w="709" w:type="dxa"/>
            <w:vMerge/>
            <w:tcBorders>
              <w:left w:val="single" w:sz="12" w:space="0" w:color="auto"/>
              <w:bottom w:val="single" w:sz="12" w:space="0" w:color="auto"/>
              <w:right w:val="single" w:sz="4" w:space="0" w:color="auto"/>
            </w:tcBorders>
            <w:shd w:val="clear" w:color="auto" w:fill="auto"/>
            <w:textDirection w:val="btLr"/>
            <w:vAlign w:val="center"/>
          </w:tcPr>
          <w:p w14:paraId="54F72E1E" w14:textId="77777777" w:rsidR="00CA483D" w:rsidRPr="006D7FA9" w:rsidRDefault="00CA483D" w:rsidP="005312F8">
            <w:pPr>
              <w:tabs>
                <w:tab w:val="center" w:pos="4536"/>
                <w:tab w:val="right" w:pos="9072"/>
              </w:tabs>
              <w:spacing w:line="20" w:lineRule="atLeast"/>
              <w:jc w:val="center"/>
              <w:rPr>
                <w:rFonts w:ascii="Candara" w:hAnsi="Candara" w:cs="Andalus"/>
                <w:b/>
                <w:sz w:val="23"/>
                <w:szCs w:val="23"/>
              </w:rPr>
            </w:pPr>
          </w:p>
        </w:tc>
        <w:tc>
          <w:tcPr>
            <w:tcW w:w="4536" w:type="dxa"/>
            <w:tcBorders>
              <w:left w:val="single" w:sz="4" w:space="0" w:color="auto"/>
              <w:bottom w:val="single" w:sz="12" w:space="0" w:color="auto"/>
              <w:right w:val="single" w:sz="4" w:space="0" w:color="auto"/>
            </w:tcBorders>
            <w:shd w:val="clear" w:color="auto" w:fill="auto"/>
          </w:tcPr>
          <w:p w14:paraId="29B10932" w14:textId="4FD239BF" w:rsidR="00CA483D" w:rsidRPr="006D7FA9" w:rsidRDefault="00CA483D" w:rsidP="00772E05">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Fekalna kanalizacija</w:t>
            </w:r>
          </w:p>
        </w:tc>
        <w:tc>
          <w:tcPr>
            <w:tcW w:w="4678" w:type="dxa"/>
            <w:tcBorders>
              <w:top w:val="single" w:sz="12" w:space="0" w:color="auto"/>
              <w:left w:val="single" w:sz="4" w:space="0" w:color="auto"/>
              <w:bottom w:val="single" w:sz="12" w:space="0" w:color="auto"/>
              <w:right w:val="single" w:sz="12" w:space="0" w:color="auto"/>
            </w:tcBorders>
            <w:shd w:val="clear" w:color="auto" w:fill="auto"/>
          </w:tcPr>
          <w:p w14:paraId="07BA83E8" w14:textId="68BB2079" w:rsidR="00CA483D" w:rsidRPr="006D7FA9" w:rsidRDefault="00CA483D" w:rsidP="004C4AC7">
            <w:pPr>
              <w:tabs>
                <w:tab w:val="center" w:pos="4536"/>
                <w:tab w:val="right" w:pos="9072"/>
              </w:tabs>
              <w:spacing w:before="20" w:after="20"/>
              <w:ind w:left="57" w:right="57"/>
              <w:jc w:val="both"/>
              <w:rPr>
                <w:rFonts w:ascii="Candara" w:hAnsi="Candara" w:cs="Calibri Light"/>
                <w:iCs/>
                <w:sz w:val="23"/>
                <w:szCs w:val="23"/>
              </w:rPr>
            </w:pPr>
            <w:r w:rsidRPr="006D7FA9">
              <w:rPr>
                <w:rFonts w:ascii="Candara" w:hAnsi="Candara" w:cs="Calibri Light"/>
                <w:iCs/>
                <w:sz w:val="23"/>
                <w:szCs w:val="23"/>
              </w:rPr>
              <w:t xml:space="preserve">Izgrađena je mreža </w:t>
            </w:r>
            <w:r w:rsidR="00177336" w:rsidRPr="006D7FA9">
              <w:rPr>
                <w:rFonts w:ascii="Candara" w:hAnsi="Candara" w:cs="Calibri Light"/>
                <w:iCs/>
                <w:sz w:val="23"/>
                <w:szCs w:val="23"/>
              </w:rPr>
              <w:t xml:space="preserve">fekalne </w:t>
            </w:r>
            <w:r w:rsidRPr="006D7FA9">
              <w:rPr>
                <w:rFonts w:ascii="Candara" w:hAnsi="Candara" w:cs="Calibri Light"/>
                <w:iCs/>
                <w:sz w:val="23"/>
                <w:szCs w:val="23"/>
              </w:rPr>
              <w:t xml:space="preserve">kanalizacije u ulici Rudo Polje u dužini od </w:t>
            </w:r>
            <w:r w:rsidR="00177336" w:rsidRPr="006D7FA9">
              <w:rPr>
                <w:rFonts w:ascii="Candara" w:hAnsi="Candara" w:cs="Calibri Light"/>
                <w:iCs/>
                <w:sz w:val="23"/>
                <w:szCs w:val="23"/>
              </w:rPr>
              <w:t>548</w:t>
            </w:r>
            <w:r w:rsidRPr="006D7FA9">
              <w:rPr>
                <w:rFonts w:ascii="Candara" w:hAnsi="Candara" w:cs="Calibri Light"/>
                <w:iCs/>
                <w:sz w:val="23"/>
                <w:szCs w:val="23"/>
              </w:rPr>
              <w:t xml:space="preserve"> m.</w:t>
            </w:r>
          </w:p>
        </w:tc>
      </w:tr>
      <w:tr w:rsidR="006D7FA9" w:rsidRPr="006D7FA9" w14:paraId="720CD974" w14:textId="77777777" w:rsidTr="00047E0D">
        <w:trPr>
          <w:cantSplit/>
          <w:trHeight w:val="451"/>
        </w:trPr>
        <w:tc>
          <w:tcPr>
            <w:tcW w:w="709" w:type="dxa"/>
            <w:vMerge w:val="restart"/>
            <w:tcBorders>
              <w:top w:val="single" w:sz="12" w:space="0" w:color="auto"/>
              <w:left w:val="single" w:sz="12" w:space="0" w:color="auto"/>
              <w:right w:val="single" w:sz="4" w:space="0" w:color="auto"/>
            </w:tcBorders>
            <w:shd w:val="clear" w:color="auto" w:fill="auto"/>
            <w:textDirection w:val="btLr"/>
            <w:vAlign w:val="center"/>
          </w:tcPr>
          <w:p w14:paraId="387D3150" w14:textId="50C7A1B9" w:rsidR="00047E0D" w:rsidRPr="006D7FA9" w:rsidRDefault="00047E0D" w:rsidP="009D50F7">
            <w:pPr>
              <w:tabs>
                <w:tab w:val="center" w:pos="4536"/>
                <w:tab w:val="right" w:pos="9072"/>
              </w:tabs>
              <w:spacing w:line="20" w:lineRule="atLeast"/>
              <w:ind w:left="113" w:right="113"/>
              <w:jc w:val="center"/>
              <w:rPr>
                <w:rFonts w:ascii="Candara" w:hAnsi="Candara" w:cs="Andalus"/>
                <w:b/>
                <w:sz w:val="23"/>
                <w:szCs w:val="23"/>
              </w:rPr>
            </w:pPr>
            <w:r w:rsidRPr="006D7FA9">
              <w:rPr>
                <w:rFonts w:ascii="Candara" w:hAnsi="Candara" w:cs="Andalus"/>
                <w:b/>
                <w:sz w:val="23"/>
                <w:szCs w:val="23"/>
              </w:rPr>
              <w:t>OSTALO</w:t>
            </w:r>
          </w:p>
        </w:tc>
        <w:tc>
          <w:tcPr>
            <w:tcW w:w="4536" w:type="dxa"/>
            <w:tcBorders>
              <w:top w:val="single" w:sz="12" w:space="0" w:color="auto"/>
              <w:left w:val="single" w:sz="4" w:space="0" w:color="auto"/>
              <w:bottom w:val="single" w:sz="4" w:space="0" w:color="auto"/>
              <w:right w:val="single" w:sz="4" w:space="0" w:color="auto"/>
            </w:tcBorders>
            <w:shd w:val="clear" w:color="auto" w:fill="auto"/>
          </w:tcPr>
          <w:p w14:paraId="2B2D19ED" w14:textId="77777777" w:rsidR="00047E0D" w:rsidRPr="006D7FA9" w:rsidRDefault="00047E0D" w:rsidP="00AA5FA1">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Zelenilo</w:t>
            </w:r>
          </w:p>
          <w:p w14:paraId="77CB1999" w14:textId="14F06909" w:rsidR="00047E0D" w:rsidRPr="006D7FA9" w:rsidRDefault="001141F7" w:rsidP="00B744F6">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sz w:val="23"/>
                <w:szCs w:val="23"/>
              </w:rPr>
              <w:t>Uklanjanje gnijezda litijaša</w:t>
            </w:r>
          </w:p>
        </w:tc>
        <w:tc>
          <w:tcPr>
            <w:tcW w:w="4678" w:type="dxa"/>
            <w:tcBorders>
              <w:top w:val="single" w:sz="12" w:space="0" w:color="auto"/>
              <w:left w:val="single" w:sz="4" w:space="0" w:color="auto"/>
              <w:bottom w:val="single" w:sz="4" w:space="0" w:color="auto"/>
              <w:right w:val="single" w:sz="12" w:space="0" w:color="auto"/>
            </w:tcBorders>
            <w:shd w:val="clear" w:color="auto" w:fill="auto"/>
          </w:tcPr>
          <w:p w14:paraId="45A1FA51" w14:textId="2DAD8D6F" w:rsidR="00047E0D" w:rsidRPr="006D7FA9" w:rsidRDefault="001141F7" w:rsidP="00B744F6">
            <w:pPr>
              <w:tabs>
                <w:tab w:val="center" w:pos="4536"/>
                <w:tab w:val="right" w:pos="9072"/>
              </w:tabs>
              <w:spacing w:before="40" w:after="40" w:line="20" w:lineRule="atLeast"/>
              <w:jc w:val="both"/>
              <w:rPr>
                <w:rFonts w:ascii="Candara" w:eastAsia="Calibri" w:hAnsi="Candara" w:cs="Andalus"/>
                <w:sz w:val="23"/>
                <w:szCs w:val="23"/>
              </w:rPr>
            </w:pPr>
            <w:r w:rsidRPr="006D7FA9">
              <w:rPr>
                <w:rFonts w:ascii="Candara" w:eastAsia="Calibri" w:hAnsi="Candara" w:cs="Andalus"/>
                <w:sz w:val="23"/>
                <w:szCs w:val="23"/>
              </w:rPr>
              <w:t xml:space="preserve">Izvršeno je uklanjanje 2150 kom gnijezda litijaša iz park šume Trebjesa. Vrijednost izvedenih  radova iznosi </w:t>
            </w:r>
            <w:r w:rsidRPr="006D7FA9">
              <w:rPr>
                <w:rFonts w:ascii="Candara" w:eastAsia="Calibri" w:hAnsi="Candara" w:cs="Andalus"/>
                <w:b/>
                <w:bCs/>
                <w:sz w:val="23"/>
                <w:szCs w:val="23"/>
              </w:rPr>
              <w:t>3.612 €.</w:t>
            </w:r>
          </w:p>
        </w:tc>
      </w:tr>
      <w:tr w:rsidR="006D7FA9" w:rsidRPr="006D7FA9" w14:paraId="2939B73F" w14:textId="77777777" w:rsidTr="00047E0D">
        <w:trPr>
          <w:cantSplit/>
          <w:trHeight w:val="451"/>
        </w:trPr>
        <w:tc>
          <w:tcPr>
            <w:tcW w:w="709" w:type="dxa"/>
            <w:vMerge/>
            <w:tcBorders>
              <w:top w:val="single" w:sz="12" w:space="0" w:color="auto"/>
              <w:left w:val="single" w:sz="12" w:space="0" w:color="auto"/>
              <w:right w:val="single" w:sz="4" w:space="0" w:color="auto"/>
            </w:tcBorders>
            <w:shd w:val="clear" w:color="auto" w:fill="auto"/>
            <w:textDirection w:val="btLr"/>
            <w:vAlign w:val="center"/>
          </w:tcPr>
          <w:p w14:paraId="4E635E99" w14:textId="77777777" w:rsidR="00047E0D" w:rsidRPr="006D7FA9" w:rsidRDefault="00047E0D" w:rsidP="009D50F7">
            <w:pPr>
              <w:tabs>
                <w:tab w:val="center" w:pos="4536"/>
                <w:tab w:val="right" w:pos="9072"/>
              </w:tabs>
              <w:spacing w:line="20" w:lineRule="atLeast"/>
              <w:ind w:left="113" w:right="113"/>
              <w:jc w:val="center"/>
              <w:rPr>
                <w:rFonts w:ascii="Candara" w:hAnsi="Candara" w:cs="Andalus"/>
                <w:b/>
                <w:sz w:val="23"/>
                <w:szCs w:val="23"/>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3105B2" w14:textId="179368CB" w:rsidR="00047E0D" w:rsidRPr="006D7FA9" w:rsidRDefault="00047E0D" w:rsidP="00764647">
            <w:pPr>
              <w:tabs>
                <w:tab w:val="center" w:pos="4536"/>
                <w:tab w:val="right" w:pos="9072"/>
              </w:tabs>
              <w:spacing w:before="40" w:after="40" w:line="20" w:lineRule="atLeast"/>
              <w:jc w:val="both"/>
              <w:rPr>
                <w:rFonts w:ascii="Candara" w:hAnsi="Candara" w:cs="Andalus"/>
                <w:b/>
                <w:i/>
                <w:sz w:val="23"/>
                <w:szCs w:val="23"/>
                <w:u w:val="single"/>
              </w:rPr>
            </w:pPr>
          </w:p>
        </w:tc>
        <w:tc>
          <w:tcPr>
            <w:tcW w:w="4678" w:type="dxa"/>
            <w:tcBorders>
              <w:top w:val="single" w:sz="4" w:space="0" w:color="auto"/>
              <w:left w:val="single" w:sz="4" w:space="0" w:color="auto"/>
              <w:bottom w:val="single" w:sz="4" w:space="0" w:color="auto"/>
              <w:right w:val="single" w:sz="12" w:space="0" w:color="auto"/>
            </w:tcBorders>
            <w:shd w:val="clear" w:color="auto" w:fill="auto"/>
          </w:tcPr>
          <w:p w14:paraId="54B47001" w14:textId="0EFC0595" w:rsidR="00047E0D" w:rsidRPr="006D7FA9" w:rsidRDefault="001141F7" w:rsidP="003C18B8">
            <w:pPr>
              <w:tabs>
                <w:tab w:val="center" w:pos="4536"/>
                <w:tab w:val="right" w:pos="9072"/>
              </w:tabs>
              <w:spacing w:before="40" w:after="40" w:line="20" w:lineRule="atLeast"/>
              <w:jc w:val="both"/>
              <w:rPr>
                <w:rFonts w:ascii="Candara" w:eastAsia="Calibri" w:hAnsi="Candara" w:cs="Andalus"/>
                <w:sz w:val="23"/>
                <w:szCs w:val="23"/>
              </w:rPr>
            </w:pPr>
            <w:r w:rsidRPr="006D7FA9">
              <w:rPr>
                <w:rFonts w:ascii="Candara" w:eastAsia="Calibri" w:hAnsi="Candara" w:cs="Andalus"/>
                <w:sz w:val="23"/>
                <w:szCs w:val="23"/>
              </w:rPr>
              <w:t>Postavljena je 1 klupa kod Romskog groblja.</w:t>
            </w:r>
          </w:p>
        </w:tc>
      </w:tr>
      <w:tr w:rsidR="006D7FA9" w:rsidRPr="006D7FA9" w14:paraId="469EA9FA" w14:textId="77777777" w:rsidTr="00047E0D">
        <w:trPr>
          <w:cantSplit/>
          <w:trHeight w:val="451"/>
        </w:trPr>
        <w:tc>
          <w:tcPr>
            <w:tcW w:w="709" w:type="dxa"/>
            <w:vMerge/>
            <w:tcBorders>
              <w:left w:val="single" w:sz="12" w:space="0" w:color="auto"/>
              <w:bottom w:val="single" w:sz="12" w:space="0" w:color="auto"/>
              <w:right w:val="single" w:sz="4" w:space="0" w:color="auto"/>
            </w:tcBorders>
            <w:shd w:val="clear" w:color="auto" w:fill="auto"/>
            <w:textDirection w:val="btLr"/>
            <w:vAlign w:val="center"/>
          </w:tcPr>
          <w:p w14:paraId="5208F080" w14:textId="785E832A" w:rsidR="00047E0D" w:rsidRPr="006D7FA9" w:rsidRDefault="00047E0D" w:rsidP="009D50F7">
            <w:pPr>
              <w:tabs>
                <w:tab w:val="center" w:pos="4536"/>
                <w:tab w:val="right" w:pos="9072"/>
              </w:tabs>
              <w:spacing w:line="20" w:lineRule="atLeast"/>
              <w:ind w:left="113" w:right="113"/>
              <w:jc w:val="center"/>
              <w:rPr>
                <w:rFonts w:ascii="Candara" w:hAnsi="Candara" w:cs="Andalus"/>
                <w:b/>
                <w:sz w:val="23"/>
                <w:szCs w:val="23"/>
              </w:rPr>
            </w:pPr>
          </w:p>
        </w:tc>
        <w:tc>
          <w:tcPr>
            <w:tcW w:w="4536" w:type="dxa"/>
            <w:tcBorders>
              <w:top w:val="single" w:sz="4" w:space="0" w:color="auto"/>
              <w:left w:val="single" w:sz="4" w:space="0" w:color="auto"/>
              <w:bottom w:val="single" w:sz="12" w:space="0" w:color="auto"/>
              <w:right w:val="single" w:sz="4" w:space="0" w:color="auto"/>
            </w:tcBorders>
            <w:shd w:val="clear" w:color="auto" w:fill="auto"/>
          </w:tcPr>
          <w:p w14:paraId="4EB8F262" w14:textId="77777777" w:rsidR="00047E0D" w:rsidRPr="006D7FA9" w:rsidRDefault="00047E0D" w:rsidP="00660003">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Lokalni javni rad</w:t>
            </w:r>
          </w:p>
          <w:p w14:paraId="3BFF3E1C" w14:textId="193B5B8C" w:rsidR="00047E0D" w:rsidRPr="006D7FA9" w:rsidRDefault="00047E0D" w:rsidP="005312F8">
            <w:pPr>
              <w:tabs>
                <w:tab w:val="center" w:pos="4536"/>
                <w:tab w:val="right" w:pos="9072"/>
              </w:tabs>
              <w:spacing w:before="40" w:line="20" w:lineRule="atLeast"/>
              <w:jc w:val="both"/>
              <w:rPr>
                <w:rFonts w:ascii="Candara" w:hAnsi="Candara" w:cs="Andalus"/>
                <w:b/>
                <w:i/>
                <w:sz w:val="23"/>
                <w:szCs w:val="23"/>
                <w:u w:val="single"/>
              </w:rPr>
            </w:pPr>
          </w:p>
        </w:tc>
        <w:tc>
          <w:tcPr>
            <w:tcW w:w="4678" w:type="dxa"/>
            <w:tcBorders>
              <w:top w:val="single" w:sz="4" w:space="0" w:color="auto"/>
              <w:left w:val="single" w:sz="4" w:space="0" w:color="auto"/>
              <w:bottom w:val="single" w:sz="12" w:space="0" w:color="auto"/>
              <w:right w:val="single" w:sz="12" w:space="0" w:color="auto"/>
            </w:tcBorders>
            <w:shd w:val="clear" w:color="auto" w:fill="auto"/>
          </w:tcPr>
          <w:p w14:paraId="689B3903" w14:textId="77777777" w:rsidR="001141F7" w:rsidRPr="006D7FA9" w:rsidRDefault="001141F7" w:rsidP="001141F7">
            <w:pPr>
              <w:tabs>
                <w:tab w:val="center" w:pos="4536"/>
                <w:tab w:val="right" w:pos="9072"/>
              </w:tabs>
              <w:spacing w:before="40" w:line="20" w:lineRule="atLeast"/>
              <w:jc w:val="both"/>
              <w:rPr>
                <w:rFonts w:ascii="Candara" w:hAnsi="Candara" w:cs="Andalus"/>
                <w:sz w:val="23"/>
                <w:szCs w:val="23"/>
              </w:rPr>
            </w:pPr>
            <w:r w:rsidRPr="006D7FA9">
              <w:rPr>
                <w:rFonts w:ascii="Candara" w:hAnsi="Candara" w:cs="Andalus"/>
                <w:sz w:val="23"/>
                <w:szCs w:val="23"/>
              </w:rPr>
              <w:t>U sklopu lokalnog javnog rada izvršeno je:</w:t>
            </w:r>
          </w:p>
          <w:p w14:paraId="25E71902" w14:textId="77777777" w:rsidR="001141F7" w:rsidRPr="006D7FA9" w:rsidRDefault="001141F7" w:rsidP="001141F7">
            <w:pPr>
              <w:tabs>
                <w:tab w:val="center" w:pos="4536"/>
                <w:tab w:val="right" w:pos="9072"/>
              </w:tabs>
              <w:spacing w:before="40" w:line="20" w:lineRule="atLeast"/>
              <w:jc w:val="both"/>
              <w:rPr>
                <w:rFonts w:ascii="Candara" w:hAnsi="Candara" w:cs="Andalus"/>
                <w:sz w:val="23"/>
                <w:szCs w:val="23"/>
              </w:rPr>
            </w:pPr>
            <w:r w:rsidRPr="006D7FA9">
              <w:rPr>
                <w:rFonts w:ascii="Candara" w:hAnsi="Candara" w:cs="Andalus"/>
                <w:sz w:val="23"/>
                <w:szCs w:val="23"/>
              </w:rPr>
              <w:t>-sakupljanje i odvoženje otpada iz ulice Vuka Karadžića;</w:t>
            </w:r>
          </w:p>
          <w:p w14:paraId="2DB7314D" w14:textId="77777777" w:rsidR="001141F7" w:rsidRPr="006D7FA9" w:rsidRDefault="001141F7" w:rsidP="001141F7">
            <w:pPr>
              <w:tabs>
                <w:tab w:val="center" w:pos="4536"/>
                <w:tab w:val="right" w:pos="9072"/>
              </w:tabs>
              <w:spacing w:before="40" w:line="20" w:lineRule="atLeast"/>
              <w:jc w:val="both"/>
              <w:rPr>
                <w:rFonts w:ascii="Candara" w:hAnsi="Candara" w:cs="Andalus"/>
                <w:sz w:val="23"/>
                <w:szCs w:val="23"/>
              </w:rPr>
            </w:pPr>
            <w:r w:rsidRPr="006D7FA9">
              <w:rPr>
                <w:rFonts w:ascii="Candara" w:hAnsi="Candara" w:cs="Andalus"/>
                <w:sz w:val="23"/>
                <w:szCs w:val="23"/>
              </w:rPr>
              <w:t>- čišćenje ,košenje, uklanjanje šiblja i granja oko Trebjese (od „hemijske čistione“) uz ogradu Instituta crne metalurgije do šina, u saradnji sa mještanima;</w:t>
            </w:r>
          </w:p>
          <w:p w14:paraId="67EB2D10" w14:textId="77777777" w:rsidR="001141F7" w:rsidRPr="006D7FA9" w:rsidRDefault="001141F7" w:rsidP="001141F7">
            <w:pPr>
              <w:tabs>
                <w:tab w:val="center" w:pos="4536"/>
                <w:tab w:val="right" w:pos="9072"/>
              </w:tabs>
              <w:spacing w:before="40" w:line="20" w:lineRule="atLeast"/>
              <w:jc w:val="both"/>
              <w:rPr>
                <w:rFonts w:ascii="Candara" w:hAnsi="Candara" w:cs="Andalus"/>
                <w:sz w:val="23"/>
                <w:szCs w:val="23"/>
              </w:rPr>
            </w:pPr>
            <w:r w:rsidRPr="006D7FA9">
              <w:rPr>
                <w:rFonts w:ascii="Candara" w:hAnsi="Candara" w:cs="Andalus"/>
                <w:sz w:val="23"/>
                <w:szCs w:val="23"/>
              </w:rPr>
              <w:t>- čišćenje ,košenje i grabuljanje prostora uz šetalište Vita Nikolića kod spomenika  i prostora uz groblje (posebni prirodni predio).</w:t>
            </w:r>
          </w:p>
          <w:p w14:paraId="49FE94C8" w14:textId="52678662" w:rsidR="00047E0D" w:rsidRPr="006D7FA9" w:rsidRDefault="00047E0D" w:rsidP="00B744F6">
            <w:pPr>
              <w:tabs>
                <w:tab w:val="center" w:pos="4536"/>
                <w:tab w:val="right" w:pos="9072"/>
              </w:tabs>
              <w:spacing w:before="40" w:line="20" w:lineRule="atLeast"/>
              <w:jc w:val="both"/>
              <w:rPr>
                <w:rFonts w:ascii="Candara" w:hAnsi="Candara" w:cs="Andalus"/>
                <w:sz w:val="23"/>
                <w:szCs w:val="23"/>
              </w:rPr>
            </w:pPr>
          </w:p>
        </w:tc>
      </w:tr>
    </w:tbl>
    <w:p w14:paraId="391C0AF9" w14:textId="77777777" w:rsidR="0093342A" w:rsidRPr="006D7FA9" w:rsidRDefault="0093342A">
      <w:pPr>
        <w:rPr>
          <w:rFonts w:ascii="Candara" w:hAnsi="Candara"/>
        </w:rPr>
      </w:pPr>
    </w:p>
    <w:p w14:paraId="47B1B481" w14:textId="77777777" w:rsidR="00446990" w:rsidRPr="006D7FA9" w:rsidRDefault="00446990">
      <w:pPr>
        <w:rPr>
          <w:rFonts w:ascii="Candara" w:hAnsi="Candara"/>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4820"/>
      </w:tblGrid>
      <w:tr w:rsidR="006D7FA9" w:rsidRPr="006D7FA9" w14:paraId="7F93DCA9" w14:textId="77777777" w:rsidTr="00E47762">
        <w:trPr>
          <w:trHeight w:val="397"/>
        </w:trPr>
        <w:tc>
          <w:tcPr>
            <w:tcW w:w="9923" w:type="dxa"/>
            <w:gridSpan w:val="3"/>
            <w:shd w:val="clear" w:color="auto" w:fill="DEEAF6" w:themeFill="accent1" w:themeFillTint="33"/>
            <w:vAlign w:val="center"/>
          </w:tcPr>
          <w:p w14:paraId="1096ADBD" w14:textId="77777777" w:rsidR="00170294" w:rsidRPr="006D7FA9" w:rsidRDefault="00170294" w:rsidP="00B34497">
            <w:pPr>
              <w:tabs>
                <w:tab w:val="center" w:pos="4536"/>
                <w:tab w:val="right" w:pos="9072"/>
              </w:tabs>
              <w:spacing w:line="20" w:lineRule="atLeast"/>
              <w:jc w:val="center"/>
              <w:rPr>
                <w:rFonts w:ascii="Candara" w:hAnsi="Candara" w:cs="Andalus"/>
                <w:b/>
              </w:rPr>
            </w:pPr>
            <w:r w:rsidRPr="006D7FA9">
              <w:rPr>
                <w:rFonts w:ascii="Candara" w:hAnsi="Candara" w:cs="Andalus"/>
                <w:b/>
              </w:rPr>
              <w:t xml:space="preserve">H U M C I                    </w:t>
            </w:r>
          </w:p>
        </w:tc>
      </w:tr>
      <w:tr w:rsidR="006D7FA9" w:rsidRPr="006D7FA9" w14:paraId="183F35FD" w14:textId="77777777" w:rsidTr="00E47762">
        <w:trPr>
          <w:trHeight w:val="397"/>
        </w:trPr>
        <w:tc>
          <w:tcPr>
            <w:tcW w:w="709" w:type="dxa"/>
            <w:vMerge w:val="restart"/>
            <w:shd w:val="clear" w:color="auto" w:fill="auto"/>
            <w:textDirection w:val="btLr"/>
            <w:vAlign w:val="center"/>
          </w:tcPr>
          <w:p w14:paraId="668537A7" w14:textId="68CEFF1D" w:rsidR="00AF377B" w:rsidRPr="006D7FA9" w:rsidRDefault="00AF377B" w:rsidP="00B34497">
            <w:pPr>
              <w:tabs>
                <w:tab w:val="center" w:pos="4536"/>
                <w:tab w:val="right" w:pos="9072"/>
              </w:tabs>
              <w:spacing w:line="20" w:lineRule="atLeast"/>
              <w:ind w:left="113" w:right="113"/>
              <w:jc w:val="center"/>
              <w:rPr>
                <w:rFonts w:ascii="Candara" w:hAnsi="Candara" w:cs="Andalus"/>
                <w:sz w:val="23"/>
                <w:szCs w:val="23"/>
              </w:rPr>
            </w:pPr>
            <w:r w:rsidRPr="006D7FA9">
              <w:rPr>
                <w:rFonts w:ascii="Candara" w:hAnsi="Candara" w:cs="Andalus"/>
                <w:b/>
                <w:sz w:val="23"/>
                <w:szCs w:val="23"/>
              </w:rPr>
              <w:t>SAOBRAĆAJNICE</w:t>
            </w:r>
          </w:p>
        </w:tc>
        <w:tc>
          <w:tcPr>
            <w:tcW w:w="4394" w:type="dxa"/>
            <w:shd w:val="clear" w:color="auto" w:fill="auto"/>
            <w:vAlign w:val="center"/>
          </w:tcPr>
          <w:p w14:paraId="1FB4F00A" w14:textId="77777777" w:rsidR="00AF377B" w:rsidRPr="006D7FA9" w:rsidRDefault="00AF377B" w:rsidP="00B34497">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820" w:type="dxa"/>
            <w:shd w:val="clear" w:color="auto" w:fill="auto"/>
            <w:vAlign w:val="center"/>
          </w:tcPr>
          <w:p w14:paraId="7B697876" w14:textId="5C6D95D7" w:rsidR="00AF377B" w:rsidRPr="006D7FA9" w:rsidRDefault="00AF377B" w:rsidP="00B34497">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27687EA1" w14:textId="77777777" w:rsidTr="00E47762">
        <w:trPr>
          <w:trHeight w:val="480"/>
        </w:trPr>
        <w:tc>
          <w:tcPr>
            <w:tcW w:w="709" w:type="dxa"/>
            <w:vMerge/>
            <w:shd w:val="clear" w:color="auto" w:fill="auto"/>
            <w:textDirection w:val="btLr"/>
            <w:vAlign w:val="center"/>
          </w:tcPr>
          <w:p w14:paraId="7505D08F" w14:textId="4A45CF55" w:rsidR="00AF377B" w:rsidRPr="006D7FA9" w:rsidRDefault="00AF377B" w:rsidP="00B34497">
            <w:pPr>
              <w:tabs>
                <w:tab w:val="center" w:pos="4536"/>
                <w:tab w:val="right" w:pos="9072"/>
              </w:tabs>
              <w:spacing w:line="20" w:lineRule="atLeast"/>
              <w:jc w:val="center"/>
              <w:rPr>
                <w:rFonts w:ascii="Candara" w:hAnsi="Candara" w:cs="Andalus"/>
                <w:b/>
                <w:sz w:val="23"/>
                <w:szCs w:val="23"/>
              </w:rPr>
            </w:pPr>
          </w:p>
        </w:tc>
        <w:tc>
          <w:tcPr>
            <w:tcW w:w="4394" w:type="dxa"/>
            <w:shd w:val="clear" w:color="auto" w:fill="auto"/>
          </w:tcPr>
          <w:p w14:paraId="7B1EFCA6" w14:textId="77777777" w:rsidR="00AF377B" w:rsidRPr="006D7FA9" w:rsidRDefault="00AF377B" w:rsidP="00B34497">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Sanacija udarnih rupa</w:t>
            </w:r>
          </w:p>
        </w:tc>
        <w:tc>
          <w:tcPr>
            <w:tcW w:w="4820" w:type="dxa"/>
            <w:shd w:val="clear" w:color="auto" w:fill="auto"/>
          </w:tcPr>
          <w:p w14:paraId="6ECF7280" w14:textId="145D1687" w:rsidR="00AF377B" w:rsidRPr="006D7FA9" w:rsidRDefault="00AF377B" w:rsidP="00B34497">
            <w:pPr>
              <w:tabs>
                <w:tab w:val="center" w:pos="4536"/>
                <w:tab w:val="right" w:pos="9072"/>
              </w:tabs>
              <w:spacing w:before="60" w:after="60" w:line="20" w:lineRule="atLeast"/>
              <w:jc w:val="both"/>
              <w:rPr>
                <w:rFonts w:ascii="Candara" w:hAnsi="Candara" w:cs="Andalus"/>
                <w:sz w:val="23"/>
                <w:szCs w:val="23"/>
              </w:rPr>
            </w:pPr>
            <w:r w:rsidRPr="006D7FA9">
              <w:rPr>
                <w:rFonts w:ascii="Candara" w:eastAsia="Calibri" w:hAnsi="Candara" w:cs="Andalus"/>
                <w:sz w:val="23"/>
                <w:szCs w:val="23"/>
              </w:rPr>
              <w:t>Izvršena je sanacija udarnih rupa u</w:t>
            </w:r>
            <w:r w:rsidRPr="006D7FA9">
              <w:rPr>
                <w:rFonts w:ascii="Candara" w:eastAsia="Calibri" w:hAnsi="Candara" w:cs="Andalus"/>
                <w:sz w:val="23"/>
                <w:szCs w:val="23"/>
                <w:lang w:eastAsia="x-none"/>
              </w:rPr>
              <w:t xml:space="preserve"> </w:t>
            </w:r>
            <w:r w:rsidRPr="006D7FA9">
              <w:rPr>
                <w:rFonts w:ascii="Candara" w:eastAsia="Calibri" w:hAnsi="Candara" w:cs="Andalus"/>
                <w:sz w:val="23"/>
                <w:szCs w:val="23"/>
              </w:rPr>
              <w:t>ulicama: Vuka Karadžića (na dionici od Željezare do skretanja za Vučje), Buda Tomovića,  Bistričkoj (na Oštrovcu), Jakova Ostojića,</w:t>
            </w:r>
            <w:r w:rsidR="0065664D" w:rsidRPr="006D7FA9">
              <w:rPr>
                <w:rFonts w:ascii="Candara" w:eastAsia="Calibri" w:hAnsi="Candara" w:cs="Andalus"/>
                <w:sz w:val="23"/>
                <w:szCs w:val="23"/>
              </w:rPr>
              <w:t xml:space="preserve"> Ulice </w:t>
            </w:r>
            <w:r w:rsidRPr="006D7FA9">
              <w:rPr>
                <w:rFonts w:ascii="Candara" w:eastAsia="Calibri" w:hAnsi="Candara" w:cs="Andalus"/>
                <w:sz w:val="23"/>
                <w:szCs w:val="23"/>
              </w:rPr>
              <w:t xml:space="preserve">18. septembar,  Žikice Jovanovića Španca, Put pored Gračanice, Rubeža </w:t>
            </w:r>
            <w:r w:rsidRPr="006D7FA9">
              <w:rPr>
                <w:rFonts w:ascii="Candara" w:hAnsi="Candara" w:cs="Andalus"/>
                <w:sz w:val="23"/>
                <w:szCs w:val="23"/>
              </w:rPr>
              <w:t xml:space="preserve">I, </w:t>
            </w:r>
            <w:r w:rsidRPr="006D7FA9">
              <w:rPr>
                <w:rFonts w:ascii="Candara" w:eastAsia="Calibri" w:hAnsi="Candara" w:cs="Andalus"/>
                <w:sz w:val="23"/>
                <w:szCs w:val="23"/>
              </w:rPr>
              <w:t xml:space="preserve">Rubeža </w:t>
            </w:r>
            <w:r w:rsidRPr="006D7FA9">
              <w:rPr>
                <w:rFonts w:ascii="Candara" w:hAnsi="Candara" w:cs="Andalus"/>
                <w:sz w:val="23"/>
                <w:szCs w:val="23"/>
              </w:rPr>
              <w:t>II,</w:t>
            </w:r>
            <w:r w:rsidRPr="006D7FA9">
              <w:rPr>
                <w:rFonts w:ascii="Candara" w:eastAsia="Calibri" w:hAnsi="Candara" w:cs="Andalus"/>
                <w:sz w:val="23"/>
                <w:szCs w:val="23"/>
              </w:rPr>
              <w:t xml:space="preserve"> Rubeža </w:t>
            </w:r>
            <w:r w:rsidRPr="006D7FA9">
              <w:rPr>
                <w:rFonts w:ascii="Candara" w:hAnsi="Candara" w:cs="Andalus"/>
                <w:sz w:val="23"/>
                <w:szCs w:val="23"/>
              </w:rPr>
              <w:t>III i na lokalnom putu Rubeža - Vučje (do crkve Rubeža).</w:t>
            </w:r>
          </w:p>
        </w:tc>
      </w:tr>
      <w:tr w:rsidR="006D7FA9" w:rsidRPr="006D7FA9" w14:paraId="49DA74EC" w14:textId="77777777" w:rsidTr="00E47762">
        <w:trPr>
          <w:trHeight w:val="70"/>
        </w:trPr>
        <w:tc>
          <w:tcPr>
            <w:tcW w:w="709" w:type="dxa"/>
            <w:vMerge/>
            <w:tcBorders>
              <w:bottom w:val="nil"/>
            </w:tcBorders>
            <w:shd w:val="clear" w:color="auto" w:fill="auto"/>
            <w:textDirection w:val="btLr"/>
            <w:vAlign w:val="center"/>
          </w:tcPr>
          <w:p w14:paraId="02E93024" w14:textId="2943241A" w:rsidR="00AF377B" w:rsidRPr="006D7FA9" w:rsidRDefault="00AF377B" w:rsidP="00B34497">
            <w:pPr>
              <w:tabs>
                <w:tab w:val="center" w:pos="4536"/>
                <w:tab w:val="right" w:pos="9072"/>
              </w:tabs>
              <w:spacing w:line="20" w:lineRule="atLeast"/>
              <w:jc w:val="center"/>
              <w:rPr>
                <w:rFonts w:ascii="Candara" w:hAnsi="Candara" w:cs="Andalus"/>
                <w:sz w:val="23"/>
                <w:szCs w:val="23"/>
              </w:rPr>
            </w:pPr>
          </w:p>
        </w:tc>
        <w:tc>
          <w:tcPr>
            <w:tcW w:w="4394" w:type="dxa"/>
            <w:tcBorders>
              <w:bottom w:val="nil"/>
            </w:tcBorders>
            <w:shd w:val="clear" w:color="auto" w:fill="auto"/>
          </w:tcPr>
          <w:p w14:paraId="38310B03" w14:textId="77777777" w:rsidR="00AF377B" w:rsidRPr="006D7FA9" w:rsidRDefault="00AF377B" w:rsidP="00B34497">
            <w:pPr>
              <w:tabs>
                <w:tab w:val="center" w:pos="4536"/>
                <w:tab w:val="right" w:pos="9072"/>
              </w:tabs>
              <w:spacing w:before="60" w:after="60" w:line="20" w:lineRule="atLeast"/>
              <w:jc w:val="both"/>
              <w:rPr>
                <w:rFonts w:ascii="Candara" w:eastAsia="Calibri" w:hAnsi="Candara" w:cs="Andalus"/>
                <w:b/>
                <w:i/>
                <w:sz w:val="23"/>
                <w:szCs w:val="23"/>
                <w:u w:val="single"/>
              </w:rPr>
            </w:pPr>
            <w:r w:rsidRPr="006D7FA9">
              <w:rPr>
                <w:rFonts w:ascii="Candara" w:eastAsia="Calibri" w:hAnsi="Candara" w:cs="Andalus"/>
                <w:b/>
                <w:i/>
                <w:sz w:val="23"/>
                <w:szCs w:val="23"/>
                <w:u w:val="single"/>
              </w:rPr>
              <w:t>Sanacija makadamskih ulica</w:t>
            </w:r>
          </w:p>
          <w:p w14:paraId="40D61AC4" w14:textId="77FD165C" w:rsidR="00220509" w:rsidRPr="006D7FA9" w:rsidRDefault="00220509" w:rsidP="00B34497">
            <w:pPr>
              <w:tabs>
                <w:tab w:val="center" w:pos="4536"/>
                <w:tab w:val="right" w:pos="9072"/>
              </w:tabs>
              <w:spacing w:before="60" w:after="60" w:line="20" w:lineRule="atLeast"/>
              <w:jc w:val="both"/>
              <w:rPr>
                <w:rFonts w:ascii="Candara" w:eastAsia="Calibri" w:hAnsi="Candara" w:cs="Andalus"/>
                <w:bCs/>
                <w:iCs/>
                <w:sz w:val="23"/>
                <w:szCs w:val="23"/>
              </w:rPr>
            </w:pPr>
            <w:r w:rsidRPr="006D7FA9">
              <w:rPr>
                <w:rFonts w:ascii="Candara" w:eastAsia="Calibri" w:hAnsi="Candara" w:cs="Andalus"/>
                <w:bCs/>
                <w:iCs/>
                <w:sz w:val="23"/>
                <w:szCs w:val="23"/>
              </w:rPr>
              <w:t>- Saniranje u ulici Žikice Jovanovića - Španca</w:t>
            </w:r>
          </w:p>
          <w:p w14:paraId="46E875AC" w14:textId="77777777" w:rsidR="00AF377B" w:rsidRPr="006D7FA9" w:rsidRDefault="00AF377B" w:rsidP="00B34497">
            <w:pPr>
              <w:tabs>
                <w:tab w:val="center" w:pos="4536"/>
                <w:tab w:val="right" w:pos="9072"/>
              </w:tabs>
              <w:spacing w:before="60" w:after="60" w:line="20" w:lineRule="atLeast"/>
              <w:jc w:val="both"/>
              <w:rPr>
                <w:rFonts w:ascii="Candara" w:eastAsia="Calibri" w:hAnsi="Candara" w:cs="Andalus"/>
                <w:b/>
                <w:i/>
                <w:sz w:val="23"/>
                <w:szCs w:val="23"/>
                <w:u w:val="single"/>
              </w:rPr>
            </w:pPr>
          </w:p>
        </w:tc>
        <w:tc>
          <w:tcPr>
            <w:tcW w:w="4820" w:type="dxa"/>
            <w:tcBorders>
              <w:bottom w:val="nil"/>
            </w:tcBorders>
            <w:shd w:val="clear" w:color="auto" w:fill="auto"/>
          </w:tcPr>
          <w:p w14:paraId="7884173B" w14:textId="77777777" w:rsidR="0006581C" w:rsidRPr="006D7FA9" w:rsidRDefault="0006581C" w:rsidP="00B34497">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7CDD9279" w14:textId="289A48EC" w:rsidR="0006581C" w:rsidRPr="006D7FA9" w:rsidRDefault="0006581C" w:rsidP="00B35199">
            <w:pPr>
              <w:pStyle w:val="ListParagraph"/>
              <w:numPr>
                <w:ilvl w:val="0"/>
                <w:numId w:val="21"/>
              </w:numPr>
              <w:tabs>
                <w:tab w:val="center" w:pos="33"/>
                <w:tab w:val="right" w:pos="9072"/>
              </w:tabs>
              <w:spacing w:before="120" w:line="20" w:lineRule="atLeast"/>
              <w:jc w:val="both"/>
              <w:rPr>
                <w:rFonts w:ascii="Candara" w:hAnsi="Candara" w:cs="Andalus"/>
                <w:sz w:val="23"/>
                <w:szCs w:val="23"/>
                <w:lang w:val="sr-Cyrl-ME"/>
              </w:rPr>
            </w:pPr>
            <w:r w:rsidRPr="006D7FA9">
              <w:rPr>
                <w:rFonts w:ascii="Candara" w:hAnsi="Candara" w:cs="Andalus"/>
                <w:sz w:val="23"/>
                <w:szCs w:val="23"/>
                <w:lang w:val="sr-Cyrl-ME"/>
              </w:rPr>
              <w:t>ulice Žikice Jovanovića-Španca i Ilije Milovića dužine 400m ;</w:t>
            </w:r>
          </w:p>
          <w:p w14:paraId="2AF8982D" w14:textId="6FA95C55" w:rsidR="0006581C" w:rsidRPr="006D7FA9" w:rsidRDefault="0006581C" w:rsidP="00B35199">
            <w:pPr>
              <w:pStyle w:val="ListParagraph"/>
              <w:numPr>
                <w:ilvl w:val="0"/>
                <w:numId w:val="21"/>
              </w:numPr>
              <w:tabs>
                <w:tab w:val="center" w:pos="33"/>
                <w:tab w:val="right" w:pos="9072"/>
              </w:tabs>
              <w:spacing w:before="120" w:line="20" w:lineRule="atLeast"/>
              <w:jc w:val="both"/>
              <w:rPr>
                <w:rFonts w:ascii="Candara" w:hAnsi="Candara" w:cs="Andalus"/>
                <w:sz w:val="23"/>
                <w:szCs w:val="23"/>
                <w:lang w:val="sr-Cyrl-ME"/>
              </w:rPr>
            </w:pPr>
            <w:r w:rsidRPr="006D7FA9">
              <w:rPr>
                <w:rFonts w:ascii="Candara" w:hAnsi="Candara" w:cs="Andalus"/>
                <w:sz w:val="23"/>
                <w:szCs w:val="23"/>
                <w:lang w:val="sr-Cyrl-ME"/>
              </w:rPr>
              <w:t>u naselju Trudbenik dužine 250m</w:t>
            </w:r>
            <w:r w:rsidR="001421C8" w:rsidRPr="006D7FA9">
              <w:rPr>
                <w:rFonts w:ascii="Candara" w:hAnsi="Candara" w:cs="Andalus"/>
                <w:sz w:val="23"/>
                <w:szCs w:val="23"/>
                <w:lang w:val="sr-Cyrl-ME"/>
              </w:rPr>
              <w:t>.</w:t>
            </w:r>
          </w:p>
          <w:p w14:paraId="5EF721D9" w14:textId="4B423822" w:rsidR="00AF377B" w:rsidRPr="006D7FA9" w:rsidRDefault="00AF377B" w:rsidP="00B34497">
            <w:pPr>
              <w:tabs>
                <w:tab w:val="left" w:pos="4145"/>
                <w:tab w:val="center" w:pos="4536"/>
                <w:tab w:val="right" w:pos="9072"/>
              </w:tabs>
              <w:spacing w:before="60" w:after="60" w:line="20" w:lineRule="atLeast"/>
              <w:jc w:val="both"/>
              <w:rPr>
                <w:rFonts w:ascii="Candara" w:hAnsi="Candara" w:cs="Andalus"/>
                <w:sz w:val="23"/>
                <w:szCs w:val="23"/>
              </w:rPr>
            </w:pPr>
          </w:p>
        </w:tc>
      </w:tr>
      <w:tr w:rsidR="006D7FA9" w:rsidRPr="006D7FA9" w14:paraId="2602EDEF"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trHeight w:val="549"/>
        </w:trPr>
        <w:tc>
          <w:tcPr>
            <w:tcW w:w="709" w:type="dxa"/>
            <w:vMerge w:val="restart"/>
            <w:tcBorders>
              <w:top w:val="single" w:sz="12" w:space="0" w:color="auto"/>
              <w:left w:val="single" w:sz="12" w:space="0" w:color="auto"/>
              <w:right w:val="single" w:sz="4" w:space="0" w:color="auto"/>
            </w:tcBorders>
            <w:shd w:val="clear" w:color="auto" w:fill="auto"/>
            <w:textDirection w:val="btLr"/>
            <w:vAlign w:val="center"/>
          </w:tcPr>
          <w:p w14:paraId="7B3815AE" w14:textId="3A3C3F97" w:rsidR="001E7D29" w:rsidRPr="006D7FA9" w:rsidRDefault="001E7D29" w:rsidP="00C04F24">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VODOVOD  I  KANALIZACIJA</w:t>
            </w: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546B5FED" w14:textId="77777777" w:rsidR="001E7D29" w:rsidRPr="006D7FA9" w:rsidRDefault="001E7D29" w:rsidP="00B06D18">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Vodovod</w:t>
            </w:r>
          </w:p>
          <w:p w14:paraId="31A4BB62" w14:textId="294C00D0" w:rsidR="001E7D29" w:rsidRPr="006D7FA9" w:rsidRDefault="001E7D29" w:rsidP="00B06D18">
            <w:pPr>
              <w:pStyle w:val="ListParagraph"/>
              <w:tabs>
                <w:tab w:val="center" w:pos="4536"/>
                <w:tab w:val="right" w:pos="9072"/>
              </w:tabs>
              <w:spacing w:before="40" w:after="40" w:line="20" w:lineRule="atLeast"/>
              <w:ind w:left="0"/>
              <w:jc w:val="both"/>
              <w:rPr>
                <w:rFonts w:ascii="Candara" w:hAnsi="Candara" w:cs="Andalus"/>
                <w:sz w:val="23"/>
                <w:szCs w:val="23"/>
                <w:lang w:val="sr-Cyrl-ME"/>
              </w:rPr>
            </w:pPr>
            <w:r w:rsidRPr="006D7FA9">
              <w:rPr>
                <w:rFonts w:ascii="Candara" w:hAnsi="Candara" w:cs="Andalus"/>
                <w:sz w:val="23"/>
                <w:szCs w:val="23"/>
                <w:lang w:val="sr-Cyrl-ME"/>
              </w:rPr>
              <w:t>Rekonstrukcija priključka na vodovodnu mrežu – Rubeža.</w:t>
            </w:r>
          </w:p>
        </w:tc>
        <w:tc>
          <w:tcPr>
            <w:tcW w:w="4820" w:type="dxa"/>
            <w:tcBorders>
              <w:top w:val="single" w:sz="12" w:space="0" w:color="auto"/>
              <w:left w:val="single" w:sz="4" w:space="0" w:color="auto"/>
              <w:bottom w:val="single" w:sz="4" w:space="0" w:color="auto"/>
              <w:right w:val="single" w:sz="12" w:space="0" w:color="auto"/>
            </w:tcBorders>
            <w:shd w:val="clear" w:color="auto" w:fill="auto"/>
          </w:tcPr>
          <w:p w14:paraId="3252B8C8" w14:textId="746A6317" w:rsidR="001E7D29" w:rsidRPr="006D7FA9" w:rsidRDefault="001E7D29" w:rsidP="00772E05">
            <w:pPr>
              <w:spacing w:before="40" w:after="40" w:line="20" w:lineRule="atLeast"/>
              <w:jc w:val="both"/>
              <w:rPr>
                <w:rFonts w:ascii="Candara" w:hAnsi="Candara" w:cs="Andalus"/>
                <w:sz w:val="23"/>
                <w:szCs w:val="23"/>
              </w:rPr>
            </w:pPr>
            <w:r w:rsidRPr="006D7FA9">
              <w:rPr>
                <w:rFonts w:ascii="Candara" w:hAnsi="Candara" w:cs="Andalus"/>
                <w:sz w:val="23"/>
                <w:szCs w:val="23"/>
              </w:rPr>
              <w:t xml:space="preserve"> Rekonstrukcija priključka na vodovodnu mrežu - Rubeža </w:t>
            </w:r>
            <w:r w:rsidRPr="006D7FA9">
              <w:rPr>
                <w:rFonts w:ascii="Candara" w:eastAsia="Calibri" w:hAnsi="Candara" w:cs="Andalus"/>
                <w:sz w:val="23"/>
                <w:szCs w:val="23"/>
              </w:rPr>
              <w:t>(korisnik prebačen na novi cjevovod)</w:t>
            </w:r>
            <w:r w:rsidRPr="006D7FA9">
              <w:rPr>
                <w:rFonts w:ascii="Candara" w:hAnsi="Candara" w:cs="Andalus"/>
                <w:sz w:val="23"/>
                <w:szCs w:val="23"/>
              </w:rPr>
              <w:t xml:space="preserve"> </w:t>
            </w:r>
          </w:p>
          <w:p w14:paraId="2A879CB6" w14:textId="77777777" w:rsidR="001E7D29" w:rsidRPr="006D7FA9" w:rsidRDefault="001E7D29" w:rsidP="00772E05">
            <w:pPr>
              <w:spacing w:before="40" w:after="40" w:line="20" w:lineRule="atLeast"/>
              <w:jc w:val="both"/>
              <w:rPr>
                <w:rFonts w:ascii="Candara" w:hAnsi="Candara" w:cs="Andalus"/>
                <w:b/>
                <w:bCs/>
                <w:sz w:val="23"/>
                <w:szCs w:val="23"/>
                <w:u w:val="single"/>
              </w:rPr>
            </w:pPr>
            <w:r w:rsidRPr="006D7FA9">
              <w:rPr>
                <w:rFonts w:ascii="Candara" w:hAnsi="Candara" w:cs="Andalus"/>
                <w:sz w:val="23"/>
                <w:szCs w:val="23"/>
              </w:rPr>
              <w:t xml:space="preserve">Vrijednost izvedenih radova iznosi </w:t>
            </w:r>
            <w:r w:rsidRPr="006D7FA9">
              <w:rPr>
                <w:rFonts w:ascii="Candara" w:hAnsi="Candara" w:cs="Andalus"/>
                <w:b/>
                <w:bCs/>
                <w:sz w:val="23"/>
                <w:szCs w:val="23"/>
              </w:rPr>
              <w:t>429,73€.</w:t>
            </w:r>
          </w:p>
          <w:p w14:paraId="17B56C28" w14:textId="2588995D" w:rsidR="001E7D29" w:rsidRPr="006D7FA9" w:rsidRDefault="001E7D29" w:rsidP="00B06D18">
            <w:pPr>
              <w:spacing w:before="40" w:after="40" w:line="20" w:lineRule="atLeast"/>
              <w:jc w:val="both"/>
              <w:rPr>
                <w:rFonts w:ascii="Candara" w:eastAsia="Calibri" w:hAnsi="Candara" w:cs="Andalus"/>
                <w:sz w:val="23"/>
                <w:szCs w:val="23"/>
              </w:rPr>
            </w:pPr>
          </w:p>
        </w:tc>
      </w:tr>
      <w:tr w:rsidR="006D7FA9" w:rsidRPr="006D7FA9" w14:paraId="3989BF82"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trHeight w:val="549"/>
        </w:trPr>
        <w:tc>
          <w:tcPr>
            <w:tcW w:w="709" w:type="dxa"/>
            <w:vMerge/>
            <w:tcBorders>
              <w:left w:val="single" w:sz="12" w:space="0" w:color="auto"/>
              <w:right w:val="single" w:sz="4" w:space="0" w:color="auto"/>
            </w:tcBorders>
            <w:shd w:val="clear" w:color="auto" w:fill="auto"/>
            <w:textDirection w:val="btLr"/>
            <w:vAlign w:val="center"/>
          </w:tcPr>
          <w:p w14:paraId="342E024C" w14:textId="77777777" w:rsidR="001E7D29" w:rsidRPr="006D7FA9" w:rsidRDefault="001E7D29" w:rsidP="00C04F24">
            <w:pPr>
              <w:tabs>
                <w:tab w:val="center" w:pos="4536"/>
                <w:tab w:val="right" w:pos="9072"/>
              </w:tabs>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41AF31A" w14:textId="30F5D967" w:rsidR="001E7D29" w:rsidRPr="006D7FA9" w:rsidRDefault="001E7D29" w:rsidP="00B06D18">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Rekonstrukcija vodovodne mreže u naselju Gornja Rubeža zbog nedovoljne količine vode i slabog pritiska.</w:t>
            </w: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7A3E07E0" w14:textId="65ECAD42" w:rsidR="001E7D29" w:rsidRPr="006D7FA9" w:rsidRDefault="001E7D29" w:rsidP="00772E05">
            <w:pPr>
              <w:spacing w:before="40" w:after="40" w:line="20" w:lineRule="atLeast"/>
              <w:jc w:val="both"/>
              <w:rPr>
                <w:rFonts w:ascii="Candara" w:hAnsi="Candara" w:cs="Andalus"/>
                <w:sz w:val="23"/>
                <w:szCs w:val="23"/>
              </w:rPr>
            </w:pPr>
            <w:r w:rsidRPr="006D7FA9">
              <w:rPr>
                <w:rFonts w:ascii="Candara" w:hAnsi="Candara" w:cs="Andalus"/>
                <w:sz w:val="23"/>
                <w:szCs w:val="23"/>
              </w:rPr>
              <w:t xml:space="preserve"> Izgrađen je novi priključni cjevovod u dužini od 920m,  kojim će se vodom snabdijevati 20 postojećih korisnika i desetak novih korisnika  (prilikom dimenzionisanja cjevovoda  uzeta je i razvojna komponenta obzirom da na predmetnoj  lokaciji postoje uslovi za izgradnju novih objekata).</w:t>
            </w:r>
          </w:p>
          <w:p w14:paraId="38C10F64" w14:textId="77777777" w:rsidR="001E7D29" w:rsidRPr="006D7FA9" w:rsidRDefault="001E7D29" w:rsidP="00772E05">
            <w:pPr>
              <w:spacing w:before="40" w:after="40" w:line="20" w:lineRule="atLeast"/>
              <w:jc w:val="both"/>
              <w:rPr>
                <w:rFonts w:ascii="Candara" w:hAnsi="Candara" w:cs="Andalus"/>
                <w:sz w:val="23"/>
                <w:szCs w:val="23"/>
              </w:rPr>
            </w:pPr>
            <w:r w:rsidRPr="006D7FA9">
              <w:rPr>
                <w:rFonts w:ascii="Candara" w:hAnsi="Candara" w:cs="Andalus"/>
                <w:sz w:val="23"/>
                <w:szCs w:val="23"/>
              </w:rPr>
              <w:t xml:space="preserve">Vrijednost izvedenih radova iznosi </w:t>
            </w:r>
            <w:r w:rsidRPr="006D7FA9">
              <w:rPr>
                <w:rFonts w:ascii="Candara" w:hAnsi="Candara" w:cs="Andalus"/>
                <w:b/>
                <w:bCs/>
                <w:sz w:val="23"/>
                <w:szCs w:val="23"/>
              </w:rPr>
              <w:t>12114,08€.</w:t>
            </w:r>
          </w:p>
          <w:p w14:paraId="78ED0FF2" w14:textId="66E20D12" w:rsidR="001E7D29" w:rsidRPr="006D7FA9" w:rsidRDefault="001E7D29" w:rsidP="00B06D18">
            <w:pPr>
              <w:spacing w:before="40" w:after="40" w:line="20" w:lineRule="atLeast"/>
              <w:jc w:val="both"/>
              <w:rPr>
                <w:rFonts w:ascii="Candara" w:hAnsi="Candara" w:cs="Andalus"/>
                <w:sz w:val="23"/>
                <w:szCs w:val="23"/>
              </w:rPr>
            </w:pPr>
          </w:p>
        </w:tc>
      </w:tr>
      <w:tr w:rsidR="006D7FA9" w:rsidRPr="006D7FA9" w14:paraId="51C8F552"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trHeight w:val="549"/>
        </w:trPr>
        <w:tc>
          <w:tcPr>
            <w:tcW w:w="709" w:type="dxa"/>
            <w:vMerge/>
            <w:tcBorders>
              <w:left w:val="single" w:sz="12" w:space="0" w:color="auto"/>
              <w:right w:val="single" w:sz="4" w:space="0" w:color="auto"/>
            </w:tcBorders>
            <w:shd w:val="clear" w:color="auto" w:fill="auto"/>
            <w:textDirection w:val="btLr"/>
            <w:vAlign w:val="center"/>
          </w:tcPr>
          <w:p w14:paraId="10030F52" w14:textId="77777777" w:rsidR="001E7D29" w:rsidRPr="006D7FA9" w:rsidRDefault="001E7D29" w:rsidP="00C04F24">
            <w:pPr>
              <w:tabs>
                <w:tab w:val="center" w:pos="4536"/>
                <w:tab w:val="right" w:pos="9072"/>
              </w:tabs>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06F8578" w14:textId="18BCA3E9" w:rsidR="001E7D29" w:rsidRPr="006D7FA9" w:rsidRDefault="001E7D29" w:rsidP="00B06D18">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Rekonstrukcija priključka na vodovodnu mrežu   – Rubeža.</w:t>
            </w: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6ADEFC4F" w14:textId="34798794" w:rsidR="001E7D29" w:rsidRPr="006D7FA9" w:rsidRDefault="001E7D29" w:rsidP="00772E05">
            <w:pPr>
              <w:spacing w:before="40" w:after="40" w:line="20" w:lineRule="atLeast"/>
              <w:jc w:val="both"/>
              <w:rPr>
                <w:rFonts w:ascii="Candara" w:hAnsi="Candara" w:cs="Andalus"/>
                <w:sz w:val="23"/>
                <w:szCs w:val="23"/>
              </w:rPr>
            </w:pPr>
            <w:r w:rsidRPr="006D7FA9">
              <w:rPr>
                <w:rFonts w:ascii="Candara" w:eastAsia="Calibri" w:hAnsi="Candara" w:cs="Andalus"/>
                <w:sz w:val="23"/>
                <w:szCs w:val="23"/>
              </w:rPr>
              <w:t xml:space="preserve"> Rekonstrukcija priključka na vodovodnu mrežu (korisnik prebačen na novi cjevovod)</w:t>
            </w:r>
            <w:r w:rsidRPr="006D7FA9">
              <w:rPr>
                <w:rFonts w:ascii="Candara" w:hAnsi="Candara" w:cs="Andalus"/>
                <w:sz w:val="23"/>
                <w:szCs w:val="23"/>
              </w:rPr>
              <w:t>.</w:t>
            </w:r>
          </w:p>
          <w:p w14:paraId="078264EE" w14:textId="77777777" w:rsidR="001E7D29" w:rsidRPr="006D7FA9" w:rsidRDefault="001E7D29" w:rsidP="00772E05">
            <w:pPr>
              <w:spacing w:before="40" w:after="40" w:line="20" w:lineRule="atLeast"/>
              <w:jc w:val="both"/>
              <w:rPr>
                <w:rFonts w:ascii="Candara" w:hAnsi="Candara" w:cs="Andalus"/>
                <w:b/>
                <w:bCs/>
                <w:sz w:val="23"/>
                <w:szCs w:val="23"/>
              </w:rPr>
            </w:pPr>
            <w:r w:rsidRPr="006D7FA9">
              <w:rPr>
                <w:rFonts w:ascii="Candara" w:hAnsi="Candara" w:cs="Andalus"/>
                <w:sz w:val="23"/>
                <w:szCs w:val="23"/>
              </w:rPr>
              <w:t xml:space="preserve">Vrijednost izvedenih radova iznosi </w:t>
            </w:r>
            <w:r w:rsidRPr="006D7FA9">
              <w:rPr>
                <w:rFonts w:ascii="Candara" w:hAnsi="Candara" w:cs="Andalus"/>
                <w:b/>
                <w:bCs/>
                <w:sz w:val="23"/>
                <w:szCs w:val="23"/>
              </w:rPr>
              <w:t>511,68€.</w:t>
            </w:r>
          </w:p>
          <w:p w14:paraId="31602DC7" w14:textId="74C573C9" w:rsidR="001E7D29" w:rsidRPr="006D7FA9" w:rsidRDefault="001E7D29" w:rsidP="00B06D18">
            <w:pPr>
              <w:spacing w:before="40" w:after="40" w:line="20" w:lineRule="atLeast"/>
              <w:jc w:val="both"/>
              <w:rPr>
                <w:rFonts w:ascii="Candara" w:hAnsi="Candara" w:cs="Andalus"/>
                <w:sz w:val="23"/>
                <w:szCs w:val="23"/>
              </w:rPr>
            </w:pPr>
          </w:p>
        </w:tc>
      </w:tr>
      <w:tr w:rsidR="006D7FA9" w:rsidRPr="006D7FA9" w14:paraId="15899874"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trHeight w:val="549"/>
        </w:trPr>
        <w:tc>
          <w:tcPr>
            <w:tcW w:w="709" w:type="dxa"/>
            <w:vMerge/>
            <w:tcBorders>
              <w:left w:val="single" w:sz="12" w:space="0" w:color="auto"/>
              <w:right w:val="single" w:sz="4" w:space="0" w:color="auto"/>
            </w:tcBorders>
            <w:shd w:val="clear" w:color="auto" w:fill="auto"/>
            <w:textDirection w:val="btLr"/>
            <w:vAlign w:val="center"/>
          </w:tcPr>
          <w:p w14:paraId="5E517EF5" w14:textId="7BB4A50F" w:rsidR="001E7D29" w:rsidRPr="006D7FA9" w:rsidRDefault="001E7D29" w:rsidP="00C04F24">
            <w:pPr>
              <w:tabs>
                <w:tab w:val="center" w:pos="4536"/>
                <w:tab w:val="right" w:pos="9072"/>
              </w:tabs>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7807243" w14:textId="38024781" w:rsidR="001E7D29" w:rsidRPr="006D7FA9" w:rsidRDefault="001E7D29" w:rsidP="00B06D18">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Poboljšanje vodosnabdijevanja Ulica Bistrička II – Oštrovac.</w:t>
            </w: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5C83A44C" w14:textId="121F0400" w:rsidR="001E7D29" w:rsidRPr="006D7FA9" w:rsidRDefault="001E7D29" w:rsidP="00772E05">
            <w:pPr>
              <w:spacing w:before="40" w:after="40" w:line="20" w:lineRule="atLeast"/>
              <w:jc w:val="both"/>
              <w:rPr>
                <w:rFonts w:ascii="Candara" w:hAnsi="Candara" w:cs="Andalus"/>
                <w:b/>
                <w:bCs/>
                <w:sz w:val="23"/>
                <w:szCs w:val="23"/>
              </w:rPr>
            </w:pPr>
            <w:r w:rsidRPr="006D7FA9">
              <w:rPr>
                <w:rFonts w:ascii="Candara" w:hAnsi="Candara" w:cs="Andalus"/>
                <w:sz w:val="23"/>
                <w:szCs w:val="23"/>
              </w:rPr>
              <w:t xml:space="preserve"> Nabavka i ugradnja pumpnog postrojenja sa višestepenom centrifugalnom pumpom, frekventno upravljanje sa trasmiterima pritiska i usisnim i potisnim kolektorima – dva pumpna agregata (radni i rezervni) . Vrijednost izvedenih radova iznosi </w:t>
            </w:r>
            <w:r w:rsidRPr="006D7FA9">
              <w:rPr>
                <w:rFonts w:ascii="Candara" w:hAnsi="Candara" w:cs="Andalus"/>
                <w:b/>
                <w:bCs/>
                <w:sz w:val="23"/>
                <w:szCs w:val="23"/>
              </w:rPr>
              <w:t>25</w:t>
            </w:r>
            <w:r w:rsidR="000B2CFD" w:rsidRPr="006D7FA9">
              <w:rPr>
                <w:rFonts w:ascii="Candara" w:hAnsi="Candara" w:cs="Andalus"/>
                <w:b/>
                <w:bCs/>
                <w:sz w:val="23"/>
                <w:szCs w:val="23"/>
              </w:rPr>
              <w:t>.</w:t>
            </w:r>
            <w:r w:rsidRPr="006D7FA9">
              <w:rPr>
                <w:rFonts w:ascii="Candara" w:hAnsi="Candara" w:cs="Andalus"/>
                <w:b/>
                <w:bCs/>
                <w:sz w:val="23"/>
                <w:szCs w:val="23"/>
              </w:rPr>
              <w:t>921,40€.</w:t>
            </w:r>
          </w:p>
          <w:p w14:paraId="15AC7ECF" w14:textId="6EFABA0E" w:rsidR="001E7D29" w:rsidRPr="006D7FA9" w:rsidRDefault="001E7D29" w:rsidP="00B06D18">
            <w:pPr>
              <w:spacing w:before="40" w:after="40" w:line="20" w:lineRule="atLeast"/>
              <w:jc w:val="both"/>
              <w:rPr>
                <w:rFonts w:ascii="Candara" w:hAnsi="Candara" w:cs="Andalus"/>
                <w:sz w:val="23"/>
                <w:szCs w:val="23"/>
              </w:rPr>
            </w:pPr>
          </w:p>
        </w:tc>
      </w:tr>
      <w:tr w:rsidR="006D7FA9" w:rsidRPr="006D7FA9" w14:paraId="3CCA90BF"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trHeight w:val="549"/>
        </w:trPr>
        <w:tc>
          <w:tcPr>
            <w:tcW w:w="709" w:type="dxa"/>
            <w:vMerge/>
            <w:tcBorders>
              <w:left w:val="single" w:sz="12" w:space="0" w:color="auto"/>
              <w:right w:val="single" w:sz="4" w:space="0" w:color="auto"/>
            </w:tcBorders>
            <w:shd w:val="clear" w:color="auto" w:fill="auto"/>
            <w:textDirection w:val="btLr"/>
            <w:vAlign w:val="center"/>
          </w:tcPr>
          <w:p w14:paraId="7B2311D6" w14:textId="77777777" w:rsidR="001E7D29" w:rsidRPr="006D7FA9" w:rsidRDefault="001E7D29" w:rsidP="00C04F24">
            <w:pPr>
              <w:tabs>
                <w:tab w:val="center" w:pos="4536"/>
                <w:tab w:val="right" w:pos="9072"/>
              </w:tabs>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B70355B" w14:textId="46ADFD04" w:rsidR="001E7D29" w:rsidRPr="006D7FA9" w:rsidRDefault="001E7D29" w:rsidP="00B06D18">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Dovođenje vodovodne mreže do granice parcele br.3415 – Gornja  Rubeža</w:t>
            </w: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6ABBAC36" w14:textId="413CA27E" w:rsidR="001E7D29" w:rsidRPr="006D7FA9" w:rsidRDefault="001E7D29" w:rsidP="00772E05">
            <w:pPr>
              <w:spacing w:before="40" w:after="40" w:line="20" w:lineRule="atLeast"/>
              <w:jc w:val="both"/>
              <w:rPr>
                <w:rFonts w:ascii="Candara" w:hAnsi="Candara" w:cs="Andalus"/>
                <w:sz w:val="23"/>
                <w:szCs w:val="23"/>
              </w:rPr>
            </w:pPr>
            <w:r w:rsidRPr="006D7FA9">
              <w:rPr>
                <w:rFonts w:ascii="Candara" w:eastAsia="Calibri" w:hAnsi="Candara" w:cs="Andalus"/>
                <w:sz w:val="23"/>
                <w:szCs w:val="23"/>
              </w:rPr>
              <w:t xml:space="preserve">Izvršeni su radovi na dovođenju vodovodne mreže do granice parcele br.3415 – Gornja Rubeža u dužini od 405m. Vrijednost izvedenih radova </w:t>
            </w:r>
            <w:r w:rsidR="00E47762">
              <w:rPr>
                <w:rFonts w:ascii="Candara" w:eastAsia="Calibri" w:hAnsi="Candara" w:cs="Andalus"/>
                <w:sz w:val="23"/>
                <w:szCs w:val="23"/>
                <w:lang w:val="sr-Latn-ME"/>
              </w:rPr>
              <w:t xml:space="preserve"> </w:t>
            </w:r>
            <w:r w:rsidRPr="006D7FA9">
              <w:rPr>
                <w:rFonts w:ascii="Candara" w:eastAsia="Calibri" w:hAnsi="Candara" w:cs="Andalus"/>
                <w:sz w:val="23"/>
                <w:szCs w:val="23"/>
              </w:rPr>
              <w:t xml:space="preserve">iznosi </w:t>
            </w:r>
            <w:r w:rsidRPr="006D7FA9">
              <w:rPr>
                <w:rFonts w:ascii="Candara" w:eastAsia="Calibri" w:hAnsi="Candara" w:cs="Andalus"/>
                <w:b/>
                <w:bCs/>
                <w:sz w:val="23"/>
                <w:szCs w:val="23"/>
              </w:rPr>
              <w:t>5</w:t>
            </w:r>
            <w:r w:rsidR="00F32A02" w:rsidRPr="006D7FA9">
              <w:rPr>
                <w:rFonts w:ascii="Candara" w:eastAsia="Calibri" w:hAnsi="Candara" w:cs="Andalus"/>
                <w:b/>
                <w:bCs/>
                <w:sz w:val="23"/>
                <w:szCs w:val="23"/>
              </w:rPr>
              <w:t>.</w:t>
            </w:r>
            <w:r w:rsidRPr="006D7FA9">
              <w:rPr>
                <w:rFonts w:ascii="Candara" w:eastAsia="Calibri" w:hAnsi="Candara" w:cs="Andalus"/>
                <w:b/>
                <w:bCs/>
                <w:sz w:val="23"/>
                <w:szCs w:val="23"/>
              </w:rPr>
              <w:t>596,08 €.</w:t>
            </w:r>
          </w:p>
        </w:tc>
      </w:tr>
      <w:tr w:rsidR="006D7FA9" w:rsidRPr="006D7FA9" w14:paraId="25A1929E"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trHeight w:val="549"/>
        </w:trPr>
        <w:tc>
          <w:tcPr>
            <w:tcW w:w="709" w:type="dxa"/>
            <w:vMerge/>
            <w:tcBorders>
              <w:left w:val="single" w:sz="12" w:space="0" w:color="auto"/>
              <w:right w:val="single" w:sz="4" w:space="0" w:color="auto"/>
            </w:tcBorders>
            <w:shd w:val="clear" w:color="auto" w:fill="auto"/>
            <w:textDirection w:val="btLr"/>
            <w:vAlign w:val="center"/>
          </w:tcPr>
          <w:p w14:paraId="1E9607C3" w14:textId="7C573FEC" w:rsidR="001E7D29" w:rsidRPr="006D7FA9" w:rsidRDefault="001E7D29" w:rsidP="00C04F24">
            <w:pPr>
              <w:tabs>
                <w:tab w:val="center" w:pos="4536"/>
                <w:tab w:val="right" w:pos="9072"/>
              </w:tabs>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B498BB" w14:textId="717ED1D6" w:rsidR="001E7D29" w:rsidRPr="006D7FA9" w:rsidRDefault="001E7D29" w:rsidP="00B06D18">
            <w:pPr>
              <w:pStyle w:val="ListParagraph"/>
              <w:tabs>
                <w:tab w:val="center" w:pos="4536"/>
                <w:tab w:val="right" w:pos="9072"/>
              </w:tabs>
              <w:spacing w:before="40" w:after="40" w:line="20" w:lineRule="atLeast"/>
              <w:ind w:left="0"/>
              <w:jc w:val="both"/>
              <w:rPr>
                <w:rFonts w:ascii="Candara" w:hAnsi="Candara" w:cs="Andalus"/>
                <w:b/>
                <w:i/>
                <w:sz w:val="23"/>
                <w:szCs w:val="23"/>
                <w:u w:val="single"/>
                <w:lang w:val="sr-Cyrl-ME"/>
              </w:rPr>
            </w:pPr>
            <w:r w:rsidRPr="006D7FA9">
              <w:rPr>
                <w:rFonts w:ascii="Candara" w:hAnsi="Candara" w:cs="Andalus"/>
                <w:b/>
                <w:i/>
                <w:sz w:val="23"/>
                <w:szCs w:val="23"/>
                <w:u w:val="single"/>
                <w:lang w:val="sr-Cyrl-ME"/>
              </w:rPr>
              <w:t>Atmosferska  kanalizacija</w:t>
            </w:r>
          </w:p>
          <w:p w14:paraId="71FC88CA" w14:textId="403CE432" w:rsidR="001E7D29" w:rsidRPr="006D7FA9" w:rsidRDefault="001E7D29" w:rsidP="00B06D18">
            <w:pPr>
              <w:pStyle w:val="ListParagraph"/>
              <w:tabs>
                <w:tab w:val="center" w:pos="4536"/>
                <w:tab w:val="right" w:pos="9072"/>
              </w:tabs>
              <w:spacing w:before="40" w:after="40" w:line="20" w:lineRule="atLeast"/>
              <w:ind w:left="0"/>
              <w:jc w:val="both"/>
              <w:rPr>
                <w:rFonts w:ascii="Candara" w:hAnsi="Candara" w:cs="Andalus"/>
                <w:sz w:val="23"/>
                <w:szCs w:val="23"/>
                <w:lang w:val="sr-Cyrl-ME" w:eastAsia="sr-Latn-CS"/>
              </w:rPr>
            </w:pPr>
            <w:r w:rsidRPr="006D7FA9">
              <w:rPr>
                <w:rFonts w:ascii="Candara" w:hAnsi="Candara" w:cs="Andalus"/>
                <w:sz w:val="23"/>
                <w:szCs w:val="23"/>
                <w:lang w:val="sr-Cyrl-ME" w:eastAsia="sr-Latn-CS"/>
              </w:rPr>
              <w:t xml:space="preserve"> Odvod atmosferskih voda u naselju Lokve.</w:t>
            </w:r>
          </w:p>
          <w:p w14:paraId="3754366B" w14:textId="7474A065" w:rsidR="001E7D29" w:rsidRPr="006D7FA9" w:rsidRDefault="001E7D29" w:rsidP="00B06D18">
            <w:pPr>
              <w:pStyle w:val="ListParagraph"/>
              <w:tabs>
                <w:tab w:val="center" w:pos="4536"/>
                <w:tab w:val="right" w:pos="9072"/>
              </w:tabs>
              <w:spacing w:before="40" w:after="40" w:line="20" w:lineRule="atLeast"/>
              <w:ind w:left="0"/>
              <w:jc w:val="both"/>
              <w:rPr>
                <w:rFonts w:ascii="Candara" w:hAnsi="Candara" w:cs="Andalus"/>
                <w:sz w:val="23"/>
                <w:szCs w:val="23"/>
                <w:lang w:val="sr-Cyrl-ME" w:eastAsia="sr-Latn-CS"/>
              </w:rPr>
            </w:pP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34B883B5" w14:textId="55406F51" w:rsidR="001E7D29" w:rsidRPr="006D7FA9" w:rsidRDefault="001E7D29" w:rsidP="00B06D18">
            <w:pPr>
              <w:spacing w:before="40" w:after="40" w:line="20" w:lineRule="atLeast"/>
              <w:jc w:val="both"/>
              <w:rPr>
                <w:rFonts w:ascii="Candara" w:eastAsia="Calibri" w:hAnsi="Candara" w:cs="Andalus"/>
                <w:sz w:val="23"/>
                <w:szCs w:val="23"/>
              </w:rPr>
            </w:pPr>
          </w:p>
        </w:tc>
      </w:tr>
      <w:tr w:rsidR="006D7FA9" w:rsidRPr="006D7FA9" w14:paraId="2DD4B7F9"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cantSplit/>
          <w:trHeight w:val="570"/>
        </w:trPr>
        <w:tc>
          <w:tcPr>
            <w:tcW w:w="709" w:type="dxa"/>
            <w:vMerge w:val="restart"/>
            <w:tcBorders>
              <w:top w:val="single" w:sz="4" w:space="0" w:color="auto"/>
              <w:left w:val="single" w:sz="12" w:space="0" w:color="auto"/>
              <w:right w:val="single" w:sz="4" w:space="0" w:color="auto"/>
            </w:tcBorders>
            <w:shd w:val="clear" w:color="auto" w:fill="auto"/>
            <w:textDirection w:val="btLr"/>
            <w:vAlign w:val="center"/>
          </w:tcPr>
          <w:p w14:paraId="04C22F01" w14:textId="6B370BAC" w:rsidR="00392D02" w:rsidRPr="006D7FA9" w:rsidRDefault="00392D02" w:rsidP="001E7D29">
            <w:pPr>
              <w:rPr>
                <w:rFonts w:ascii="Candara" w:hAnsi="Candara" w:cs="Andalus"/>
                <w:bCs/>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A68889B" w14:textId="77777777" w:rsidR="00392D02" w:rsidRPr="006D7FA9" w:rsidRDefault="00392D02" w:rsidP="00392D02">
            <w:pPr>
              <w:tabs>
                <w:tab w:val="center" w:pos="4536"/>
                <w:tab w:val="right" w:pos="9072"/>
              </w:tabs>
              <w:spacing w:before="40" w:after="40" w:line="20" w:lineRule="atLeast"/>
              <w:jc w:val="both"/>
              <w:rPr>
                <w:rFonts w:ascii="Candara" w:hAnsi="Candara" w:cs="Andalus"/>
                <w:b/>
                <w:bCs/>
                <w:i/>
                <w:iCs/>
                <w:sz w:val="23"/>
                <w:szCs w:val="23"/>
                <w:u w:val="single"/>
              </w:rPr>
            </w:pPr>
            <w:r w:rsidRPr="006D7FA9">
              <w:rPr>
                <w:rFonts w:ascii="Candara" w:hAnsi="Candara" w:cs="Andalus"/>
                <w:b/>
                <w:bCs/>
                <w:i/>
                <w:iCs/>
                <w:sz w:val="23"/>
                <w:szCs w:val="23"/>
                <w:u w:val="single"/>
              </w:rPr>
              <w:t>Fekalna kanalizacija</w:t>
            </w:r>
          </w:p>
          <w:p w14:paraId="374D631F" w14:textId="77777777" w:rsidR="00392D02" w:rsidRPr="006D7FA9" w:rsidRDefault="00392D02" w:rsidP="00392D02">
            <w:pPr>
              <w:tabs>
                <w:tab w:val="center" w:pos="4536"/>
                <w:tab w:val="right" w:pos="9072"/>
              </w:tabs>
              <w:spacing w:before="40" w:after="40" w:line="20" w:lineRule="atLeast"/>
              <w:jc w:val="both"/>
              <w:rPr>
                <w:rFonts w:ascii="Candara" w:hAnsi="Candara" w:cs="Andalus"/>
                <w:sz w:val="23"/>
                <w:szCs w:val="23"/>
                <w:u w:val="single"/>
              </w:rPr>
            </w:pPr>
          </w:p>
          <w:p w14:paraId="2EE07AAC" w14:textId="77777777" w:rsidR="00392D02" w:rsidRPr="006D7FA9" w:rsidRDefault="00392D02" w:rsidP="00392D02">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Priključenje objekta na fekalnu kanalizaciju – naselje Budo Tomović</w:t>
            </w:r>
          </w:p>
          <w:p w14:paraId="2891FDC6" w14:textId="23FB6360" w:rsidR="00392D02" w:rsidRPr="006D7FA9" w:rsidRDefault="00392D02" w:rsidP="00392D02">
            <w:pPr>
              <w:tabs>
                <w:tab w:val="center" w:pos="4536"/>
                <w:tab w:val="right" w:pos="9072"/>
              </w:tabs>
              <w:spacing w:before="60" w:after="60" w:line="20" w:lineRule="atLeast"/>
              <w:jc w:val="both"/>
              <w:rPr>
                <w:rFonts w:ascii="Candara" w:hAnsi="Candara" w:cs="Andalus"/>
                <w:b/>
                <w:i/>
                <w:sz w:val="23"/>
                <w:szCs w:val="23"/>
                <w:u w:val="single"/>
              </w:rPr>
            </w:pP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74CEED3A" w14:textId="38DC8671" w:rsidR="00392D02" w:rsidRPr="006D7FA9" w:rsidRDefault="00392D02" w:rsidP="00392D02">
            <w:pPr>
              <w:spacing w:before="40" w:after="40" w:line="20" w:lineRule="atLeast"/>
              <w:jc w:val="both"/>
              <w:rPr>
                <w:rFonts w:ascii="Candara" w:hAnsi="Candara" w:cs="Andalus"/>
                <w:sz w:val="23"/>
                <w:szCs w:val="23"/>
              </w:rPr>
            </w:pPr>
            <w:r w:rsidRPr="006D7FA9">
              <w:rPr>
                <w:rFonts w:ascii="Candara" w:hAnsi="Candara" w:cs="Andalus"/>
                <w:sz w:val="23"/>
                <w:szCs w:val="23"/>
              </w:rPr>
              <w:t xml:space="preserve"> </w:t>
            </w:r>
            <w:r w:rsidR="001421C8" w:rsidRPr="006D7FA9">
              <w:rPr>
                <w:rFonts w:ascii="Candara" w:hAnsi="Candara" w:cs="Andalus"/>
                <w:sz w:val="23"/>
                <w:szCs w:val="23"/>
              </w:rPr>
              <w:t xml:space="preserve">  </w:t>
            </w:r>
            <w:r w:rsidRPr="006D7FA9">
              <w:rPr>
                <w:rFonts w:ascii="Candara" w:hAnsi="Candara" w:cs="Andalus"/>
                <w:sz w:val="23"/>
                <w:szCs w:val="23"/>
              </w:rPr>
              <w:t>Izvršeni su radovi na priključenju objekta na gradsku fekalnu kanalizaciju – naselje Budo Tomović.</w:t>
            </w:r>
          </w:p>
          <w:p w14:paraId="416FB49E" w14:textId="77777777" w:rsidR="00392D02" w:rsidRPr="006D7FA9" w:rsidRDefault="00392D02" w:rsidP="00392D02">
            <w:pPr>
              <w:spacing w:before="40" w:after="40" w:line="20" w:lineRule="atLeast"/>
              <w:jc w:val="both"/>
              <w:rPr>
                <w:rFonts w:ascii="Candara" w:hAnsi="Candara" w:cs="Andalus"/>
                <w:b/>
                <w:bCs/>
                <w:sz w:val="23"/>
                <w:szCs w:val="23"/>
              </w:rPr>
            </w:pPr>
            <w:r w:rsidRPr="006D7FA9">
              <w:rPr>
                <w:rFonts w:ascii="Candara" w:hAnsi="Candara" w:cs="Andalus"/>
                <w:sz w:val="23"/>
                <w:szCs w:val="23"/>
              </w:rPr>
              <w:t xml:space="preserve"> Vrijednost izvedenih radova iznosi </w:t>
            </w:r>
            <w:r w:rsidRPr="006D7FA9">
              <w:rPr>
                <w:rFonts w:ascii="Candara" w:hAnsi="Candara" w:cs="Andalus"/>
                <w:b/>
                <w:bCs/>
                <w:sz w:val="23"/>
                <w:szCs w:val="23"/>
              </w:rPr>
              <w:t>2491,08€.</w:t>
            </w:r>
          </w:p>
          <w:p w14:paraId="7570F6A0" w14:textId="77777777" w:rsidR="00392D02" w:rsidRPr="006D7FA9" w:rsidRDefault="00392D02" w:rsidP="00392D02">
            <w:pPr>
              <w:spacing w:before="40" w:after="40" w:line="20" w:lineRule="atLeast"/>
              <w:jc w:val="both"/>
              <w:rPr>
                <w:rFonts w:ascii="Candara" w:hAnsi="Candara" w:cs="Andalus"/>
                <w:sz w:val="23"/>
                <w:szCs w:val="23"/>
              </w:rPr>
            </w:pPr>
          </w:p>
          <w:p w14:paraId="03C1688E" w14:textId="7E201165" w:rsidR="00392D02" w:rsidRPr="006D7FA9" w:rsidRDefault="00392D02" w:rsidP="00392D02">
            <w:pPr>
              <w:pStyle w:val="Heading4"/>
              <w:shd w:val="clear" w:color="auto" w:fill="F7F9FA"/>
              <w:spacing w:before="60" w:after="60" w:line="276" w:lineRule="auto"/>
              <w:jc w:val="both"/>
              <w:textAlignment w:val="baseline"/>
              <w:rPr>
                <w:rFonts w:ascii="Candara" w:eastAsia="Times New Roman" w:hAnsi="Candara" w:cs="Times New Roman"/>
                <w:i w:val="0"/>
                <w:iCs w:val="0"/>
                <w:color w:val="auto"/>
              </w:rPr>
            </w:pPr>
          </w:p>
        </w:tc>
      </w:tr>
      <w:tr w:rsidR="006D7FA9" w:rsidRPr="006D7FA9" w14:paraId="0CE39306"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cantSplit/>
          <w:trHeight w:val="570"/>
        </w:trPr>
        <w:tc>
          <w:tcPr>
            <w:tcW w:w="709" w:type="dxa"/>
            <w:vMerge/>
            <w:tcBorders>
              <w:top w:val="single" w:sz="12" w:space="0" w:color="auto"/>
              <w:left w:val="single" w:sz="12" w:space="0" w:color="auto"/>
              <w:right w:val="single" w:sz="4" w:space="0" w:color="auto"/>
            </w:tcBorders>
            <w:shd w:val="clear" w:color="auto" w:fill="auto"/>
            <w:textDirection w:val="btLr"/>
            <w:vAlign w:val="center"/>
          </w:tcPr>
          <w:p w14:paraId="6BCB7A5B" w14:textId="77777777" w:rsidR="00392D02" w:rsidRPr="006D7FA9" w:rsidRDefault="00392D02" w:rsidP="00392D02">
            <w:pPr>
              <w:tabs>
                <w:tab w:val="center" w:pos="4536"/>
                <w:tab w:val="right" w:pos="9072"/>
              </w:tabs>
              <w:spacing w:line="20" w:lineRule="atLeast"/>
              <w:ind w:left="113" w:right="113"/>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821E500" w14:textId="2AAA4ECD" w:rsidR="00392D02" w:rsidRPr="006D7FA9" w:rsidRDefault="00392D02" w:rsidP="00392D02">
            <w:pPr>
              <w:tabs>
                <w:tab w:val="center" w:pos="4536"/>
                <w:tab w:val="right" w:pos="9072"/>
              </w:tabs>
              <w:spacing w:before="40" w:after="40" w:line="20" w:lineRule="atLeast"/>
              <w:jc w:val="both"/>
              <w:rPr>
                <w:rFonts w:ascii="Candara" w:hAnsi="Candara" w:cs="Andalus"/>
                <w:b/>
                <w:bCs/>
                <w:sz w:val="23"/>
                <w:szCs w:val="23"/>
                <w:u w:val="single"/>
              </w:rPr>
            </w:pPr>
            <w:r w:rsidRPr="006D7FA9">
              <w:rPr>
                <w:rFonts w:ascii="Candara" w:hAnsi="Candara" w:cs="Andalus"/>
                <w:sz w:val="23"/>
                <w:szCs w:val="23"/>
              </w:rPr>
              <w:t>Priključenje četiri stambene jedinice  (Ulica Buda Tomovića br.12)na gradsku fekalnu kanalizaciju</w:t>
            </w:r>
            <w:r w:rsidR="001421C8" w:rsidRPr="006D7FA9">
              <w:rPr>
                <w:rFonts w:ascii="Candara" w:hAnsi="Candara" w:cs="Andalus"/>
                <w:sz w:val="23"/>
                <w:szCs w:val="23"/>
              </w:rPr>
              <w:t>.</w:t>
            </w: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33DCEE0D" w14:textId="58020BE1" w:rsidR="00392D02" w:rsidRPr="006D7FA9" w:rsidRDefault="00392D02" w:rsidP="00392D02">
            <w:pPr>
              <w:spacing w:before="40" w:after="40" w:line="22" w:lineRule="atLeast"/>
              <w:jc w:val="both"/>
              <w:rPr>
                <w:rFonts w:ascii="Candara" w:hAnsi="Candara" w:cs="Calibri Light"/>
                <w:sz w:val="23"/>
                <w:szCs w:val="23"/>
              </w:rPr>
            </w:pPr>
            <w:r w:rsidRPr="006D7FA9">
              <w:rPr>
                <w:rFonts w:ascii="Candara" w:hAnsi="Candara" w:cs="Andalus"/>
                <w:sz w:val="23"/>
                <w:szCs w:val="23"/>
              </w:rPr>
              <w:t xml:space="preserve"> </w:t>
            </w:r>
            <w:r w:rsidR="001421C8" w:rsidRPr="006D7FA9">
              <w:rPr>
                <w:rFonts w:ascii="Candara" w:hAnsi="Candara" w:cs="Andalus"/>
                <w:sz w:val="23"/>
                <w:szCs w:val="23"/>
              </w:rPr>
              <w:t xml:space="preserve">  </w:t>
            </w:r>
            <w:r w:rsidRPr="006D7FA9">
              <w:rPr>
                <w:rFonts w:ascii="Candara" w:hAnsi="Candara" w:cs="Andalus"/>
                <w:sz w:val="23"/>
                <w:szCs w:val="23"/>
              </w:rPr>
              <w:t>Izvršeno je priključenje četiri stambene jedinice  (Ulica Buda Tomovića br.12)na gradsku fekalnu kanalizaciju</w:t>
            </w:r>
            <w:r w:rsidR="001421C8" w:rsidRPr="006D7FA9">
              <w:rPr>
                <w:rFonts w:ascii="Candara" w:hAnsi="Candara" w:cs="Andalus"/>
                <w:sz w:val="23"/>
                <w:szCs w:val="23"/>
              </w:rPr>
              <w:t>.</w:t>
            </w:r>
            <w:r w:rsidRPr="006D7FA9">
              <w:rPr>
                <w:rFonts w:ascii="Candara" w:hAnsi="Candara" w:cs="Calibri Light"/>
                <w:sz w:val="23"/>
                <w:szCs w:val="23"/>
              </w:rPr>
              <w:t xml:space="preserve"> </w:t>
            </w:r>
          </w:p>
          <w:p w14:paraId="475B193A" w14:textId="3DA54A94" w:rsidR="00392D02" w:rsidRPr="006D7FA9" w:rsidRDefault="00392D02" w:rsidP="00392D02">
            <w:pPr>
              <w:spacing w:before="40" w:after="40" w:line="20" w:lineRule="atLeast"/>
              <w:jc w:val="both"/>
              <w:rPr>
                <w:rFonts w:ascii="Candara" w:hAnsi="Candara" w:cs="Andalus"/>
                <w:sz w:val="23"/>
                <w:szCs w:val="23"/>
              </w:rPr>
            </w:pPr>
            <w:r w:rsidRPr="006D7FA9">
              <w:rPr>
                <w:rFonts w:ascii="Candara" w:hAnsi="Candara" w:cs="Andalus"/>
                <w:sz w:val="23"/>
                <w:szCs w:val="23"/>
              </w:rPr>
              <w:t xml:space="preserve">Vrijednost izvedenih radova iznosi </w:t>
            </w:r>
            <w:r w:rsidRPr="006D7FA9">
              <w:rPr>
                <w:rFonts w:ascii="Candara" w:hAnsi="Candara" w:cs="Andalus"/>
                <w:b/>
                <w:bCs/>
                <w:sz w:val="23"/>
                <w:szCs w:val="23"/>
              </w:rPr>
              <w:t>2.075,44 €.</w:t>
            </w:r>
          </w:p>
        </w:tc>
      </w:tr>
      <w:tr w:rsidR="006D7FA9" w:rsidRPr="006D7FA9" w14:paraId="390A05ED"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cantSplit/>
          <w:trHeight w:val="570"/>
        </w:trPr>
        <w:tc>
          <w:tcPr>
            <w:tcW w:w="709" w:type="dxa"/>
            <w:vMerge/>
            <w:tcBorders>
              <w:top w:val="single" w:sz="12" w:space="0" w:color="auto"/>
              <w:left w:val="single" w:sz="12" w:space="0" w:color="auto"/>
              <w:right w:val="single" w:sz="4" w:space="0" w:color="auto"/>
            </w:tcBorders>
            <w:shd w:val="clear" w:color="auto" w:fill="auto"/>
            <w:textDirection w:val="btLr"/>
            <w:vAlign w:val="center"/>
          </w:tcPr>
          <w:p w14:paraId="020B4B9F" w14:textId="77777777" w:rsidR="00392D02" w:rsidRPr="006D7FA9" w:rsidRDefault="00392D02" w:rsidP="00392D02">
            <w:pPr>
              <w:tabs>
                <w:tab w:val="center" w:pos="4536"/>
                <w:tab w:val="right" w:pos="9072"/>
              </w:tabs>
              <w:spacing w:line="20" w:lineRule="atLeast"/>
              <w:ind w:left="113" w:right="113"/>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660D1C8" w14:textId="5CD80E66" w:rsidR="00392D02" w:rsidRPr="006D7FA9" w:rsidRDefault="00392D02" w:rsidP="00392D02">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Rekonstrukcija fekalne kanalizacije u Ulici Jakova Ostojića</w:t>
            </w:r>
            <w:r w:rsidR="001421C8" w:rsidRPr="006D7FA9">
              <w:rPr>
                <w:rFonts w:ascii="Candara" w:hAnsi="Candara" w:cs="Andalus"/>
                <w:sz w:val="23"/>
                <w:szCs w:val="23"/>
              </w:rPr>
              <w:t>.</w:t>
            </w:r>
          </w:p>
        </w:tc>
        <w:tc>
          <w:tcPr>
            <w:tcW w:w="4820" w:type="dxa"/>
            <w:tcBorders>
              <w:top w:val="single" w:sz="4" w:space="0" w:color="auto"/>
              <w:left w:val="single" w:sz="4" w:space="0" w:color="auto"/>
              <w:bottom w:val="single" w:sz="4" w:space="0" w:color="auto"/>
              <w:right w:val="single" w:sz="12" w:space="0" w:color="auto"/>
            </w:tcBorders>
            <w:shd w:val="clear" w:color="auto" w:fill="FFFFFF" w:themeFill="background1"/>
          </w:tcPr>
          <w:p w14:paraId="4B5C8FEB" w14:textId="7A12D489" w:rsidR="00392D02" w:rsidRPr="006D7FA9" w:rsidRDefault="00392D02" w:rsidP="00392D02">
            <w:pPr>
              <w:spacing w:before="40" w:after="40" w:line="22" w:lineRule="atLeast"/>
              <w:jc w:val="both"/>
              <w:rPr>
                <w:rFonts w:ascii="Candara" w:hAnsi="Candara" w:cs="Andalus"/>
                <w:sz w:val="23"/>
                <w:szCs w:val="23"/>
              </w:rPr>
            </w:pPr>
            <w:r w:rsidRPr="006D7FA9">
              <w:rPr>
                <w:rFonts w:ascii="Candara" w:hAnsi="Candara" w:cs="Calibri Light"/>
                <w:sz w:val="23"/>
                <w:szCs w:val="23"/>
              </w:rPr>
              <w:t xml:space="preserve"> </w:t>
            </w:r>
            <w:r w:rsidR="001421C8" w:rsidRPr="006D7FA9">
              <w:rPr>
                <w:rFonts w:ascii="Candara" w:hAnsi="Candara" w:cs="Calibri Light"/>
                <w:sz w:val="23"/>
                <w:szCs w:val="23"/>
              </w:rPr>
              <w:t xml:space="preserve">  </w:t>
            </w:r>
            <w:r w:rsidRPr="006D7FA9">
              <w:rPr>
                <w:rFonts w:ascii="Candara" w:hAnsi="Candara" w:cs="Calibri Light"/>
                <w:sz w:val="23"/>
                <w:szCs w:val="23"/>
              </w:rPr>
              <w:t>Izvršena je rekonstrukcija fekalne kanalizacije u Ulici Jakova Ostojića</w:t>
            </w:r>
            <w:r w:rsidRPr="006D7FA9">
              <w:rPr>
                <w:rFonts w:ascii="Candara" w:eastAsia="Calibri" w:hAnsi="Candara" w:cs="Andalus"/>
                <w:sz w:val="23"/>
                <w:szCs w:val="23"/>
              </w:rPr>
              <w:t xml:space="preserve">. Vrijednost izvedenih radova iznosi </w:t>
            </w:r>
            <w:r w:rsidRPr="006D7FA9">
              <w:rPr>
                <w:rFonts w:ascii="Candara" w:eastAsia="Calibri" w:hAnsi="Candara" w:cs="Andalus"/>
                <w:b/>
                <w:bCs/>
                <w:sz w:val="23"/>
                <w:szCs w:val="23"/>
              </w:rPr>
              <w:t>3771,01€.</w:t>
            </w:r>
          </w:p>
        </w:tc>
      </w:tr>
      <w:tr w:rsidR="006D7FA9" w:rsidRPr="006D7FA9" w14:paraId="1509A575"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cantSplit/>
          <w:trHeight w:val="570"/>
        </w:trPr>
        <w:tc>
          <w:tcPr>
            <w:tcW w:w="709" w:type="dxa"/>
            <w:vMerge w:val="restart"/>
            <w:tcBorders>
              <w:top w:val="single" w:sz="4" w:space="0" w:color="auto"/>
              <w:left w:val="single" w:sz="12" w:space="0" w:color="auto"/>
              <w:right w:val="single" w:sz="4" w:space="0" w:color="auto"/>
            </w:tcBorders>
            <w:shd w:val="clear" w:color="auto" w:fill="auto"/>
            <w:textDirection w:val="btLr"/>
            <w:vAlign w:val="center"/>
          </w:tcPr>
          <w:p w14:paraId="52653BF5" w14:textId="77777777" w:rsidR="00392D02" w:rsidRPr="006D7FA9" w:rsidRDefault="001E7D29" w:rsidP="00392D02">
            <w:pPr>
              <w:tabs>
                <w:tab w:val="center" w:pos="4536"/>
                <w:tab w:val="right" w:pos="9072"/>
              </w:tabs>
              <w:spacing w:line="20" w:lineRule="atLeast"/>
              <w:ind w:left="113" w:right="113"/>
              <w:jc w:val="center"/>
              <w:rPr>
                <w:rFonts w:ascii="Candara" w:hAnsi="Candara" w:cs="Andalus"/>
                <w:b/>
                <w:sz w:val="23"/>
                <w:szCs w:val="23"/>
              </w:rPr>
            </w:pPr>
            <w:r w:rsidRPr="006D7FA9">
              <w:rPr>
                <w:rFonts w:ascii="Candara" w:hAnsi="Candara" w:cs="Andalus"/>
                <w:b/>
                <w:sz w:val="23"/>
                <w:szCs w:val="23"/>
              </w:rPr>
              <w:t>OSTALO</w:t>
            </w: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0B24A6E8" w14:textId="77777777" w:rsidR="00392D02" w:rsidRPr="006D7FA9" w:rsidRDefault="00392D02" w:rsidP="00392D02">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Zelenilo</w:t>
            </w:r>
          </w:p>
          <w:p w14:paraId="5306CE60" w14:textId="4728109E" w:rsidR="00392D02" w:rsidRPr="006D7FA9" w:rsidRDefault="00392D02" w:rsidP="00392D02">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sz w:val="23"/>
                <w:szCs w:val="23"/>
              </w:rPr>
              <w:t>Orezivanje šiblja i rastinja</w:t>
            </w:r>
          </w:p>
          <w:p w14:paraId="10BA03F8" w14:textId="67F57514" w:rsidR="00392D02" w:rsidRPr="006D7FA9" w:rsidRDefault="00392D02" w:rsidP="00392D02">
            <w:pPr>
              <w:tabs>
                <w:tab w:val="center" w:pos="4536"/>
                <w:tab w:val="right" w:pos="9072"/>
              </w:tabs>
              <w:spacing w:before="60" w:after="60" w:line="20" w:lineRule="atLeast"/>
              <w:jc w:val="both"/>
              <w:rPr>
                <w:rFonts w:ascii="Candara" w:hAnsi="Candara" w:cs="Andalus"/>
                <w:b/>
                <w:i/>
                <w:sz w:val="23"/>
                <w:szCs w:val="23"/>
                <w:u w:val="single"/>
              </w:rPr>
            </w:pPr>
          </w:p>
        </w:tc>
        <w:tc>
          <w:tcPr>
            <w:tcW w:w="4820" w:type="dxa"/>
            <w:tcBorders>
              <w:top w:val="single" w:sz="12" w:space="0" w:color="auto"/>
              <w:left w:val="single" w:sz="4" w:space="0" w:color="auto"/>
              <w:bottom w:val="single" w:sz="4" w:space="0" w:color="auto"/>
              <w:right w:val="single" w:sz="12" w:space="0" w:color="auto"/>
            </w:tcBorders>
            <w:shd w:val="clear" w:color="auto" w:fill="auto"/>
          </w:tcPr>
          <w:p w14:paraId="4B36EC07" w14:textId="4CB6E386" w:rsidR="00392D02" w:rsidRPr="006D7FA9" w:rsidRDefault="001421C8" w:rsidP="00392D02">
            <w:pPr>
              <w:pStyle w:val="Heading4"/>
              <w:shd w:val="clear" w:color="auto" w:fill="F7F9FA"/>
              <w:spacing w:before="60" w:after="60" w:line="276" w:lineRule="auto"/>
              <w:jc w:val="both"/>
              <w:textAlignment w:val="baseline"/>
              <w:rPr>
                <w:rFonts w:ascii="Candara" w:eastAsia="Calibri" w:hAnsi="Candara" w:cs="Andalus"/>
                <w:i w:val="0"/>
                <w:iCs w:val="0"/>
                <w:color w:val="auto"/>
                <w:sz w:val="23"/>
                <w:szCs w:val="23"/>
              </w:rPr>
            </w:pPr>
            <w:r w:rsidRPr="006D7FA9">
              <w:rPr>
                <w:rFonts w:ascii="Candara" w:eastAsia="Times New Roman" w:hAnsi="Candara" w:cs="Times New Roman"/>
                <w:i w:val="0"/>
                <w:iCs w:val="0"/>
                <w:color w:val="auto"/>
              </w:rPr>
              <w:t xml:space="preserve">  </w:t>
            </w:r>
            <w:r w:rsidR="00392D02" w:rsidRPr="006D7FA9">
              <w:rPr>
                <w:rFonts w:ascii="Candara" w:eastAsia="Times New Roman" w:hAnsi="Candara" w:cs="Times New Roman"/>
                <w:i w:val="0"/>
                <w:iCs w:val="0"/>
                <w:color w:val="auto"/>
              </w:rPr>
              <w:t>Izvršeno je orezivanje šiblja i rastinja na putu Humci-Rubeža</w:t>
            </w:r>
            <w:r w:rsidRPr="006D7FA9">
              <w:rPr>
                <w:rFonts w:ascii="Candara" w:eastAsia="Times New Roman" w:hAnsi="Candara" w:cs="Times New Roman"/>
                <w:i w:val="0"/>
                <w:iCs w:val="0"/>
                <w:color w:val="auto"/>
              </w:rPr>
              <w:t>.</w:t>
            </w:r>
          </w:p>
        </w:tc>
      </w:tr>
      <w:tr w:rsidR="006D7FA9" w:rsidRPr="006D7FA9" w14:paraId="38944D54"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cantSplit/>
          <w:trHeight w:val="570"/>
        </w:trPr>
        <w:tc>
          <w:tcPr>
            <w:tcW w:w="709" w:type="dxa"/>
            <w:vMerge/>
            <w:tcBorders>
              <w:left w:val="single" w:sz="12" w:space="0" w:color="auto"/>
              <w:right w:val="single" w:sz="4" w:space="0" w:color="auto"/>
            </w:tcBorders>
            <w:shd w:val="clear" w:color="auto" w:fill="auto"/>
            <w:textDirection w:val="btLr"/>
            <w:vAlign w:val="center"/>
          </w:tcPr>
          <w:p w14:paraId="3943B3CB" w14:textId="77777777" w:rsidR="00392D02" w:rsidRPr="006D7FA9" w:rsidRDefault="00392D02" w:rsidP="00392D02">
            <w:pPr>
              <w:tabs>
                <w:tab w:val="center" w:pos="4536"/>
                <w:tab w:val="right" w:pos="9072"/>
              </w:tabs>
              <w:spacing w:line="20" w:lineRule="atLeast"/>
              <w:ind w:left="113" w:right="113"/>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E06B1E4" w14:textId="63528680" w:rsidR="00392D02" w:rsidRPr="006D7FA9" w:rsidRDefault="00392D02" w:rsidP="00392D02">
            <w:pPr>
              <w:tabs>
                <w:tab w:val="center" w:pos="4536"/>
                <w:tab w:val="right" w:pos="9072"/>
              </w:tabs>
              <w:spacing w:before="40" w:line="276" w:lineRule="auto"/>
              <w:jc w:val="both"/>
              <w:rPr>
                <w:rFonts w:ascii="Candara" w:hAnsi="Candara" w:cs="Andalus"/>
                <w:sz w:val="23"/>
                <w:szCs w:val="23"/>
              </w:rPr>
            </w:pPr>
            <w:r w:rsidRPr="006D7FA9">
              <w:rPr>
                <w:rFonts w:ascii="Candara" w:hAnsi="Candara" w:cs="Andalus"/>
                <w:b/>
                <w:i/>
                <w:sz w:val="23"/>
                <w:szCs w:val="23"/>
                <w:u w:val="single"/>
              </w:rPr>
              <w:t>Čišćenje korita rijeka</w:t>
            </w:r>
          </w:p>
          <w:p w14:paraId="75554550" w14:textId="4512EDA8" w:rsidR="00392D02" w:rsidRPr="006D7FA9" w:rsidRDefault="00392D02" w:rsidP="00392D02">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sz w:val="23"/>
                <w:szCs w:val="23"/>
              </w:rPr>
              <w:t>Čišćenje korita rijeke Bistrice od mosta iza Željezare (koji vodi u naselje Oštrovac) pa nizvodno.</w:t>
            </w: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635114B5" w14:textId="61B65C3F" w:rsidR="00392D02" w:rsidRPr="006D7FA9" w:rsidRDefault="001421C8" w:rsidP="0041167A">
            <w:pPr>
              <w:spacing w:line="276" w:lineRule="auto"/>
              <w:jc w:val="both"/>
              <w:rPr>
                <w:rFonts w:ascii="Candara" w:hAnsi="Candara" w:cs="Andalus"/>
                <w:sz w:val="23"/>
                <w:szCs w:val="23"/>
              </w:rPr>
            </w:pPr>
            <w:r w:rsidRPr="006D7FA9">
              <w:rPr>
                <w:rFonts w:ascii="Candara" w:hAnsi="Candara" w:cs="Andalus"/>
                <w:sz w:val="23"/>
                <w:szCs w:val="23"/>
              </w:rPr>
              <w:t xml:space="preserve">  </w:t>
            </w:r>
            <w:r w:rsidR="00392D02" w:rsidRPr="006D7FA9">
              <w:rPr>
                <w:rFonts w:ascii="Candara" w:hAnsi="Candara" w:cs="Andalus"/>
                <w:sz w:val="23"/>
                <w:szCs w:val="23"/>
              </w:rPr>
              <w:t>Izvršeni su radovi na održavanju korita rijeke Bistrice u naselju Oštrovac u dužini od oko 180</w:t>
            </w:r>
            <w:r w:rsidR="00B80B87" w:rsidRPr="006D7FA9">
              <w:rPr>
                <w:rFonts w:ascii="Candara" w:hAnsi="Candara" w:cs="Andalus"/>
                <w:sz w:val="23"/>
                <w:szCs w:val="23"/>
                <w:lang w:val="sr-Latn-ME"/>
              </w:rPr>
              <w:t xml:space="preserve"> </w:t>
            </w:r>
            <w:r w:rsidR="00392D02" w:rsidRPr="006D7FA9">
              <w:rPr>
                <w:rFonts w:ascii="Candara" w:hAnsi="Candara" w:cs="Andalus"/>
                <w:sz w:val="23"/>
                <w:szCs w:val="23"/>
              </w:rPr>
              <w:t>m. Radovi su obuhvatili sje</w:t>
            </w:r>
            <w:r w:rsidRPr="006D7FA9">
              <w:rPr>
                <w:rFonts w:ascii="Candara" w:hAnsi="Candara" w:cs="Andalus"/>
                <w:sz w:val="23"/>
                <w:szCs w:val="23"/>
              </w:rPr>
              <w:t>č</w:t>
            </w:r>
            <w:r w:rsidR="00392D02" w:rsidRPr="006D7FA9">
              <w:rPr>
                <w:rFonts w:ascii="Candara" w:hAnsi="Candara" w:cs="Andalus"/>
                <w:sz w:val="23"/>
                <w:szCs w:val="23"/>
              </w:rPr>
              <w:t xml:space="preserve">enje šiblja i stabala iz korita i u pojasu uz rijeku, produbljivanje korita i izradu nasipa. Vrijednost radova iznosi </w:t>
            </w:r>
            <w:r w:rsidR="00392D02" w:rsidRPr="006D7FA9">
              <w:rPr>
                <w:rFonts w:ascii="Candara" w:hAnsi="Candara" w:cs="Andalus"/>
                <w:b/>
                <w:bCs/>
                <w:sz w:val="23"/>
                <w:szCs w:val="23"/>
              </w:rPr>
              <w:t>10.280</w:t>
            </w:r>
            <w:r w:rsidR="00392D02" w:rsidRPr="006D7FA9">
              <w:rPr>
                <w:rFonts w:ascii="Candara" w:hAnsi="Candara" w:cs="Andalus"/>
                <w:sz w:val="23"/>
                <w:szCs w:val="23"/>
              </w:rPr>
              <w:t xml:space="preserve"> </w:t>
            </w:r>
            <w:r w:rsidR="0065664D" w:rsidRPr="006D7FA9">
              <w:rPr>
                <w:rFonts w:ascii="Candara" w:hAnsi="Candara" w:cs="Andalus"/>
                <w:b/>
                <w:bCs/>
                <w:sz w:val="23"/>
                <w:szCs w:val="23"/>
              </w:rPr>
              <w:t>€</w:t>
            </w:r>
            <w:r w:rsidR="0065664D" w:rsidRPr="006D7FA9">
              <w:rPr>
                <w:rFonts w:ascii="Candara" w:hAnsi="Candara" w:cs="Andalus"/>
                <w:sz w:val="23"/>
                <w:szCs w:val="23"/>
              </w:rPr>
              <w:t xml:space="preserve"> </w:t>
            </w:r>
            <w:r w:rsidR="00392D02" w:rsidRPr="006D7FA9">
              <w:rPr>
                <w:rFonts w:ascii="Candara" w:hAnsi="Candara" w:cs="Andalus"/>
                <w:sz w:val="23"/>
                <w:szCs w:val="23"/>
              </w:rPr>
              <w:t>i finansirani su od strane Opštine Nikšić.</w:t>
            </w:r>
          </w:p>
        </w:tc>
      </w:tr>
      <w:tr w:rsidR="006D7FA9" w:rsidRPr="006D7FA9" w14:paraId="73F6FCCC"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cantSplit/>
          <w:trHeight w:val="570"/>
        </w:trPr>
        <w:tc>
          <w:tcPr>
            <w:tcW w:w="709" w:type="dxa"/>
            <w:vMerge/>
            <w:tcBorders>
              <w:left w:val="single" w:sz="12" w:space="0" w:color="auto"/>
              <w:right w:val="single" w:sz="4" w:space="0" w:color="auto"/>
            </w:tcBorders>
            <w:shd w:val="clear" w:color="auto" w:fill="auto"/>
            <w:textDirection w:val="btLr"/>
            <w:vAlign w:val="center"/>
          </w:tcPr>
          <w:p w14:paraId="25136B48" w14:textId="77777777" w:rsidR="00392D02" w:rsidRPr="006D7FA9" w:rsidRDefault="00392D02" w:rsidP="00392D02">
            <w:pPr>
              <w:tabs>
                <w:tab w:val="center" w:pos="4536"/>
                <w:tab w:val="right" w:pos="9072"/>
              </w:tabs>
              <w:spacing w:line="20" w:lineRule="atLeast"/>
              <w:ind w:left="113" w:right="113"/>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077D13" w14:textId="19D3E9F5" w:rsidR="00392D02" w:rsidRPr="006D7FA9" w:rsidRDefault="00392D02" w:rsidP="00392D02">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sz w:val="23"/>
                <w:szCs w:val="23"/>
              </w:rPr>
              <w:t>Čišćenje korita rijeke Gračanice kod mosta iza škole Rubeža u dužini od 80 do 100 m.</w:t>
            </w: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3B562C87" w14:textId="0FBA5BCC" w:rsidR="00392D02" w:rsidRPr="006D7FA9" w:rsidRDefault="001421C8" w:rsidP="00392D02">
            <w:pPr>
              <w:pStyle w:val="Heading4"/>
              <w:shd w:val="clear" w:color="auto" w:fill="F7F9FA"/>
              <w:spacing w:before="60" w:after="60" w:line="276" w:lineRule="auto"/>
              <w:jc w:val="both"/>
              <w:textAlignment w:val="baseline"/>
              <w:rPr>
                <w:rFonts w:ascii="Candara" w:eastAsia="Calibri" w:hAnsi="Candara" w:cs="Andalus"/>
                <w:i w:val="0"/>
                <w:iCs w:val="0"/>
                <w:color w:val="auto"/>
                <w:sz w:val="23"/>
                <w:szCs w:val="23"/>
              </w:rPr>
            </w:pPr>
            <w:r w:rsidRPr="006D7FA9">
              <w:rPr>
                <w:rFonts w:ascii="Candara" w:hAnsi="Candara" w:cs="Andalus"/>
                <w:i w:val="0"/>
                <w:iCs w:val="0"/>
                <w:color w:val="auto"/>
                <w:sz w:val="23"/>
                <w:szCs w:val="23"/>
              </w:rPr>
              <w:t xml:space="preserve">  </w:t>
            </w:r>
            <w:r w:rsidR="00392D02" w:rsidRPr="006D7FA9">
              <w:rPr>
                <w:rFonts w:ascii="Candara" w:hAnsi="Candara" w:cs="Andalus"/>
                <w:i w:val="0"/>
                <w:iCs w:val="0"/>
                <w:color w:val="auto"/>
                <w:sz w:val="23"/>
                <w:szCs w:val="23"/>
              </w:rPr>
              <w:t xml:space="preserve">Izvršeni su radovi na održavanju korita rijeke Gračanice kod mosta ka kući Vukovića u dužini od oko 200 m. Radovi su obuhvatili mašinsko uklanjanje rastinja i otpada, otkopavanje zemlje i vađenje korijenja, kao i nasipanje zemljom i nabijanje mjesta iskopa. produbljivanje korita i izradu nasipa. Vrijednost radova iznosi </w:t>
            </w:r>
            <w:r w:rsidR="00392D02" w:rsidRPr="006D7FA9">
              <w:rPr>
                <w:rFonts w:ascii="Candara" w:hAnsi="Candara" w:cs="Andalus"/>
                <w:b/>
                <w:bCs/>
                <w:i w:val="0"/>
                <w:iCs w:val="0"/>
                <w:color w:val="auto"/>
                <w:sz w:val="23"/>
                <w:szCs w:val="23"/>
              </w:rPr>
              <w:t>4.800 €</w:t>
            </w:r>
            <w:r w:rsidR="00392D02" w:rsidRPr="006D7FA9">
              <w:rPr>
                <w:rFonts w:ascii="Candara" w:hAnsi="Candara" w:cs="Andalus"/>
                <w:i w:val="0"/>
                <w:iCs w:val="0"/>
                <w:color w:val="auto"/>
                <w:sz w:val="23"/>
                <w:szCs w:val="23"/>
              </w:rPr>
              <w:t xml:space="preserve"> i finansirani su od strane Opštine Nikšić.</w:t>
            </w:r>
          </w:p>
        </w:tc>
      </w:tr>
      <w:tr w:rsidR="006D7FA9" w:rsidRPr="006D7FA9" w14:paraId="63B0E189"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cantSplit/>
          <w:trHeight w:val="570"/>
        </w:trPr>
        <w:tc>
          <w:tcPr>
            <w:tcW w:w="709" w:type="dxa"/>
            <w:vMerge/>
            <w:tcBorders>
              <w:left w:val="single" w:sz="12" w:space="0" w:color="auto"/>
              <w:right w:val="single" w:sz="4" w:space="0" w:color="auto"/>
            </w:tcBorders>
            <w:shd w:val="clear" w:color="auto" w:fill="auto"/>
            <w:textDirection w:val="btLr"/>
            <w:vAlign w:val="center"/>
          </w:tcPr>
          <w:p w14:paraId="1E1FAAC1" w14:textId="77777777" w:rsidR="00392D02" w:rsidRPr="006D7FA9" w:rsidRDefault="00392D02" w:rsidP="00392D02">
            <w:pPr>
              <w:tabs>
                <w:tab w:val="center" w:pos="4536"/>
                <w:tab w:val="right" w:pos="9072"/>
              </w:tabs>
              <w:spacing w:line="20" w:lineRule="atLeast"/>
              <w:ind w:left="113" w:right="113"/>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A04F4C3" w14:textId="77777777" w:rsidR="00392D02" w:rsidRPr="006D7FA9" w:rsidRDefault="00392D02" w:rsidP="00392D02">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Lokalni javni rad</w:t>
            </w:r>
          </w:p>
          <w:p w14:paraId="3FE678D1" w14:textId="77777777" w:rsidR="00392D02" w:rsidRPr="006D7FA9" w:rsidRDefault="00392D02" w:rsidP="00392D02">
            <w:pPr>
              <w:tabs>
                <w:tab w:val="center" w:pos="4536"/>
                <w:tab w:val="right" w:pos="9072"/>
              </w:tabs>
              <w:spacing w:before="60" w:after="60" w:line="20" w:lineRule="atLeast"/>
              <w:jc w:val="both"/>
              <w:rPr>
                <w:rFonts w:ascii="Candara" w:hAnsi="Candara" w:cs="Andalus"/>
                <w:sz w:val="23"/>
                <w:szCs w:val="23"/>
              </w:rPr>
            </w:pP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393A0D97" w14:textId="77777777" w:rsidR="00392D02" w:rsidRPr="006D7FA9" w:rsidRDefault="00392D02" w:rsidP="00392D02">
            <w:pPr>
              <w:pStyle w:val="Heading4"/>
              <w:shd w:val="clear" w:color="auto" w:fill="F7F9FA"/>
              <w:spacing w:before="60" w:after="60" w:line="276" w:lineRule="auto"/>
              <w:jc w:val="both"/>
              <w:textAlignment w:val="baseline"/>
              <w:rPr>
                <w:rFonts w:ascii="Candara" w:eastAsia="Calibri" w:hAnsi="Candara" w:cs="Andalus"/>
                <w:i w:val="0"/>
                <w:iCs w:val="0"/>
                <w:color w:val="auto"/>
                <w:sz w:val="23"/>
                <w:szCs w:val="23"/>
              </w:rPr>
            </w:pPr>
            <w:r w:rsidRPr="006D7FA9">
              <w:rPr>
                <w:rFonts w:ascii="Candara" w:eastAsia="Calibri" w:hAnsi="Candara" w:cs="Andalus"/>
                <w:i w:val="0"/>
                <w:iCs w:val="0"/>
                <w:color w:val="auto"/>
                <w:sz w:val="23"/>
                <w:szCs w:val="23"/>
              </w:rPr>
              <w:t>Izvršeno je:</w:t>
            </w:r>
          </w:p>
          <w:p w14:paraId="032830ED" w14:textId="1DE1A740" w:rsidR="00392D02" w:rsidRPr="006D7FA9" w:rsidRDefault="00392D02" w:rsidP="00392D02">
            <w:pPr>
              <w:pStyle w:val="Heading4"/>
              <w:shd w:val="clear" w:color="auto" w:fill="F7F9FA"/>
              <w:spacing w:before="60" w:after="60" w:line="276" w:lineRule="auto"/>
              <w:jc w:val="both"/>
              <w:textAlignment w:val="baseline"/>
              <w:rPr>
                <w:rFonts w:ascii="Candara" w:eastAsia="Calibri" w:hAnsi="Candara" w:cs="Andalus"/>
                <w:i w:val="0"/>
                <w:iCs w:val="0"/>
                <w:color w:val="auto"/>
                <w:sz w:val="23"/>
                <w:szCs w:val="23"/>
              </w:rPr>
            </w:pPr>
            <w:r w:rsidRPr="006D7FA9">
              <w:rPr>
                <w:rFonts w:ascii="Candara" w:eastAsia="Calibri" w:hAnsi="Candara" w:cs="Andalus"/>
                <w:i w:val="0"/>
                <w:iCs w:val="0"/>
                <w:color w:val="auto"/>
                <w:sz w:val="23"/>
                <w:szCs w:val="23"/>
              </w:rPr>
              <w:t>- čišćenje i košenje oko mosta na Bistrici, od Rubeža ka Oštrovc</w:t>
            </w:r>
            <w:r w:rsidR="00E47762">
              <w:rPr>
                <w:rFonts w:ascii="Candara" w:eastAsia="Calibri" w:hAnsi="Candara" w:cs="Andalus"/>
                <w:i w:val="0"/>
                <w:iCs w:val="0"/>
                <w:color w:val="auto"/>
                <w:sz w:val="23"/>
                <w:szCs w:val="23"/>
                <w:lang w:val="sr-Latn-ME"/>
              </w:rPr>
              <w:t>u</w:t>
            </w:r>
            <w:r w:rsidRPr="006D7FA9">
              <w:rPr>
                <w:rFonts w:ascii="Candara" w:eastAsia="Calibri" w:hAnsi="Candara" w:cs="Andalus"/>
                <w:i w:val="0"/>
                <w:iCs w:val="0"/>
                <w:color w:val="auto"/>
                <w:sz w:val="23"/>
                <w:szCs w:val="23"/>
              </w:rPr>
              <w:t>;</w:t>
            </w:r>
          </w:p>
          <w:p w14:paraId="07B5C771" w14:textId="357A1091" w:rsidR="00392D02" w:rsidRPr="006D7FA9" w:rsidRDefault="00392D02" w:rsidP="00392D02">
            <w:pPr>
              <w:pStyle w:val="Heading4"/>
              <w:shd w:val="clear" w:color="auto" w:fill="F7F9FA"/>
              <w:spacing w:before="60" w:after="60" w:line="276" w:lineRule="auto"/>
              <w:jc w:val="both"/>
              <w:textAlignment w:val="baseline"/>
              <w:rPr>
                <w:rFonts w:ascii="Candara" w:hAnsi="Candara" w:cs="Andalus"/>
                <w:i w:val="0"/>
                <w:iCs w:val="0"/>
                <w:color w:val="auto"/>
                <w:sz w:val="23"/>
                <w:szCs w:val="23"/>
              </w:rPr>
            </w:pPr>
            <w:r w:rsidRPr="006D7FA9">
              <w:rPr>
                <w:rFonts w:ascii="Candara" w:hAnsi="Candara" w:cs="Andalus"/>
                <w:color w:val="auto"/>
                <w:sz w:val="23"/>
                <w:szCs w:val="23"/>
              </w:rPr>
              <w:t xml:space="preserve">- </w:t>
            </w:r>
            <w:r w:rsidRPr="006D7FA9">
              <w:rPr>
                <w:rFonts w:ascii="Candara" w:hAnsi="Candara" w:cs="Andalus"/>
                <w:i w:val="0"/>
                <w:iCs w:val="0"/>
                <w:color w:val="auto"/>
                <w:sz w:val="23"/>
                <w:szCs w:val="23"/>
              </w:rPr>
              <w:t>sakupljanje i odvoženje otpada, uklanjanje šiblja i granja u Ul</w:t>
            </w:r>
            <w:r w:rsidR="0065664D" w:rsidRPr="006D7FA9">
              <w:rPr>
                <w:rFonts w:ascii="Candara" w:hAnsi="Candara" w:cs="Andalus"/>
                <w:i w:val="0"/>
                <w:iCs w:val="0"/>
                <w:color w:val="auto"/>
                <w:sz w:val="23"/>
                <w:szCs w:val="23"/>
              </w:rPr>
              <w:t xml:space="preserve">ici </w:t>
            </w:r>
            <w:r w:rsidRPr="006D7FA9">
              <w:rPr>
                <w:rFonts w:ascii="Candara" w:hAnsi="Candara" w:cs="Andalus"/>
                <w:i w:val="0"/>
                <w:iCs w:val="0"/>
                <w:color w:val="auto"/>
                <w:sz w:val="23"/>
                <w:szCs w:val="23"/>
              </w:rPr>
              <w:t>Ilije Milovića i oko</w:t>
            </w:r>
            <w:r w:rsidR="0065664D" w:rsidRPr="006D7FA9">
              <w:rPr>
                <w:rFonts w:ascii="Candara" w:hAnsi="Candara" w:cs="Andalus"/>
                <w:i w:val="0"/>
                <w:iCs w:val="0"/>
                <w:color w:val="auto"/>
                <w:sz w:val="23"/>
                <w:szCs w:val="23"/>
              </w:rPr>
              <w:t xml:space="preserve"> S</w:t>
            </w:r>
            <w:r w:rsidRPr="006D7FA9">
              <w:rPr>
                <w:rFonts w:ascii="Candara" w:hAnsi="Candara" w:cs="Andalus"/>
                <w:i w:val="0"/>
                <w:iCs w:val="0"/>
                <w:color w:val="auto"/>
                <w:sz w:val="23"/>
                <w:szCs w:val="23"/>
              </w:rPr>
              <w:t>igurne ženske kuće.</w:t>
            </w:r>
          </w:p>
        </w:tc>
      </w:tr>
      <w:tr w:rsidR="006D7FA9" w:rsidRPr="006D7FA9" w14:paraId="55DF3064" w14:textId="77777777" w:rsidTr="00E47762">
        <w:tblPrEx>
          <w:tblBorders>
            <w:top w:val="single" w:sz="4" w:space="0" w:color="auto"/>
            <w:left w:val="single" w:sz="4" w:space="0" w:color="auto"/>
            <w:bottom w:val="single" w:sz="4" w:space="0" w:color="auto"/>
            <w:right w:val="single" w:sz="4" w:space="0" w:color="auto"/>
          </w:tblBorders>
          <w:tblCellMar>
            <w:left w:w="0" w:type="dxa"/>
            <w:right w:w="0" w:type="dxa"/>
          </w:tblCellMar>
        </w:tblPrEx>
        <w:trPr>
          <w:cantSplit/>
          <w:trHeight w:val="570"/>
        </w:trPr>
        <w:tc>
          <w:tcPr>
            <w:tcW w:w="709" w:type="dxa"/>
            <w:vMerge/>
            <w:tcBorders>
              <w:left w:val="single" w:sz="12" w:space="0" w:color="auto"/>
              <w:bottom w:val="single" w:sz="12" w:space="0" w:color="auto"/>
              <w:right w:val="single" w:sz="4" w:space="0" w:color="auto"/>
            </w:tcBorders>
            <w:shd w:val="clear" w:color="auto" w:fill="auto"/>
            <w:textDirection w:val="btLr"/>
            <w:vAlign w:val="center"/>
          </w:tcPr>
          <w:p w14:paraId="249F8C50" w14:textId="0CE77F79" w:rsidR="00392D02" w:rsidRPr="006D7FA9" w:rsidRDefault="00392D02" w:rsidP="00392D02">
            <w:pPr>
              <w:tabs>
                <w:tab w:val="center" w:pos="4536"/>
                <w:tab w:val="right" w:pos="9072"/>
              </w:tabs>
              <w:spacing w:line="20" w:lineRule="atLeast"/>
              <w:ind w:left="113" w:right="113"/>
              <w:jc w:val="center"/>
              <w:rPr>
                <w:rFonts w:ascii="Candara" w:hAnsi="Candara" w:cs="Andalus"/>
                <w:b/>
                <w:sz w:val="23"/>
                <w:szCs w:val="23"/>
              </w:rPr>
            </w:pPr>
          </w:p>
        </w:tc>
        <w:tc>
          <w:tcPr>
            <w:tcW w:w="4394" w:type="dxa"/>
            <w:tcBorders>
              <w:top w:val="single" w:sz="4" w:space="0" w:color="auto"/>
              <w:left w:val="single" w:sz="4" w:space="0" w:color="auto"/>
              <w:bottom w:val="single" w:sz="12" w:space="0" w:color="auto"/>
              <w:right w:val="single" w:sz="4" w:space="0" w:color="auto"/>
            </w:tcBorders>
            <w:shd w:val="clear" w:color="auto" w:fill="auto"/>
          </w:tcPr>
          <w:p w14:paraId="78E1E072" w14:textId="77777777" w:rsidR="00392D02" w:rsidRPr="006D7FA9" w:rsidRDefault="00392D02" w:rsidP="00392D02">
            <w:pPr>
              <w:tabs>
                <w:tab w:val="center" w:pos="4536"/>
                <w:tab w:val="right" w:pos="9072"/>
              </w:tabs>
              <w:spacing w:before="60" w:after="60" w:line="20" w:lineRule="atLeast"/>
              <w:jc w:val="both"/>
              <w:rPr>
                <w:rFonts w:ascii="Candara" w:hAnsi="Candara" w:cs="Andalus"/>
                <w:b/>
                <w:sz w:val="23"/>
                <w:szCs w:val="23"/>
                <w:u w:val="single"/>
              </w:rPr>
            </w:pPr>
            <w:r w:rsidRPr="006D7FA9">
              <w:rPr>
                <w:rFonts w:ascii="Candara" w:hAnsi="Candara" w:cs="Andalus"/>
                <w:b/>
                <w:i/>
                <w:sz w:val="23"/>
                <w:szCs w:val="23"/>
                <w:u w:val="single"/>
              </w:rPr>
              <w:t>Uklanjanje divljih deponija</w:t>
            </w:r>
          </w:p>
          <w:p w14:paraId="1E6FA992" w14:textId="5A073358" w:rsidR="00392D02" w:rsidRPr="006D7FA9" w:rsidRDefault="00392D02" w:rsidP="00392D02">
            <w:pPr>
              <w:spacing w:before="60" w:after="60"/>
              <w:rPr>
                <w:rFonts w:ascii="Candara" w:hAnsi="Candara" w:cs="Andalus"/>
                <w:sz w:val="23"/>
                <w:szCs w:val="23"/>
              </w:rPr>
            </w:pPr>
          </w:p>
        </w:tc>
        <w:tc>
          <w:tcPr>
            <w:tcW w:w="4820" w:type="dxa"/>
            <w:tcBorders>
              <w:top w:val="single" w:sz="4" w:space="0" w:color="auto"/>
              <w:left w:val="single" w:sz="4" w:space="0" w:color="auto"/>
              <w:bottom w:val="single" w:sz="12" w:space="0" w:color="auto"/>
              <w:right w:val="single" w:sz="12" w:space="0" w:color="auto"/>
            </w:tcBorders>
            <w:shd w:val="clear" w:color="auto" w:fill="auto"/>
          </w:tcPr>
          <w:p w14:paraId="09EFF6E4" w14:textId="352B9FB4" w:rsidR="00392D02" w:rsidRPr="006D7FA9" w:rsidRDefault="00392D02" w:rsidP="00392D02">
            <w:pPr>
              <w:pStyle w:val="Heading4"/>
              <w:shd w:val="clear" w:color="auto" w:fill="F7F9FA"/>
              <w:spacing w:before="60" w:after="60" w:line="276" w:lineRule="auto"/>
              <w:jc w:val="both"/>
              <w:textAlignment w:val="baseline"/>
              <w:rPr>
                <w:rFonts w:ascii="Candara" w:eastAsia="Calibri" w:hAnsi="Candara" w:cs="Andalus"/>
                <w:i w:val="0"/>
                <w:iCs w:val="0"/>
                <w:color w:val="auto"/>
                <w:sz w:val="23"/>
                <w:szCs w:val="23"/>
              </w:rPr>
            </w:pPr>
            <w:r w:rsidRPr="006D7FA9">
              <w:rPr>
                <w:rFonts w:ascii="Candara" w:eastAsia="Calibri" w:hAnsi="Candara" w:cs="Andalus"/>
                <w:i w:val="0"/>
                <w:iCs w:val="0"/>
                <w:color w:val="auto"/>
                <w:sz w:val="23"/>
                <w:szCs w:val="23"/>
              </w:rPr>
              <w:t>U kontinuitetu su uklanjane divlje deponije iz Ulice Buda Tomovića i iz korita i sa obala rijeke Gračanice.</w:t>
            </w:r>
          </w:p>
        </w:tc>
      </w:tr>
    </w:tbl>
    <w:p w14:paraId="2F192D1F" w14:textId="77777777" w:rsidR="0085602E" w:rsidRPr="006D7FA9" w:rsidRDefault="0085602E">
      <w:pPr>
        <w:rPr>
          <w:rFonts w:ascii="Candara" w:hAnsi="Candara"/>
          <w:lang w:val="en-US"/>
        </w:rPr>
      </w:pPr>
    </w:p>
    <w:p w14:paraId="672385B1" w14:textId="77777777" w:rsidR="0093342A" w:rsidRPr="006D7FA9" w:rsidRDefault="0093342A">
      <w:pPr>
        <w:rPr>
          <w:rFonts w:ascii="Candara" w:hAnsi="Candara"/>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4536"/>
        <w:gridCol w:w="4678"/>
      </w:tblGrid>
      <w:tr w:rsidR="006D7FA9" w:rsidRPr="006D7FA9" w14:paraId="1E1C7762" w14:textId="77777777" w:rsidTr="00E47762">
        <w:trPr>
          <w:trHeight w:val="454"/>
        </w:trPr>
        <w:tc>
          <w:tcPr>
            <w:tcW w:w="9923"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34EA5DC7" w14:textId="77777777" w:rsidR="003C1A24" w:rsidRPr="006D7FA9" w:rsidRDefault="003C1A24" w:rsidP="006100EC">
            <w:pPr>
              <w:tabs>
                <w:tab w:val="center" w:pos="4536"/>
                <w:tab w:val="right" w:pos="9072"/>
              </w:tabs>
              <w:spacing w:line="20" w:lineRule="atLeast"/>
              <w:jc w:val="center"/>
              <w:rPr>
                <w:rFonts w:ascii="Candara" w:hAnsi="Candara" w:cs="Andalus"/>
                <w:b/>
              </w:rPr>
            </w:pPr>
            <w:r w:rsidRPr="006D7FA9">
              <w:rPr>
                <w:rFonts w:ascii="Candara" w:hAnsi="Candara" w:cs="Andalus"/>
                <w:b/>
              </w:rPr>
              <w:t>BISTRICA</w:t>
            </w:r>
          </w:p>
        </w:tc>
      </w:tr>
      <w:tr w:rsidR="006D7FA9" w:rsidRPr="006D7FA9" w14:paraId="54C9DAAD" w14:textId="77777777" w:rsidTr="00E47762">
        <w:trPr>
          <w:trHeight w:val="454"/>
        </w:trPr>
        <w:tc>
          <w:tcPr>
            <w:tcW w:w="709" w:type="dxa"/>
            <w:tcBorders>
              <w:top w:val="single" w:sz="12" w:space="0" w:color="auto"/>
              <w:left w:val="single" w:sz="12" w:space="0" w:color="auto"/>
              <w:bottom w:val="single" w:sz="12" w:space="0" w:color="auto"/>
              <w:right w:val="single" w:sz="4" w:space="0" w:color="auto"/>
            </w:tcBorders>
            <w:vAlign w:val="center"/>
          </w:tcPr>
          <w:p w14:paraId="451CA725" w14:textId="77777777" w:rsidR="003C1A24" w:rsidRPr="006D7FA9" w:rsidRDefault="003C1A24" w:rsidP="006550ED">
            <w:pPr>
              <w:tabs>
                <w:tab w:val="center" w:pos="4536"/>
                <w:tab w:val="right" w:pos="9072"/>
              </w:tabs>
              <w:spacing w:line="20" w:lineRule="atLeast"/>
              <w:jc w:val="center"/>
              <w:rPr>
                <w:rFonts w:ascii="Candara" w:hAnsi="Candara" w:cs="Andalus"/>
                <w:sz w:val="23"/>
                <w:szCs w:val="23"/>
              </w:rPr>
            </w:pPr>
          </w:p>
        </w:tc>
        <w:tc>
          <w:tcPr>
            <w:tcW w:w="4536" w:type="dxa"/>
            <w:tcBorders>
              <w:top w:val="single" w:sz="12" w:space="0" w:color="auto"/>
              <w:left w:val="single" w:sz="4" w:space="0" w:color="auto"/>
              <w:bottom w:val="single" w:sz="12" w:space="0" w:color="auto"/>
              <w:right w:val="single" w:sz="4" w:space="0" w:color="auto"/>
            </w:tcBorders>
            <w:vAlign w:val="center"/>
          </w:tcPr>
          <w:p w14:paraId="77450749" w14:textId="77777777" w:rsidR="003C1A24" w:rsidRPr="006D7FA9" w:rsidRDefault="003C1A24"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w:t>
            </w:r>
            <w:r w:rsidR="00093071" w:rsidRPr="006D7FA9">
              <w:rPr>
                <w:rFonts w:ascii="Candara" w:hAnsi="Candara" w:cs="Andalus"/>
                <w:b/>
                <w:sz w:val="23"/>
                <w:szCs w:val="23"/>
              </w:rPr>
              <w:t>VI</w:t>
            </w:r>
            <w:r w:rsidRPr="006D7FA9">
              <w:rPr>
                <w:rFonts w:ascii="Candara" w:hAnsi="Candara" w:cs="Andalus"/>
                <w:b/>
                <w:sz w:val="23"/>
                <w:szCs w:val="23"/>
              </w:rPr>
              <w:t xml:space="preserve"> GRAĐANA</w:t>
            </w:r>
          </w:p>
        </w:tc>
        <w:tc>
          <w:tcPr>
            <w:tcW w:w="4678" w:type="dxa"/>
            <w:tcBorders>
              <w:top w:val="single" w:sz="12" w:space="0" w:color="auto"/>
              <w:left w:val="single" w:sz="4" w:space="0" w:color="auto"/>
              <w:bottom w:val="single" w:sz="12" w:space="0" w:color="auto"/>
              <w:right w:val="single" w:sz="12" w:space="0" w:color="auto"/>
            </w:tcBorders>
            <w:vAlign w:val="center"/>
          </w:tcPr>
          <w:p w14:paraId="2E357B59" w14:textId="4FA579A3" w:rsidR="003C1A24" w:rsidRPr="006D7FA9" w:rsidRDefault="00FB0922"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0014326F" w14:textId="77777777" w:rsidTr="00E47762">
        <w:trPr>
          <w:trHeight w:val="930"/>
        </w:trPr>
        <w:tc>
          <w:tcPr>
            <w:tcW w:w="709" w:type="dxa"/>
            <w:tcBorders>
              <w:top w:val="single" w:sz="12" w:space="0" w:color="auto"/>
              <w:left w:val="single" w:sz="12" w:space="0" w:color="auto"/>
              <w:right w:val="single" w:sz="4" w:space="0" w:color="auto"/>
            </w:tcBorders>
            <w:textDirection w:val="btLr"/>
            <w:vAlign w:val="center"/>
          </w:tcPr>
          <w:p w14:paraId="5ED6F46A" w14:textId="77777777" w:rsidR="00D578D9" w:rsidRPr="006D7FA9" w:rsidRDefault="00D578D9"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536" w:type="dxa"/>
            <w:tcBorders>
              <w:top w:val="single" w:sz="12" w:space="0" w:color="auto"/>
              <w:left w:val="single" w:sz="4" w:space="0" w:color="auto"/>
              <w:bottom w:val="single" w:sz="4" w:space="0" w:color="auto"/>
              <w:right w:val="single" w:sz="4" w:space="0" w:color="auto"/>
            </w:tcBorders>
            <w:shd w:val="clear" w:color="auto" w:fill="auto"/>
          </w:tcPr>
          <w:p w14:paraId="6FDA2B4A" w14:textId="3EA45F2A" w:rsidR="00D578D9" w:rsidRPr="006D7FA9" w:rsidRDefault="00D578D9" w:rsidP="001F671A">
            <w:pPr>
              <w:tabs>
                <w:tab w:val="center" w:pos="4536"/>
                <w:tab w:val="right" w:pos="9072"/>
              </w:tabs>
              <w:spacing w:before="120" w:after="40"/>
              <w:jc w:val="both"/>
              <w:rPr>
                <w:rFonts w:ascii="Candara" w:hAnsi="Candara" w:cs="Andalus"/>
                <w:b/>
                <w:i/>
                <w:sz w:val="23"/>
                <w:szCs w:val="23"/>
                <w:u w:val="single"/>
              </w:rPr>
            </w:pPr>
            <w:r w:rsidRPr="006D7FA9">
              <w:rPr>
                <w:rFonts w:ascii="Candara" w:hAnsi="Candara" w:cs="Andalus"/>
                <w:b/>
                <w:i/>
                <w:sz w:val="23"/>
                <w:szCs w:val="23"/>
                <w:u w:val="single"/>
              </w:rPr>
              <w:t>Sanacija udarnih rupa</w:t>
            </w:r>
          </w:p>
        </w:tc>
        <w:tc>
          <w:tcPr>
            <w:tcW w:w="4678" w:type="dxa"/>
            <w:tcBorders>
              <w:top w:val="single" w:sz="12" w:space="0" w:color="auto"/>
              <w:left w:val="single" w:sz="4" w:space="0" w:color="auto"/>
              <w:bottom w:val="single" w:sz="4" w:space="0" w:color="auto"/>
              <w:right w:val="single" w:sz="12" w:space="0" w:color="auto"/>
            </w:tcBorders>
            <w:shd w:val="clear" w:color="auto" w:fill="auto"/>
          </w:tcPr>
          <w:p w14:paraId="1D7BE3BE" w14:textId="77777777" w:rsidR="00D578D9" w:rsidRPr="006D7FA9" w:rsidRDefault="00D578D9" w:rsidP="004D4E3F">
            <w:pPr>
              <w:tabs>
                <w:tab w:val="center" w:pos="4536"/>
                <w:tab w:val="right" w:pos="9072"/>
              </w:tabs>
              <w:spacing w:before="20" w:after="20"/>
              <w:jc w:val="both"/>
              <w:rPr>
                <w:rFonts w:ascii="Candara" w:eastAsia="Calibri" w:hAnsi="Candara" w:cs="Andalus"/>
                <w:sz w:val="23"/>
                <w:szCs w:val="23"/>
              </w:rPr>
            </w:pPr>
            <w:r w:rsidRPr="006D7FA9">
              <w:rPr>
                <w:rFonts w:ascii="Candara" w:eastAsia="Calibri" w:hAnsi="Candara" w:cs="Andalus"/>
                <w:sz w:val="23"/>
                <w:szCs w:val="23"/>
              </w:rPr>
              <w:t>Izvršena je sanacija udarnih rupa u ulicama: Ratka Vujovića - Čoče, Bistričko naselje, Mojkovačkih ratnika, Milana Papića i Josipa Broza Tita</w:t>
            </w:r>
            <w:r w:rsidR="00F97E8A" w:rsidRPr="006D7FA9">
              <w:rPr>
                <w:rFonts w:ascii="Candara" w:eastAsia="Calibri" w:hAnsi="Candara" w:cs="Andalus"/>
                <w:sz w:val="23"/>
                <w:szCs w:val="23"/>
              </w:rPr>
              <w:t>.</w:t>
            </w:r>
          </w:p>
          <w:p w14:paraId="307D9102" w14:textId="77777777" w:rsidR="008D0492" w:rsidRPr="006D7FA9" w:rsidRDefault="008D0492" w:rsidP="004D4E3F">
            <w:pPr>
              <w:tabs>
                <w:tab w:val="center" w:pos="4536"/>
                <w:tab w:val="right" w:pos="9072"/>
              </w:tabs>
              <w:spacing w:before="20" w:after="20"/>
              <w:jc w:val="both"/>
              <w:rPr>
                <w:rFonts w:ascii="Candara" w:eastAsia="Calibri" w:hAnsi="Candara" w:cs="Andalus"/>
                <w:sz w:val="23"/>
                <w:szCs w:val="23"/>
              </w:rPr>
            </w:pPr>
          </w:p>
          <w:p w14:paraId="539C681D" w14:textId="77777777" w:rsidR="008D0492" w:rsidRPr="006D7FA9" w:rsidRDefault="008D0492" w:rsidP="004D4E3F">
            <w:pPr>
              <w:tabs>
                <w:tab w:val="center" w:pos="4536"/>
                <w:tab w:val="right" w:pos="9072"/>
              </w:tabs>
              <w:spacing w:before="20" w:after="20"/>
              <w:jc w:val="both"/>
              <w:rPr>
                <w:rFonts w:ascii="Candara" w:eastAsia="Calibri" w:hAnsi="Candara" w:cs="Andalus"/>
                <w:sz w:val="23"/>
                <w:szCs w:val="23"/>
              </w:rPr>
            </w:pPr>
          </w:p>
          <w:p w14:paraId="1FBBBB7B" w14:textId="61E06231" w:rsidR="008D0492" w:rsidRPr="006D7FA9" w:rsidRDefault="008D0492" w:rsidP="004D4E3F">
            <w:pPr>
              <w:tabs>
                <w:tab w:val="center" w:pos="4536"/>
                <w:tab w:val="right" w:pos="9072"/>
              </w:tabs>
              <w:spacing w:before="20" w:after="20"/>
              <w:jc w:val="both"/>
              <w:rPr>
                <w:rFonts w:ascii="Candara" w:eastAsia="Calibri" w:hAnsi="Candara" w:cs="Andalus"/>
                <w:sz w:val="23"/>
                <w:szCs w:val="23"/>
              </w:rPr>
            </w:pPr>
          </w:p>
        </w:tc>
      </w:tr>
      <w:tr w:rsidR="006D7FA9" w:rsidRPr="006D7FA9" w14:paraId="1842F1F7" w14:textId="77777777" w:rsidTr="00E47762">
        <w:trPr>
          <w:cantSplit/>
          <w:trHeight w:val="2248"/>
        </w:trPr>
        <w:tc>
          <w:tcPr>
            <w:tcW w:w="709" w:type="dxa"/>
            <w:tcBorders>
              <w:left w:val="single" w:sz="12" w:space="0" w:color="auto"/>
              <w:bottom w:val="single" w:sz="12" w:space="0" w:color="auto"/>
              <w:right w:val="single" w:sz="4" w:space="0" w:color="auto"/>
            </w:tcBorders>
            <w:shd w:val="clear" w:color="auto" w:fill="auto"/>
            <w:textDirection w:val="btLr"/>
            <w:vAlign w:val="center"/>
          </w:tcPr>
          <w:p w14:paraId="4B28E2FD" w14:textId="75EFEFD4" w:rsidR="00392D02" w:rsidRPr="006D7FA9" w:rsidRDefault="00392D02" w:rsidP="00392D02">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VODOVOD I KANALIZACIJA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42FCC9" w14:textId="77777777" w:rsidR="00392D02" w:rsidRPr="006D7FA9" w:rsidRDefault="00392D02" w:rsidP="00392D02">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Fekalna  kanalizacija</w:t>
            </w:r>
          </w:p>
          <w:p w14:paraId="62E87E7D" w14:textId="77777777" w:rsidR="00392D02" w:rsidRPr="006D7FA9" w:rsidRDefault="00392D02" w:rsidP="00392D02">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sz w:val="23"/>
                <w:szCs w:val="23"/>
              </w:rPr>
              <w:t>Rekonstrukcija fekalne kanalizacije – Ulica Mila Kilibarde.</w:t>
            </w:r>
          </w:p>
          <w:p w14:paraId="7A98D49B" w14:textId="77777777" w:rsidR="00392D02" w:rsidRPr="006D7FA9" w:rsidRDefault="00392D02" w:rsidP="00392D02">
            <w:pPr>
              <w:tabs>
                <w:tab w:val="center" w:pos="4536"/>
                <w:tab w:val="right" w:pos="9072"/>
              </w:tabs>
              <w:spacing w:before="60" w:after="60" w:line="20" w:lineRule="atLeast"/>
              <w:jc w:val="both"/>
              <w:rPr>
                <w:rFonts w:ascii="Candara" w:hAnsi="Candara" w:cs="Andalus"/>
                <w:sz w:val="23"/>
                <w:szCs w:val="23"/>
              </w:rPr>
            </w:pPr>
          </w:p>
        </w:tc>
        <w:tc>
          <w:tcPr>
            <w:tcW w:w="4678" w:type="dxa"/>
            <w:tcBorders>
              <w:top w:val="single" w:sz="4" w:space="0" w:color="auto"/>
              <w:left w:val="single" w:sz="4" w:space="0" w:color="auto"/>
              <w:bottom w:val="single" w:sz="4" w:space="0" w:color="auto"/>
              <w:right w:val="single" w:sz="12" w:space="0" w:color="auto"/>
            </w:tcBorders>
            <w:shd w:val="clear" w:color="auto" w:fill="auto"/>
          </w:tcPr>
          <w:p w14:paraId="0C496897" w14:textId="77777777" w:rsidR="00392D02" w:rsidRPr="006D7FA9" w:rsidRDefault="00392D02" w:rsidP="00392D02">
            <w:pPr>
              <w:tabs>
                <w:tab w:val="center" w:pos="4536"/>
                <w:tab w:val="right" w:pos="9072"/>
              </w:tabs>
              <w:spacing w:before="60" w:after="60"/>
              <w:jc w:val="both"/>
              <w:rPr>
                <w:rFonts w:ascii="Candara" w:eastAsia="Calibri" w:hAnsi="Candara" w:cs="Andalus"/>
                <w:iCs/>
                <w:sz w:val="23"/>
                <w:szCs w:val="23"/>
              </w:rPr>
            </w:pPr>
            <w:r w:rsidRPr="006D7FA9">
              <w:rPr>
                <w:rFonts w:ascii="Candara" w:hAnsi="Candara" w:cs="Andalus"/>
                <w:sz w:val="23"/>
                <w:szCs w:val="23"/>
              </w:rPr>
              <w:t>Izvršena je rekonstrukcija fekalne kanalizacije  - U</w:t>
            </w:r>
            <w:r w:rsidRPr="006D7FA9">
              <w:rPr>
                <w:rFonts w:ascii="Candara" w:eastAsia="Calibri" w:hAnsi="Candara" w:cs="Andalus"/>
                <w:iCs/>
                <w:sz w:val="23"/>
                <w:szCs w:val="23"/>
              </w:rPr>
              <w:t>lica Mila Kilibarde</w:t>
            </w:r>
          </w:p>
          <w:p w14:paraId="54213033" w14:textId="773E20E6" w:rsidR="00392D02" w:rsidRPr="006D7FA9" w:rsidRDefault="00392D02" w:rsidP="00392D02">
            <w:pPr>
              <w:tabs>
                <w:tab w:val="center" w:pos="4536"/>
                <w:tab w:val="right" w:pos="9072"/>
              </w:tabs>
              <w:spacing w:before="60" w:after="60"/>
              <w:jc w:val="both"/>
              <w:rPr>
                <w:rFonts w:ascii="Candara" w:hAnsi="Candara" w:cs="Andalus"/>
                <w:b/>
                <w:sz w:val="23"/>
                <w:szCs w:val="23"/>
              </w:rPr>
            </w:pPr>
            <w:r w:rsidRPr="006D7FA9">
              <w:rPr>
                <w:rFonts w:ascii="Candara" w:eastAsia="Calibri" w:hAnsi="Candara" w:cs="Andalus"/>
                <w:iCs/>
                <w:sz w:val="23"/>
                <w:szCs w:val="23"/>
              </w:rPr>
              <w:t xml:space="preserve">Vrijednost izvedenih radova iznosi </w:t>
            </w:r>
            <w:r w:rsidRPr="006D7FA9">
              <w:rPr>
                <w:rFonts w:ascii="Candara" w:eastAsia="Calibri" w:hAnsi="Candara" w:cs="Andalus"/>
                <w:b/>
                <w:bCs/>
                <w:iCs/>
                <w:sz w:val="23"/>
                <w:szCs w:val="23"/>
              </w:rPr>
              <w:t>698,17 €.</w:t>
            </w:r>
          </w:p>
        </w:tc>
      </w:tr>
      <w:tr w:rsidR="006D7FA9" w:rsidRPr="006D7FA9" w14:paraId="1DCA0E0A" w14:textId="77777777" w:rsidTr="00E47762">
        <w:trPr>
          <w:cantSplit/>
          <w:trHeight w:val="1864"/>
        </w:trPr>
        <w:tc>
          <w:tcPr>
            <w:tcW w:w="709" w:type="dxa"/>
            <w:tcBorders>
              <w:top w:val="single" w:sz="12" w:space="0" w:color="auto"/>
              <w:left w:val="single" w:sz="12" w:space="0" w:color="auto"/>
              <w:bottom w:val="single" w:sz="12" w:space="0" w:color="auto"/>
              <w:right w:val="single" w:sz="4" w:space="0" w:color="auto"/>
            </w:tcBorders>
            <w:textDirection w:val="btLr"/>
            <w:vAlign w:val="center"/>
          </w:tcPr>
          <w:p w14:paraId="1D548DC6" w14:textId="6BE444F6" w:rsidR="00392D02" w:rsidRPr="006D7FA9" w:rsidRDefault="00392D02" w:rsidP="00392D02">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4FCFA165" w14:textId="77777777" w:rsidR="00392D02" w:rsidRPr="006D7FA9" w:rsidRDefault="00392D02" w:rsidP="00392D02">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Lokalni javni rad</w:t>
            </w:r>
          </w:p>
          <w:p w14:paraId="6B6F8FEF" w14:textId="3903148B" w:rsidR="00392D02" w:rsidRPr="006D7FA9" w:rsidRDefault="00392D02" w:rsidP="00392D02">
            <w:pPr>
              <w:tabs>
                <w:tab w:val="center" w:pos="4536"/>
                <w:tab w:val="right" w:pos="9072"/>
              </w:tabs>
              <w:spacing w:before="60" w:after="60" w:line="20" w:lineRule="atLeast"/>
              <w:jc w:val="both"/>
              <w:rPr>
                <w:rFonts w:ascii="Candara" w:hAnsi="Candara" w:cs="Andalus"/>
                <w:b/>
                <w:i/>
                <w:sz w:val="23"/>
                <w:szCs w:val="23"/>
                <w:u w:val="single"/>
              </w:rPr>
            </w:pPr>
          </w:p>
        </w:tc>
        <w:tc>
          <w:tcPr>
            <w:tcW w:w="4678" w:type="dxa"/>
            <w:tcBorders>
              <w:top w:val="single" w:sz="12" w:space="0" w:color="auto"/>
              <w:left w:val="single" w:sz="4" w:space="0" w:color="auto"/>
              <w:bottom w:val="single" w:sz="12" w:space="0" w:color="auto"/>
              <w:right w:val="single" w:sz="12" w:space="0" w:color="auto"/>
            </w:tcBorders>
            <w:shd w:val="clear" w:color="auto" w:fill="auto"/>
          </w:tcPr>
          <w:p w14:paraId="51114597" w14:textId="50244BDF" w:rsidR="00392D02" w:rsidRPr="006D7FA9" w:rsidRDefault="00392D02" w:rsidP="00392D02">
            <w:pPr>
              <w:tabs>
                <w:tab w:val="right" w:pos="709"/>
              </w:tabs>
              <w:spacing w:before="60" w:after="60" w:line="20" w:lineRule="atLeast"/>
              <w:jc w:val="both"/>
              <w:rPr>
                <w:rFonts w:ascii="Candara" w:hAnsi="Candara" w:cs="Andalus"/>
                <w:sz w:val="23"/>
                <w:szCs w:val="23"/>
              </w:rPr>
            </w:pPr>
            <w:r w:rsidRPr="006D7FA9">
              <w:rPr>
                <w:rFonts w:ascii="Candara" w:hAnsi="Candara" w:cs="Andalus"/>
                <w:sz w:val="23"/>
                <w:szCs w:val="23"/>
              </w:rPr>
              <w:t>U sklopu lokalnog javnog rada izvršeno je :</w:t>
            </w:r>
          </w:p>
          <w:p w14:paraId="31F1A169" w14:textId="16758A4D" w:rsidR="00392D02" w:rsidRPr="006D7FA9" w:rsidRDefault="00392D02" w:rsidP="00392D02">
            <w:pPr>
              <w:tabs>
                <w:tab w:val="right" w:pos="299"/>
              </w:tabs>
              <w:spacing w:before="60" w:after="60" w:line="20" w:lineRule="atLeast"/>
              <w:jc w:val="both"/>
              <w:rPr>
                <w:rFonts w:ascii="Candara" w:hAnsi="Candara" w:cs="Andalus"/>
                <w:sz w:val="23"/>
                <w:szCs w:val="23"/>
              </w:rPr>
            </w:pPr>
            <w:r w:rsidRPr="006D7FA9">
              <w:rPr>
                <w:rFonts w:ascii="Candara" w:hAnsi="Candara" w:cs="Andalus"/>
                <w:sz w:val="23"/>
                <w:szCs w:val="23"/>
              </w:rPr>
              <w:t>- sakupljanje i odvoženje otpada, uklanjanje šiblja i granja sa puta u Ul</w:t>
            </w:r>
            <w:r w:rsidR="0041167A" w:rsidRPr="006D7FA9">
              <w:rPr>
                <w:rFonts w:ascii="Candara" w:hAnsi="Candara" w:cs="Andalus"/>
                <w:sz w:val="23"/>
                <w:szCs w:val="23"/>
              </w:rPr>
              <w:t xml:space="preserve">ici </w:t>
            </w:r>
            <w:r w:rsidRPr="006D7FA9">
              <w:rPr>
                <w:rFonts w:ascii="Candara" w:hAnsi="Candara" w:cs="Andalus"/>
                <w:sz w:val="23"/>
                <w:szCs w:val="23"/>
              </w:rPr>
              <w:t>Rifata Burdževića.</w:t>
            </w:r>
          </w:p>
        </w:tc>
      </w:tr>
    </w:tbl>
    <w:p w14:paraId="76C96171" w14:textId="77777777" w:rsidR="0041167A" w:rsidRPr="006D7FA9" w:rsidRDefault="0041167A">
      <w:pPr>
        <w:rPr>
          <w:rFonts w:ascii="Candara" w:hAnsi="Candara"/>
        </w:rPr>
      </w:pPr>
    </w:p>
    <w:p w14:paraId="3C852DE3" w14:textId="77777777" w:rsidR="002E6545" w:rsidRPr="006D7FA9" w:rsidRDefault="002E6545">
      <w:pPr>
        <w:rPr>
          <w:rFonts w:ascii="Candara" w:hAnsi="Candara"/>
        </w:rPr>
      </w:pPr>
    </w:p>
    <w:p w14:paraId="5BC806E4" w14:textId="77777777" w:rsidR="002E6545" w:rsidRPr="006D7FA9" w:rsidRDefault="002E6545">
      <w:pPr>
        <w:rPr>
          <w:rFonts w:ascii="Candara" w:hAnsi="Candara"/>
        </w:rPr>
      </w:pPr>
    </w:p>
    <w:p w14:paraId="2FDCD2CC" w14:textId="77777777" w:rsidR="002E6545" w:rsidRPr="006D7FA9" w:rsidRDefault="002E6545">
      <w:pPr>
        <w:rPr>
          <w:rFonts w:ascii="Candara" w:hAnsi="Candara"/>
        </w:rPr>
      </w:pPr>
    </w:p>
    <w:p w14:paraId="34E52138" w14:textId="77777777" w:rsidR="002E6545" w:rsidRPr="006D7FA9" w:rsidRDefault="002E6545">
      <w:pPr>
        <w:rPr>
          <w:rFonts w:ascii="Candara" w:hAnsi="Candara"/>
        </w:rPr>
      </w:pPr>
    </w:p>
    <w:p w14:paraId="66944AA7" w14:textId="77777777" w:rsidR="002E6545" w:rsidRPr="006D7FA9" w:rsidRDefault="002E6545">
      <w:pPr>
        <w:rPr>
          <w:rFonts w:ascii="Candara" w:hAnsi="Candara"/>
        </w:rPr>
      </w:pPr>
    </w:p>
    <w:p w14:paraId="56013B0E" w14:textId="77777777" w:rsidR="002E6545" w:rsidRPr="006D7FA9" w:rsidRDefault="002E6545">
      <w:pPr>
        <w:rPr>
          <w:rFonts w:ascii="Candara" w:hAnsi="Candara"/>
        </w:rPr>
      </w:pPr>
    </w:p>
    <w:p w14:paraId="1F5ACCE1" w14:textId="77777777" w:rsidR="002E6545" w:rsidRPr="006D7FA9" w:rsidRDefault="002E6545">
      <w:pPr>
        <w:rPr>
          <w:rFonts w:ascii="Candara" w:hAnsi="Candara"/>
        </w:rPr>
      </w:pPr>
    </w:p>
    <w:p w14:paraId="3CAE18A4" w14:textId="77777777" w:rsidR="002E6545" w:rsidRPr="006D7FA9" w:rsidRDefault="002E6545">
      <w:pPr>
        <w:rPr>
          <w:rFonts w:ascii="Candara" w:hAnsi="Candara"/>
        </w:rPr>
      </w:pPr>
    </w:p>
    <w:p w14:paraId="18CB1CE0" w14:textId="77777777" w:rsidR="002E6545" w:rsidRPr="006D7FA9" w:rsidRDefault="002E6545">
      <w:pPr>
        <w:rPr>
          <w:rFonts w:ascii="Candara" w:hAnsi="Candara"/>
        </w:rPr>
      </w:pPr>
    </w:p>
    <w:p w14:paraId="2A6C9385" w14:textId="77777777" w:rsidR="002E6545" w:rsidRPr="006D7FA9" w:rsidRDefault="002E6545">
      <w:pPr>
        <w:rPr>
          <w:rFonts w:ascii="Candara" w:hAnsi="Candara"/>
        </w:rPr>
      </w:pPr>
    </w:p>
    <w:p w14:paraId="78102799" w14:textId="77777777" w:rsidR="002E6545" w:rsidRPr="006D7FA9" w:rsidRDefault="002E6545">
      <w:pPr>
        <w:rPr>
          <w:rFonts w:ascii="Candara" w:hAnsi="Candara"/>
        </w:rPr>
      </w:pPr>
    </w:p>
    <w:p w14:paraId="6107B5B0" w14:textId="77777777" w:rsidR="002E6545" w:rsidRPr="00E47762" w:rsidRDefault="002E6545">
      <w:pPr>
        <w:rPr>
          <w:rFonts w:ascii="Candara" w:hAnsi="Candara"/>
          <w:lang w:val="sr-Latn-ME"/>
        </w:rPr>
      </w:pPr>
    </w:p>
    <w:p w14:paraId="373E7EF2" w14:textId="77777777" w:rsidR="0041167A" w:rsidRPr="006D7FA9" w:rsidRDefault="0041167A">
      <w:pPr>
        <w:rPr>
          <w:rFonts w:ascii="Candara" w:hAnsi="Candara"/>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4183"/>
        <w:gridCol w:w="5031"/>
      </w:tblGrid>
      <w:tr w:rsidR="006D7FA9" w:rsidRPr="006D7FA9" w14:paraId="4B83FAB1" w14:textId="77777777" w:rsidTr="005F28B2">
        <w:trPr>
          <w:trHeight w:val="397"/>
        </w:trPr>
        <w:tc>
          <w:tcPr>
            <w:tcW w:w="9923"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557FCA3" w14:textId="77777777" w:rsidR="003C1A24" w:rsidRPr="006D7FA9" w:rsidRDefault="003C1A24" w:rsidP="006100EC">
            <w:pPr>
              <w:tabs>
                <w:tab w:val="center" w:pos="4536"/>
                <w:tab w:val="right" w:pos="9072"/>
              </w:tabs>
              <w:spacing w:line="20" w:lineRule="atLeast"/>
              <w:jc w:val="center"/>
              <w:rPr>
                <w:rFonts w:ascii="Candara" w:hAnsi="Candara" w:cs="Andalus"/>
                <w:b/>
              </w:rPr>
            </w:pPr>
            <w:r w:rsidRPr="006D7FA9">
              <w:rPr>
                <w:rFonts w:ascii="Candara" w:hAnsi="Candara" w:cs="Andalus"/>
                <w:b/>
              </w:rPr>
              <w:t>RASTOCI</w:t>
            </w:r>
          </w:p>
        </w:tc>
      </w:tr>
      <w:tr w:rsidR="006D7FA9" w:rsidRPr="006D7FA9" w14:paraId="3BFB4954" w14:textId="77777777" w:rsidTr="00053F7E">
        <w:trPr>
          <w:trHeight w:val="454"/>
        </w:trPr>
        <w:tc>
          <w:tcPr>
            <w:tcW w:w="709" w:type="dxa"/>
            <w:tcBorders>
              <w:top w:val="single" w:sz="12" w:space="0" w:color="auto"/>
              <w:left w:val="single" w:sz="12" w:space="0" w:color="auto"/>
              <w:bottom w:val="single" w:sz="12" w:space="0" w:color="auto"/>
              <w:right w:val="single" w:sz="4" w:space="0" w:color="auto"/>
            </w:tcBorders>
            <w:vAlign w:val="center"/>
          </w:tcPr>
          <w:p w14:paraId="21352D59" w14:textId="77777777" w:rsidR="003C1A24" w:rsidRPr="006D7FA9" w:rsidRDefault="003C1A24" w:rsidP="006550ED">
            <w:pPr>
              <w:tabs>
                <w:tab w:val="center" w:pos="4536"/>
                <w:tab w:val="right" w:pos="9072"/>
              </w:tabs>
              <w:spacing w:line="20" w:lineRule="atLeast"/>
              <w:jc w:val="center"/>
              <w:rPr>
                <w:rFonts w:ascii="Candara" w:hAnsi="Candara" w:cs="Andalus"/>
                <w:sz w:val="23"/>
                <w:szCs w:val="23"/>
              </w:rPr>
            </w:pPr>
          </w:p>
        </w:tc>
        <w:tc>
          <w:tcPr>
            <w:tcW w:w="4183" w:type="dxa"/>
            <w:tcBorders>
              <w:top w:val="single" w:sz="12" w:space="0" w:color="auto"/>
              <w:left w:val="single" w:sz="4" w:space="0" w:color="auto"/>
              <w:bottom w:val="single" w:sz="12" w:space="0" w:color="auto"/>
              <w:right w:val="single" w:sz="6" w:space="0" w:color="auto"/>
            </w:tcBorders>
            <w:vAlign w:val="center"/>
          </w:tcPr>
          <w:p w14:paraId="10196908" w14:textId="77777777" w:rsidR="003C1A24"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5031" w:type="dxa"/>
            <w:tcBorders>
              <w:top w:val="single" w:sz="12" w:space="0" w:color="auto"/>
              <w:left w:val="single" w:sz="6" w:space="0" w:color="auto"/>
              <w:bottom w:val="single" w:sz="12" w:space="0" w:color="auto"/>
              <w:right w:val="single" w:sz="12" w:space="0" w:color="auto"/>
            </w:tcBorders>
            <w:vAlign w:val="center"/>
          </w:tcPr>
          <w:p w14:paraId="39DF0623" w14:textId="7AA9B3A7" w:rsidR="003C1A24" w:rsidRPr="006D7FA9" w:rsidRDefault="00FB0922"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615ACC8E" w14:textId="77777777" w:rsidTr="00783301">
        <w:trPr>
          <w:cantSplit/>
          <w:trHeight w:val="891"/>
        </w:trPr>
        <w:tc>
          <w:tcPr>
            <w:tcW w:w="709" w:type="dxa"/>
            <w:vMerge w:val="restart"/>
            <w:tcBorders>
              <w:top w:val="single" w:sz="12" w:space="0" w:color="auto"/>
              <w:left w:val="single" w:sz="12" w:space="0" w:color="auto"/>
              <w:right w:val="single" w:sz="4" w:space="0" w:color="auto"/>
            </w:tcBorders>
            <w:textDirection w:val="btLr"/>
            <w:vAlign w:val="center"/>
          </w:tcPr>
          <w:p w14:paraId="44F2AE13" w14:textId="5BBFAEAC" w:rsidR="00053F7E" w:rsidRPr="006D7FA9" w:rsidRDefault="00053F7E" w:rsidP="00BD11B3">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w:t>
            </w:r>
            <w:r w:rsidR="008D0492" w:rsidRPr="006D7FA9">
              <w:rPr>
                <w:rFonts w:ascii="Candara" w:hAnsi="Candara" w:cs="Andalus"/>
                <w:b/>
                <w:sz w:val="23"/>
                <w:szCs w:val="23"/>
                <w:lang w:val="en-US"/>
              </w:rPr>
              <w:t>ĆA</w:t>
            </w:r>
            <w:r w:rsidRPr="006D7FA9">
              <w:rPr>
                <w:rFonts w:ascii="Candara" w:hAnsi="Candara" w:cs="Andalus"/>
                <w:b/>
                <w:sz w:val="23"/>
                <w:szCs w:val="23"/>
              </w:rPr>
              <w:t>JNICE</w:t>
            </w:r>
          </w:p>
        </w:tc>
        <w:tc>
          <w:tcPr>
            <w:tcW w:w="4183" w:type="dxa"/>
            <w:tcBorders>
              <w:top w:val="single" w:sz="12" w:space="0" w:color="auto"/>
              <w:left w:val="single" w:sz="4" w:space="0" w:color="auto"/>
              <w:bottom w:val="single" w:sz="4" w:space="0" w:color="auto"/>
              <w:right w:val="single" w:sz="4" w:space="0" w:color="auto"/>
            </w:tcBorders>
            <w:shd w:val="clear" w:color="auto" w:fill="auto"/>
          </w:tcPr>
          <w:p w14:paraId="7FA96083" w14:textId="77777777" w:rsidR="00053F7E" w:rsidRPr="006D7FA9" w:rsidRDefault="00053F7E" w:rsidP="00B1786F">
            <w:pPr>
              <w:tabs>
                <w:tab w:val="center" w:pos="4536"/>
                <w:tab w:val="right" w:pos="9072"/>
              </w:tabs>
              <w:spacing w:before="60" w:line="20" w:lineRule="atLeast"/>
              <w:jc w:val="both"/>
              <w:rPr>
                <w:rFonts w:ascii="Candara" w:hAnsi="Candara" w:cs="Andalus"/>
                <w:b/>
                <w:i/>
                <w:sz w:val="23"/>
                <w:szCs w:val="23"/>
                <w:u w:val="single"/>
              </w:rPr>
            </w:pPr>
            <w:r w:rsidRPr="006D7FA9">
              <w:rPr>
                <w:rFonts w:ascii="Candara" w:hAnsi="Candara" w:cs="Andalus"/>
                <w:b/>
                <w:i/>
                <w:sz w:val="23"/>
                <w:szCs w:val="23"/>
                <w:u w:val="single"/>
              </w:rPr>
              <w:t>Asfaltiranje ulica</w:t>
            </w:r>
          </w:p>
          <w:p w14:paraId="2D0CEB24" w14:textId="0957FF9E" w:rsidR="00053F7E" w:rsidRPr="006D7FA9" w:rsidRDefault="007A3C88" w:rsidP="00BD11B3">
            <w:pPr>
              <w:tabs>
                <w:tab w:val="center" w:pos="4536"/>
                <w:tab w:val="right" w:pos="9072"/>
              </w:tabs>
              <w:spacing w:before="60" w:line="20" w:lineRule="atLeast"/>
              <w:jc w:val="both"/>
              <w:rPr>
                <w:rFonts w:ascii="Candara" w:hAnsi="Candara" w:cs="Andalus"/>
                <w:b/>
                <w:i/>
                <w:sz w:val="23"/>
                <w:szCs w:val="23"/>
                <w:u w:val="single"/>
              </w:rPr>
            </w:pPr>
            <w:r w:rsidRPr="006D7FA9">
              <w:rPr>
                <w:rFonts w:ascii="Candara" w:hAnsi="Candara" w:cs="Andalus"/>
                <w:sz w:val="23"/>
                <w:szCs w:val="23"/>
              </w:rPr>
              <w:t>Asflatiranje puteva kraka sa Partizanskog puta.</w:t>
            </w:r>
          </w:p>
        </w:tc>
        <w:tc>
          <w:tcPr>
            <w:tcW w:w="5031" w:type="dxa"/>
            <w:tcBorders>
              <w:top w:val="single" w:sz="12" w:space="0" w:color="auto"/>
              <w:left w:val="single" w:sz="4" w:space="0" w:color="auto"/>
              <w:bottom w:val="single" w:sz="4" w:space="0" w:color="auto"/>
              <w:right w:val="single" w:sz="12" w:space="0" w:color="auto"/>
            </w:tcBorders>
            <w:shd w:val="clear" w:color="auto" w:fill="auto"/>
          </w:tcPr>
          <w:p w14:paraId="1FE881B8" w14:textId="2B7726AA" w:rsidR="00B34497" w:rsidRPr="006D7FA9" w:rsidRDefault="00B34497" w:rsidP="00B34497">
            <w:pPr>
              <w:spacing w:before="40" w:after="40" w:line="20" w:lineRule="atLeast"/>
              <w:jc w:val="both"/>
              <w:rPr>
                <w:rFonts w:ascii="Candara" w:hAnsi="Candara" w:cs="Calibri Light"/>
                <w:iCs/>
                <w:sz w:val="23"/>
                <w:szCs w:val="23"/>
              </w:rPr>
            </w:pPr>
          </w:p>
          <w:p w14:paraId="63A58E8E" w14:textId="68E84E79" w:rsidR="00053F7E" w:rsidRPr="006D7FA9" w:rsidRDefault="00053F7E" w:rsidP="00B34497">
            <w:pPr>
              <w:pStyle w:val="ListParagraph"/>
              <w:spacing w:before="40" w:after="40" w:line="20" w:lineRule="atLeast"/>
              <w:ind w:left="369"/>
              <w:jc w:val="both"/>
              <w:rPr>
                <w:rFonts w:ascii="Candara" w:hAnsi="Candara" w:cs="Calibri Light"/>
                <w:iCs/>
                <w:sz w:val="23"/>
                <w:szCs w:val="23"/>
                <w:lang w:val="sr-Cyrl-ME"/>
              </w:rPr>
            </w:pPr>
          </w:p>
        </w:tc>
      </w:tr>
      <w:tr w:rsidR="006D7FA9" w:rsidRPr="006D7FA9" w14:paraId="1D953B4A" w14:textId="77777777" w:rsidTr="0081175E">
        <w:trPr>
          <w:cantSplit/>
          <w:trHeight w:val="891"/>
        </w:trPr>
        <w:tc>
          <w:tcPr>
            <w:tcW w:w="709" w:type="dxa"/>
            <w:vMerge/>
            <w:tcBorders>
              <w:left w:val="single" w:sz="12" w:space="0" w:color="auto"/>
              <w:right w:val="single" w:sz="4" w:space="0" w:color="auto"/>
            </w:tcBorders>
            <w:textDirection w:val="btLr"/>
            <w:vAlign w:val="center"/>
          </w:tcPr>
          <w:p w14:paraId="6719A7E5" w14:textId="77777777" w:rsidR="00A343C2" w:rsidRPr="006D7FA9" w:rsidRDefault="00A343C2" w:rsidP="00A343C2">
            <w:pPr>
              <w:tabs>
                <w:tab w:val="center" w:pos="4536"/>
                <w:tab w:val="right" w:pos="9072"/>
              </w:tabs>
              <w:spacing w:line="20" w:lineRule="atLeast"/>
              <w:jc w:val="center"/>
              <w:rPr>
                <w:rFonts w:ascii="Candara" w:hAnsi="Candara" w:cs="Andalus"/>
                <w:b/>
                <w:sz w:val="23"/>
                <w:szCs w:val="23"/>
              </w:rPr>
            </w:pPr>
          </w:p>
        </w:tc>
        <w:tc>
          <w:tcPr>
            <w:tcW w:w="4183" w:type="dxa"/>
            <w:shd w:val="clear" w:color="auto" w:fill="auto"/>
          </w:tcPr>
          <w:p w14:paraId="263CABC8" w14:textId="77777777" w:rsidR="00A343C2" w:rsidRPr="006D7FA9" w:rsidRDefault="00A343C2" w:rsidP="00A343C2">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Postavljanje usporivača brzine</w:t>
            </w:r>
          </w:p>
          <w:p w14:paraId="1C4C2100" w14:textId="1B7F8FB6" w:rsidR="00A343C2" w:rsidRPr="006D7FA9" w:rsidRDefault="00924403" w:rsidP="00A343C2">
            <w:pPr>
              <w:tabs>
                <w:tab w:val="center" w:pos="4536"/>
                <w:tab w:val="right" w:pos="9072"/>
              </w:tabs>
              <w:spacing w:before="60" w:after="60" w:line="20" w:lineRule="atLeast"/>
              <w:jc w:val="both"/>
              <w:rPr>
                <w:rFonts w:ascii="Candara" w:hAnsi="Candara" w:cs="Andalus"/>
                <w:bCs/>
                <w:iCs/>
                <w:sz w:val="23"/>
                <w:szCs w:val="23"/>
              </w:rPr>
            </w:pPr>
            <w:r w:rsidRPr="006D7FA9">
              <w:rPr>
                <w:rFonts w:ascii="Candara" w:hAnsi="Candara" w:cs="Andalus"/>
                <w:bCs/>
                <w:iCs/>
                <w:sz w:val="23"/>
                <w:szCs w:val="23"/>
              </w:rPr>
              <w:t>Postavljanje usporivača brzine (ležećih policajaca) u ulici Put pored Bistrice.</w:t>
            </w:r>
          </w:p>
          <w:p w14:paraId="5E4AE504" w14:textId="0AC0D138" w:rsidR="00A343C2" w:rsidRPr="006D7FA9" w:rsidRDefault="00A343C2" w:rsidP="00A343C2">
            <w:pPr>
              <w:tabs>
                <w:tab w:val="center" w:pos="4536"/>
                <w:tab w:val="right" w:pos="9072"/>
              </w:tabs>
              <w:spacing w:before="60" w:line="20" w:lineRule="atLeast"/>
              <w:jc w:val="both"/>
              <w:rPr>
                <w:rFonts w:ascii="Candara" w:hAnsi="Candara" w:cs="Andalus"/>
                <w:b/>
                <w:i/>
                <w:sz w:val="23"/>
                <w:szCs w:val="23"/>
                <w:u w:val="single"/>
              </w:rPr>
            </w:pPr>
          </w:p>
        </w:tc>
        <w:tc>
          <w:tcPr>
            <w:tcW w:w="5031" w:type="dxa"/>
            <w:shd w:val="clear" w:color="auto" w:fill="auto"/>
          </w:tcPr>
          <w:p w14:paraId="7A40A8B6" w14:textId="7398DE48" w:rsidR="00A343C2" w:rsidRPr="006D7FA9" w:rsidRDefault="00A343C2" w:rsidP="00A343C2">
            <w:pPr>
              <w:spacing w:before="120" w:after="120"/>
              <w:jc w:val="both"/>
              <w:rPr>
                <w:rFonts w:ascii="Candara" w:hAnsi="Candara" w:cs="Calibri Light"/>
                <w:iCs/>
                <w:sz w:val="23"/>
                <w:szCs w:val="23"/>
              </w:rPr>
            </w:pPr>
            <w:r w:rsidRPr="006D7FA9">
              <w:rPr>
                <w:rFonts w:ascii="Candara" w:hAnsi="Candara" w:cs="Calibri Light"/>
                <w:iCs/>
                <w:sz w:val="23"/>
                <w:szCs w:val="23"/>
              </w:rPr>
              <w:t xml:space="preserve">Izvršeno je postavljanje asfaltnih usporivača brzine u ulici Put pored Bisrice. Vrijednost izvršenih radova iznosi </w:t>
            </w:r>
            <w:r w:rsidRPr="006D7FA9">
              <w:rPr>
                <w:rFonts w:ascii="Candara" w:hAnsi="Candara" w:cs="Calibri Light"/>
                <w:b/>
                <w:bCs/>
                <w:iCs/>
                <w:sz w:val="23"/>
                <w:szCs w:val="23"/>
              </w:rPr>
              <w:t>1.560 €</w:t>
            </w:r>
            <w:r w:rsidR="0041167A" w:rsidRPr="006D7FA9">
              <w:rPr>
                <w:rFonts w:ascii="Candara" w:hAnsi="Candara" w:cs="Calibri Light"/>
                <w:b/>
                <w:bCs/>
                <w:iCs/>
                <w:sz w:val="23"/>
                <w:szCs w:val="23"/>
              </w:rPr>
              <w:t>.</w:t>
            </w:r>
          </w:p>
        </w:tc>
      </w:tr>
      <w:tr w:rsidR="006D7FA9" w:rsidRPr="006D7FA9" w14:paraId="51915A84" w14:textId="77777777" w:rsidTr="00783301">
        <w:trPr>
          <w:cantSplit/>
          <w:trHeight w:val="926"/>
        </w:trPr>
        <w:tc>
          <w:tcPr>
            <w:tcW w:w="709" w:type="dxa"/>
            <w:vMerge/>
            <w:tcBorders>
              <w:left w:val="single" w:sz="12" w:space="0" w:color="auto"/>
              <w:right w:val="single" w:sz="4" w:space="0" w:color="auto"/>
            </w:tcBorders>
            <w:textDirection w:val="btLr"/>
            <w:vAlign w:val="center"/>
          </w:tcPr>
          <w:p w14:paraId="1201A6A7" w14:textId="620BE996" w:rsidR="00A343C2" w:rsidRPr="006D7FA9" w:rsidRDefault="00A343C2" w:rsidP="00A343C2">
            <w:pPr>
              <w:tabs>
                <w:tab w:val="center" w:pos="4536"/>
                <w:tab w:val="right" w:pos="9072"/>
              </w:tabs>
              <w:spacing w:line="20" w:lineRule="atLeast"/>
              <w:jc w:val="center"/>
              <w:rPr>
                <w:rFonts w:ascii="Candara" w:hAnsi="Candara" w:cs="Andalus"/>
                <w:b/>
                <w:sz w:val="23"/>
                <w:szCs w:val="23"/>
              </w:rPr>
            </w:pPr>
          </w:p>
        </w:tc>
        <w:tc>
          <w:tcPr>
            <w:tcW w:w="4183" w:type="dxa"/>
            <w:tcBorders>
              <w:top w:val="single" w:sz="4" w:space="0" w:color="auto"/>
              <w:left w:val="single" w:sz="4" w:space="0" w:color="auto"/>
              <w:bottom w:val="single" w:sz="4" w:space="0" w:color="auto"/>
              <w:right w:val="single" w:sz="4" w:space="0" w:color="auto"/>
            </w:tcBorders>
            <w:shd w:val="clear" w:color="auto" w:fill="auto"/>
          </w:tcPr>
          <w:p w14:paraId="64E313CD" w14:textId="77777777" w:rsidR="00A343C2" w:rsidRPr="006D7FA9" w:rsidRDefault="00A343C2" w:rsidP="00A343C2">
            <w:pPr>
              <w:tabs>
                <w:tab w:val="center" w:pos="4536"/>
                <w:tab w:val="right" w:pos="9072"/>
              </w:tabs>
              <w:spacing w:before="40" w:after="40" w:line="20" w:lineRule="atLeast"/>
              <w:jc w:val="both"/>
              <w:rPr>
                <w:rFonts w:ascii="Candara" w:eastAsia="Calibri" w:hAnsi="Candara" w:cs="Andalus"/>
                <w:b/>
                <w:i/>
                <w:sz w:val="23"/>
                <w:szCs w:val="23"/>
                <w:u w:val="single"/>
              </w:rPr>
            </w:pPr>
            <w:r w:rsidRPr="006D7FA9">
              <w:rPr>
                <w:rFonts w:ascii="Candara" w:eastAsia="Calibri" w:hAnsi="Candara" w:cs="Andalus"/>
                <w:b/>
                <w:i/>
                <w:sz w:val="23"/>
                <w:szCs w:val="23"/>
                <w:u w:val="single"/>
              </w:rPr>
              <w:t>Sanacija makadamskih ulica</w:t>
            </w:r>
          </w:p>
          <w:p w14:paraId="467B446D" w14:textId="6C771222" w:rsidR="00A343C2" w:rsidRPr="006D7FA9" w:rsidRDefault="00A343C2" w:rsidP="00A343C2">
            <w:pPr>
              <w:tabs>
                <w:tab w:val="center" w:pos="4536"/>
                <w:tab w:val="right" w:pos="9072"/>
              </w:tabs>
              <w:spacing w:before="40" w:after="40" w:line="20" w:lineRule="atLeast"/>
              <w:jc w:val="both"/>
              <w:rPr>
                <w:rFonts w:ascii="Candara" w:eastAsia="Calibri" w:hAnsi="Candara" w:cs="Andalus"/>
                <w:bCs/>
                <w:iCs/>
                <w:sz w:val="23"/>
                <w:szCs w:val="23"/>
              </w:rPr>
            </w:pPr>
            <w:r w:rsidRPr="006D7FA9">
              <w:rPr>
                <w:rFonts w:ascii="Candara" w:eastAsia="Calibri" w:hAnsi="Candara" w:cs="Andalus"/>
                <w:bCs/>
                <w:iCs/>
                <w:sz w:val="23"/>
                <w:szCs w:val="23"/>
              </w:rPr>
              <w:t>Nasipanje puta u kvartu iza OŠ „Braća Ribar“ u dužini od 200m</w:t>
            </w:r>
          </w:p>
          <w:p w14:paraId="47E5B1F9" w14:textId="1C85114F" w:rsidR="00A343C2" w:rsidRPr="006D7FA9" w:rsidRDefault="00A343C2" w:rsidP="00A343C2">
            <w:pPr>
              <w:tabs>
                <w:tab w:val="center" w:pos="4536"/>
                <w:tab w:val="right" w:pos="9072"/>
              </w:tabs>
              <w:spacing w:before="40" w:after="40" w:line="20" w:lineRule="atLeast"/>
              <w:jc w:val="both"/>
              <w:rPr>
                <w:rFonts w:ascii="Candara" w:hAnsi="Candara" w:cs="Andalus"/>
                <w:sz w:val="23"/>
                <w:szCs w:val="23"/>
              </w:rPr>
            </w:pPr>
          </w:p>
        </w:tc>
        <w:tc>
          <w:tcPr>
            <w:tcW w:w="5031" w:type="dxa"/>
            <w:tcBorders>
              <w:top w:val="single" w:sz="4" w:space="0" w:color="auto"/>
              <w:left w:val="single" w:sz="4" w:space="0" w:color="auto"/>
              <w:bottom w:val="single" w:sz="4" w:space="0" w:color="auto"/>
              <w:right w:val="single" w:sz="12" w:space="0" w:color="auto"/>
            </w:tcBorders>
            <w:shd w:val="clear" w:color="auto" w:fill="auto"/>
          </w:tcPr>
          <w:p w14:paraId="102D3A62" w14:textId="77777777" w:rsidR="00A343C2" w:rsidRPr="006D7FA9" w:rsidRDefault="00A343C2" w:rsidP="00A343C2">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3E09C81D" w14:textId="09CE2272" w:rsidR="00A343C2" w:rsidRPr="006D7FA9" w:rsidRDefault="00A343C2" w:rsidP="00B35199">
            <w:pPr>
              <w:pStyle w:val="ListParagraph"/>
              <w:numPr>
                <w:ilvl w:val="0"/>
                <w:numId w:val="9"/>
              </w:numPr>
              <w:tabs>
                <w:tab w:val="center" w:pos="4536"/>
                <w:tab w:val="right" w:pos="9072"/>
              </w:tabs>
              <w:spacing w:before="40" w:after="40" w:line="20" w:lineRule="atLeast"/>
              <w:jc w:val="both"/>
              <w:rPr>
                <w:rFonts w:ascii="Candara" w:hAnsi="Candara" w:cs="Andalus"/>
                <w:sz w:val="23"/>
                <w:szCs w:val="23"/>
                <w:lang w:val="sr-Cyrl-ME"/>
              </w:rPr>
            </w:pPr>
            <w:r w:rsidRPr="006D7FA9">
              <w:rPr>
                <w:rFonts w:ascii="Candara" w:hAnsi="Candara" w:cs="Andalus"/>
                <w:sz w:val="23"/>
                <w:szCs w:val="23"/>
                <w:lang w:val="sr-Cyrl-ME"/>
              </w:rPr>
              <w:t xml:space="preserve">puta iza OŠ „Braća Ribar“ ukupne dužine </w:t>
            </w:r>
            <w:r w:rsidR="00F70B2D" w:rsidRPr="006D7FA9">
              <w:rPr>
                <w:rFonts w:ascii="Candara" w:hAnsi="Candara" w:cs="Andalus"/>
                <w:sz w:val="23"/>
                <w:szCs w:val="23"/>
                <w:lang w:val="sr-Cyrl-ME"/>
              </w:rPr>
              <w:t xml:space="preserve">600 </w:t>
            </w:r>
            <w:r w:rsidRPr="006D7FA9">
              <w:rPr>
                <w:rFonts w:ascii="Candara" w:hAnsi="Candara" w:cs="Andalus"/>
                <w:sz w:val="23"/>
                <w:szCs w:val="23"/>
                <w:lang w:val="sr-Cyrl-ME"/>
              </w:rPr>
              <w:t>m ;</w:t>
            </w:r>
          </w:p>
          <w:p w14:paraId="5713E512" w14:textId="36B2845C" w:rsidR="00A343C2" w:rsidRPr="006D7FA9" w:rsidRDefault="00A343C2" w:rsidP="00B35199">
            <w:pPr>
              <w:pStyle w:val="ListParagraph"/>
              <w:numPr>
                <w:ilvl w:val="0"/>
                <w:numId w:val="9"/>
              </w:numPr>
              <w:tabs>
                <w:tab w:val="center" w:pos="4536"/>
                <w:tab w:val="right" w:pos="9072"/>
              </w:tabs>
              <w:spacing w:before="40" w:after="40" w:line="20" w:lineRule="atLeast"/>
              <w:jc w:val="both"/>
              <w:rPr>
                <w:rFonts w:ascii="Candara" w:hAnsi="Candara" w:cs="Andalus"/>
                <w:sz w:val="23"/>
                <w:szCs w:val="23"/>
                <w:lang w:val="sr-Cyrl-ME"/>
              </w:rPr>
            </w:pPr>
            <w:r w:rsidRPr="006D7FA9">
              <w:rPr>
                <w:rFonts w:ascii="Candara" w:hAnsi="Candara" w:cs="Andalus"/>
                <w:sz w:val="23"/>
                <w:szCs w:val="23"/>
                <w:lang w:val="sr-Cyrl-ME"/>
              </w:rPr>
              <w:t xml:space="preserve">širok iskop zemlje za potrebu sanacije puta iza OŠ „Braća Ribar“ l= </w:t>
            </w:r>
            <w:r w:rsidR="00F70B2D" w:rsidRPr="006D7FA9">
              <w:rPr>
                <w:rFonts w:ascii="Candara" w:hAnsi="Candara" w:cs="Andalus"/>
                <w:sz w:val="23"/>
                <w:szCs w:val="23"/>
                <w:lang w:val="sr-Cyrl-ME"/>
              </w:rPr>
              <w:t>600</w:t>
            </w:r>
            <w:r w:rsidRPr="006D7FA9">
              <w:rPr>
                <w:rFonts w:ascii="Candara" w:hAnsi="Candara" w:cs="Andalus"/>
                <w:sz w:val="23"/>
                <w:szCs w:val="23"/>
                <w:lang w:val="sr-Cyrl-ME"/>
              </w:rPr>
              <w:t xml:space="preserve"> m ;</w:t>
            </w:r>
          </w:p>
          <w:p w14:paraId="7F673E9A" w14:textId="514EE25A" w:rsidR="00A343C2" w:rsidRPr="006D7FA9" w:rsidRDefault="00A343C2" w:rsidP="00B35199">
            <w:pPr>
              <w:pStyle w:val="ListParagraph"/>
              <w:numPr>
                <w:ilvl w:val="0"/>
                <w:numId w:val="9"/>
              </w:numPr>
              <w:tabs>
                <w:tab w:val="center" w:pos="4536"/>
                <w:tab w:val="right" w:pos="9072"/>
              </w:tabs>
              <w:spacing w:before="40" w:after="40" w:line="20" w:lineRule="atLeast"/>
              <w:jc w:val="both"/>
              <w:rPr>
                <w:rFonts w:ascii="Candara" w:hAnsi="Candara" w:cs="Andalus"/>
                <w:sz w:val="23"/>
                <w:szCs w:val="23"/>
                <w:lang w:val="sr-Cyrl-ME"/>
              </w:rPr>
            </w:pPr>
            <w:r w:rsidRPr="006D7FA9">
              <w:rPr>
                <w:rFonts w:ascii="Candara" w:hAnsi="Candara" w:cs="Andalus"/>
                <w:sz w:val="23"/>
                <w:szCs w:val="23"/>
                <w:lang w:val="sr-Cyrl-ME"/>
              </w:rPr>
              <w:t>kraka sa ulice put pored Bistrice dužine 600</w:t>
            </w:r>
            <w:r w:rsidR="00F70B2D" w:rsidRPr="006D7FA9">
              <w:rPr>
                <w:rFonts w:ascii="Candara" w:hAnsi="Candara" w:cs="Andalus"/>
                <w:sz w:val="23"/>
                <w:szCs w:val="23"/>
                <w:lang w:val="sr-Cyrl-ME"/>
              </w:rPr>
              <w:t xml:space="preserve"> </w:t>
            </w:r>
            <w:r w:rsidRPr="006D7FA9">
              <w:rPr>
                <w:rFonts w:ascii="Candara" w:hAnsi="Candara" w:cs="Andalus"/>
                <w:sz w:val="23"/>
                <w:szCs w:val="23"/>
                <w:lang w:val="sr-Cyrl-ME"/>
              </w:rPr>
              <w:t>m</w:t>
            </w:r>
            <w:r w:rsidR="00690A4F" w:rsidRPr="006D7FA9">
              <w:rPr>
                <w:rFonts w:ascii="Candara" w:hAnsi="Candara" w:cs="Andalus"/>
                <w:sz w:val="23"/>
                <w:szCs w:val="23"/>
                <w:lang w:val="sr-Cyrl-ME"/>
              </w:rPr>
              <w:t>;</w:t>
            </w:r>
          </w:p>
          <w:p w14:paraId="50145C61" w14:textId="348A2EC6" w:rsidR="00A343C2" w:rsidRPr="006D7FA9" w:rsidRDefault="00A343C2" w:rsidP="00B35199">
            <w:pPr>
              <w:pStyle w:val="ListParagraph"/>
              <w:numPr>
                <w:ilvl w:val="0"/>
                <w:numId w:val="9"/>
              </w:numPr>
              <w:tabs>
                <w:tab w:val="center" w:pos="4536"/>
                <w:tab w:val="right" w:pos="9072"/>
              </w:tabs>
              <w:spacing w:before="40" w:after="40" w:line="20" w:lineRule="atLeast"/>
              <w:jc w:val="both"/>
              <w:rPr>
                <w:rFonts w:ascii="Candara" w:hAnsi="Candara" w:cs="Andalus"/>
                <w:sz w:val="23"/>
                <w:szCs w:val="23"/>
                <w:lang w:val="sr-Cyrl-ME"/>
              </w:rPr>
            </w:pPr>
            <w:r w:rsidRPr="006D7FA9">
              <w:rPr>
                <w:rFonts w:ascii="Candara" w:hAnsi="Candara" w:cs="Andalus"/>
                <w:sz w:val="23"/>
                <w:szCs w:val="23"/>
                <w:lang w:val="sr-Cyrl-ME"/>
              </w:rPr>
              <w:t>transport zemlje (</w:t>
            </w:r>
            <w:r w:rsidR="00690A4F" w:rsidRPr="006D7FA9">
              <w:rPr>
                <w:rFonts w:ascii="Candara" w:hAnsi="Candara" w:cs="Andalus"/>
                <w:sz w:val="23"/>
                <w:szCs w:val="23"/>
                <w:lang w:val="sr-Cyrl-ME"/>
              </w:rPr>
              <w:t>320 m</w:t>
            </w:r>
            <w:r w:rsidR="00690A4F" w:rsidRPr="006D7FA9">
              <w:rPr>
                <w:rFonts w:ascii="Candara" w:hAnsi="Candara" w:cs="Andalus"/>
                <w:sz w:val="23"/>
                <w:szCs w:val="23"/>
                <w:vertAlign w:val="superscript"/>
                <w:lang w:val="sr-Cyrl-ME"/>
              </w:rPr>
              <w:t>3</w:t>
            </w:r>
            <w:r w:rsidRPr="006D7FA9">
              <w:rPr>
                <w:rFonts w:ascii="Candara" w:hAnsi="Candara" w:cs="Andalus"/>
                <w:sz w:val="23"/>
                <w:szCs w:val="23"/>
                <w:lang w:val="sr-Cyrl-ME"/>
              </w:rPr>
              <w:t>) sa platoa Katoličke Crkve do Auto baze ;</w:t>
            </w:r>
          </w:p>
          <w:p w14:paraId="14153BFB" w14:textId="3CD9A005" w:rsidR="00A343C2" w:rsidRPr="006D7FA9" w:rsidRDefault="00A343C2" w:rsidP="00B35199">
            <w:pPr>
              <w:pStyle w:val="ListParagraph"/>
              <w:numPr>
                <w:ilvl w:val="0"/>
                <w:numId w:val="9"/>
              </w:numPr>
              <w:tabs>
                <w:tab w:val="center" w:pos="4536"/>
                <w:tab w:val="right" w:pos="9072"/>
              </w:tabs>
              <w:spacing w:before="40" w:after="40" w:line="20" w:lineRule="atLeast"/>
              <w:jc w:val="both"/>
              <w:rPr>
                <w:rFonts w:ascii="Candara" w:hAnsi="Candara" w:cs="Andalus"/>
                <w:sz w:val="23"/>
                <w:szCs w:val="23"/>
                <w:lang w:val="sr-Cyrl-ME"/>
              </w:rPr>
            </w:pPr>
            <w:r w:rsidRPr="006D7FA9">
              <w:rPr>
                <w:rFonts w:ascii="Candara" w:hAnsi="Candara" w:cs="Andalus"/>
                <w:sz w:val="23"/>
                <w:szCs w:val="23"/>
                <w:lang w:val="sr-Cyrl-ME"/>
              </w:rPr>
              <w:t>kraka sa Hercegovačkog puta-Manitovac dužine 400m ;</w:t>
            </w:r>
          </w:p>
          <w:p w14:paraId="0516AA56" w14:textId="008302A4" w:rsidR="00A343C2" w:rsidRPr="006D7FA9" w:rsidRDefault="00A343C2" w:rsidP="00A343C2">
            <w:pPr>
              <w:tabs>
                <w:tab w:val="center" w:pos="4536"/>
                <w:tab w:val="right" w:pos="9072"/>
              </w:tabs>
              <w:spacing w:before="40" w:after="40" w:line="20" w:lineRule="atLeast"/>
              <w:jc w:val="both"/>
              <w:rPr>
                <w:rFonts w:ascii="Candara" w:eastAsia="Calibri" w:hAnsi="Candara" w:cs="Andalus"/>
                <w:sz w:val="23"/>
                <w:szCs w:val="23"/>
              </w:rPr>
            </w:pPr>
          </w:p>
        </w:tc>
      </w:tr>
      <w:tr w:rsidR="006D7FA9" w:rsidRPr="006D7FA9" w14:paraId="4BAD5813" w14:textId="77777777" w:rsidTr="00783301">
        <w:trPr>
          <w:cantSplit/>
          <w:trHeight w:val="483"/>
        </w:trPr>
        <w:tc>
          <w:tcPr>
            <w:tcW w:w="709" w:type="dxa"/>
            <w:vMerge/>
            <w:tcBorders>
              <w:left w:val="single" w:sz="12" w:space="0" w:color="auto"/>
              <w:right w:val="single" w:sz="4" w:space="0" w:color="auto"/>
            </w:tcBorders>
            <w:textDirection w:val="btLr"/>
            <w:vAlign w:val="center"/>
          </w:tcPr>
          <w:p w14:paraId="224DDDA2" w14:textId="54A21841" w:rsidR="00A343C2" w:rsidRPr="006D7FA9" w:rsidRDefault="00A343C2" w:rsidP="00A343C2">
            <w:pPr>
              <w:tabs>
                <w:tab w:val="center" w:pos="4536"/>
                <w:tab w:val="right" w:pos="9072"/>
              </w:tabs>
              <w:spacing w:line="20" w:lineRule="atLeast"/>
              <w:jc w:val="center"/>
              <w:rPr>
                <w:rFonts w:ascii="Candara" w:hAnsi="Candara" w:cs="Andalus"/>
                <w:b/>
                <w:sz w:val="23"/>
                <w:szCs w:val="23"/>
              </w:rPr>
            </w:pPr>
          </w:p>
        </w:tc>
        <w:tc>
          <w:tcPr>
            <w:tcW w:w="4183" w:type="dxa"/>
            <w:tcBorders>
              <w:top w:val="single" w:sz="4" w:space="0" w:color="auto"/>
              <w:left w:val="single" w:sz="4" w:space="0" w:color="auto"/>
              <w:bottom w:val="single" w:sz="4" w:space="0" w:color="auto"/>
              <w:right w:val="single" w:sz="4" w:space="0" w:color="auto"/>
            </w:tcBorders>
            <w:shd w:val="clear" w:color="auto" w:fill="auto"/>
          </w:tcPr>
          <w:p w14:paraId="203C5F5A" w14:textId="77777777" w:rsidR="00A343C2" w:rsidRPr="006D7FA9" w:rsidRDefault="00A343C2" w:rsidP="00A343C2">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Sanacija udarnih rupa</w:t>
            </w:r>
          </w:p>
          <w:p w14:paraId="4722CED2" w14:textId="77777777" w:rsidR="00A343C2" w:rsidRPr="006D7FA9" w:rsidRDefault="00A343C2" w:rsidP="00A343C2">
            <w:pPr>
              <w:tabs>
                <w:tab w:val="center" w:pos="4536"/>
                <w:tab w:val="right" w:pos="9072"/>
              </w:tabs>
              <w:spacing w:before="40" w:after="40" w:line="20" w:lineRule="atLeast"/>
              <w:jc w:val="both"/>
              <w:rPr>
                <w:rFonts w:ascii="Candara" w:hAnsi="Candara" w:cs="Andalus"/>
                <w:b/>
                <w:i/>
                <w:sz w:val="23"/>
                <w:szCs w:val="23"/>
                <w:u w:val="single"/>
              </w:rPr>
            </w:pPr>
          </w:p>
        </w:tc>
        <w:tc>
          <w:tcPr>
            <w:tcW w:w="5031" w:type="dxa"/>
            <w:tcBorders>
              <w:top w:val="single" w:sz="4" w:space="0" w:color="auto"/>
              <w:left w:val="single" w:sz="4" w:space="0" w:color="auto"/>
              <w:bottom w:val="single" w:sz="4" w:space="0" w:color="auto"/>
              <w:right w:val="single" w:sz="12" w:space="0" w:color="auto"/>
            </w:tcBorders>
            <w:shd w:val="clear" w:color="auto" w:fill="auto"/>
          </w:tcPr>
          <w:p w14:paraId="1D6520F0" w14:textId="1BB54C29" w:rsidR="00A343C2" w:rsidRPr="006D7FA9" w:rsidRDefault="00A343C2" w:rsidP="00A343C2">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Izvršena je sanacija udarnih rupa u ulicama: Hercegovački put, Partizanski put</w:t>
            </w:r>
            <w:r w:rsidR="00F97E8A" w:rsidRPr="006D7FA9">
              <w:rPr>
                <w:rFonts w:ascii="Candara" w:hAnsi="Candara" w:cs="Andalus"/>
                <w:sz w:val="23"/>
                <w:szCs w:val="23"/>
              </w:rPr>
              <w:t xml:space="preserve">, Janka Vukotića </w:t>
            </w:r>
            <w:r w:rsidRPr="006D7FA9">
              <w:rPr>
                <w:rFonts w:ascii="Candara" w:hAnsi="Candara" w:cs="Andalus"/>
                <w:sz w:val="23"/>
                <w:szCs w:val="23"/>
              </w:rPr>
              <w:t>i Put pored Bistrice.</w:t>
            </w:r>
          </w:p>
        </w:tc>
      </w:tr>
      <w:tr w:rsidR="006D7FA9" w:rsidRPr="006D7FA9" w14:paraId="177F106A" w14:textId="77777777" w:rsidTr="002D3646">
        <w:trPr>
          <w:cantSplit/>
          <w:trHeight w:val="1068"/>
        </w:trPr>
        <w:tc>
          <w:tcPr>
            <w:tcW w:w="709" w:type="dxa"/>
            <w:vMerge w:val="restart"/>
            <w:tcBorders>
              <w:top w:val="single" w:sz="12" w:space="0" w:color="auto"/>
              <w:left w:val="single" w:sz="12" w:space="0" w:color="auto"/>
              <w:right w:val="single" w:sz="4" w:space="0" w:color="auto"/>
            </w:tcBorders>
            <w:textDirection w:val="btLr"/>
            <w:vAlign w:val="center"/>
          </w:tcPr>
          <w:p w14:paraId="79DEB326" w14:textId="1EA8A13F" w:rsidR="002D3646" w:rsidRPr="006D7FA9" w:rsidRDefault="002D3646" w:rsidP="00A343C2">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VODOVOD  I   KANALIZACIJA</w:t>
            </w:r>
          </w:p>
        </w:tc>
        <w:tc>
          <w:tcPr>
            <w:tcW w:w="4183" w:type="dxa"/>
            <w:tcBorders>
              <w:top w:val="single" w:sz="12" w:space="0" w:color="auto"/>
              <w:left w:val="single" w:sz="4" w:space="0" w:color="auto"/>
              <w:bottom w:val="single" w:sz="4" w:space="0" w:color="auto"/>
              <w:right w:val="single" w:sz="4" w:space="0" w:color="auto"/>
            </w:tcBorders>
            <w:shd w:val="clear" w:color="auto" w:fill="auto"/>
          </w:tcPr>
          <w:p w14:paraId="6F8BC418" w14:textId="7092A65B" w:rsidR="002D3646" w:rsidRPr="006D7FA9" w:rsidRDefault="002D3646" w:rsidP="00A343C2">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Vodovod</w:t>
            </w:r>
          </w:p>
          <w:p w14:paraId="5FEEC055" w14:textId="57F8402B" w:rsidR="002D3646" w:rsidRPr="006D7FA9" w:rsidRDefault="002D3646" w:rsidP="00A343C2">
            <w:pPr>
              <w:tabs>
                <w:tab w:val="center" w:pos="4536"/>
                <w:tab w:val="right" w:pos="9072"/>
              </w:tabs>
              <w:spacing w:before="60" w:after="60" w:line="20" w:lineRule="atLeast"/>
              <w:jc w:val="both"/>
              <w:rPr>
                <w:rFonts w:ascii="Candara" w:hAnsi="Candara" w:cs="Andalus"/>
                <w:i/>
                <w:sz w:val="23"/>
                <w:szCs w:val="23"/>
                <w:highlight w:val="yellow"/>
                <w:u w:val="single"/>
              </w:rPr>
            </w:pPr>
          </w:p>
        </w:tc>
        <w:tc>
          <w:tcPr>
            <w:tcW w:w="5031" w:type="dxa"/>
            <w:tcBorders>
              <w:top w:val="single" w:sz="12" w:space="0" w:color="auto"/>
              <w:left w:val="single" w:sz="4" w:space="0" w:color="auto"/>
              <w:bottom w:val="single" w:sz="4" w:space="0" w:color="auto"/>
              <w:right w:val="single" w:sz="12" w:space="0" w:color="auto"/>
            </w:tcBorders>
            <w:shd w:val="clear" w:color="auto" w:fill="auto"/>
          </w:tcPr>
          <w:p w14:paraId="65556135" w14:textId="09D366F2" w:rsidR="002D3646" w:rsidRPr="006D7FA9" w:rsidRDefault="002D3646" w:rsidP="00A343C2">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Rekonstrukcija vodovodne mreže u Ulici Janka Vukotića br.1 . Vrijednost izvedenih radova iznosi</w:t>
            </w:r>
            <w:r w:rsidRPr="006D7FA9">
              <w:rPr>
                <w:rFonts w:ascii="Candara" w:hAnsi="Candara"/>
                <w:sz w:val="23"/>
                <w:szCs w:val="23"/>
              </w:rPr>
              <w:t xml:space="preserve"> </w:t>
            </w:r>
            <w:r w:rsidRPr="006D7FA9">
              <w:rPr>
                <w:rFonts w:ascii="Candara" w:hAnsi="Candara"/>
                <w:b/>
                <w:bCs/>
                <w:sz w:val="23"/>
                <w:szCs w:val="23"/>
              </w:rPr>
              <w:t>704,50 €.</w:t>
            </w:r>
          </w:p>
        </w:tc>
      </w:tr>
      <w:tr w:rsidR="006D7FA9" w:rsidRPr="006D7FA9" w14:paraId="4048FF91" w14:textId="77777777" w:rsidTr="002D3646">
        <w:trPr>
          <w:cantSplit/>
          <w:trHeight w:val="1253"/>
        </w:trPr>
        <w:tc>
          <w:tcPr>
            <w:tcW w:w="709" w:type="dxa"/>
            <w:vMerge/>
            <w:tcBorders>
              <w:left w:val="single" w:sz="12" w:space="0" w:color="auto"/>
              <w:right w:val="single" w:sz="4" w:space="0" w:color="auto"/>
            </w:tcBorders>
            <w:textDirection w:val="btLr"/>
            <w:vAlign w:val="center"/>
          </w:tcPr>
          <w:p w14:paraId="6D853555" w14:textId="77777777" w:rsidR="002D3646" w:rsidRPr="006D7FA9" w:rsidRDefault="002D3646" w:rsidP="00A343C2">
            <w:pPr>
              <w:tabs>
                <w:tab w:val="center" w:pos="4536"/>
                <w:tab w:val="right" w:pos="9072"/>
              </w:tabs>
              <w:spacing w:line="20" w:lineRule="atLeast"/>
              <w:jc w:val="center"/>
              <w:rPr>
                <w:rFonts w:ascii="Candara" w:hAnsi="Candara" w:cs="Andalus"/>
                <w:b/>
                <w:sz w:val="23"/>
                <w:szCs w:val="23"/>
              </w:rPr>
            </w:pPr>
          </w:p>
        </w:tc>
        <w:tc>
          <w:tcPr>
            <w:tcW w:w="4183" w:type="dxa"/>
            <w:tcBorders>
              <w:top w:val="single" w:sz="12" w:space="0" w:color="auto"/>
              <w:left w:val="single" w:sz="4" w:space="0" w:color="auto"/>
              <w:bottom w:val="single" w:sz="4" w:space="0" w:color="auto"/>
              <w:right w:val="single" w:sz="4" w:space="0" w:color="auto"/>
            </w:tcBorders>
            <w:shd w:val="clear" w:color="auto" w:fill="auto"/>
          </w:tcPr>
          <w:p w14:paraId="2A5BFD42" w14:textId="77777777" w:rsidR="002D3646" w:rsidRPr="006D7FA9" w:rsidRDefault="002D3646" w:rsidP="00A343C2">
            <w:pPr>
              <w:tabs>
                <w:tab w:val="center" w:pos="4536"/>
                <w:tab w:val="right" w:pos="9072"/>
              </w:tabs>
              <w:spacing w:before="60" w:after="60" w:line="20" w:lineRule="atLeast"/>
              <w:jc w:val="both"/>
              <w:rPr>
                <w:rFonts w:ascii="Candara" w:hAnsi="Candara" w:cs="Andalus"/>
                <w:b/>
                <w:i/>
                <w:sz w:val="23"/>
                <w:szCs w:val="23"/>
                <w:u w:val="single"/>
              </w:rPr>
            </w:pPr>
          </w:p>
        </w:tc>
        <w:tc>
          <w:tcPr>
            <w:tcW w:w="5031" w:type="dxa"/>
            <w:tcBorders>
              <w:top w:val="single" w:sz="12" w:space="0" w:color="auto"/>
              <w:left w:val="single" w:sz="4" w:space="0" w:color="auto"/>
              <w:bottom w:val="single" w:sz="4" w:space="0" w:color="auto"/>
              <w:right w:val="single" w:sz="12" w:space="0" w:color="auto"/>
            </w:tcBorders>
            <w:shd w:val="clear" w:color="auto" w:fill="auto"/>
          </w:tcPr>
          <w:p w14:paraId="4B8127C8" w14:textId="1049E3C9" w:rsidR="002D3646" w:rsidRPr="006D7FA9" w:rsidRDefault="002D3646" w:rsidP="002D3646">
            <w:pPr>
              <w:tabs>
                <w:tab w:val="center" w:pos="4536"/>
                <w:tab w:val="right" w:pos="9072"/>
              </w:tabs>
              <w:spacing w:before="20" w:after="20"/>
              <w:ind w:left="57" w:right="57"/>
              <w:jc w:val="both"/>
              <w:rPr>
                <w:rFonts w:ascii="Candara" w:hAnsi="Candara" w:cs="Calibri Light"/>
                <w:iCs/>
                <w:sz w:val="23"/>
                <w:szCs w:val="23"/>
              </w:rPr>
            </w:pPr>
            <w:r w:rsidRPr="006D7FA9">
              <w:rPr>
                <w:rFonts w:ascii="Candara" w:hAnsi="Candara" w:cs="Calibri Light"/>
                <w:iCs/>
                <w:sz w:val="23"/>
                <w:szCs w:val="23"/>
              </w:rPr>
              <w:t>Rekonstrukcija oštećenih AB-ploča</w:t>
            </w:r>
            <w:r w:rsidR="007F411E" w:rsidRPr="006D7FA9">
              <w:rPr>
                <w:rFonts w:ascii="Candara" w:hAnsi="Candara" w:cs="Calibri Light"/>
                <w:iCs/>
                <w:sz w:val="23"/>
                <w:szCs w:val="23"/>
              </w:rPr>
              <w:t xml:space="preserve"> na šahtama atmosferske kanalizacije</w:t>
            </w:r>
            <w:r w:rsidRPr="006D7FA9">
              <w:rPr>
                <w:rFonts w:ascii="Candara" w:hAnsi="Candara" w:cs="Calibri Light"/>
                <w:iCs/>
                <w:sz w:val="23"/>
                <w:szCs w:val="23"/>
              </w:rPr>
              <w:t xml:space="preserve">  u ulici Braće Maksimovića.</w:t>
            </w:r>
          </w:p>
          <w:p w14:paraId="260F9EBA" w14:textId="1D337684" w:rsidR="002D3646" w:rsidRPr="006D7FA9" w:rsidRDefault="002D3646" w:rsidP="002D3646">
            <w:pPr>
              <w:tabs>
                <w:tab w:val="center" w:pos="4536"/>
                <w:tab w:val="right" w:pos="9072"/>
              </w:tabs>
              <w:spacing w:before="60" w:after="60" w:line="20" w:lineRule="atLeast"/>
              <w:jc w:val="both"/>
              <w:rPr>
                <w:rFonts w:ascii="Candara" w:hAnsi="Candara" w:cs="Andalus"/>
                <w:sz w:val="23"/>
                <w:szCs w:val="23"/>
              </w:rPr>
            </w:pPr>
            <w:r w:rsidRPr="006D7FA9">
              <w:rPr>
                <w:rFonts w:ascii="Candara" w:eastAsia="Calibri" w:hAnsi="Candara" w:cs="Andalus"/>
                <w:sz w:val="23"/>
                <w:szCs w:val="23"/>
                <w:lang w:eastAsia="x-none"/>
              </w:rPr>
              <w:t xml:space="preserve">Vrijednost  radova iznosi </w:t>
            </w:r>
            <w:r w:rsidR="006134CF" w:rsidRPr="006D7FA9">
              <w:rPr>
                <w:rFonts w:ascii="Candara" w:eastAsia="Calibri" w:hAnsi="Candara" w:cs="Andalus"/>
                <w:b/>
                <w:bCs/>
                <w:sz w:val="23"/>
                <w:szCs w:val="23"/>
                <w:lang w:eastAsia="x-none"/>
              </w:rPr>
              <w:t>1.339</w:t>
            </w:r>
            <w:r w:rsidRPr="006D7FA9">
              <w:rPr>
                <w:rFonts w:ascii="Candara" w:eastAsia="Calibri" w:hAnsi="Candara" w:cs="Andalus"/>
                <w:b/>
                <w:bCs/>
                <w:sz w:val="23"/>
                <w:szCs w:val="23"/>
                <w:lang w:eastAsia="x-none"/>
              </w:rPr>
              <w:t>,</w:t>
            </w:r>
            <w:r w:rsidR="006134CF" w:rsidRPr="006D7FA9">
              <w:rPr>
                <w:rFonts w:ascii="Candara" w:eastAsia="Calibri" w:hAnsi="Candara" w:cs="Andalus"/>
                <w:b/>
                <w:bCs/>
                <w:sz w:val="23"/>
                <w:szCs w:val="23"/>
                <w:lang w:eastAsia="x-none"/>
              </w:rPr>
              <w:t>09</w:t>
            </w:r>
            <w:r w:rsidRPr="006D7FA9">
              <w:rPr>
                <w:rFonts w:ascii="Candara" w:eastAsia="Calibri" w:hAnsi="Candara" w:cs="Andalus"/>
                <w:b/>
                <w:bCs/>
                <w:sz w:val="23"/>
                <w:szCs w:val="23"/>
                <w:lang w:eastAsia="x-none"/>
              </w:rPr>
              <w:t xml:space="preserve"> €.</w:t>
            </w:r>
          </w:p>
        </w:tc>
      </w:tr>
      <w:tr w:rsidR="006D7FA9" w:rsidRPr="006D7FA9" w14:paraId="690477BF" w14:textId="77777777" w:rsidTr="006A6FE7">
        <w:trPr>
          <w:cantSplit/>
          <w:trHeight w:val="964"/>
        </w:trPr>
        <w:tc>
          <w:tcPr>
            <w:tcW w:w="709" w:type="dxa"/>
            <w:vMerge w:val="restart"/>
            <w:tcBorders>
              <w:top w:val="single" w:sz="12" w:space="0" w:color="auto"/>
              <w:left w:val="single" w:sz="12" w:space="0" w:color="auto"/>
              <w:right w:val="single" w:sz="4" w:space="0" w:color="auto"/>
            </w:tcBorders>
            <w:textDirection w:val="btLr"/>
            <w:vAlign w:val="center"/>
          </w:tcPr>
          <w:p w14:paraId="1956D3FF" w14:textId="77777777" w:rsidR="00A343C2" w:rsidRPr="006D7FA9" w:rsidRDefault="00A343C2" w:rsidP="00A343C2">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183" w:type="dxa"/>
            <w:tcBorders>
              <w:top w:val="single" w:sz="12" w:space="0" w:color="auto"/>
              <w:left w:val="single" w:sz="4" w:space="0" w:color="auto"/>
              <w:bottom w:val="single" w:sz="4" w:space="0" w:color="auto"/>
              <w:right w:val="single" w:sz="4" w:space="0" w:color="auto"/>
            </w:tcBorders>
            <w:shd w:val="clear" w:color="auto" w:fill="auto"/>
          </w:tcPr>
          <w:p w14:paraId="341BD6E6" w14:textId="77777777" w:rsidR="00A343C2" w:rsidRPr="006D7FA9" w:rsidRDefault="00A343C2" w:rsidP="00A343C2">
            <w:pPr>
              <w:tabs>
                <w:tab w:val="center" w:pos="4536"/>
                <w:tab w:val="right" w:pos="9072"/>
              </w:tabs>
              <w:spacing w:before="60" w:after="60"/>
              <w:jc w:val="both"/>
              <w:rPr>
                <w:rFonts w:ascii="Candara" w:hAnsi="Candara" w:cs="Andalus"/>
                <w:b/>
                <w:i/>
                <w:sz w:val="23"/>
                <w:szCs w:val="23"/>
                <w:u w:val="single"/>
              </w:rPr>
            </w:pPr>
            <w:r w:rsidRPr="006D7FA9">
              <w:rPr>
                <w:rFonts w:ascii="Candara" w:hAnsi="Candara" w:cs="Andalus"/>
                <w:b/>
                <w:i/>
                <w:sz w:val="23"/>
                <w:szCs w:val="23"/>
                <w:u w:val="single"/>
              </w:rPr>
              <w:t>Zelenilo</w:t>
            </w:r>
          </w:p>
          <w:p w14:paraId="79D11997" w14:textId="5FC0373B" w:rsidR="00A343C2" w:rsidRPr="006D7FA9" w:rsidRDefault="00A343C2" w:rsidP="00A343C2">
            <w:pPr>
              <w:tabs>
                <w:tab w:val="center" w:pos="4536"/>
                <w:tab w:val="right" w:pos="9072"/>
              </w:tabs>
              <w:spacing w:before="60" w:after="60" w:line="20" w:lineRule="atLeast"/>
              <w:jc w:val="both"/>
              <w:rPr>
                <w:rFonts w:ascii="Candara" w:hAnsi="Candara" w:cs="Andalus"/>
                <w:i/>
                <w:sz w:val="23"/>
                <w:szCs w:val="23"/>
                <w:u w:val="single"/>
              </w:rPr>
            </w:pPr>
            <w:r w:rsidRPr="006D7FA9">
              <w:rPr>
                <w:rFonts w:ascii="Candara" w:hAnsi="Candara" w:cs="Andalus"/>
                <w:sz w:val="23"/>
                <w:szCs w:val="23"/>
              </w:rPr>
              <w:t>Dopuna postojećeg zelenila drvorednim sadnicama lipe (10 komada doniranih od NVO Carep)</w:t>
            </w:r>
            <w:r w:rsidR="001421C8" w:rsidRPr="006D7FA9">
              <w:rPr>
                <w:rFonts w:ascii="Candara" w:hAnsi="Candara" w:cs="Andalus"/>
                <w:sz w:val="23"/>
                <w:szCs w:val="23"/>
              </w:rPr>
              <w:t>.</w:t>
            </w:r>
          </w:p>
        </w:tc>
        <w:tc>
          <w:tcPr>
            <w:tcW w:w="5031" w:type="dxa"/>
            <w:tcBorders>
              <w:top w:val="single" w:sz="12" w:space="0" w:color="auto"/>
              <w:left w:val="single" w:sz="4" w:space="0" w:color="auto"/>
              <w:bottom w:val="single" w:sz="4" w:space="0" w:color="auto"/>
              <w:right w:val="single" w:sz="12" w:space="0" w:color="auto"/>
            </w:tcBorders>
            <w:shd w:val="clear" w:color="auto" w:fill="auto"/>
          </w:tcPr>
          <w:p w14:paraId="65CF9E9A" w14:textId="06908881" w:rsidR="00A343C2" w:rsidRPr="006D7FA9" w:rsidRDefault="00A343C2" w:rsidP="00A343C2">
            <w:pPr>
              <w:tabs>
                <w:tab w:val="center" w:pos="4536"/>
                <w:tab w:val="right" w:pos="9072"/>
              </w:tabs>
              <w:spacing w:before="120" w:after="60" w:line="20" w:lineRule="atLeast"/>
              <w:jc w:val="both"/>
              <w:rPr>
                <w:rFonts w:ascii="Candara" w:hAnsi="Candara" w:cs="Andalus"/>
                <w:sz w:val="23"/>
                <w:szCs w:val="23"/>
              </w:rPr>
            </w:pPr>
            <w:r w:rsidRPr="006D7FA9">
              <w:rPr>
                <w:rFonts w:ascii="Candara" w:eastAsia="Calibri" w:hAnsi="Candara" w:cs="Andalus"/>
                <w:sz w:val="23"/>
                <w:szCs w:val="23"/>
              </w:rPr>
              <w:t>Izvršena je sadnja 10 sadnica lipe Ulici Krsta Kostića.</w:t>
            </w:r>
          </w:p>
        </w:tc>
      </w:tr>
      <w:tr w:rsidR="006D7FA9" w:rsidRPr="006D7FA9" w14:paraId="67757E77" w14:textId="77777777" w:rsidTr="006A6FE7">
        <w:trPr>
          <w:cantSplit/>
          <w:trHeight w:val="964"/>
        </w:trPr>
        <w:tc>
          <w:tcPr>
            <w:tcW w:w="709" w:type="dxa"/>
            <w:vMerge/>
            <w:tcBorders>
              <w:top w:val="single" w:sz="12" w:space="0" w:color="auto"/>
              <w:left w:val="single" w:sz="12" w:space="0" w:color="auto"/>
              <w:right w:val="single" w:sz="4" w:space="0" w:color="auto"/>
            </w:tcBorders>
            <w:textDirection w:val="btLr"/>
            <w:vAlign w:val="center"/>
          </w:tcPr>
          <w:p w14:paraId="29C3EECD" w14:textId="77777777" w:rsidR="00A343C2" w:rsidRPr="006D7FA9" w:rsidRDefault="00A343C2" w:rsidP="00A343C2">
            <w:pPr>
              <w:tabs>
                <w:tab w:val="center" w:pos="4536"/>
                <w:tab w:val="right" w:pos="9072"/>
              </w:tabs>
              <w:spacing w:line="20" w:lineRule="atLeast"/>
              <w:jc w:val="center"/>
              <w:rPr>
                <w:rFonts w:ascii="Candara" w:hAnsi="Candara" w:cs="Andalus"/>
                <w:b/>
                <w:sz w:val="23"/>
                <w:szCs w:val="23"/>
              </w:rPr>
            </w:pPr>
          </w:p>
        </w:tc>
        <w:tc>
          <w:tcPr>
            <w:tcW w:w="4183" w:type="dxa"/>
            <w:tcBorders>
              <w:top w:val="single" w:sz="12" w:space="0" w:color="auto"/>
              <w:left w:val="single" w:sz="4" w:space="0" w:color="auto"/>
              <w:bottom w:val="single" w:sz="4" w:space="0" w:color="auto"/>
              <w:right w:val="single" w:sz="4" w:space="0" w:color="auto"/>
            </w:tcBorders>
            <w:shd w:val="clear" w:color="auto" w:fill="auto"/>
          </w:tcPr>
          <w:p w14:paraId="5CAD03AA" w14:textId="218178AB" w:rsidR="00A343C2" w:rsidRPr="006D7FA9" w:rsidRDefault="00A343C2" w:rsidP="00A343C2">
            <w:pPr>
              <w:tabs>
                <w:tab w:val="center" w:pos="4536"/>
                <w:tab w:val="right" w:pos="9072"/>
              </w:tabs>
              <w:spacing w:before="60" w:after="60"/>
              <w:jc w:val="both"/>
              <w:rPr>
                <w:rFonts w:ascii="Candara" w:hAnsi="Candara" w:cs="Andalus"/>
                <w:b/>
                <w:i/>
                <w:sz w:val="23"/>
                <w:szCs w:val="23"/>
                <w:u w:val="single"/>
              </w:rPr>
            </w:pPr>
            <w:r w:rsidRPr="006D7FA9">
              <w:rPr>
                <w:rFonts w:ascii="Candara" w:hAnsi="Candara" w:cs="Andalus"/>
                <w:sz w:val="23"/>
                <w:szCs w:val="23"/>
              </w:rPr>
              <w:t>Uklanjanje šiblja oko Hadži–Ismailovog mosta.</w:t>
            </w:r>
          </w:p>
        </w:tc>
        <w:tc>
          <w:tcPr>
            <w:tcW w:w="5031" w:type="dxa"/>
            <w:tcBorders>
              <w:top w:val="single" w:sz="12" w:space="0" w:color="auto"/>
              <w:left w:val="single" w:sz="4" w:space="0" w:color="auto"/>
              <w:bottom w:val="single" w:sz="4" w:space="0" w:color="auto"/>
              <w:right w:val="single" w:sz="12" w:space="0" w:color="auto"/>
            </w:tcBorders>
            <w:shd w:val="clear" w:color="auto" w:fill="auto"/>
          </w:tcPr>
          <w:p w14:paraId="74727EC0" w14:textId="19365CA5" w:rsidR="00A343C2" w:rsidRPr="006D7FA9" w:rsidRDefault="00A343C2" w:rsidP="00A343C2">
            <w:pPr>
              <w:tabs>
                <w:tab w:val="center" w:pos="4536"/>
                <w:tab w:val="right" w:pos="9072"/>
              </w:tabs>
              <w:spacing w:before="120" w:after="60" w:line="20" w:lineRule="atLeast"/>
              <w:jc w:val="both"/>
              <w:rPr>
                <w:rFonts w:ascii="Candara" w:eastAsia="Calibri" w:hAnsi="Candara" w:cs="Andalus"/>
                <w:sz w:val="23"/>
                <w:szCs w:val="23"/>
              </w:rPr>
            </w:pPr>
            <w:r w:rsidRPr="006D7FA9">
              <w:rPr>
                <w:rFonts w:ascii="Candara" w:hAnsi="Candara" w:cs="Andalus"/>
                <w:sz w:val="23"/>
                <w:szCs w:val="23"/>
              </w:rPr>
              <w:t>Izvršeno je orezivanje šiblja i čišćenje prostora oko Hadži –Ismailovog mosta.</w:t>
            </w:r>
          </w:p>
        </w:tc>
      </w:tr>
      <w:tr w:rsidR="006D7FA9" w:rsidRPr="006D7FA9" w14:paraId="10198D88" w14:textId="77777777" w:rsidTr="00783301">
        <w:trPr>
          <w:cantSplit/>
          <w:trHeight w:val="702"/>
        </w:trPr>
        <w:tc>
          <w:tcPr>
            <w:tcW w:w="709" w:type="dxa"/>
            <w:vMerge/>
            <w:tcBorders>
              <w:left w:val="single" w:sz="12" w:space="0" w:color="auto"/>
              <w:right w:val="single" w:sz="4" w:space="0" w:color="auto"/>
            </w:tcBorders>
            <w:textDirection w:val="btLr"/>
            <w:vAlign w:val="center"/>
          </w:tcPr>
          <w:p w14:paraId="04E991B6" w14:textId="77777777" w:rsidR="00A343C2" w:rsidRPr="006D7FA9" w:rsidRDefault="00A343C2" w:rsidP="00A343C2">
            <w:pPr>
              <w:tabs>
                <w:tab w:val="center" w:pos="4536"/>
                <w:tab w:val="right" w:pos="9072"/>
              </w:tabs>
              <w:spacing w:line="20" w:lineRule="atLeast"/>
              <w:jc w:val="center"/>
              <w:rPr>
                <w:rFonts w:ascii="Candara" w:hAnsi="Candara" w:cs="Andalus"/>
                <w:b/>
                <w:sz w:val="23"/>
                <w:szCs w:val="23"/>
              </w:rPr>
            </w:pPr>
          </w:p>
        </w:tc>
        <w:tc>
          <w:tcPr>
            <w:tcW w:w="4183" w:type="dxa"/>
            <w:tcBorders>
              <w:top w:val="single" w:sz="4" w:space="0" w:color="auto"/>
              <w:left w:val="single" w:sz="4" w:space="0" w:color="auto"/>
              <w:bottom w:val="single" w:sz="4" w:space="0" w:color="auto"/>
              <w:right w:val="single" w:sz="4" w:space="0" w:color="auto"/>
            </w:tcBorders>
            <w:shd w:val="clear" w:color="auto" w:fill="auto"/>
          </w:tcPr>
          <w:p w14:paraId="0F879536" w14:textId="77777777" w:rsidR="00A343C2" w:rsidRPr="006D7FA9" w:rsidRDefault="00A343C2" w:rsidP="00A343C2">
            <w:pPr>
              <w:tabs>
                <w:tab w:val="center" w:pos="4536"/>
                <w:tab w:val="right" w:pos="9072"/>
              </w:tabs>
              <w:spacing w:before="60" w:after="60"/>
              <w:jc w:val="both"/>
              <w:rPr>
                <w:rFonts w:ascii="Candara" w:hAnsi="Candara" w:cs="Andalus"/>
                <w:b/>
                <w:i/>
                <w:sz w:val="23"/>
                <w:szCs w:val="23"/>
                <w:u w:val="single"/>
              </w:rPr>
            </w:pPr>
            <w:r w:rsidRPr="006D7FA9">
              <w:rPr>
                <w:rFonts w:ascii="Candara" w:hAnsi="Candara" w:cs="Andalus"/>
                <w:b/>
                <w:i/>
                <w:sz w:val="23"/>
                <w:szCs w:val="23"/>
                <w:u w:val="single"/>
              </w:rPr>
              <w:t>Lokalni javni rad</w:t>
            </w:r>
          </w:p>
          <w:p w14:paraId="5F7404E5" w14:textId="71D15E6E" w:rsidR="00A343C2" w:rsidRPr="006D7FA9" w:rsidRDefault="00A343C2" w:rsidP="00A343C2">
            <w:pPr>
              <w:tabs>
                <w:tab w:val="center" w:pos="4536"/>
                <w:tab w:val="right" w:pos="9072"/>
              </w:tabs>
              <w:spacing w:before="60" w:after="60"/>
              <w:jc w:val="both"/>
              <w:rPr>
                <w:rFonts w:ascii="Candara" w:hAnsi="Candara" w:cs="Andalus"/>
                <w:i/>
                <w:sz w:val="23"/>
                <w:szCs w:val="23"/>
                <w:u w:val="single"/>
              </w:rPr>
            </w:pPr>
          </w:p>
        </w:tc>
        <w:tc>
          <w:tcPr>
            <w:tcW w:w="5031" w:type="dxa"/>
            <w:tcBorders>
              <w:top w:val="single" w:sz="4" w:space="0" w:color="auto"/>
              <w:left w:val="single" w:sz="4" w:space="0" w:color="auto"/>
              <w:bottom w:val="single" w:sz="4" w:space="0" w:color="auto"/>
              <w:right w:val="single" w:sz="12" w:space="0" w:color="auto"/>
            </w:tcBorders>
            <w:shd w:val="clear" w:color="auto" w:fill="auto"/>
          </w:tcPr>
          <w:p w14:paraId="7CF64656" w14:textId="77777777" w:rsidR="00A343C2" w:rsidRPr="006D7FA9" w:rsidRDefault="00A343C2" w:rsidP="00A343C2">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U sklopu lokalnog javnog rada izvršeno je:</w:t>
            </w:r>
          </w:p>
          <w:p w14:paraId="0EF5562B" w14:textId="0884D7CC" w:rsidR="00A343C2" w:rsidRPr="006D7FA9" w:rsidRDefault="001421C8" w:rsidP="00A343C2">
            <w:pPr>
              <w:spacing w:before="60" w:after="60" w:line="20" w:lineRule="atLeast"/>
              <w:jc w:val="both"/>
              <w:rPr>
                <w:rFonts w:ascii="Candara" w:hAnsi="Candara" w:cs="Andalus"/>
                <w:sz w:val="23"/>
                <w:szCs w:val="23"/>
              </w:rPr>
            </w:pPr>
            <w:r w:rsidRPr="006D7FA9">
              <w:rPr>
                <w:rFonts w:ascii="Candara" w:hAnsi="Candara" w:cs="Andalus"/>
                <w:sz w:val="23"/>
                <w:szCs w:val="23"/>
              </w:rPr>
              <w:t xml:space="preserve"> </w:t>
            </w:r>
            <w:r w:rsidR="00A343C2" w:rsidRPr="006D7FA9">
              <w:rPr>
                <w:rFonts w:ascii="Candara" w:hAnsi="Candara" w:cs="Andalus"/>
                <w:sz w:val="23"/>
                <w:szCs w:val="23"/>
              </w:rPr>
              <w:t>-</w:t>
            </w:r>
            <w:r w:rsidRPr="006D7FA9">
              <w:rPr>
                <w:rFonts w:ascii="Candara" w:hAnsi="Candara" w:cs="Andalus"/>
                <w:sz w:val="23"/>
                <w:szCs w:val="23"/>
              </w:rPr>
              <w:t xml:space="preserve"> </w:t>
            </w:r>
            <w:r w:rsidR="00A343C2" w:rsidRPr="006D7FA9">
              <w:rPr>
                <w:rFonts w:ascii="Candara" w:hAnsi="Candara" w:cs="Andalus"/>
                <w:sz w:val="23"/>
                <w:szCs w:val="23"/>
              </w:rPr>
              <w:t>sakupljanje i odvoženje otpada iz pojasa puta, uklanjanje šiblja i granja iz ulice Partizanski put-kod OŠ „Braća Ribar“</w:t>
            </w:r>
            <w:r w:rsidRPr="006D7FA9">
              <w:rPr>
                <w:rFonts w:ascii="Candara" w:hAnsi="Candara" w:cs="Andalus"/>
                <w:sz w:val="23"/>
                <w:szCs w:val="23"/>
              </w:rPr>
              <w:t xml:space="preserve"> </w:t>
            </w:r>
          </w:p>
          <w:p w14:paraId="74F76C16" w14:textId="3F87024B" w:rsidR="00A343C2" w:rsidRPr="006D7FA9" w:rsidRDefault="001421C8" w:rsidP="00A343C2">
            <w:pPr>
              <w:tabs>
                <w:tab w:val="right" w:pos="255"/>
              </w:tabs>
              <w:spacing w:before="60" w:after="60"/>
              <w:jc w:val="both"/>
              <w:rPr>
                <w:rFonts w:ascii="Candara" w:hAnsi="Candara" w:cs="Andalus"/>
                <w:sz w:val="23"/>
                <w:szCs w:val="23"/>
              </w:rPr>
            </w:pPr>
            <w:r w:rsidRPr="006D7FA9">
              <w:rPr>
                <w:rFonts w:ascii="Candara" w:hAnsi="Candara"/>
                <w:sz w:val="23"/>
                <w:szCs w:val="23"/>
              </w:rPr>
              <w:t xml:space="preserve"> </w:t>
            </w:r>
            <w:r w:rsidR="00A343C2" w:rsidRPr="006D7FA9">
              <w:rPr>
                <w:rFonts w:ascii="Candara" w:hAnsi="Candara"/>
                <w:sz w:val="23"/>
                <w:szCs w:val="23"/>
              </w:rPr>
              <w:t>-</w:t>
            </w:r>
            <w:r w:rsidRPr="006D7FA9">
              <w:rPr>
                <w:rFonts w:ascii="Candara" w:hAnsi="Candara"/>
                <w:sz w:val="23"/>
                <w:szCs w:val="23"/>
              </w:rPr>
              <w:t xml:space="preserve"> </w:t>
            </w:r>
            <w:r w:rsidR="00A343C2" w:rsidRPr="006D7FA9">
              <w:rPr>
                <w:rFonts w:ascii="Candara" w:hAnsi="Candara"/>
                <w:sz w:val="23"/>
                <w:szCs w:val="23"/>
              </w:rPr>
              <w:t>sakupljanje i odvoženje otpada sa obala i iz korita rijeke Bistrice, na dijelu oko Hadži-Ismailovog mosta.</w:t>
            </w:r>
          </w:p>
          <w:p w14:paraId="00EC9B97" w14:textId="2AEEA59B" w:rsidR="00A343C2" w:rsidRPr="006D7FA9" w:rsidRDefault="00A343C2" w:rsidP="00A343C2">
            <w:pPr>
              <w:spacing w:before="60" w:after="60" w:line="20" w:lineRule="atLeast"/>
              <w:jc w:val="both"/>
              <w:rPr>
                <w:rFonts w:ascii="Candara" w:hAnsi="Candara" w:cs="Andalus"/>
                <w:sz w:val="23"/>
                <w:szCs w:val="23"/>
              </w:rPr>
            </w:pPr>
          </w:p>
        </w:tc>
      </w:tr>
      <w:tr w:rsidR="006D7FA9" w:rsidRPr="006D7FA9" w14:paraId="31799E4A" w14:textId="77777777" w:rsidTr="00783301">
        <w:trPr>
          <w:cantSplit/>
          <w:trHeight w:val="702"/>
        </w:trPr>
        <w:tc>
          <w:tcPr>
            <w:tcW w:w="709" w:type="dxa"/>
            <w:vMerge/>
            <w:tcBorders>
              <w:left w:val="single" w:sz="12" w:space="0" w:color="auto"/>
              <w:bottom w:val="single" w:sz="12" w:space="0" w:color="auto"/>
              <w:right w:val="single" w:sz="4" w:space="0" w:color="auto"/>
            </w:tcBorders>
            <w:vAlign w:val="center"/>
          </w:tcPr>
          <w:p w14:paraId="3F574B30" w14:textId="5AEDB227" w:rsidR="00A343C2" w:rsidRPr="006D7FA9" w:rsidRDefault="00A343C2" w:rsidP="00A343C2">
            <w:pPr>
              <w:tabs>
                <w:tab w:val="center" w:pos="4536"/>
                <w:tab w:val="right" w:pos="9072"/>
              </w:tabs>
              <w:spacing w:line="20" w:lineRule="atLeast"/>
              <w:jc w:val="center"/>
              <w:rPr>
                <w:rFonts w:ascii="Candara" w:hAnsi="Candara" w:cs="Andalus"/>
                <w:b/>
                <w:sz w:val="23"/>
                <w:szCs w:val="23"/>
              </w:rPr>
            </w:pPr>
          </w:p>
        </w:tc>
        <w:tc>
          <w:tcPr>
            <w:tcW w:w="4183" w:type="dxa"/>
            <w:tcBorders>
              <w:top w:val="single" w:sz="4" w:space="0" w:color="auto"/>
              <w:left w:val="single" w:sz="4" w:space="0" w:color="auto"/>
              <w:bottom w:val="single" w:sz="12" w:space="0" w:color="auto"/>
              <w:right w:val="single" w:sz="4" w:space="0" w:color="auto"/>
            </w:tcBorders>
            <w:shd w:val="clear" w:color="auto" w:fill="auto"/>
          </w:tcPr>
          <w:p w14:paraId="12EC38EF" w14:textId="77777777" w:rsidR="00A343C2" w:rsidRPr="006D7FA9" w:rsidRDefault="00A343C2" w:rsidP="00A343C2">
            <w:pPr>
              <w:tabs>
                <w:tab w:val="center" w:pos="4536"/>
                <w:tab w:val="right" w:pos="9072"/>
              </w:tabs>
              <w:spacing w:before="60" w:after="60" w:line="20" w:lineRule="atLeast"/>
              <w:jc w:val="both"/>
              <w:rPr>
                <w:rFonts w:ascii="Candara" w:hAnsi="Candara" w:cs="Andalus"/>
                <w:b/>
                <w:sz w:val="23"/>
                <w:szCs w:val="23"/>
                <w:u w:val="single"/>
              </w:rPr>
            </w:pPr>
            <w:r w:rsidRPr="006D7FA9">
              <w:rPr>
                <w:rFonts w:ascii="Candara" w:hAnsi="Candara" w:cs="Andalus"/>
                <w:b/>
                <w:i/>
                <w:sz w:val="23"/>
                <w:szCs w:val="23"/>
                <w:u w:val="single"/>
              </w:rPr>
              <w:t>Uklanjanje divljih deponija</w:t>
            </w:r>
          </w:p>
          <w:p w14:paraId="0B50E55F" w14:textId="77777777" w:rsidR="00A343C2" w:rsidRPr="006D7FA9" w:rsidRDefault="00A343C2" w:rsidP="00A343C2">
            <w:pPr>
              <w:tabs>
                <w:tab w:val="center" w:pos="4536"/>
                <w:tab w:val="right" w:pos="9072"/>
              </w:tabs>
              <w:spacing w:before="60" w:after="60" w:line="20" w:lineRule="atLeast"/>
              <w:rPr>
                <w:rFonts w:ascii="Candara" w:hAnsi="Candara" w:cs="Andalus"/>
                <w:sz w:val="23"/>
                <w:szCs w:val="23"/>
              </w:rPr>
            </w:pPr>
          </w:p>
        </w:tc>
        <w:tc>
          <w:tcPr>
            <w:tcW w:w="5031" w:type="dxa"/>
            <w:tcBorders>
              <w:top w:val="single" w:sz="4" w:space="0" w:color="auto"/>
              <w:left w:val="single" w:sz="4" w:space="0" w:color="auto"/>
              <w:bottom w:val="single" w:sz="12" w:space="0" w:color="auto"/>
              <w:right w:val="single" w:sz="12" w:space="0" w:color="auto"/>
            </w:tcBorders>
            <w:shd w:val="clear" w:color="auto" w:fill="auto"/>
          </w:tcPr>
          <w:p w14:paraId="09469E0F" w14:textId="0508E54B" w:rsidR="00A343C2" w:rsidRPr="006D7FA9" w:rsidRDefault="00A343C2" w:rsidP="00A343C2">
            <w:pPr>
              <w:tabs>
                <w:tab w:val="right" w:pos="255"/>
              </w:tabs>
              <w:spacing w:before="60" w:after="60"/>
              <w:jc w:val="both"/>
              <w:rPr>
                <w:rFonts w:ascii="Candara" w:hAnsi="Candara"/>
                <w:sz w:val="23"/>
                <w:szCs w:val="23"/>
              </w:rPr>
            </w:pPr>
            <w:r w:rsidRPr="006D7FA9">
              <w:rPr>
                <w:rFonts w:ascii="Candara" w:hAnsi="Candara"/>
                <w:sz w:val="23"/>
                <w:szCs w:val="23"/>
              </w:rPr>
              <w:t xml:space="preserve">U kontinuitetu su uklanjane divlje deponije sa lokacija u Gornjim Studencima, kod kolektora i uz magistralni put oko Petlje </w:t>
            </w:r>
            <w:r w:rsidRPr="006D7FA9">
              <w:rPr>
                <w:rFonts w:ascii="Candara" w:hAnsi="Candara" w:cs="Andalus"/>
                <w:sz w:val="23"/>
                <w:szCs w:val="23"/>
              </w:rPr>
              <w:t>II</w:t>
            </w:r>
            <w:r w:rsidRPr="006D7FA9">
              <w:rPr>
                <w:rFonts w:ascii="Candara" w:hAnsi="Candara"/>
                <w:sz w:val="23"/>
                <w:szCs w:val="23"/>
              </w:rPr>
              <w:t>.</w:t>
            </w:r>
          </w:p>
          <w:p w14:paraId="7686EE87" w14:textId="3B8730D4" w:rsidR="00A343C2" w:rsidRPr="006D7FA9" w:rsidRDefault="00A343C2" w:rsidP="00A343C2">
            <w:pPr>
              <w:tabs>
                <w:tab w:val="right" w:pos="255"/>
              </w:tabs>
              <w:spacing w:before="60" w:after="60"/>
              <w:jc w:val="both"/>
              <w:rPr>
                <w:rFonts w:ascii="Candara" w:hAnsi="Candara"/>
                <w:sz w:val="23"/>
                <w:szCs w:val="23"/>
              </w:rPr>
            </w:pPr>
          </w:p>
        </w:tc>
      </w:tr>
    </w:tbl>
    <w:p w14:paraId="5B38FC73" w14:textId="77777777" w:rsidR="00C64012" w:rsidRPr="006D7FA9" w:rsidRDefault="00C64012" w:rsidP="006100EC">
      <w:pPr>
        <w:spacing w:line="20" w:lineRule="atLeast"/>
        <w:jc w:val="both"/>
        <w:rPr>
          <w:rFonts w:ascii="Candara" w:hAnsi="Candara" w:cs="Segoe UI Semilight"/>
        </w:rPr>
      </w:pPr>
    </w:p>
    <w:p w14:paraId="2187013F" w14:textId="77777777" w:rsidR="00C64012" w:rsidRDefault="00C64012" w:rsidP="006100EC">
      <w:pPr>
        <w:spacing w:line="20" w:lineRule="atLeast"/>
        <w:jc w:val="both"/>
        <w:rPr>
          <w:rFonts w:ascii="Candara" w:hAnsi="Candara" w:cs="Segoe UI Semilight"/>
          <w:lang w:val="sr-Latn-ME"/>
        </w:rPr>
      </w:pPr>
    </w:p>
    <w:p w14:paraId="69CE6591" w14:textId="77777777" w:rsidR="00E47762" w:rsidRDefault="00E47762" w:rsidP="006100EC">
      <w:pPr>
        <w:spacing w:line="20" w:lineRule="atLeast"/>
        <w:jc w:val="both"/>
        <w:rPr>
          <w:rFonts w:ascii="Candara" w:hAnsi="Candara" w:cs="Segoe UI Semilight"/>
          <w:lang w:val="sr-Latn-ME"/>
        </w:rPr>
      </w:pPr>
    </w:p>
    <w:p w14:paraId="69ED0C1A" w14:textId="77777777" w:rsidR="00E47762" w:rsidRDefault="00E47762" w:rsidP="006100EC">
      <w:pPr>
        <w:spacing w:line="20" w:lineRule="atLeast"/>
        <w:jc w:val="both"/>
        <w:rPr>
          <w:rFonts w:ascii="Candara" w:hAnsi="Candara" w:cs="Segoe UI Semilight"/>
          <w:lang w:val="sr-Latn-ME"/>
        </w:rPr>
      </w:pPr>
    </w:p>
    <w:p w14:paraId="112AA709" w14:textId="77777777" w:rsidR="00E47762" w:rsidRDefault="00E47762" w:rsidP="006100EC">
      <w:pPr>
        <w:spacing w:line="20" w:lineRule="atLeast"/>
        <w:jc w:val="both"/>
        <w:rPr>
          <w:rFonts w:ascii="Candara" w:hAnsi="Candara" w:cs="Segoe UI Semilight"/>
          <w:lang w:val="sr-Latn-ME"/>
        </w:rPr>
      </w:pPr>
    </w:p>
    <w:p w14:paraId="15A5EE21" w14:textId="77777777" w:rsidR="00E47762" w:rsidRDefault="00E47762" w:rsidP="006100EC">
      <w:pPr>
        <w:spacing w:line="20" w:lineRule="atLeast"/>
        <w:jc w:val="both"/>
        <w:rPr>
          <w:rFonts w:ascii="Candara" w:hAnsi="Candara" w:cs="Segoe UI Semilight"/>
          <w:lang w:val="sr-Latn-ME"/>
        </w:rPr>
      </w:pPr>
    </w:p>
    <w:p w14:paraId="25140717" w14:textId="77777777" w:rsidR="00E47762" w:rsidRDefault="00E47762" w:rsidP="006100EC">
      <w:pPr>
        <w:spacing w:line="20" w:lineRule="atLeast"/>
        <w:jc w:val="both"/>
        <w:rPr>
          <w:rFonts w:ascii="Candara" w:hAnsi="Candara" w:cs="Segoe UI Semilight"/>
          <w:lang w:val="sr-Latn-ME"/>
        </w:rPr>
      </w:pPr>
    </w:p>
    <w:p w14:paraId="75022653" w14:textId="77777777" w:rsidR="00E47762" w:rsidRDefault="00E47762" w:rsidP="006100EC">
      <w:pPr>
        <w:spacing w:line="20" w:lineRule="atLeast"/>
        <w:jc w:val="both"/>
        <w:rPr>
          <w:rFonts w:ascii="Candara" w:hAnsi="Candara" w:cs="Segoe UI Semilight"/>
          <w:lang w:val="sr-Latn-ME"/>
        </w:rPr>
      </w:pPr>
    </w:p>
    <w:p w14:paraId="05466262" w14:textId="77777777" w:rsidR="00E47762" w:rsidRDefault="00E47762" w:rsidP="006100EC">
      <w:pPr>
        <w:spacing w:line="20" w:lineRule="atLeast"/>
        <w:jc w:val="both"/>
        <w:rPr>
          <w:rFonts w:ascii="Candara" w:hAnsi="Candara" w:cs="Segoe UI Semilight"/>
          <w:lang w:val="sr-Latn-ME"/>
        </w:rPr>
      </w:pPr>
    </w:p>
    <w:p w14:paraId="3D90F718" w14:textId="77777777" w:rsidR="00E47762" w:rsidRDefault="00E47762" w:rsidP="006100EC">
      <w:pPr>
        <w:spacing w:line="20" w:lineRule="atLeast"/>
        <w:jc w:val="both"/>
        <w:rPr>
          <w:rFonts w:ascii="Candara" w:hAnsi="Candara" w:cs="Segoe UI Semilight"/>
          <w:lang w:val="sr-Latn-ME"/>
        </w:rPr>
      </w:pPr>
    </w:p>
    <w:p w14:paraId="050CB175" w14:textId="77777777" w:rsidR="00E47762" w:rsidRDefault="00E47762" w:rsidP="006100EC">
      <w:pPr>
        <w:spacing w:line="20" w:lineRule="atLeast"/>
        <w:jc w:val="both"/>
        <w:rPr>
          <w:rFonts w:ascii="Candara" w:hAnsi="Candara" w:cs="Segoe UI Semilight"/>
          <w:lang w:val="sr-Latn-ME"/>
        </w:rPr>
      </w:pPr>
    </w:p>
    <w:p w14:paraId="54607034" w14:textId="77777777" w:rsidR="00E47762" w:rsidRDefault="00E47762" w:rsidP="006100EC">
      <w:pPr>
        <w:spacing w:line="20" w:lineRule="atLeast"/>
        <w:jc w:val="both"/>
        <w:rPr>
          <w:rFonts w:ascii="Candara" w:hAnsi="Candara" w:cs="Segoe UI Semilight"/>
          <w:lang w:val="sr-Latn-ME"/>
        </w:rPr>
      </w:pPr>
    </w:p>
    <w:p w14:paraId="04A798C4" w14:textId="77777777" w:rsidR="00E47762" w:rsidRDefault="00E47762" w:rsidP="006100EC">
      <w:pPr>
        <w:spacing w:line="20" w:lineRule="atLeast"/>
        <w:jc w:val="both"/>
        <w:rPr>
          <w:rFonts w:ascii="Candara" w:hAnsi="Candara" w:cs="Segoe UI Semilight"/>
          <w:lang w:val="sr-Latn-ME"/>
        </w:rPr>
      </w:pPr>
    </w:p>
    <w:p w14:paraId="00C1DFB8" w14:textId="77777777" w:rsidR="00E47762" w:rsidRDefault="00E47762" w:rsidP="006100EC">
      <w:pPr>
        <w:spacing w:line="20" w:lineRule="atLeast"/>
        <w:jc w:val="both"/>
        <w:rPr>
          <w:rFonts w:ascii="Candara" w:hAnsi="Candara" w:cs="Segoe UI Semilight"/>
          <w:lang w:val="sr-Latn-ME"/>
        </w:rPr>
      </w:pPr>
    </w:p>
    <w:p w14:paraId="0BC07A12" w14:textId="77777777" w:rsidR="00E47762" w:rsidRDefault="00E47762" w:rsidP="006100EC">
      <w:pPr>
        <w:spacing w:line="20" w:lineRule="atLeast"/>
        <w:jc w:val="both"/>
        <w:rPr>
          <w:rFonts w:ascii="Candara" w:hAnsi="Candara" w:cs="Segoe UI Semilight"/>
          <w:lang w:val="sr-Latn-ME"/>
        </w:rPr>
      </w:pPr>
    </w:p>
    <w:p w14:paraId="162FEE35" w14:textId="77777777" w:rsidR="00E47762" w:rsidRDefault="00E47762" w:rsidP="006100EC">
      <w:pPr>
        <w:spacing w:line="20" w:lineRule="atLeast"/>
        <w:jc w:val="both"/>
        <w:rPr>
          <w:rFonts w:ascii="Candara" w:hAnsi="Candara" w:cs="Segoe UI Semilight"/>
          <w:lang w:val="sr-Latn-ME"/>
        </w:rPr>
      </w:pPr>
    </w:p>
    <w:p w14:paraId="614FD580" w14:textId="77777777" w:rsidR="00E47762" w:rsidRDefault="00E47762" w:rsidP="006100EC">
      <w:pPr>
        <w:spacing w:line="20" w:lineRule="atLeast"/>
        <w:jc w:val="both"/>
        <w:rPr>
          <w:rFonts w:ascii="Candara" w:hAnsi="Candara" w:cs="Segoe UI Semilight"/>
          <w:lang w:val="sr-Latn-ME"/>
        </w:rPr>
      </w:pPr>
    </w:p>
    <w:p w14:paraId="7EDE0698" w14:textId="77777777" w:rsidR="00E47762" w:rsidRDefault="00E47762" w:rsidP="006100EC">
      <w:pPr>
        <w:spacing w:line="20" w:lineRule="atLeast"/>
        <w:jc w:val="both"/>
        <w:rPr>
          <w:rFonts w:ascii="Candara" w:hAnsi="Candara" w:cs="Segoe UI Semilight"/>
          <w:lang w:val="sr-Latn-ME"/>
        </w:rPr>
      </w:pPr>
    </w:p>
    <w:p w14:paraId="47D9FCCF" w14:textId="77777777" w:rsidR="00E47762" w:rsidRDefault="00E47762" w:rsidP="006100EC">
      <w:pPr>
        <w:spacing w:line="20" w:lineRule="atLeast"/>
        <w:jc w:val="both"/>
        <w:rPr>
          <w:rFonts w:ascii="Candara" w:hAnsi="Candara" w:cs="Segoe UI Semilight"/>
          <w:lang w:val="sr-Latn-ME"/>
        </w:rPr>
      </w:pPr>
    </w:p>
    <w:p w14:paraId="599058B6" w14:textId="77777777" w:rsidR="00E47762" w:rsidRDefault="00E47762" w:rsidP="006100EC">
      <w:pPr>
        <w:spacing w:line="20" w:lineRule="atLeast"/>
        <w:jc w:val="both"/>
        <w:rPr>
          <w:rFonts w:ascii="Candara" w:hAnsi="Candara" w:cs="Segoe UI Semilight"/>
          <w:lang w:val="sr-Latn-ME"/>
        </w:rPr>
      </w:pPr>
    </w:p>
    <w:p w14:paraId="7880C59D" w14:textId="77777777" w:rsidR="00E47762" w:rsidRDefault="00E47762" w:rsidP="006100EC">
      <w:pPr>
        <w:spacing w:line="20" w:lineRule="atLeast"/>
        <w:jc w:val="both"/>
        <w:rPr>
          <w:rFonts w:ascii="Candara" w:hAnsi="Candara" w:cs="Segoe UI Semilight"/>
          <w:lang w:val="sr-Latn-ME"/>
        </w:rPr>
      </w:pPr>
    </w:p>
    <w:p w14:paraId="0AA3687F" w14:textId="77777777" w:rsidR="00E47762" w:rsidRDefault="00E47762" w:rsidP="006100EC">
      <w:pPr>
        <w:spacing w:line="20" w:lineRule="atLeast"/>
        <w:jc w:val="both"/>
        <w:rPr>
          <w:rFonts w:ascii="Candara" w:hAnsi="Candara" w:cs="Segoe UI Semilight"/>
          <w:lang w:val="sr-Latn-ME"/>
        </w:rPr>
      </w:pPr>
    </w:p>
    <w:p w14:paraId="43A9D6E0" w14:textId="77777777" w:rsidR="00E47762" w:rsidRDefault="00E47762" w:rsidP="006100EC">
      <w:pPr>
        <w:spacing w:line="20" w:lineRule="atLeast"/>
        <w:jc w:val="both"/>
        <w:rPr>
          <w:rFonts w:ascii="Candara" w:hAnsi="Candara" w:cs="Segoe UI Semilight"/>
          <w:lang w:val="sr-Latn-ME"/>
        </w:rPr>
      </w:pPr>
    </w:p>
    <w:p w14:paraId="0E419C9A" w14:textId="77777777" w:rsidR="00E47762" w:rsidRDefault="00E47762" w:rsidP="006100EC">
      <w:pPr>
        <w:spacing w:line="20" w:lineRule="atLeast"/>
        <w:jc w:val="both"/>
        <w:rPr>
          <w:rFonts w:ascii="Candara" w:hAnsi="Candara" w:cs="Segoe UI Semilight"/>
          <w:lang w:val="sr-Latn-ME"/>
        </w:rPr>
      </w:pPr>
    </w:p>
    <w:p w14:paraId="4C614763" w14:textId="77777777" w:rsidR="00E47762" w:rsidRDefault="00E47762" w:rsidP="006100EC">
      <w:pPr>
        <w:spacing w:line="20" w:lineRule="atLeast"/>
        <w:jc w:val="both"/>
        <w:rPr>
          <w:rFonts w:ascii="Candara" w:hAnsi="Candara" w:cs="Segoe UI Semilight"/>
          <w:lang w:val="sr-Latn-ME"/>
        </w:rPr>
      </w:pPr>
    </w:p>
    <w:p w14:paraId="56361D85" w14:textId="77777777" w:rsidR="00E47762" w:rsidRDefault="00E47762" w:rsidP="006100EC">
      <w:pPr>
        <w:spacing w:line="20" w:lineRule="atLeast"/>
        <w:jc w:val="both"/>
        <w:rPr>
          <w:rFonts w:ascii="Candara" w:hAnsi="Candara" w:cs="Segoe UI Semilight"/>
          <w:lang w:val="sr-Latn-ME"/>
        </w:rPr>
      </w:pPr>
    </w:p>
    <w:p w14:paraId="1C182B9E" w14:textId="77777777" w:rsidR="00E47762" w:rsidRDefault="00E47762" w:rsidP="006100EC">
      <w:pPr>
        <w:spacing w:line="20" w:lineRule="atLeast"/>
        <w:jc w:val="both"/>
        <w:rPr>
          <w:rFonts w:ascii="Candara" w:hAnsi="Candara" w:cs="Segoe UI Semilight"/>
          <w:lang w:val="sr-Latn-ME"/>
        </w:rPr>
      </w:pPr>
    </w:p>
    <w:p w14:paraId="5B916CB3" w14:textId="77777777" w:rsidR="00E47762" w:rsidRDefault="00E47762" w:rsidP="006100EC">
      <w:pPr>
        <w:spacing w:line="20" w:lineRule="atLeast"/>
        <w:jc w:val="both"/>
        <w:rPr>
          <w:rFonts w:ascii="Candara" w:hAnsi="Candara" w:cs="Segoe UI Semilight"/>
          <w:lang w:val="sr-Latn-ME"/>
        </w:rPr>
      </w:pPr>
    </w:p>
    <w:p w14:paraId="31A7A2B8" w14:textId="77777777" w:rsidR="00E47762" w:rsidRDefault="00E47762" w:rsidP="006100EC">
      <w:pPr>
        <w:spacing w:line="20" w:lineRule="atLeast"/>
        <w:jc w:val="both"/>
        <w:rPr>
          <w:rFonts w:ascii="Candara" w:hAnsi="Candara" w:cs="Segoe UI Semilight"/>
          <w:lang w:val="sr-Latn-ME"/>
        </w:rPr>
      </w:pPr>
    </w:p>
    <w:p w14:paraId="1405910C" w14:textId="77777777" w:rsidR="00E47762" w:rsidRDefault="00E47762" w:rsidP="006100EC">
      <w:pPr>
        <w:spacing w:line="20" w:lineRule="atLeast"/>
        <w:jc w:val="both"/>
        <w:rPr>
          <w:rFonts w:ascii="Candara" w:hAnsi="Candara" w:cs="Segoe UI Semilight"/>
          <w:lang w:val="sr-Latn-ME"/>
        </w:rPr>
      </w:pPr>
    </w:p>
    <w:p w14:paraId="184CAFB6" w14:textId="77777777" w:rsidR="00E47762" w:rsidRDefault="00E47762" w:rsidP="006100EC">
      <w:pPr>
        <w:spacing w:line="20" w:lineRule="atLeast"/>
        <w:jc w:val="both"/>
        <w:rPr>
          <w:rFonts w:ascii="Candara" w:hAnsi="Candara" w:cs="Segoe UI Semilight"/>
          <w:lang w:val="sr-Latn-ME"/>
        </w:rPr>
      </w:pPr>
    </w:p>
    <w:p w14:paraId="2D09D23C" w14:textId="77777777" w:rsidR="00E47762" w:rsidRDefault="00E47762" w:rsidP="006100EC">
      <w:pPr>
        <w:spacing w:line="20" w:lineRule="atLeast"/>
        <w:jc w:val="both"/>
        <w:rPr>
          <w:rFonts w:ascii="Candara" w:hAnsi="Candara" w:cs="Segoe UI Semilight"/>
          <w:lang w:val="sr-Latn-ME"/>
        </w:rPr>
      </w:pPr>
    </w:p>
    <w:p w14:paraId="7623B0E8" w14:textId="77777777" w:rsidR="00E47762" w:rsidRDefault="00E47762" w:rsidP="006100EC">
      <w:pPr>
        <w:spacing w:line="20" w:lineRule="atLeast"/>
        <w:jc w:val="both"/>
        <w:rPr>
          <w:rFonts w:ascii="Candara" w:hAnsi="Candara" w:cs="Segoe UI Semilight"/>
          <w:lang w:val="sr-Latn-ME"/>
        </w:rPr>
      </w:pPr>
    </w:p>
    <w:p w14:paraId="7DB4C8B9" w14:textId="77777777" w:rsidR="00E47762" w:rsidRDefault="00E47762" w:rsidP="006100EC">
      <w:pPr>
        <w:spacing w:line="20" w:lineRule="atLeast"/>
        <w:jc w:val="both"/>
        <w:rPr>
          <w:rFonts w:ascii="Candara" w:hAnsi="Candara" w:cs="Segoe UI Semilight"/>
          <w:lang w:val="sr-Latn-ME"/>
        </w:rPr>
      </w:pPr>
    </w:p>
    <w:p w14:paraId="63CF0F4E" w14:textId="77777777" w:rsidR="00E47762" w:rsidRDefault="00E47762" w:rsidP="006100EC">
      <w:pPr>
        <w:spacing w:line="20" w:lineRule="atLeast"/>
        <w:jc w:val="both"/>
        <w:rPr>
          <w:rFonts w:ascii="Candara" w:hAnsi="Candara" w:cs="Segoe UI Semilight"/>
          <w:lang w:val="sr-Latn-ME"/>
        </w:rPr>
      </w:pPr>
    </w:p>
    <w:p w14:paraId="0735F575" w14:textId="77777777" w:rsidR="00E47762" w:rsidRPr="00E47762" w:rsidRDefault="00E47762" w:rsidP="006100EC">
      <w:pPr>
        <w:spacing w:line="20" w:lineRule="atLeast"/>
        <w:jc w:val="both"/>
        <w:rPr>
          <w:rFonts w:ascii="Candara" w:hAnsi="Candara" w:cs="Segoe UI Semilight"/>
          <w:lang w:val="sr-Latn-ME"/>
        </w:rPr>
      </w:pPr>
    </w:p>
    <w:p w14:paraId="7ADE4B92" w14:textId="77777777" w:rsidR="00C64012" w:rsidRPr="006D7FA9" w:rsidRDefault="00C64012" w:rsidP="006100EC">
      <w:pPr>
        <w:spacing w:line="20" w:lineRule="atLeast"/>
        <w:jc w:val="both"/>
        <w:rPr>
          <w:rFonts w:ascii="Candara" w:hAnsi="Candara" w:cs="Segoe UI Semilight"/>
        </w:rPr>
      </w:pPr>
    </w:p>
    <w:tbl>
      <w:tblPr>
        <w:tblW w:w="9768" w:type="dxa"/>
        <w:tblInd w:w="2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CellMar>
          <w:left w:w="11" w:type="dxa"/>
          <w:right w:w="11" w:type="dxa"/>
        </w:tblCellMar>
        <w:tblLook w:val="04A0" w:firstRow="1" w:lastRow="0" w:firstColumn="1" w:lastColumn="0" w:noHBand="0" w:noVBand="1"/>
      </w:tblPr>
      <w:tblGrid>
        <w:gridCol w:w="9768"/>
      </w:tblGrid>
      <w:tr w:rsidR="006D7FA9" w:rsidRPr="006D7FA9" w14:paraId="554F4ADD" w14:textId="77777777" w:rsidTr="006D5142">
        <w:trPr>
          <w:trHeight w:val="567"/>
        </w:trPr>
        <w:tc>
          <w:tcPr>
            <w:tcW w:w="9768" w:type="dxa"/>
            <w:shd w:val="clear" w:color="auto" w:fill="DEEAF6" w:themeFill="accent1" w:themeFillTint="33"/>
            <w:vAlign w:val="center"/>
          </w:tcPr>
          <w:p w14:paraId="6C640CE3" w14:textId="77777777" w:rsidR="00EA0E69" w:rsidRPr="006D7FA9" w:rsidRDefault="00EA0E69" w:rsidP="006100EC">
            <w:pPr>
              <w:spacing w:before="120" w:after="120" w:line="20" w:lineRule="atLeast"/>
              <w:ind w:firstLine="539"/>
              <w:jc w:val="both"/>
              <w:rPr>
                <w:rFonts w:ascii="Candara" w:hAnsi="Candara" w:cs="Andalus"/>
                <w:b/>
              </w:rPr>
            </w:pPr>
            <w:r w:rsidRPr="006D7FA9">
              <w:rPr>
                <w:rFonts w:ascii="Candara" w:hAnsi="Candara" w:cs="Segoe UI Semilight"/>
                <w:b/>
              </w:rPr>
              <w:lastRenderedPageBreak/>
              <w:t xml:space="preserve">2.2.  </w:t>
            </w:r>
            <w:r w:rsidR="00D121C7" w:rsidRPr="006D7FA9">
              <w:rPr>
                <w:rFonts w:ascii="Candara" w:hAnsi="Candara" w:cs="Andalus"/>
                <w:b/>
              </w:rPr>
              <w:t>Prigradske mjesne zajednice</w:t>
            </w:r>
          </w:p>
        </w:tc>
      </w:tr>
    </w:tbl>
    <w:p w14:paraId="5DF7D76D" w14:textId="77777777" w:rsidR="00EA0E69" w:rsidRPr="006D7FA9" w:rsidRDefault="00EA0E69" w:rsidP="006100EC">
      <w:pPr>
        <w:spacing w:line="20" w:lineRule="atLeast"/>
        <w:ind w:firstLine="709"/>
        <w:jc w:val="both"/>
        <w:rPr>
          <w:rFonts w:ascii="Candara" w:hAnsi="Candara" w:cs="Andalus"/>
        </w:rPr>
      </w:pPr>
    </w:p>
    <w:p w14:paraId="75718BEF" w14:textId="77777777" w:rsidR="00D121C7" w:rsidRPr="006D7FA9" w:rsidRDefault="00D121C7" w:rsidP="00AD77FE">
      <w:pPr>
        <w:spacing w:line="20" w:lineRule="atLeast"/>
        <w:jc w:val="both"/>
        <w:rPr>
          <w:rFonts w:ascii="Candara" w:hAnsi="Candara" w:cs="Andalus"/>
        </w:rPr>
      </w:pPr>
    </w:p>
    <w:p w14:paraId="6BCB6246" w14:textId="7447EED8" w:rsidR="003A6FF3" w:rsidRPr="006D7FA9" w:rsidRDefault="003A6FF3" w:rsidP="00A83195">
      <w:pPr>
        <w:spacing w:after="120" w:line="276" w:lineRule="auto"/>
        <w:jc w:val="both"/>
        <w:rPr>
          <w:rFonts w:ascii="Candara" w:hAnsi="Candara" w:cs="Andalus"/>
          <w:sz w:val="23"/>
          <w:szCs w:val="23"/>
        </w:rPr>
      </w:pPr>
      <w:r w:rsidRPr="006D7FA9">
        <w:rPr>
          <w:rFonts w:ascii="Candara" w:hAnsi="Candara" w:cs="Andalus"/>
          <w:sz w:val="23"/>
          <w:szCs w:val="23"/>
        </w:rPr>
        <w:t xml:space="preserve">Područje prigradskih naselja </w:t>
      </w:r>
      <w:r w:rsidR="00532B9C" w:rsidRPr="006D7FA9">
        <w:rPr>
          <w:rFonts w:ascii="Candara" w:hAnsi="Candara" w:cs="Andalus"/>
          <w:sz w:val="23"/>
          <w:szCs w:val="23"/>
        </w:rPr>
        <w:t>karakteriše umjeren</w:t>
      </w:r>
      <w:r w:rsidR="00A95146" w:rsidRPr="006D7FA9">
        <w:rPr>
          <w:rFonts w:ascii="Candara" w:hAnsi="Candara" w:cs="Andalus"/>
          <w:sz w:val="23"/>
          <w:szCs w:val="23"/>
        </w:rPr>
        <w:t xml:space="preserve">i nivo opremljenosti </w:t>
      </w:r>
      <w:r w:rsidR="00532B9C" w:rsidRPr="006D7FA9">
        <w:rPr>
          <w:rFonts w:ascii="Candara" w:hAnsi="Candara" w:cs="Andalus"/>
          <w:sz w:val="23"/>
          <w:szCs w:val="23"/>
        </w:rPr>
        <w:t xml:space="preserve">komunalnom infrastrukturom. </w:t>
      </w:r>
    </w:p>
    <w:p w14:paraId="7BA24909" w14:textId="62CFEAB2" w:rsidR="00532B9C" w:rsidRPr="006D7FA9" w:rsidRDefault="00532B9C" w:rsidP="00A83195">
      <w:pPr>
        <w:spacing w:after="120" w:line="276" w:lineRule="auto"/>
        <w:jc w:val="both"/>
        <w:rPr>
          <w:rFonts w:ascii="Candara" w:hAnsi="Candara" w:cs="Andalus"/>
          <w:sz w:val="23"/>
          <w:szCs w:val="23"/>
        </w:rPr>
      </w:pPr>
      <w:r w:rsidRPr="006D7FA9">
        <w:rPr>
          <w:rFonts w:ascii="Candara" w:hAnsi="Candara" w:cs="Andalus"/>
          <w:sz w:val="23"/>
          <w:szCs w:val="23"/>
        </w:rPr>
        <w:t>U domenu saobraćajne infrastrukture, veći broj ulica izgrađen je od asfaltnog zastora bez trotoara i oivičenja, dok je određeni broj ulica još uvijek sa makadamskim zastorom.</w:t>
      </w:r>
      <w:r w:rsidR="002D2EB1" w:rsidRPr="006D7FA9">
        <w:rPr>
          <w:rFonts w:ascii="Candara" w:hAnsi="Candara" w:cs="Andalus"/>
          <w:sz w:val="23"/>
          <w:szCs w:val="23"/>
        </w:rPr>
        <w:t xml:space="preserve"> </w:t>
      </w:r>
      <w:r w:rsidRPr="006D7FA9">
        <w:rPr>
          <w:rFonts w:ascii="Candara" w:hAnsi="Candara" w:cs="Andalus"/>
          <w:sz w:val="23"/>
          <w:szCs w:val="23"/>
        </w:rPr>
        <w:t xml:space="preserve">Ulice su uglavnom opremljene javnom rasvjetom, bez </w:t>
      </w:r>
      <w:r w:rsidR="008A7892" w:rsidRPr="006D7FA9">
        <w:rPr>
          <w:rFonts w:ascii="Candara" w:hAnsi="Candara" w:cs="Andalus"/>
          <w:sz w:val="23"/>
          <w:szCs w:val="23"/>
        </w:rPr>
        <w:t xml:space="preserve">izgrađene </w:t>
      </w:r>
      <w:r w:rsidRPr="006D7FA9">
        <w:rPr>
          <w:rFonts w:ascii="Candara" w:hAnsi="Candara" w:cs="Andalus"/>
          <w:sz w:val="23"/>
          <w:szCs w:val="23"/>
        </w:rPr>
        <w:t>atmosferske kanalizacije</w:t>
      </w:r>
      <w:r w:rsidR="00A95146" w:rsidRPr="006D7FA9">
        <w:rPr>
          <w:rFonts w:ascii="Candara" w:hAnsi="Candara" w:cs="Andalus"/>
          <w:sz w:val="23"/>
          <w:szCs w:val="23"/>
        </w:rPr>
        <w:t>, zelenih ivičnih traka i urbanog mobilijara</w:t>
      </w:r>
      <w:r w:rsidRPr="006D7FA9">
        <w:rPr>
          <w:rFonts w:ascii="Candara" w:hAnsi="Candara" w:cs="Andalus"/>
          <w:sz w:val="23"/>
          <w:szCs w:val="23"/>
        </w:rPr>
        <w:t>.</w:t>
      </w:r>
      <w:r w:rsidR="008A7892" w:rsidRPr="006D7FA9">
        <w:rPr>
          <w:rFonts w:ascii="Candara" w:hAnsi="Candara" w:cs="Andalus"/>
          <w:sz w:val="23"/>
          <w:szCs w:val="23"/>
        </w:rPr>
        <w:t xml:space="preserve"> </w:t>
      </w:r>
    </w:p>
    <w:p w14:paraId="36E81DC2" w14:textId="6062298F" w:rsidR="00A95146" w:rsidRPr="006D7FA9" w:rsidRDefault="00A95146" w:rsidP="00A83195">
      <w:pPr>
        <w:spacing w:after="120" w:line="276" w:lineRule="auto"/>
        <w:jc w:val="both"/>
        <w:rPr>
          <w:rFonts w:ascii="Candara" w:hAnsi="Candara" w:cs="Andalus"/>
          <w:sz w:val="23"/>
          <w:szCs w:val="23"/>
        </w:rPr>
      </w:pPr>
      <w:r w:rsidRPr="006D7FA9">
        <w:rPr>
          <w:rFonts w:ascii="Candara" w:hAnsi="Candara" w:cs="Andalus"/>
          <w:sz w:val="23"/>
          <w:szCs w:val="23"/>
        </w:rPr>
        <w:t xml:space="preserve">Na ovom području je izgrađena primarna mreža vodovoda, </w:t>
      </w:r>
      <w:r w:rsidR="007F3466" w:rsidRPr="006D7FA9">
        <w:rPr>
          <w:rFonts w:ascii="Candara" w:hAnsi="Candara" w:cs="Andalus"/>
          <w:sz w:val="23"/>
          <w:szCs w:val="23"/>
        </w:rPr>
        <w:t xml:space="preserve">obezbijeđeno je snabdijevanje električnom energijom i elektronskim komunikacionim uslugama, </w:t>
      </w:r>
      <w:r w:rsidRPr="006D7FA9">
        <w:rPr>
          <w:rFonts w:ascii="Candara" w:hAnsi="Candara" w:cs="Andalus"/>
          <w:sz w:val="23"/>
          <w:szCs w:val="23"/>
        </w:rPr>
        <w:t xml:space="preserve">dok je odvođenje fekalnih otpadnih voda regulisno putem </w:t>
      </w:r>
      <w:r w:rsidR="003C18B8" w:rsidRPr="006D7FA9">
        <w:rPr>
          <w:rFonts w:ascii="Candara" w:hAnsi="Candara" w:cs="Andalus"/>
          <w:sz w:val="23"/>
          <w:szCs w:val="23"/>
        </w:rPr>
        <w:t>septičkih jama</w:t>
      </w:r>
      <w:r w:rsidR="002D2EB1" w:rsidRPr="006D7FA9">
        <w:rPr>
          <w:rFonts w:ascii="Candara" w:hAnsi="Candara" w:cs="Andalus"/>
          <w:sz w:val="23"/>
          <w:szCs w:val="23"/>
        </w:rPr>
        <w:t xml:space="preserve">, tj. nije </w:t>
      </w:r>
      <w:r w:rsidR="007F3466" w:rsidRPr="006D7FA9">
        <w:rPr>
          <w:rFonts w:ascii="Candara" w:hAnsi="Candara" w:cs="Andalus"/>
          <w:sz w:val="23"/>
          <w:szCs w:val="23"/>
        </w:rPr>
        <w:t>izgrađena</w:t>
      </w:r>
      <w:r w:rsidR="002D2EB1" w:rsidRPr="006D7FA9">
        <w:rPr>
          <w:rFonts w:ascii="Candara" w:hAnsi="Candara" w:cs="Andalus"/>
          <w:sz w:val="23"/>
          <w:szCs w:val="23"/>
        </w:rPr>
        <w:t xml:space="preserve"> mreža fekalne kanalizacije</w:t>
      </w:r>
      <w:r w:rsidRPr="006D7FA9">
        <w:rPr>
          <w:rFonts w:ascii="Candara" w:hAnsi="Candara" w:cs="Andalus"/>
          <w:sz w:val="23"/>
          <w:szCs w:val="23"/>
        </w:rPr>
        <w:t xml:space="preserve">. </w:t>
      </w:r>
    </w:p>
    <w:p w14:paraId="75D1F989" w14:textId="77777777" w:rsidR="00D121C7" w:rsidRPr="006D7FA9" w:rsidRDefault="00D121C7" w:rsidP="00DB38E3">
      <w:pPr>
        <w:spacing w:before="240" w:line="276" w:lineRule="auto"/>
        <w:jc w:val="both"/>
        <w:rPr>
          <w:rFonts w:ascii="Candara" w:hAnsi="Candara" w:cs="Andalus"/>
          <w:sz w:val="23"/>
          <w:szCs w:val="23"/>
        </w:rPr>
      </w:pPr>
      <w:r w:rsidRPr="006D7FA9">
        <w:rPr>
          <w:rFonts w:ascii="Candara" w:hAnsi="Candara" w:cs="Andalus"/>
          <w:sz w:val="23"/>
          <w:szCs w:val="23"/>
        </w:rPr>
        <w:t xml:space="preserve">Na području prigradskih mjesnih zajednica zahtjevi građana su se odnosili na: </w:t>
      </w:r>
    </w:p>
    <w:p w14:paraId="3DF64FF6" w14:textId="46B71693" w:rsidR="00D121C7" w:rsidRPr="006D7FA9" w:rsidRDefault="00D121C7" w:rsidP="00B35199">
      <w:pPr>
        <w:pStyle w:val="ListParagraph"/>
        <w:numPr>
          <w:ilvl w:val="0"/>
          <w:numId w:val="16"/>
        </w:numPr>
        <w:jc w:val="both"/>
        <w:rPr>
          <w:rFonts w:ascii="Candara" w:hAnsi="Candara" w:cs="Andalus"/>
          <w:sz w:val="23"/>
          <w:szCs w:val="23"/>
          <w:lang w:val="sr-Cyrl-ME"/>
        </w:rPr>
      </w:pPr>
      <w:r w:rsidRPr="006D7FA9">
        <w:rPr>
          <w:rFonts w:ascii="Candara" w:hAnsi="Candara" w:cs="Andalus"/>
          <w:sz w:val="23"/>
          <w:szCs w:val="23"/>
          <w:lang w:val="sr-Cyrl-ME"/>
        </w:rPr>
        <w:t xml:space="preserve">asfaltiranje ulica i puteva,  </w:t>
      </w:r>
    </w:p>
    <w:p w14:paraId="7882A228" w14:textId="5D1078E5" w:rsidR="00F805B0" w:rsidRPr="006D7FA9" w:rsidRDefault="00F805B0" w:rsidP="00B35199">
      <w:pPr>
        <w:pStyle w:val="ListParagraph"/>
        <w:numPr>
          <w:ilvl w:val="0"/>
          <w:numId w:val="16"/>
        </w:numPr>
        <w:jc w:val="both"/>
        <w:rPr>
          <w:rFonts w:ascii="Candara" w:hAnsi="Candara" w:cs="Andalus"/>
          <w:sz w:val="23"/>
          <w:szCs w:val="23"/>
          <w:lang w:val="sr-Cyrl-ME"/>
        </w:rPr>
      </w:pPr>
      <w:r w:rsidRPr="006D7FA9">
        <w:rPr>
          <w:rFonts w:ascii="Candara" w:hAnsi="Candara" w:cs="Andalus"/>
          <w:sz w:val="23"/>
          <w:szCs w:val="23"/>
          <w:lang w:val="sr-Cyrl-ME"/>
        </w:rPr>
        <w:t>rekonstrukciju ulica,</w:t>
      </w:r>
    </w:p>
    <w:p w14:paraId="2D66608B" w14:textId="6B299D9D" w:rsidR="00D121C7" w:rsidRPr="006D7FA9" w:rsidRDefault="00D121C7" w:rsidP="00B35199">
      <w:pPr>
        <w:pStyle w:val="ListParagraph"/>
        <w:numPr>
          <w:ilvl w:val="0"/>
          <w:numId w:val="16"/>
        </w:numPr>
        <w:jc w:val="both"/>
        <w:rPr>
          <w:rFonts w:ascii="Candara" w:hAnsi="Candara" w:cs="Andalus"/>
          <w:sz w:val="23"/>
          <w:szCs w:val="23"/>
          <w:lang w:val="sr-Cyrl-ME"/>
        </w:rPr>
      </w:pPr>
      <w:r w:rsidRPr="006D7FA9">
        <w:rPr>
          <w:rFonts w:ascii="Candara" w:hAnsi="Candara" w:cs="Andalus"/>
          <w:sz w:val="23"/>
          <w:szCs w:val="23"/>
          <w:lang w:val="sr-Cyrl-ME"/>
        </w:rPr>
        <w:t>sanaciju makadamskih puteva,</w:t>
      </w:r>
    </w:p>
    <w:p w14:paraId="4B92759C" w14:textId="5037E4BE" w:rsidR="00D121C7" w:rsidRPr="006D7FA9" w:rsidRDefault="00D121C7" w:rsidP="00B35199">
      <w:pPr>
        <w:pStyle w:val="ListParagraph"/>
        <w:numPr>
          <w:ilvl w:val="0"/>
          <w:numId w:val="16"/>
        </w:numPr>
        <w:jc w:val="both"/>
        <w:rPr>
          <w:rFonts w:ascii="Candara" w:hAnsi="Candara" w:cs="Andalus"/>
          <w:sz w:val="23"/>
          <w:szCs w:val="23"/>
          <w:lang w:val="sr-Cyrl-ME"/>
        </w:rPr>
      </w:pPr>
      <w:r w:rsidRPr="006D7FA9">
        <w:rPr>
          <w:rFonts w:ascii="Candara" w:hAnsi="Candara" w:cs="Andalus"/>
          <w:sz w:val="23"/>
          <w:szCs w:val="23"/>
          <w:lang w:val="sr-Cyrl-ME"/>
        </w:rPr>
        <w:t xml:space="preserve">sanaciju udarnih rupa zbog dotrajalosti asfaltnog zastora, </w:t>
      </w:r>
    </w:p>
    <w:p w14:paraId="347CA202" w14:textId="037D5856" w:rsidR="00F011D8" w:rsidRPr="006D7FA9" w:rsidRDefault="00F011D8" w:rsidP="00B35199">
      <w:pPr>
        <w:pStyle w:val="ListParagraph"/>
        <w:numPr>
          <w:ilvl w:val="0"/>
          <w:numId w:val="16"/>
        </w:numPr>
        <w:jc w:val="both"/>
        <w:rPr>
          <w:rFonts w:ascii="Candara" w:hAnsi="Candara" w:cs="Andalus"/>
          <w:sz w:val="23"/>
          <w:szCs w:val="23"/>
          <w:lang w:val="sr-Cyrl-ME"/>
        </w:rPr>
      </w:pPr>
      <w:r w:rsidRPr="006D7FA9">
        <w:rPr>
          <w:rFonts w:ascii="Candara" w:hAnsi="Candara" w:cs="Andalus"/>
          <w:sz w:val="23"/>
          <w:szCs w:val="23"/>
          <w:lang w:val="sr-Cyrl-ME"/>
        </w:rPr>
        <w:t>rješavanje odvođenja atmosferskih voda sa ulica,</w:t>
      </w:r>
    </w:p>
    <w:p w14:paraId="4CB6B597" w14:textId="1F9BEA9D" w:rsidR="00D121C7" w:rsidRPr="006D7FA9" w:rsidRDefault="00D121C7" w:rsidP="00B35199">
      <w:pPr>
        <w:pStyle w:val="ListParagraph"/>
        <w:numPr>
          <w:ilvl w:val="0"/>
          <w:numId w:val="16"/>
        </w:numPr>
        <w:jc w:val="both"/>
        <w:rPr>
          <w:rFonts w:ascii="Candara" w:hAnsi="Candara" w:cs="Andalus"/>
          <w:sz w:val="23"/>
          <w:szCs w:val="23"/>
          <w:lang w:val="sr-Cyrl-ME"/>
        </w:rPr>
      </w:pPr>
      <w:r w:rsidRPr="006D7FA9">
        <w:rPr>
          <w:rFonts w:ascii="Candara" w:hAnsi="Candara" w:cs="Andalus"/>
          <w:sz w:val="23"/>
          <w:szCs w:val="23"/>
          <w:lang w:val="sr-Cyrl-ME"/>
        </w:rPr>
        <w:t>postavljanje prinudnih usporivača brzine,</w:t>
      </w:r>
    </w:p>
    <w:p w14:paraId="18614C7B" w14:textId="01AA8599" w:rsidR="00D121C7" w:rsidRPr="006D7FA9" w:rsidRDefault="00C43CD0" w:rsidP="00B35199">
      <w:pPr>
        <w:pStyle w:val="ListParagraph"/>
        <w:numPr>
          <w:ilvl w:val="0"/>
          <w:numId w:val="16"/>
        </w:numPr>
        <w:jc w:val="both"/>
        <w:rPr>
          <w:rFonts w:ascii="Candara" w:hAnsi="Candara" w:cs="Andalus"/>
          <w:sz w:val="23"/>
          <w:szCs w:val="23"/>
          <w:lang w:val="sr-Cyrl-ME"/>
        </w:rPr>
      </w:pPr>
      <w:r w:rsidRPr="006D7FA9">
        <w:rPr>
          <w:rFonts w:ascii="Candara" w:hAnsi="Candara" w:cs="Andalus"/>
          <w:sz w:val="23"/>
          <w:szCs w:val="23"/>
          <w:lang w:val="sr-Cyrl-ME"/>
        </w:rPr>
        <w:t>u</w:t>
      </w:r>
      <w:r w:rsidR="00D121C7" w:rsidRPr="006D7FA9">
        <w:rPr>
          <w:rFonts w:ascii="Candara" w:hAnsi="Candara" w:cs="Andalus"/>
          <w:sz w:val="23"/>
          <w:szCs w:val="23"/>
          <w:lang w:val="sr-Cyrl-ME"/>
        </w:rPr>
        <w:t>ređenje putnog zemljišta (košenje i orezivanje šiblja),</w:t>
      </w:r>
    </w:p>
    <w:p w14:paraId="67BFD05D" w14:textId="04225752" w:rsidR="00D121C7" w:rsidRPr="006D7FA9" w:rsidRDefault="00D121C7" w:rsidP="00B35199">
      <w:pPr>
        <w:pStyle w:val="ListParagraph"/>
        <w:numPr>
          <w:ilvl w:val="0"/>
          <w:numId w:val="16"/>
        </w:numPr>
        <w:jc w:val="both"/>
        <w:rPr>
          <w:rFonts w:ascii="Candara" w:hAnsi="Candara" w:cs="Andalus"/>
          <w:sz w:val="23"/>
          <w:szCs w:val="23"/>
          <w:lang w:val="sr-Cyrl-ME"/>
        </w:rPr>
      </w:pPr>
      <w:r w:rsidRPr="006D7FA9">
        <w:rPr>
          <w:rFonts w:ascii="Candara" w:hAnsi="Candara" w:cs="Andalus"/>
          <w:sz w:val="23"/>
          <w:szCs w:val="23"/>
          <w:lang w:val="sr-Cyrl-ME"/>
        </w:rPr>
        <w:t xml:space="preserve">izgradnju i rekonstrukciju </w:t>
      </w:r>
      <w:r w:rsidR="00A83195" w:rsidRPr="006D7FA9">
        <w:rPr>
          <w:rFonts w:ascii="Candara" w:hAnsi="Candara" w:cs="Andalus"/>
          <w:sz w:val="23"/>
          <w:szCs w:val="23"/>
          <w:lang w:val="sr-Cyrl-ME"/>
        </w:rPr>
        <w:t>v</w:t>
      </w:r>
      <w:r w:rsidRPr="006D7FA9">
        <w:rPr>
          <w:rFonts w:ascii="Candara" w:hAnsi="Candara" w:cs="Andalus"/>
          <w:sz w:val="23"/>
          <w:szCs w:val="23"/>
          <w:lang w:val="sr-Cyrl-ME"/>
        </w:rPr>
        <w:t>odovoda,</w:t>
      </w:r>
    </w:p>
    <w:p w14:paraId="44A97D24" w14:textId="3D338C54" w:rsidR="00D121C7" w:rsidRPr="006D7FA9" w:rsidRDefault="00D121C7" w:rsidP="00B35199">
      <w:pPr>
        <w:pStyle w:val="ListParagraph"/>
        <w:numPr>
          <w:ilvl w:val="0"/>
          <w:numId w:val="16"/>
        </w:numPr>
        <w:jc w:val="both"/>
        <w:rPr>
          <w:rFonts w:ascii="Candara" w:hAnsi="Candara" w:cs="Andalus"/>
          <w:sz w:val="23"/>
          <w:szCs w:val="23"/>
          <w:lang w:val="sr-Cyrl-ME"/>
        </w:rPr>
      </w:pPr>
      <w:r w:rsidRPr="006D7FA9">
        <w:rPr>
          <w:rFonts w:ascii="Candara" w:hAnsi="Candara" w:cs="Andalus"/>
          <w:sz w:val="23"/>
          <w:szCs w:val="23"/>
          <w:lang w:val="sr-Cyrl-ME"/>
        </w:rPr>
        <w:t xml:space="preserve">izgradnju i popravku rasvjete, </w:t>
      </w:r>
    </w:p>
    <w:p w14:paraId="2B3ACAE0" w14:textId="5D9DD6C1" w:rsidR="00F011D8" w:rsidRPr="006D7FA9" w:rsidRDefault="00F805B0" w:rsidP="00B35199">
      <w:pPr>
        <w:pStyle w:val="ListParagraph"/>
        <w:numPr>
          <w:ilvl w:val="0"/>
          <w:numId w:val="28"/>
        </w:numPr>
        <w:jc w:val="both"/>
        <w:rPr>
          <w:rFonts w:ascii="Candara" w:hAnsi="Candara" w:cs="Andalus"/>
          <w:sz w:val="23"/>
          <w:szCs w:val="23"/>
          <w:lang w:val="sr-Cyrl-ME"/>
        </w:rPr>
      </w:pPr>
      <w:r w:rsidRPr="006D7FA9">
        <w:rPr>
          <w:rFonts w:ascii="Candara" w:hAnsi="Candara" w:cs="Andalus"/>
          <w:sz w:val="23"/>
          <w:szCs w:val="23"/>
          <w:lang w:val="sr-Cyrl-ME"/>
        </w:rPr>
        <w:t>regulaciju i čišćenje</w:t>
      </w:r>
      <w:r w:rsidR="00F011D8" w:rsidRPr="006D7FA9">
        <w:rPr>
          <w:rFonts w:ascii="Candara" w:hAnsi="Candara" w:cs="Andalus"/>
          <w:sz w:val="23"/>
          <w:szCs w:val="23"/>
          <w:lang w:val="sr-Cyrl-ME"/>
        </w:rPr>
        <w:t xml:space="preserve"> korita rijeka,</w:t>
      </w:r>
    </w:p>
    <w:p w14:paraId="5887F23F" w14:textId="77777777" w:rsidR="00F011D8" w:rsidRPr="006D7FA9" w:rsidRDefault="00F011D8" w:rsidP="00B35199">
      <w:pPr>
        <w:pStyle w:val="ListParagraph"/>
        <w:numPr>
          <w:ilvl w:val="0"/>
          <w:numId w:val="29"/>
        </w:numPr>
        <w:jc w:val="both"/>
        <w:rPr>
          <w:rFonts w:ascii="Candara" w:hAnsi="Candara" w:cs="Andalus"/>
          <w:sz w:val="23"/>
          <w:szCs w:val="23"/>
          <w:lang w:val="sr-Cyrl-ME"/>
        </w:rPr>
      </w:pPr>
      <w:r w:rsidRPr="006D7FA9">
        <w:rPr>
          <w:rFonts w:ascii="Candara" w:hAnsi="Candara" w:cs="Andalus"/>
          <w:sz w:val="23"/>
          <w:szCs w:val="23"/>
          <w:lang w:val="sr-Cyrl-ME"/>
        </w:rPr>
        <w:t>izgradnju i sanaciju sportskih igrališta,</w:t>
      </w:r>
    </w:p>
    <w:p w14:paraId="3532A37F" w14:textId="36A5D020" w:rsidR="00D121C7" w:rsidRPr="006D7FA9" w:rsidRDefault="00F011D8" w:rsidP="00B35199">
      <w:pPr>
        <w:pStyle w:val="ListParagraph"/>
        <w:numPr>
          <w:ilvl w:val="0"/>
          <w:numId w:val="29"/>
        </w:numPr>
        <w:jc w:val="both"/>
        <w:rPr>
          <w:rFonts w:ascii="Candara" w:hAnsi="Candara" w:cs="Andalus"/>
          <w:sz w:val="23"/>
          <w:szCs w:val="23"/>
          <w:lang w:val="sr-Cyrl-ME"/>
        </w:rPr>
      </w:pPr>
      <w:r w:rsidRPr="006D7FA9">
        <w:rPr>
          <w:rFonts w:ascii="Candara" w:hAnsi="Candara" w:cs="Andalus"/>
          <w:sz w:val="23"/>
          <w:szCs w:val="23"/>
          <w:lang w:val="sr-Cyrl-ME"/>
        </w:rPr>
        <w:t xml:space="preserve">sanaciju domova </w:t>
      </w:r>
      <w:r w:rsidR="007F3466" w:rsidRPr="006D7FA9">
        <w:rPr>
          <w:rFonts w:ascii="Candara" w:hAnsi="Candara" w:cs="Andalus"/>
          <w:sz w:val="23"/>
          <w:szCs w:val="23"/>
          <w:lang w:val="sr-Cyrl-ME"/>
        </w:rPr>
        <w:t>mjesnih zajednica</w:t>
      </w:r>
      <w:r w:rsidRPr="006D7FA9">
        <w:rPr>
          <w:rFonts w:ascii="Candara" w:hAnsi="Candara" w:cs="Andalus"/>
          <w:sz w:val="23"/>
          <w:szCs w:val="23"/>
          <w:lang w:val="sr-Cyrl-ME"/>
        </w:rPr>
        <w:t>.</w:t>
      </w:r>
    </w:p>
    <w:p w14:paraId="75AD7BD5" w14:textId="77777777" w:rsidR="00D121C7" w:rsidRPr="006D7FA9" w:rsidRDefault="00D121C7" w:rsidP="00D121C7">
      <w:pPr>
        <w:spacing w:after="120" w:line="276" w:lineRule="auto"/>
        <w:jc w:val="both"/>
        <w:rPr>
          <w:rFonts w:ascii="Candara" w:hAnsi="Candara" w:cs="Andalus"/>
          <w:sz w:val="23"/>
          <w:szCs w:val="23"/>
        </w:rPr>
      </w:pPr>
      <w:r w:rsidRPr="006D7FA9">
        <w:rPr>
          <w:rFonts w:ascii="Candara" w:hAnsi="Candara" w:cs="Andalus"/>
          <w:sz w:val="23"/>
          <w:szCs w:val="23"/>
        </w:rPr>
        <w:t>Prigradske mjesne zajednice su: Uzdomir, Ćemenca, Dragova Luka, Ozrinići, Kličevo, Straševina, Poljica i Kočani.</w:t>
      </w:r>
    </w:p>
    <w:p w14:paraId="1B749F61" w14:textId="77777777" w:rsidR="00D121C7" w:rsidRPr="006D7FA9" w:rsidRDefault="00D121C7" w:rsidP="00D121C7">
      <w:pPr>
        <w:spacing w:line="276" w:lineRule="auto"/>
        <w:jc w:val="both"/>
        <w:rPr>
          <w:rFonts w:ascii="Candara" w:hAnsi="Candara" w:cs="Andalus"/>
          <w:sz w:val="23"/>
          <w:szCs w:val="23"/>
        </w:rPr>
      </w:pPr>
      <w:r w:rsidRPr="006D7FA9">
        <w:rPr>
          <w:rFonts w:ascii="Candara" w:hAnsi="Candara" w:cs="Andalus"/>
          <w:sz w:val="23"/>
          <w:szCs w:val="23"/>
        </w:rPr>
        <w:t>U tabelama je dat pregled zahtjeva i preduzetih aktivnosti na rješavanju istih.</w:t>
      </w:r>
    </w:p>
    <w:p w14:paraId="49C368D0" w14:textId="77777777" w:rsidR="00885E31" w:rsidRPr="006D7FA9" w:rsidRDefault="00885E31" w:rsidP="0085602E">
      <w:pPr>
        <w:spacing w:line="276" w:lineRule="auto"/>
        <w:jc w:val="both"/>
        <w:rPr>
          <w:rFonts w:ascii="Candara" w:hAnsi="Candara" w:cs="Andalus"/>
        </w:rPr>
      </w:pPr>
    </w:p>
    <w:p w14:paraId="3AFED2B8" w14:textId="77777777" w:rsidR="002E6545" w:rsidRPr="006D7FA9" w:rsidRDefault="002E6545" w:rsidP="0085602E">
      <w:pPr>
        <w:spacing w:line="276" w:lineRule="auto"/>
        <w:jc w:val="both"/>
        <w:rPr>
          <w:rFonts w:ascii="Candara" w:hAnsi="Candara" w:cs="Andalus"/>
          <w:lang w:val="en-US"/>
        </w:rPr>
      </w:pPr>
    </w:p>
    <w:p w14:paraId="474F2E23" w14:textId="77777777" w:rsidR="00885E31" w:rsidRPr="006D7FA9" w:rsidRDefault="00885E31" w:rsidP="00D121C7">
      <w:pPr>
        <w:spacing w:line="276" w:lineRule="auto"/>
        <w:ind w:firstLine="708"/>
        <w:jc w:val="both"/>
        <w:rPr>
          <w:rFonts w:ascii="Candara" w:hAnsi="Candara" w:cs="Andalus"/>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4466"/>
        <w:gridCol w:w="4890"/>
      </w:tblGrid>
      <w:tr w:rsidR="006D7FA9" w:rsidRPr="006D7FA9" w14:paraId="2C364894" w14:textId="77777777" w:rsidTr="00517B7D">
        <w:trPr>
          <w:trHeight w:val="454"/>
        </w:trPr>
        <w:tc>
          <w:tcPr>
            <w:tcW w:w="10065"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426B5F5D" w14:textId="77777777" w:rsidR="00C51733" w:rsidRPr="006D7FA9" w:rsidRDefault="00C51733" w:rsidP="00041E84">
            <w:pPr>
              <w:tabs>
                <w:tab w:val="center" w:pos="4536"/>
                <w:tab w:val="right" w:pos="9072"/>
              </w:tabs>
              <w:spacing w:line="20" w:lineRule="atLeast"/>
              <w:ind w:left="-57" w:right="-57" w:firstLine="15"/>
              <w:jc w:val="center"/>
              <w:rPr>
                <w:rFonts w:ascii="Candara" w:hAnsi="Candara" w:cs="Andalus"/>
                <w:b/>
              </w:rPr>
            </w:pPr>
            <w:r w:rsidRPr="006D7FA9">
              <w:rPr>
                <w:rFonts w:ascii="Candara" w:hAnsi="Candara" w:cs="Andalus"/>
                <w:b/>
              </w:rPr>
              <w:t xml:space="preserve">U Z D O M I R        </w:t>
            </w:r>
          </w:p>
        </w:tc>
      </w:tr>
      <w:tr w:rsidR="006D7FA9" w:rsidRPr="006D7FA9" w14:paraId="2B8E8068" w14:textId="77777777" w:rsidTr="00053F7E">
        <w:trPr>
          <w:trHeight w:val="397"/>
        </w:trPr>
        <w:tc>
          <w:tcPr>
            <w:tcW w:w="1006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98B2EC8" w14:textId="77777777" w:rsidR="00C51733" w:rsidRPr="006D7FA9" w:rsidRDefault="00C51733"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 xml:space="preserve">Obuhvata naselja: Grebice i Mokra </w:t>
            </w:r>
            <w:r w:rsidR="000A3A96" w:rsidRPr="006D7FA9">
              <w:rPr>
                <w:rFonts w:ascii="Candara" w:hAnsi="Candara"/>
                <w:b/>
                <w:sz w:val="23"/>
                <w:szCs w:val="23"/>
              </w:rPr>
              <w:t>Nj</w:t>
            </w:r>
            <w:r w:rsidRPr="006D7FA9">
              <w:rPr>
                <w:rFonts w:ascii="Candara" w:hAnsi="Candara"/>
                <w:b/>
                <w:sz w:val="23"/>
                <w:szCs w:val="23"/>
              </w:rPr>
              <w:t>iva</w:t>
            </w:r>
          </w:p>
        </w:tc>
      </w:tr>
      <w:tr w:rsidR="006D7FA9" w:rsidRPr="006D7FA9" w14:paraId="7421FB87" w14:textId="77777777" w:rsidTr="007F3466">
        <w:trPr>
          <w:trHeight w:val="454"/>
        </w:trPr>
        <w:tc>
          <w:tcPr>
            <w:tcW w:w="709" w:type="dxa"/>
            <w:tcBorders>
              <w:top w:val="single" w:sz="12" w:space="0" w:color="auto"/>
              <w:left w:val="single" w:sz="12" w:space="0" w:color="auto"/>
              <w:bottom w:val="single" w:sz="12" w:space="0" w:color="auto"/>
              <w:right w:val="single" w:sz="4" w:space="0" w:color="auto"/>
            </w:tcBorders>
            <w:shd w:val="clear" w:color="auto" w:fill="auto"/>
            <w:vAlign w:val="center"/>
          </w:tcPr>
          <w:p w14:paraId="14E0CFC7" w14:textId="77777777" w:rsidR="00C51733" w:rsidRPr="006D7FA9" w:rsidRDefault="00C51733" w:rsidP="006550ED">
            <w:pPr>
              <w:tabs>
                <w:tab w:val="center" w:pos="4536"/>
                <w:tab w:val="right" w:pos="9072"/>
              </w:tabs>
              <w:spacing w:line="20" w:lineRule="atLeast"/>
              <w:jc w:val="center"/>
              <w:rPr>
                <w:rFonts w:ascii="Candara" w:hAnsi="Candara" w:cs="Andalus"/>
                <w:sz w:val="23"/>
                <w:szCs w:val="23"/>
              </w:rPr>
            </w:pPr>
          </w:p>
        </w:tc>
        <w:tc>
          <w:tcPr>
            <w:tcW w:w="4466" w:type="dxa"/>
            <w:tcBorders>
              <w:top w:val="single" w:sz="12" w:space="0" w:color="auto"/>
              <w:left w:val="single" w:sz="4" w:space="0" w:color="auto"/>
              <w:bottom w:val="single" w:sz="12" w:space="0" w:color="auto"/>
              <w:right w:val="single" w:sz="4" w:space="0" w:color="auto"/>
            </w:tcBorders>
            <w:shd w:val="clear" w:color="auto" w:fill="auto"/>
            <w:vAlign w:val="center"/>
          </w:tcPr>
          <w:p w14:paraId="0F8FCF66" w14:textId="77777777" w:rsidR="00C51733"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890" w:type="dxa"/>
            <w:tcBorders>
              <w:top w:val="single" w:sz="12" w:space="0" w:color="auto"/>
              <w:left w:val="single" w:sz="4" w:space="0" w:color="auto"/>
              <w:bottom w:val="single" w:sz="12" w:space="0" w:color="auto"/>
              <w:right w:val="single" w:sz="12" w:space="0" w:color="auto"/>
            </w:tcBorders>
            <w:shd w:val="clear" w:color="auto" w:fill="auto"/>
            <w:vAlign w:val="center"/>
          </w:tcPr>
          <w:p w14:paraId="1B14482F" w14:textId="3EE2DCD1" w:rsidR="00C51733" w:rsidRPr="006D7FA9" w:rsidRDefault="00FB0922"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6054B50F" w14:textId="77777777" w:rsidTr="007F3466">
        <w:trPr>
          <w:cantSplit/>
          <w:trHeight w:val="789"/>
        </w:trPr>
        <w:tc>
          <w:tcPr>
            <w:tcW w:w="709" w:type="dxa"/>
            <w:vMerge w:val="restart"/>
            <w:tcBorders>
              <w:top w:val="single" w:sz="12" w:space="0" w:color="auto"/>
              <w:left w:val="single" w:sz="12" w:space="0" w:color="auto"/>
              <w:right w:val="single" w:sz="4" w:space="0" w:color="auto"/>
            </w:tcBorders>
            <w:shd w:val="clear" w:color="auto" w:fill="auto"/>
            <w:textDirection w:val="btLr"/>
            <w:vAlign w:val="center"/>
          </w:tcPr>
          <w:p w14:paraId="56BB5CAF" w14:textId="77777777" w:rsidR="00C44269" w:rsidRPr="006D7FA9" w:rsidRDefault="00C44269"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466" w:type="dxa"/>
            <w:tcBorders>
              <w:top w:val="single" w:sz="12" w:space="0" w:color="auto"/>
              <w:left w:val="single" w:sz="4" w:space="0" w:color="auto"/>
              <w:bottom w:val="single" w:sz="4" w:space="0" w:color="auto"/>
              <w:right w:val="single" w:sz="4" w:space="0" w:color="auto"/>
            </w:tcBorders>
            <w:shd w:val="clear" w:color="auto" w:fill="auto"/>
          </w:tcPr>
          <w:p w14:paraId="67865AD9" w14:textId="77777777" w:rsidR="00C44269" w:rsidRPr="006D7FA9" w:rsidRDefault="00C44269" w:rsidP="00B1786F">
            <w:pPr>
              <w:tabs>
                <w:tab w:val="left" w:pos="284"/>
                <w:tab w:val="num" w:pos="720"/>
                <w:tab w:val="center" w:pos="4536"/>
                <w:tab w:val="right" w:pos="9072"/>
              </w:tabs>
              <w:spacing w:before="40" w:after="40" w:line="20" w:lineRule="atLeast"/>
              <w:rPr>
                <w:rFonts w:ascii="Candara" w:hAnsi="Candara" w:cs="Andalus"/>
                <w:b/>
                <w:i/>
                <w:sz w:val="23"/>
                <w:szCs w:val="23"/>
                <w:u w:val="single"/>
              </w:rPr>
            </w:pPr>
            <w:r w:rsidRPr="006D7FA9">
              <w:rPr>
                <w:rFonts w:ascii="Candara" w:hAnsi="Candara" w:cs="Andalus"/>
                <w:b/>
                <w:i/>
                <w:sz w:val="23"/>
                <w:szCs w:val="23"/>
                <w:u w:val="single"/>
              </w:rPr>
              <w:t>Sanacija udarnih rupa</w:t>
            </w:r>
          </w:p>
          <w:p w14:paraId="5EAFCE80" w14:textId="3CBB028D" w:rsidR="00C44269" w:rsidRPr="006D7FA9" w:rsidRDefault="00C44269" w:rsidP="00C44269">
            <w:pPr>
              <w:shd w:val="clear" w:color="auto" w:fill="FFFFFF" w:themeFill="background1"/>
              <w:tabs>
                <w:tab w:val="left" w:pos="227"/>
                <w:tab w:val="center" w:pos="318"/>
                <w:tab w:val="right" w:pos="9072"/>
              </w:tabs>
              <w:spacing w:after="120" w:line="20" w:lineRule="atLeast"/>
              <w:jc w:val="both"/>
              <w:rPr>
                <w:rFonts w:ascii="Candara" w:hAnsi="Candara" w:cs="Andalus"/>
                <w:b/>
                <w:i/>
                <w:sz w:val="23"/>
                <w:szCs w:val="23"/>
                <w:u w:val="single"/>
              </w:rPr>
            </w:pPr>
          </w:p>
        </w:tc>
        <w:tc>
          <w:tcPr>
            <w:tcW w:w="4890" w:type="dxa"/>
            <w:tcBorders>
              <w:top w:val="single" w:sz="12" w:space="0" w:color="auto"/>
              <w:left w:val="single" w:sz="4" w:space="0" w:color="auto"/>
              <w:bottom w:val="single" w:sz="4" w:space="0" w:color="auto"/>
              <w:right w:val="single" w:sz="12" w:space="0" w:color="auto"/>
            </w:tcBorders>
            <w:shd w:val="clear" w:color="auto" w:fill="auto"/>
          </w:tcPr>
          <w:p w14:paraId="6686E6E4" w14:textId="53FC92C6" w:rsidR="00C44269" w:rsidRPr="006D7FA9" w:rsidRDefault="00C44269" w:rsidP="00DE6241">
            <w:pPr>
              <w:tabs>
                <w:tab w:val="center" w:pos="794"/>
                <w:tab w:val="right" w:pos="9072"/>
              </w:tabs>
              <w:spacing w:before="120" w:after="60" w:line="20" w:lineRule="atLeast"/>
              <w:jc w:val="both"/>
              <w:rPr>
                <w:rFonts w:ascii="Candara" w:hAnsi="Candara" w:cs="Andalus"/>
                <w:sz w:val="23"/>
                <w:szCs w:val="23"/>
              </w:rPr>
            </w:pPr>
            <w:r w:rsidRPr="006D7FA9">
              <w:rPr>
                <w:rFonts w:ascii="Candara" w:hAnsi="Candara" w:cs="Andalus"/>
                <w:sz w:val="23"/>
                <w:szCs w:val="23"/>
              </w:rPr>
              <w:t>Izvršena je sanacija udarnih rupa u Ulici 1. maj i na putu Duklo - Vidrovan, kroz Mokru Njivu</w:t>
            </w:r>
            <w:r w:rsidR="00E91971" w:rsidRPr="006D7FA9">
              <w:rPr>
                <w:rFonts w:ascii="Candara" w:hAnsi="Candara" w:cs="Andalus"/>
                <w:sz w:val="23"/>
                <w:szCs w:val="23"/>
              </w:rPr>
              <w:t>, Uzdomir I i Sava Stanojevića.</w:t>
            </w:r>
          </w:p>
        </w:tc>
      </w:tr>
      <w:tr w:rsidR="006D7FA9" w:rsidRPr="006D7FA9" w14:paraId="56A6A6E2" w14:textId="77777777" w:rsidTr="007F3466">
        <w:trPr>
          <w:cantSplit/>
          <w:trHeight w:val="789"/>
        </w:trPr>
        <w:tc>
          <w:tcPr>
            <w:tcW w:w="709" w:type="dxa"/>
            <w:vMerge/>
            <w:tcBorders>
              <w:top w:val="single" w:sz="12" w:space="0" w:color="auto"/>
              <w:left w:val="single" w:sz="12" w:space="0" w:color="auto"/>
              <w:right w:val="single" w:sz="4" w:space="0" w:color="auto"/>
            </w:tcBorders>
            <w:shd w:val="clear" w:color="auto" w:fill="auto"/>
            <w:textDirection w:val="btLr"/>
            <w:vAlign w:val="center"/>
          </w:tcPr>
          <w:p w14:paraId="19594E81" w14:textId="77777777" w:rsidR="007E4AF1" w:rsidRPr="006D7FA9" w:rsidRDefault="007E4AF1" w:rsidP="005312F8">
            <w:pPr>
              <w:tabs>
                <w:tab w:val="center" w:pos="4536"/>
                <w:tab w:val="right" w:pos="9072"/>
              </w:tabs>
              <w:spacing w:line="20" w:lineRule="atLeast"/>
              <w:jc w:val="center"/>
              <w:rPr>
                <w:rFonts w:ascii="Candara" w:hAnsi="Candara" w:cs="Andalus"/>
                <w:b/>
                <w:sz w:val="23"/>
                <w:szCs w:val="23"/>
              </w:rPr>
            </w:pPr>
          </w:p>
        </w:tc>
        <w:tc>
          <w:tcPr>
            <w:tcW w:w="4466" w:type="dxa"/>
            <w:tcBorders>
              <w:top w:val="single" w:sz="12" w:space="0" w:color="auto"/>
              <w:left w:val="single" w:sz="4" w:space="0" w:color="auto"/>
              <w:bottom w:val="single" w:sz="4" w:space="0" w:color="auto"/>
              <w:right w:val="single" w:sz="4" w:space="0" w:color="auto"/>
            </w:tcBorders>
            <w:shd w:val="clear" w:color="auto" w:fill="auto"/>
          </w:tcPr>
          <w:p w14:paraId="1E993FF4" w14:textId="77777777" w:rsidR="007E4AF1" w:rsidRPr="006D7FA9" w:rsidRDefault="007E4AF1" w:rsidP="007E4AF1">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Postavljanje usporivača brzine</w:t>
            </w:r>
          </w:p>
          <w:p w14:paraId="7B4E28BE" w14:textId="77A370D8" w:rsidR="007E4AF1" w:rsidRPr="006D7FA9" w:rsidRDefault="007E4AF1" w:rsidP="007E4AF1">
            <w:pPr>
              <w:tabs>
                <w:tab w:val="center" w:pos="4536"/>
                <w:tab w:val="right" w:pos="9072"/>
              </w:tabs>
              <w:spacing w:before="60" w:after="60" w:line="20" w:lineRule="atLeast"/>
              <w:jc w:val="both"/>
              <w:rPr>
                <w:rFonts w:ascii="Candara" w:hAnsi="Candara" w:cs="Andalus"/>
                <w:bCs/>
                <w:iCs/>
                <w:sz w:val="23"/>
                <w:szCs w:val="23"/>
              </w:rPr>
            </w:pPr>
            <w:r w:rsidRPr="006D7FA9">
              <w:rPr>
                <w:rFonts w:ascii="Candara" w:hAnsi="Candara" w:cs="Andalus"/>
                <w:bCs/>
                <w:iCs/>
                <w:sz w:val="23"/>
                <w:szCs w:val="23"/>
              </w:rPr>
              <w:t>Postavljanje asfaltnih usporivača brzine u ulici „Prvi maj“</w:t>
            </w:r>
          </w:p>
          <w:p w14:paraId="12257C04" w14:textId="605E596B" w:rsidR="007E4AF1" w:rsidRPr="006D7FA9" w:rsidRDefault="007E4AF1" w:rsidP="00B1786F">
            <w:pPr>
              <w:tabs>
                <w:tab w:val="left" w:pos="284"/>
                <w:tab w:val="num" w:pos="720"/>
                <w:tab w:val="center" w:pos="4536"/>
                <w:tab w:val="right" w:pos="9072"/>
              </w:tabs>
              <w:spacing w:before="40" w:after="40" w:line="20" w:lineRule="atLeast"/>
              <w:rPr>
                <w:rFonts w:ascii="Candara" w:hAnsi="Candara" w:cs="Andalus"/>
                <w:b/>
                <w:i/>
                <w:sz w:val="23"/>
                <w:szCs w:val="23"/>
                <w:u w:val="single"/>
              </w:rPr>
            </w:pPr>
          </w:p>
        </w:tc>
        <w:tc>
          <w:tcPr>
            <w:tcW w:w="4890" w:type="dxa"/>
            <w:tcBorders>
              <w:top w:val="single" w:sz="12" w:space="0" w:color="auto"/>
              <w:left w:val="single" w:sz="4" w:space="0" w:color="auto"/>
              <w:bottom w:val="single" w:sz="4" w:space="0" w:color="auto"/>
              <w:right w:val="single" w:sz="12" w:space="0" w:color="auto"/>
            </w:tcBorders>
            <w:shd w:val="clear" w:color="auto" w:fill="auto"/>
          </w:tcPr>
          <w:p w14:paraId="43134E10" w14:textId="00370075" w:rsidR="007E4AF1" w:rsidRPr="006D7FA9" w:rsidRDefault="007E4AF1" w:rsidP="00DE6241">
            <w:pPr>
              <w:tabs>
                <w:tab w:val="center" w:pos="794"/>
                <w:tab w:val="right" w:pos="9072"/>
              </w:tabs>
              <w:spacing w:before="120" w:after="60" w:line="20" w:lineRule="atLeast"/>
              <w:jc w:val="both"/>
              <w:rPr>
                <w:rFonts w:ascii="Candara" w:hAnsi="Candara" w:cs="Andalus"/>
                <w:bCs/>
                <w:iCs/>
                <w:sz w:val="23"/>
                <w:szCs w:val="23"/>
              </w:rPr>
            </w:pPr>
            <w:r w:rsidRPr="006D7FA9">
              <w:rPr>
                <w:rFonts w:ascii="Candara" w:hAnsi="Candara" w:cs="Andalus"/>
                <w:sz w:val="23"/>
                <w:szCs w:val="23"/>
              </w:rPr>
              <w:t xml:space="preserve">Izvvršeno je postavljanje usporivača brzine u ulici </w:t>
            </w:r>
            <w:r w:rsidRPr="006D7FA9">
              <w:rPr>
                <w:rFonts w:ascii="Candara" w:hAnsi="Candara" w:cs="Andalus"/>
                <w:bCs/>
                <w:iCs/>
                <w:sz w:val="23"/>
                <w:szCs w:val="23"/>
              </w:rPr>
              <w:t xml:space="preserve">„Prvi maj“. Vrijednost izvršenih radova iznosi </w:t>
            </w:r>
            <w:r w:rsidRPr="006D7FA9">
              <w:rPr>
                <w:rFonts w:ascii="Candara" w:hAnsi="Candara" w:cs="Andalus"/>
                <w:b/>
                <w:iCs/>
                <w:sz w:val="23"/>
                <w:szCs w:val="23"/>
              </w:rPr>
              <w:t>1.560,00 €.</w:t>
            </w:r>
          </w:p>
        </w:tc>
      </w:tr>
      <w:tr w:rsidR="006D7FA9" w:rsidRPr="006D7FA9" w14:paraId="1EE521F2" w14:textId="77777777" w:rsidTr="007F3466">
        <w:trPr>
          <w:cantSplit/>
          <w:trHeight w:val="1769"/>
        </w:trPr>
        <w:tc>
          <w:tcPr>
            <w:tcW w:w="709" w:type="dxa"/>
            <w:tcBorders>
              <w:top w:val="single" w:sz="12" w:space="0" w:color="auto"/>
              <w:left w:val="single" w:sz="12" w:space="0" w:color="auto"/>
              <w:right w:val="single" w:sz="4" w:space="0" w:color="auto"/>
            </w:tcBorders>
            <w:shd w:val="clear" w:color="auto" w:fill="auto"/>
            <w:textDirection w:val="btLr"/>
            <w:vAlign w:val="center"/>
          </w:tcPr>
          <w:p w14:paraId="62B70C46" w14:textId="678B94CD" w:rsidR="006A6FE7" w:rsidRPr="006D7FA9" w:rsidRDefault="006A6FE7" w:rsidP="00E8447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lastRenderedPageBreak/>
              <w:t>VODOVOD  I   KANALIZACIJA</w:t>
            </w:r>
          </w:p>
        </w:tc>
        <w:tc>
          <w:tcPr>
            <w:tcW w:w="4466" w:type="dxa"/>
            <w:tcBorders>
              <w:top w:val="single" w:sz="12" w:space="0" w:color="auto"/>
              <w:left w:val="single" w:sz="4" w:space="0" w:color="auto"/>
              <w:bottom w:val="single" w:sz="12" w:space="0" w:color="auto"/>
              <w:right w:val="single" w:sz="4" w:space="0" w:color="auto"/>
            </w:tcBorders>
            <w:shd w:val="clear" w:color="auto" w:fill="auto"/>
          </w:tcPr>
          <w:p w14:paraId="4BBD54C2" w14:textId="31F1A4F4" w:rsidR="007B31DC" w:rsidRPr="006D7FA9" w:rsidRDefault="006A6FE7" w:rsidP="00E84475">
            <w:pPr>
              <w:tabs>
                <w:tab w:val="center" w:pos="4536"/>
                <w:tab w:val="right" w:pos="9072"/>
              </w:tabs>
              <w:spacing w:before="120" w:line="20" w:lineRule="atLeast"/>
              <w:jc w:val="both"/>
              <w:rPr>
                <w:rFonts w:ascii="Candara" w:hAnsi="Candara" w:cs="Andalus"/>
                <w:b/>
                <w:i/>
                <w:sz w:val="23"/>
                <w:szCs w:val="23"/>
                <w:u w:val="single"/>
              </w:rPr>
            </w:pPr>
            <w:r w:rsidRPr="006D7FA9">
              <w:rPr>
                <w:rFonts w:ascii="Candara" w:hAnsi="Candara" w:cs="Andalus"/>
                <w:b/>
                <w:i/>
                <w:sz w:val="23"/>
                <w:szCs w:val="23"/>
                <w:u w:val="single"/>
              </w:rPr>
              <w:t>Rekonstrukcija vodovoda</w:t>
            </w:r>
          </w:p>
          <w:p w14:paraId="235EB824" w14:textId="00EEF53E" w:rsidR="006A6FE7" w:rsidRPr="006D7FA9" w:rsidRDefault="006A6FE7" w:rsidP="00DE6241">
            <w:pPr>
              <w:tabs>
                <w:tab w:val="center" w:pos="4536"/>
                <w:tab w:val="right" w:pos="9072"/>
              </w:tabs>
              <w:spacing w:before="120" w:after="240" w:line="20" w:lineRule="atLeast"/>
              <w:jc w:val="both"/>
              <w:rPr>
                <w:rFonts w:ascii="Candara" w:hAnsi="Candara"/>
                <w:sz w:val="23"/>
                <w:szCs w:val="23"/>
              </w:rPr>
            </w:pPr>
          </w:p>
        </w:tc>
        <w:tc>
          <w:tcPr>
            <w:tcW w:w="4890" w:type="dxa"/>
            <w:tcBorders>
              <w:top w:val="single" w:sz="12" w:space="0" w:color="auto"/>
              <w:left w:val="single" w:sz="4" w:space="0" w:color="auto"/>
              <w:bottom w:val="single" w:sz="12" w:space="0" w:color="auto"/>
              <w:right w:val="single" w:sz="12" w:space="0" w:color="auto"/>
            </w:tcBorders>
            <w:shd w:val="clear" w:color="auto" w:fill="auto"/>
          </w:tcPr>
          <w:p w14:paraId="5E96B267" w14:textId="5C93E194" w:rsidR="007B31DC" w:rsidRPr="006D7FA9" w:rsidRDefault="006A6FE7" w:rsidP="007B31DC">
            <w:pPr>
              <w:tabs>
                <w:tab w:val="center" w:pos="4536"/>
                <w:tab w:val="right" w:pos="9072"/>
              </w:tabs>
              <w:spacing w:before="120" w:after="60" w:line="20" w:lineRule="atLeast"/>
              <w:jc w:val="both"/>
              <w:rPr>
                <w:rFonts w:ascii="Candara" w:hAnsi="Candara"/>
                <w:sz w:val="23"/>
                <w:szCs w:val="23"/>
              </w:rPr>
            </w:pPr>
            <w:r w:rsidRPr="006D7FA9">
              <w:rPr>
                <w:rFonts w:ascii="Candara" w:hAnsi="Candara"/>
                <w:sz w:val="23"/>
                <w:szCs w:val="23"/>
              </w:rPr>
              <w:t xml:space="preserve"> </w:t>
            </w:r>
            <w:r w:rsidR="007B31DC" w:rsidRPr="006D7FA9">
              <w:rPr>
                <w:rFonts w:ascii="Candara" w:hAnsi="Candara"/>
                <w:sz w:val="23"/>
                <w:szCs w:val="23"/>
              </w:rPr>
              <w:t xml:space="preserve">Izvršena je rekonstrukcija sekundarnog kraka vodovoda u naselju Grebice, u dužini od 100 m. </w:t>
            </w:r>
          </w:p>
          <w:p w14:paraId="03CB0756" w14:textId="56470DC8" w:rsidR="006A6FE7" w:rsidRPr="006D7FA9" w:rsidRDefault="007B31DC" w:rsidP="007B31DC">
            <w:pPr>
              <w:tabs>
                <w:tab w:val="center" w:pos="4536"/>
                <w:tab w:val="right" w:pos="9072"/>
              </w:tabs>
              <w:spacing w:before="120" w:after="60" w:line="20" w:lineRule="atLeast"/>
              <w:jc w:val="both"/>
              <w:rPr>
                <w:rFonts w:ascii="Candara" w:hAnsi="Candara"/>
                <w:sz w:val="23"/>
                <w:szCs w:val="23"/>
              </w:rPr>
            </w:pPr>
            <w:r w:rsidRPr="006D7FA9">
              <w:rPr>
                <w:rFonts w:ascii="Candara" w:hAnsi="Candara"/>
                <w:sz w:val="23"/>
                <w:szCs w:val="23"/>
              </w:rPr>
              <w:t xml:space="preserve">Vrijednost izvedenih radova iznosi </w:t>
            </w:r>
            <w:r w:rsidRPr="006D7FA9">
              <w:rPr>
                <w:rFonts w:ascii="Candara" w:hAnsi="Candara"/>
                <w:b/>
                <w:bCs/>
                <w:sz w:val="23"/>
                <w:szCs w:val="23"/>
              </w:rPr>
              <w:t>1602,13 €.</w:t>
            </w:r>
          </w:p>
        </w:tc>
      </w:tr>
      <w:tr w:rsidR="006D7FA9" w:rsidRPr="006D7FA9" w14:paraId="592E2428" w14:textId="77777777" w:rsidTr="007F3466">
        <w:trPr>
          <w:cantSplit/>
          <w:trHeight w:val="547"/>
        </w:trPr>
        <w:tc>
          <w:tcPr>
            <w:tcW w:w="709" w:type="dxa"/>
            <w:vMerge w:val="restart"/>
            <w:tcBorders>
              <w:top w:val="single" w:sz="12" w:space="0" w:color="auto"/>
              <w:left w:val="single" w:sz="12" w:space="0" w:color="auto"/>
              <w:right w:val="single" w:sz="4" w:space="0" w:color="auto"/>
            </w:tcBorders>
            <w:shd w:val="clear" w:color="auto" w:fill="auto"/>
            <w:textDirection w:val="btLr"/>
            <w:vAlign w:val="center"/>
          </w:tcPr>
          <w:p w14:paraId="0CD0A7F8" w14:textId="28E98EB0" w:rsidR="00713772" w:rsidRPr="006D7FA9" w:rsidRDefault="00713772" w:rsidP="00E8447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466" w:type="dxa"/>
            <w:tcBorders>
              <w:top w:val="single" w:sz="12" w:space="0" w:color="auto"/>
              <w:left w:val="single" w:sz="4" w:space="0" w:color="auto"/>
              <w:bottom w:val="single" w:sz="4" w:space="0" w:color="auto"/>
              <w:right w:val="single" w:sz="4" w:space="0" w:color="auto"/>
            </w:tcBorders>
            <w:shd w:val="clear" w:color="auto" w:fill="auto"/>
          </w:tcPr>
          <w:p w14:paraId="0B63687F" w14:textId="77777777" w:rsidR="00713772" w:rsidRPr="006D7FA9" w:rsidRDefault="00713772" w:rsidP="00B824B4">
            <w:pPr>
              <w:pStyle w:val="ListParagraph"/>
              <w:spacing w:before="120" w:after="0" w:line="20" w:lineRule="atLeast"/>
              <w:ind w:left="0"/>
              <w:jc w:val="both"/>
              <w:rPr>
                <w:rFonts w:ascii="Candara" w:hAnsi="Candara" w:cs="Andalus"/>
                <w:b/>
                <w:i/>
                <w:sz w:val="23"/>
                <w:szCs w:val="23"/>
                <w:u w:val="single"/>
                <w:lang w:val="sr-Cyrl-ME" w:eastAsia="sr-Latn-CS"/>
              </w:rPr>
            </w:pPr>
            <w:r w:rsidRPr="006D7FA9">
              <w:rPr>
                <w:rFonts w:ascii="Candara" w:hAnsi="Candara" w:cs="Andalus"/>
                <w:b/>
                <w:i/>
                <w:sz w:val="23"/>
                <w:szCs w:val="23"/>
                <w:u w:val="single"/>
                <w:lang w:val="sr-Cyrl-ME" w:eastAsia="sr-Latn-CS"/>
              </w:rPr>
              <w:t>Održavanje korita rijeka</w:t>
            </w:r>
          </w:p>
          <w:p w14:paraId="0EE1512E" w14:textId="77777777" w:rsidR="00F517A9" w:rsidRPr="006D7FA9" w:rsidRDefault="00F517A9" w:rsidP="00B824B4">
            <w:pPr>
              <w:pStyle w:val="ListParagraph"/>
              <w:spacing w:before="120" w:after="0" w:line="20" w:lineRule="atLeast"/>
              <w:ind w:left="0"/>
              <w:jc w:val="both"/>
              <w:rPr>
                <w:rFonts w:ascii="Candara" w:hAnsi="Candara" w:cs="Andalus"/>
                <w:b/>
                <w:i/>
                <w:sz w:val="23"/>
                <w:szCs w:val="23"/>
                <w:u w:val="single"/>
                <w:lang w:val="sr-Cyrl-ME" w:eastAsia="sr-Latn-CS"/>
              </w:rPr>
            </w:pPr>
          </w:p>
          <w:p w14:paraId="3BC87E88" w14:textId="52B9F80E" w:rsidR="00F517A9" w:rsidRPr="006D7FA9" w:rsidRDefault="00F517A9" w:rsidP="00B824B4">
            <w:pPr>
              <w:pStyle w:val="ListParagraph"/>
              <w:spacing w:before="120" w:after="0" w:line="20" w:lineRule="atLeast"/>
              <w:ind w:left="0"/>
              <w:jc w:val="both"/>
              <w:rPr>
                <w:rFonts w:ascii="Candara" w:hAnsi="Candara" w:cs="Andalus"/>
                <w:b/>
                <w:i/>
                <w:sz w:val="23"/>
                <w:szCs w:val="23"/>
                <w:u w:val="single"/>
                <w:lang w:val="sr-Cyrl-ME" w:eastAsia="sr-Latn-CS"/>
              </w:rPr>
            </w:pPr>
            <w:r w:rsidRPr="006D7FA9">
              <w:rPr>
                <w:rFonts w:ascii="Candara" w:hAnsi="Candara" w:cs="Andalus"/>
                <w:sz w:val="23"/>
                <w:szCs w:val="23"/>
                <w:lang w:val="sr-Cyrl-ME"/>
              </w:rPr>
              <w:t xml:space="preserve">Sanacija desne obale rijeke </w:t>
            </w:r>
            <w:r w:rsidR="0041167A" w:rsidRPr="006D7FA9">
              <w:rPr>
                <w:rFonts w:ascii="Candara" w:hAnsi="Candara" w:cs="Andalus"/>
                <w:sz w:val="23"/>
                <w:szCs w:val="23"/>
                <w:lang w:val="sr-Cyrl-ME"/>
              </w:rPr>
              <w:t>Z</w:t>
            </w:r>
            <w:r w:rsidRPr="006D7FA9">
              <w:rPr>
                <w:rFonts w:ascii="Candara" w:hAnsi="Candara" w:cs="Andalus"/>
                <w:sz w:val="23"/>
                <w:szCs w:val="23"/>
                <w:lang w:val="sr-Cyrl-ME"/>
              </w:rPr>
              <w:t>ete nizvodno od mosta u Brezoviku, iza marketa City (nastavak na prošlogodišnje radove na čišćenju rijeke Zete). Obala izložena dugogodišnjoj eroziji zbog urušavanja stare obaloutvrde.</w:t>
            </w:r>
          </w:p>
        </w:tc>
        <w:tc>
          <w:tcPr>
            <w:tcW w:w="4890" w:type="dxa"/>
            <w:tcBorders>
              <w:top w:val="single" w:sz="12" w:space="0" w:color="auto"/>
              <w:left w:val="single" w:sz="4" w:space="0" w:color="auto"/>
              <w:bottom w:val="single" w:sz="4" w:space="0" w:color="auto"/>
              <w:right w:val="single" w:sz="12" w:space="0" w:color="auto"/>
            </w:tcBorders>
            <w:shd w:val="clear" w:color="auto" w:fill="auto"/>
          </w:tcPr>
          <w:p w14:paraId="15AAEC0B" w14:textId="32609F93" w:rsidR="00713772" w:rsidRPr="006D7FA9" w:rsidRDefault="004E4607" w:rsidP="00DE6241">
            <w:pPr>
              <w:spacing w:before="120" w:after="60"/>
              <w:jc w:val="both"/>
              <w:rPr>
                <w:rFonts w:ascii="Candara" w:hAnsi="Candara" w:cs="Andalus"/>
                <w:sz w:val="23"/>
                <w:szCs w:val="23"/>
              </w:rPr>
            </w:pPr>
            <w:r w:rsidRPr="006D7FA9">
              <w:rPr>
                <w:rFonts w:ascii="Candara" w:hAnsi="Candara" w:cs="Andalus"/>
                <w:sz w:val="23"/>
                <w:szCs w:val="23"/>
              </w:rPr>
              <w:t xml:space="preserve">  </w:t>
            </w:r>
            <w:r w:rsidR="00F517A9" w:rsidRPr="006D7FA9">
              <w:rPr>
                <w:rFonts w:ascii="Candara" w:hAnsi="Candara" w:cs="Andalus"/>
                <w:sz w:val="23"/>
                <w:szCs w:val="23"/>
              </w:rPr>
              <w:t>Izvršeni su radovi održavanju korita rijeke Zete u Brezoviku u dužini od oko 100m nizvodno od mosta u Brezoviku (lijeva i desna obala).  Radovi su obuhvatili čišćenje korita i uklanjanje stabala, mašinski  iskop materijala i izrada nasipa od iskopanog materijala. Radove u vrijednost</w:t>
            </w:r>
            <w:r w:rsidR="0041167A" w:rsidRPr="006D7FA9">
              <w:rPr>
                <w:rFonts w:ascii="Candara" w:hAnsi="Candara" w:cs="Andalus"/>
                <w:sz w:val="23"/>
                <w:szCs w:val="23"/>
              </w:rPr>
              <w:t>i</w:t>
            </w:r>
            <w:r w:rsidR="00F517A9" w:rsidRPr="006D7FA9">
              <w:rPr>
                <w:rFonts w:ascii="Candara" w:hAnsi="Candara" w:cs="Andalus"/>
                <w:sz w:val="23"/>
                <w:szCs w:val="23"/>
              </w:rPr>
              <w:t xml:space="preserve"> od </w:t>
            </w:r>
            <w:r w:rsidR="00F517A9" w:rsidRPr="006D7FA9">
              <w:rPr>
                <w:rFonts w:ascii="Candara" w:hAnsi="Candara" w:cs="Andalus"/>
                <w:b/>
                <w:bCs/>
                <w:sz w:val="23"/>
                <w:szCs w:val="23"/>
              </w:rPr>
              <w:t>5.000€</w:t>
            </w:r>
            <w:r w:rsidR="00F517A9" w:rsidRPr="006D7FA9">
              <w:rPr>
                <w:rFonts w:ascii="Candara" w:hAnsi="Candara" w:cs="Andalus"/>
                <w:sz w:val="23"/>
                <w:szCs w:val="23"/>
              </w:rPr>
              <w:t xml:space="preserve"> je finansirala Uprava za vode.</w:t>
            </w:r>
          </w:p>
        </w:tc>
      </w:tr>
      <w:tr w:rsidR="006D7FA9" w:rsidRPr="006D7FA9" w14:paraId="0DE0583C" w14:textId="77777777" w:rsidTr="007F3466">
        <w:trPr>
          <w:cantSplit/>
          <w:trHeight w:val="547"/>
        </w:trPr>
        <w:tc>
          <w:tcPr>
            <w:tcW w:w="709" w:type="dxa"/>
            <w:vMerge/>
            <w:tcBorders>
              <w:top w:val="single" w:sz="12" w:space="0" w:color="auto"/>
              <w:left w:val="single" w:sz="12" w:space="0" w:color="auto"/>
              <w:right w:val="single" w:sz="4" w:space="0" w:color="auto"/>
            </w:tcBorders>
            <w:shd w:val="clear" w:color="auto" w:fill="auto"/>
            <w:textDirection w:val="btLr"/>
            <w:vAlign w:val="center"/>
          </w:tcPr>
          <w:p w14:paraId="3FB19313" w14:textId="77777777" w:rsidR="00693F0E" w:rsidRPr="006D7FA9" w:rsidRDefault="00693F0E" w:rsidP="00E84475">
            <w:pPr>
              <w:tabs>
                <w:tab w:val="center" w:pos="4536"/>
                <w:tab w:val="right" w:pos="9072"/>
              </w:tabs>
              <w:spacing w:line="20" w:lineRule="atLeast"/>
              <w:jc w:val="center"/>
              <w:rPr>
                <w:rFonts w:ascii="Candara" w:hAnsi="Candara" w:cs="Andalus"/>
                <w:b/>
                <w:sz w:val="23"/>
                <w:szCs w:val="23"/>
              </w:rPr>
            </w:pPr>
          </w:p>
        </w:tc>
        <w:tc>
          <w:tcPr>
            <w:tcW w:w="4466" w:type="dxa"/>
            <w:tcBorders>
              <w:top w:val="single" w:sz="12" w:space="0" w:color="auto"/>
              <w:left w:val="single" w:sz="4" w:space="0" w:color="auto"/>
              <w:bottom w:val="single" w:sz="4" w:space="0" w:color="auto"/>
              <w:right w:val="single" w:sz="4" w:space="0" w:color="auto"/>
            </w:tcBorders>
            <w:shd w:val="clear" w:color="auto" w:fill="auto"/>
          </w:tcPr>
          <w:p w14:paraId="4B284128" w14:textId="77777777" w:rsidR="00693F0E" w:rsidRPr="006D7FA9" w:rsidRDefault="00693F0E" w:rsidP="00D460B7">
            <w:pPr>
              <w:tabs>
                <w:tab w:val="center" w:pos="4536"/>
                <w:tab w:val="right" w:pos="9072"/>
              </w:tabs>
              <w:spacing w:before="120" w:after="60" w:line="20" w:lineRule="atLeast"/>
              <w:jc w:val="both"/>
              <w:rPr>
                <w:rFonts w:ascii="Candara" w:hAnsi="Candara" w:cs="Andalus"/>
                <w:b/>
                <w:i/>
                <w:sz w:val="23"/>
                <w:szCs w:val="23"/>
                <w:u w:val="single"/>
              </w:rPr>
            </w:pPr>
            <w:r w:rsidRPr="006D7FA9">
              <w:rPr>
                <w:rFonts w:ascii="Candara" w:hAnsi="Candara" w:cs="Andalus"/>
                <w:b/>
                <w:i/>
                <w:sz w:val="23"/>
                <w:szCs w:val="23"/>
                <w:u w:val="single"/>
              </w:rPr>
              <w:t>Sanacija sportskog terena</w:t>
            </w:r>
          </w:p>
          <w:p w14:paraId="1A6409DC" w14:textId="37F0BA55" w:rsidR="00693F0E" w:rsidRPr="006D7FA9" w:rsidRDefault="00693F0E" w:rsidP="00D460B7">
            <w:pPr>
              <w:tabs>
                <w:tab w:val="center" w:pos="4536"/>
                <w:tab w:val="right" w:pos="9072"/>
              </w:tabs>
              <w:spacing w:before="120" w:after="60" w:line="20" w:lineRule="atLeast"/>
              <w:jc w:val="both"/>
              <w:rPr>
                <w:rFonts w:ascii="Candara" w:hAnsi="Candara" w:cs="Andalus"/>
                <w:bCs/>
                <w:iCs/>
                <w:sz w:val="23"/>
                <w:szCs w:val="23"/>
              </w:rPr>
            </w:pPr>
            <w:r w:rsidRPr="006D7FA9">
              <w:rPr>
                <w:rFonts w:ascii="Candara" w:hAnsi="Candara" w:cs="Andalus"/>
                <w:bCs/>
                <w:iCs/>
                <w:sz w:val="23"/>
                <w:szCs w:val="23"/>
              </w:rPr>
              <w:t xml:space="preserve">- zahtjev za </w:t>
            </w:r>
            <w:r w:rsidR="009653C8" w:rsidRPr="006D7FA9">
              <w:rPr>
                <w:rFonts w:ascii="Candara" w:hAnsi="Candara" w:cs="Andalus"/>
                <w:bCs/>
                <w:iCs/>
                <w:sz w:val="23"/>
                <w:szCs w:val="23"/>
              </w:rPr>
              <w:t>popravku sportskog terena u naselju Pilana.</w:t>
            </w:r>
          </w:p>
        </w:tc>
        <w:tc>
          <w:tcPr>
            <w:tcW w:w="4890" w:type="dxa"/>
            <w:tcBorders>
              <w:top w:val="single" w:sz="12" w:space="0" w:color="auto"/>
              <w:left w:val="single" w:sz="4" w:space="0" w:color="auto"/>
              <w:bottom w:val="single" w:sz="4" w:space="0" w:color="auto"/>
              <w:right w:val="single" w:sz="12" w:space="0" w:color="auto"/>
            </w:tcBorders>
            <w:shd w:val="clear" w:color="auto" w:fill="auto"/>
          </w:tcPr>
          <w:p w14:paraId="0ADAFB1E" w14:textId="77777777" w:rsidR="00693F0E" w:rsidRPr="006D7FA9" w:rsidRDefault="00693F0E" w:rsidP="009E570E">
            <w:pPr>
              <w:pStyle w:val="ListParagraph"/>
              <w:tabs>
                <w:tab w:val="center" w:pos="175"/>
                <w:tab w:val="right" w:pos="9072"/>
              </w:tabs>
              <w:spacing w:before="120" w:after="0" w:line="20" w:lineRule="atLeast"/>
              <w:ind w:left="0"/>
              <w:jc w:val="both"/>
              <w:rPr>
                <w:rFonts w:ascii="Candara" w:hAnsi="Candara" w:cs="Andalus"/>
                <w:sz w:val="23"/>
                <w:szCs w:val="23"/>
                <w:lang w:val="sr-Cyrl-ME"/>
              </w:rPr>
            </w:pPr>
          </w:p>
        </w:tc>
      </w:tr>
      <w:tr w:rsidR="006D7FA9" w:rsidRPr="006D7FA9" w14:paraId="6AD2D3A1" w14:textId="77777777" w:rsidTr="007F3466">
        <w:trPr>
          <w:cantSplit/>
          <w:trHeight w:val="547"/>
        </w:trPr>
        <w:tc>
          <w:tcPr>
            <w:tcW w:w="709" w:type="dxa"/>
            <w:vMerge/>
            <w:tcBorders>
              <w:left w:val="single" w:sz="12" w:space="0" w:color="auto"/>
              <w:bottom w:val="single" w:sz="12" w:space="0" w:color="auto"/>
              <w:right w:val="single" w:sz="4" w:space="0" w:color="auto"/>
            </w:tcBorders>
            <w:shd w:val="clear" w:color="auto" w:fill="auto"/>
            <w:textDirection w:val="btLr"/>
            <w:vAlign w:val="center"/>
          </w:tcPr>
          <w:p w14:paraId="478D3283" w14:textId="675AFEB0" w:rsidR="009E570E" w:rsidRPr="006D7FA9" w:rsidRDefault="009E570E" w:rsidP="00E84475">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auto"/>
              <w:left w:val="single" w:sz="4" w:space="0" w:color="auto"/>
              <w:bottom w:val="single" w:sz="12" w:space="0" w:color="auto"/>
              <w:right w:val="single" w:sz="4" w:space="0" w:color="auto"/>
            </w:tcBorders>
            <w:shd w:val="clear" w:color="auto" w:fill="auto"/>
          </w:tcPr>
          <w:p w14:paraId="7BB4992D" w14:textId="77777777" w:rsidR="009E570E" w:rsidRPr="006D7FA9" w:rsidRDefault="009E570E" w:rsidP="00B824B4">
            <w:pPr>
              <w:pStyle w:val="ListParagraph"/>
              <w:spacing w:before="120" w:after="0" w:line="20" w:lineRule="atLeast"/>
              <w:ind w:left="0"/>
              <w:jc w:val="both"/>
              <w:rPr>
                <w:rFonts w:ascii="Candara" w:hAnsi="Candara" w:cs="Andalus"/>
                <w:b/>
                <w:i/>
                <w:sz w:val="23"/>
                <w:szCs w:val="23"/>
                <w:u w:val="single"/>
                <w:lang w:val="sr-Cyrl-ME" w:eastAsia="sr-Latn-CS"/>
              </w:rPr>
            </w:pPr>
            <w:r w:rsidRPr="006D7FA9">
              <w:rPr>
                <w:rFonts w:ascii="Candara" w:hAnsi="Candara" w:cs="Andalus"/>
                <w:b/>
                <w:i/>
                <w:sz w:val="23"/>
                <w:szCs w:val="23"/>
                <w:u w:val="single"/>
                <w:lang w:val="sr-Cyrl-ME" w:eastAsia="sr-Latn-CS"/>
              </w:rPr>
              <w:t>Lokalni javni rad</w:t>
            </w:r>
          </w:p>
          <w:p w14:paraId="0ED7A31C" w14:textId="4B33445B" w:rsidR="009E570E" w:rsidRPr="006D7FA9" w:rsidRDefault="009E570E" w:rsidP="006A6FE7">
            <w:pPr>
              <w:tabs>
                <w:tab w:val="center" w:pos="4536"/>
                <w:tab w:val="right" w:pos="9072"/>
              </w:tabs>
              <w:spacing w:before="120" w:line="20" w:lineRule="atLeast"/>
              <w:jc w:val="both"/>
              <w:rPr>
                <w:rFonts w:ascii="Candara" w:hAnsi="Candara" w:cs="Andalus"/>
                <w:b/>
                <w:i/>
                <w:sz w:val="23"/>
                <w:szCs w:val="23"/>
                <w:u w:val="single"/>
              </w:rPr>
            </w:pPr>
          </w:p>
        </w:tc>
        <w:tc>
          <w:tcPr>
            <w:tcW w:w="4890" w:type="dxa"/>
            <w:tcBorders>
              <w:top w:val="single" w:sz="4" w:space="0" w:color="auto"/>
              <w:left w:val="single" w:sz="4" w:space="0" w:color="auto"/>
              <w:bottom w:val="single" w:sz="12" w:space="0" w:color="auto"/>
              <w:right w:val="single" w:sz="12" w:space="0" w:color="auto"/>
            </w:tcBorders>
            <w:shd w:val="clear" w:color="auto" w:fill="auto"/>
          </w:tcPr>
          <w:p w14:paraId="37C2B562" w14:textId="77777777" w:rsidR="00F517A9" w:rsidRPr="006D7FA9" w:rsidRDefault="00F517A9" w:rsidP="00F517A9">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U sklopu lokalnog javnog rada izvršeno je:</w:t>
            </w:r>
          </w:p>
          <w:p w14:paraId="43B54C3D" w14:textId="42E25F46" w:rsidR="00F517A9" w:rsidRPr="006D7FA9" w:rsidRDefault="006232EF" w:rsidP="006232EF">
            <w:pPr>
              <w:tabs>
                <w:tab w:val="center" w:pos="4536"/>
                <w:tab w:val="right" w:pos="9072"/>
              </w:tabs>
              <w:spacing w:after="60" w:line="20" w:lineRule="atLeast"/>
              <w:jc w:val="both"/>
              <w:rPr>
                <w:rFonts w:ascii="Candara" w:hAnsi="Candara" w:cs="Andalus"/>
                <w:sz w:val="23"/>
                <w:szCs w:val="23"/>
              </w:rPr>
            </w:pPr>
            <w:r w:rsidRPr="006D7FA9">
              <w:rPr>
                <w:rFonts w:ascii="Candara" w:hAnsi="Candara" w:cs="Andalus"/>
                <w:sz w:val="23"/>
                <w:szCs w:val="23"/>
              </w:rPr>
              <w:t xml:space="preserve">-   </w:t>
            </w:r>
            <w:r w:rsidR="00F517A9" w:rsidRPr="006D7FA9">
              <w:rPr>
                <w:rFonts w:ascii="Candara" w:hAnsi="Candara" w:cs="Andalus"/>
                <w:sz w:val="23"/>
                <w:szCs w:val="23"/>
              </w:rPr>
              <w:t>sakupljanje i odvoženje otpada iz pojasa puta, uklanjanje šiblja i granja iz Ul</w:t>
            </w:r>
            <w:r w:rsidR="0041167A" w:rsidRPr="006D7FA9">
              <w:rPr>
                <w:rFonts w:ascii="Candara" w:hAnsi="Candara" w:cs="Andalus"/>
                <w:sz w:val="23"/>
                <w:szCs w:val="23"/>
              </w:rPr>
              <w:t xml:space="preserve">ice </w:t>
            </w:r>
            <w:r w:rsidR="00F517A9" w:rsidRPr="006D7FA9">
              <w:rPr>
                <w:rFonts w:ascii="Candara" w:hAnsi="Candara" w:cs="Andalus"/>
                <w:sz w:val="23"/>
                <w:szCs w:val="23"/>
              </w:rPr>
              <w:t>Sava Stanojevića;</w:t>
            </w:r>
          </w:p>
          <w:p w14:paraId="019922A5" w14:textId="348BE88C" w:rsidR="009E570E" w:rsidRPr="006D7FA9" w:rsidRDefault="00F517A9" w:rsidP="006232EF">
            <w:pPr>
              <w:tabs>
                <w:tab w:val="center" w:pos="4536"/>
                <w:tab w:val="right" w:pos="9072"/>
              </w:tabs>
              <w:spacing w:after="60" w:line="20" w:lineRule="atLeast"/>
              <w:jc w:val="both"/>
              <w:rPr>
                <w:rFonts w:ascii="Candara" w:hAnsi="Candara"/>
                <w:sz w:val="23"/>
                <w:szCs w:val="23"/>
              </w:rPr>
            </w:pPr>
            <w:r w:rsidRPr="006D7FA9">
              <w:rPr>
                <w:rFonts w:ascii="Candara" w:hAnsi="Candara"/>
                <w:sz w:val="23"/>
                <w:szCs w:val="23"/>
              </w:rPr>
              <w:t>-</w:t>
            </w:r>
            <w:r w:rsidR="004E4607" w:rsidRPr="006D7FA9">
              <w:rPr>
                <w:rFonts w:ascii="Candara" w:hAnsi="Candara"/>
                <w:sz w:val="23"/>
                <w:szCs w:val="23"/>
              </w:rPr>
              <w:t xml:space="preserve"> </w:t>
            </w:r>
            <w:r w:rsidRPr="006D7FA9">
              <w:rPr>
                <w:rFonts w:ascii="Candara" w:hAnsi="Candara"/>
                <w:sz w:val="23"/>
                <w:szCs w:val="23"/>
              </w:rPr>
              <w:t>sakupljanje i odvoženje otpada sa obala rijeke Zete.</w:t>
            </w:r>
          </w:p>
        </w:tc>
      </w:tr>
    </w:tbl>
    <w:p w14:paraId="18B937BC" w14:textId="77777777" w:rsidR="002E6545" w:rsidRPr="00E47762" w:rsidRDefault="002E6545">
      <w:pPr>
        <w:rPr>
          <w:rFonts w:ascii="Candara" w:hAnsi="Candara"/>
          <w:lang w:val="sr-Latn-ME"/>
        </w:rPr>
      </w:pPr>
    </w:p>
    <w:p w14:paraId="3A416E4F" w14:textId="77777777" w:rsidR="002E6545" w:rsidRPr="006D7FA9" w:rsidRDefault="002E6545">
      <w:pPr>
        <w:rPr>
          <w:rFonts w:ascii="Candara" w:hAnsi="Candara"/>
          <w:lang w:val="en-US"/>
        </w:rPr>
      </w:pPr>
    </w:p>
    <w:p w14:paraId="55CC89E5" w14:textId="77777777" w:rsidR="00DE6241" w:rsidRPr="006D7FA9" w:rsidRDefault="00DE6241">
      <w:pPr>
        <w:rPr>
          <w:rFonts w:ascii="Candara" w:hAnsi="Candara"/>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4820"/>
      </w:tblGrid>
      <w:tr w:rsidR="006D7FA9" w:rsidRPr="006D7FA9" w14:paraId="237DAB07" w14:textId="77777777" w:rsidTr="000F08FC">
        <w:trPr>
          <w:trHeight w:val="454"/>
        </w:trPr>
        <w:tc>
          <w:tcPr>
            <w:tcW w:w="9923" w:type="dxa"/>
            <w:gridSpan w:val="3"/>
            <w:tcBorders>
              <w:top w:val="single" w:sz="12" w:space="0" w:color="auto"/>
              <w:left w:val="single" w:sz="12" w:space="0" w:color="auto"/>
              <w:right w:val="single" w:sz="12" w:space="0" w:color="auto"/>
            </w:tcBorders>
            <w:shd w:val="clear" w:color="auto" w:fill="DEEAF6" w:themeFill="accent1" w:themeFillTint="33"/>
          </w:tcPr>
          <w:p w14:paraId="317D0034" w14:textId="0DC70A01" w:rsidR="00C51733" w:rsidRPr="006D7FA9" w:rsidRDefault="00C51733" w:rsidP="006100EC">
            <w:pPr>
              <w:tabs>
                <w:tab w:val="center" w:pos="4536"/>
                <w:tab w:val="right" w:pos="9072"/>
              </w:tabs>
              <w:spacing w:before="60" w:after="60" w:line="20" w:lineRule="atLeast"/>
              <w:jc w:val="center"/>
              <w:rPr>
                <w:rFonts w:ascii="Candara" w:hAnsi="Candara" w:cs="Andalus"/>
                <w:b/>
              </w:rPr>
            </w:pPr>
            <w:r w:rsidRPr="006D7FA9">
              <w:rPr>
                <w:rFonts w:ascii="Candara" w:hAnsi="Candara" w:cs="Andalus"/>
                <w:b/>
              </w:rPr>
              <w:t>Ć E M E N C A</w:t>
            </w:r>
          </w:p>
        </w:tc>
      </w:tr>
      <w:tr w:rsidR="006D7FA9" w:rsidRPr="006D7FA9" w14:paraId="33B8B184" w14:textId="77777777" w:rsidTr="000F08FC">
        <w:trPr>
          <w:trHeight w:val="454"/>
        </w:trPr>
        <w:tc>
          <w:tcPr>
            <w:tcW w:w="9923" w:type="dxa"/>
            <w:gridSpan w:val="3"/>
            <w:tcBorders>
              <w:top w:val="single" w:sz="12" w:space="0" w:color="auto"/>
              <w:left w:val="single" w:sz="12" w:space="0" w:color="auto"/>
              <w:bottom w:val="single" w:sz="12" w:space="0" w:color="auto"/>
              <w:right w:val="single" w:sz="12" w:space="0" w:color="auto"/>
            </w:tcBorders>
            <w:shd w:val="clear" w:color="auto" w:fill="auto"/>
          </w:tcPr>
          <w:p w14:paraId="2716E0BE" w14:textId="77777777" w:rsidR="00C51733" w:rsidRPr="006D7FA9" w:rsidRDefault="00C51733" w:rsidP="006100EC">
            <w:pPr>
              <w:tabs>
                <w:tab w:val="center" w:pos="4536"/>
                <w:tab w:val="right" w:pos="9072"/>
              </w:tabs>
              <w:spacing w:before="60" w:after="60" w:line="20" w:lineRule="atLeast"/>
              <w:jc w:val="center"/>
              <w:rPr>
                <w:rFonts w:ascii="Candara" w:hAnsi="Candara" w:cs="Andalus"/>
                <w:b/>
              </w:rPr>
            </w:pPr>
            <w:r w:rsidRPr="006D7FA9">
              <w:rPr>
                <w:rFonts w:ascii="Candara" w:hAnsi="Candara"/>
                <w:b/>
              </w:rPr>
              <w:t>Obuhvata naselje Ćemenca</w:t>
            </w:r>
          </w:p>
        </w:tc>
      </w:tr>
      <w:tr w:rsidR="006D7FA9" w:rsidRPr="006D7FA9" w14:paraId="34E61B7C" w14:textId="77777777" w:rsidTr="00DE6241">
        <w:trPr>
          <w:trHeight w:val="454"/>
        </w:trPr>
        <w:tc>
          <w:tcPr>
            <w:tcW w:w="709" w:type="dxa"/>
            <w:tcBorders>
              <w:top w:val="single" w:sz="12" w:space="0" w:color="auto"/>
              <w:left w:val="single" w:sz="12" w:space="0" w:color="auto"/>
              <w:bottom w:val="single" w:sz="12" w:space="0" w:color="auto"/>
              <w:right w:val="single" w:sz="6" w:space="0" w:color="auto"/>
            </w:tcBorders>
            <w:shd w:val="clear" w:color="auto" w:fill="auto"/>
          </w:tcPr>
          <w:p w14:paraId="4F7EDC49" w14:textId="77777777" w:rsidR="00C51733" w:rsidRPr="006D7FA9" w:rsidRDefault="00C51733" w:rsidP="006550ED">
            <w:pPr>
              <w:tabs>
                <w:tab w:val="center" w:pos="4536"/>
                <w:tab w:val="right" w:pos="9072"/>
              </w:tabs>
              <w:spacing w:line="20" w:lineRule="atLeast"/>
              <w:rPr>
                <w:rFonts w:ascii="Candara" w:hAnsi="Candara" w:cs="Andalus"/>
                <w:sz w:val="23"/>
                <w:szCs w:val="23"/>
              </w:rPr>
            </w:pPr>
          </w:p>
        </w:tc>
        <w:tc>
          <w:tcPr>
            <w:tcW w:w="4394" w:type="dxa"/>
            <w:tcBorders>
              <w:top w:val="single" w:sz="12" w:space="0" w:color="auto"/>
              <w:left w:val="single" w:sz="6" w:space="0" w:color="auto"/>
              <w:bottom w:val="single" w:sz="12" w:space="0" w:color="auto"/>
              <w:right w:val="single" w:sz="6" w:space="0" w:color="auto"/>
            </w:tcBorders>
            <w:shd w:val="clear" w:color="auto" w:fill="auto"/>
            <w:vAlign w:val="center"/>
          </w:tcPr>
          <w:p w14:paraId="50D5B35C" w14:textId="77777777" w:rsidR="00C51733"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820" w:type="dxa"/>
            <w:tcBorders>
              <w:top w:val="single" w:sz="12" w:space="0" w:color="auto"/>
              <w:left w:val="single" w:sz="6" w:space="0" w:color="auto"/>
              <w:bottom w:val="single" w:sz="12" w:space="0" w:color="auto"/>
              <w:right w:val="single" w:sz="12" w:space="0" w:color="auto"/>
            </w:tcBorders>
            <w:shd w:val="clear" w:color="auto" w:fill="auto"/>
            <w:vAlign w:val="center"/>
          </w:tcPr>
          <w:p w14:paraId="314EBE45" w14:textId="06E6859D" w:rsidR="00C51733" w:rsidRPr="006D7FA9" w:rsidRDefault="00FB0922"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1B493FCA" w14:textId="77777777" w:rsidTr="000F08FC">
        <w:trPr>
          <w:cantSplit/>
          <w:trHeight w:val="291"/>
        </w:trPr>
        <w:tc>
          <w:tcPr>
            <w:tcW w:w="709" w:type="dxa"/>
            <w:vMerge w:val="restart"/>
            <w:tcBorders>
              <w:top w:val="single" w:sz="12" w:space="0" w:color="auto"/>
              <w:left w:val="single" w:sz="12" w:space="0" w:color="auto"/>
              <w:right w:val="single" w:sz="4" w:space="0" w:color="auto"/>
            </w:tcBorders>
            <w:shd w:val="clear" w:color="auto" w:fill="auto"/>
            <w:textDirection w:val="btLr"/>
            <w:vAlign w:val="center"/>
          </w:tcPr>
          <w:p w14:paraId="02AC236C" w14:textId="567C8D0E" w:rsidR="0047200A" w:rsidRPr="006D7FA9" w:rsidRDefault="0047200A"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36C9D5D5" w14:textId="77777777" w:rsidR="0047200A" w:rsidRPr="006D7FA9" w:rsidRDefault="0047200A" w:rsidP="0047200A">
            <w:pPr>
              <w:pStyle w:val="ListParagraph"/>
              <w:spacing w:before="60" w:after="0" w:line="20" w:lineRule="atLeast"/>
              <w:ind w:left="0"/>
              <w:jc w:val="both"/>
              <w:rPr>
                <w:rFonts w:ascii="Candara" w:hAnsi="Candara" w:cs="Andalus"/>
                <w:b/>
                <w:bCs/>
                <w:i/>
                <w:iCs/>
                <w:sz w:val="23"/>
                <w:szCs w:val="23"/>
                <w:u w:val="single"/>
                <w:lang w:val="sr-Cyrl-ME"/>
              </w:rPr>
            </w:pPr>
            <w:r w:rsidRPr="006D7FA9">
              <w:rPr>
                <w:rFonts w:ascii="Candara" w:hAnsi="Candara" w:cs="Andalus"/>
                <w:b/>
                <w:bCs/>
                <w:i/>
                <w:iCs/>
                <w:sz w:val="23"/>
                <w:szCs w:val="23"/>
                <w:u w:val="single"/>
                <w:lang w:val="sr-Cyrl-ME"/>
              </w:rPr>
              <w:t>Asflatiranje puteva</w:t>
            </w:r>
          </w:p>
          <w:p w14:paraId="781D27CA" w14:textId="77777777" w:rsidR="0047200A" w:rsidRPr="006D7FA9" w:rsidRDefault="0047200A" w:rsidP="0047200A">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Ćemenca.</w:t>
            </w:r>
          </w:p>
          <w:p w14:paraId="20D7A58E" w14:textId="77777777" w:rsidR="0047200A" w:rsidRPr="006D7FA9" w:rsidRDefault="0047200A" w:rsidP="0047200A">
            <w:pPr>
              <w:tabs>
                <w:tab w:val="center" w:pos="4536"/>
                <w:tab w:val="right" w:pos="9072"/>
              </w:tabs>
              <w:spacing w:before="60" w:after="60" w:line="20" w:lineRule="atLeast"/>
              <w:jc w:val="both"/>
              <w:rPr>
                <w:rFonts w:ascii="Candara" w:eastAsia="Calibri" w:hAnsi="Candara" w:cs="Andalus"/>
                <w:b/>
                <w:i/>
                <w:sz w:val="23"/>
                <w:szCs w:val="23"/>
                <w:u w:val="single"/>
              </w:rPr>
            </w:pPr>
          </w:p>
        </w:tc>
        <w:tc>
          <w:tcPr>
            <w:tcW w:w="4820" w:type="dxa"/>
            <w:tcBorders>
              <w:top w:val="single" w:sz="12" w:space="0" w:color="auto"/>
              <w:left w:val="single" w:sz="4" w:space="0" w:color="auto"/>
              <w:bottom w:val="single" w:sz="4" w:space="0" w:color="auto"/>
              <w:right w:val="single" w:sz="12" w:space="0" w:color="auto"/>
            </w:tcBorders>
            <w:shd w:val="clear" w:color="auto" w:fill="auto"/>
          </w:tcPr>
          <w:p w14:paraId="0BF6EF5B" w14:textId="5A082ED2" w:rsidR="0047200A" w:rsidRPr="006D7FA9" w:rsidRDefault="0047200A" w:rsidP="004D4E3F">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sz w:val="23"/>
                <w:szCs w:val="23"/>
              </w:rPr>
              <w:t>Izvršeni su pripremni radovi (nasipanje, ravnanje i valjanje) i asfaltiranje 2 kraka kroz Ćemenca ukupne površine 774,50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1F4B070C" w14:textId="77777777" w:rsidTr="0081175E">
        <w:trPr>
          <w:cantSplit/>
          <w:trHeight w:val="291"/>
        </w:trPr>
        <w:tc>
          <w:tcPr>
            <w:tcW w:w="709" w:type="dxa"/>
            <w:vMerge/>
            <w:tcBorders>
              <w:left w:val="single" w:sz="12" w:space="0" w:color="auto"/>
              <w:right w:val="single" w:sz="4" w:space="0" w:color="auto"/>
            </w:tcBorders>
            <w:shd w:val="clear" w:color="auto" w:fill="auto"/>
            <w:textDirection w:val="btLr"/>
            <w:vAlign w:val="center"/>
          </w:tcPr>
          <w:p w14:paraId="56E1D0EF" w14:textId="77777777" w:rsidR="0047200A" w:rsidRPr="006D7FA9" w:rsidRDefault="0047200A" w:rsidP="00321884">
            <w:pPr>
              <w:tabs>
                <w:tab w:val="center" w:pos="4536"/>
                <w:tab w:val="right" w:pos="9072"/>
              </w:tabs>
              <w:spacing w:line="20" w:lineRule="atLeast"/>
              <w:jc w:val="center"/>
              <w:rPr>
                <w:rFonts w:ascii="Candara" w:hAnsi="Candara" w:cs="Andalus"/>
                <w:b/>
                <w:sz w:val="23"/>
                <w:szCs w:val="23"/>
              </w:rPr>
            </w:pP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2DE6D930" w14:textId="77777777" w:rsidR="0047200A" w:rsidRPr="006D7FA9" w:rsidRDefault="0047200A" w:rsidP="0047200A">
            <w:pPr>
              <w:tabs>
                <w:tab w:val="center" w:pos="4536"/>
                <w:tab w:val="right" w:pos="9072"/>
              </w:tabs>
              <w:spacing w:before="60" w:after="60" w:line="20" w:lineRule="atLeast"/>
              <w:jc w:val="both"/>
              <w:rPr>
                <w:rFonts w:ascii="Candara" w:eastAsia="Calibri" w:hAnsi="Candara" w:cs="Andalus"/>
                <w:i/>
                <w:sz w:val="23"/>
                <w:szCs w:val="23"/>
              </w:rPr>
            </w:pPr>
            <w:r w:rsidRPr="006D7FA9">
              <w:rPr>
                <w:rFonts w:ascii="Candara" w:eastAsia="Calibri" w:hAnsi="Candara" w:cs="Andalus"/>
                <w:b/>
                <w:i/>
                <w:sz w:val="23"/>
                <w:szCs w:val="23"/>
                <w:u w:val="single"/>
              </w:rPr>
              <w:t>Sanacija udarnih rupa</w:t>
            </w:r>
          </w:p>
          <w:p w14:paraId="30194528" w14:textId="37B4E8BE" w:rsidR="0047200A" w:rsidRPr="006D7FA9" w:rsidRDefault="0047200A" w:rsidP="0047200A">
            <w:pPr>
              <w:pStyle w:val="ListParagraph"/>
              <w:spacing w:before="60" w:after="0" w:line="20" w:lineRule="atLeast"/>
              <w:ind w:left="0"/>
              <w:jc w:val="both"/>
              <w:rPr>
                <w:rFonts w:ascii="Candara" w:hAnsi="Candara" w:cs="Andalus"/>
                <w:bCs/>
                <w:iCs/>
                <w:sz w:val="23"/>
                <w:szCs w:val="23"/>
                <w:lang w:val="sr-Cyrl-ME"/>
              </w:rPr>
            </w:pPr>
          </w:p>
        </w:tc>
        <w:tc>
          <w:tcPr>
            <w:tcW w:w="4820" w:type="dxa"/>
            <w:tcBorders>
              <w:top w:val="single" w:sz="12" w:space="0" w:color="auto"/>
              <w:left w:val="single" w:sz="4" w:space="0" w:color="auto"/>
              <w:bottom w:val="single" w:sz="4" w:space="0" w:color="auto"/>
              <w:right w:val="single" w:sz="12" w:space="0" w:color="auto"/>
            </w:tcBorders>
            <w:shd w:val="clear" w:color="auto" w:fill="auto"/>
          </w:tcPr>
          <w:p w14:paraId="547ECB53" w14:textId="0520D44B" w:rsidR="0047200A" w:rsidRPr="006D7FA9" w:rsidRDefault="0047200A" w:rsidP="00321884">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Izvršena je sanacija udarnih rupa u: Glibavačkoj, Obala Bistrice, Zetska I i Hajdučkoj ulici.</w:t>
            </w:r>
          </w:p>
        </w:tc>
      </w:tr>
      <w:tr w:rsidR="006D7FA9" w:rsidRPr="006D7FA9" w14:paraId="634B4851" w14:textId="77777777" w:rsidTr="00DE6241">
        <w:trPr>
          <w:cantSplit/>
          <w:trHeight w:val="668"/>
        </w:trPr>
        <w:tc>
          <w:tcPr>
            <w:tcW w:w="709" w:type="dxa"/>
            <w:vMerge w:val="restart"/>
            <w:tcBorders>
              <w:left w:val="single" w:sz="12" w:space="0" w:color="auto"/>
              <w:right w:val="single" w:sz="4" w:space="0" w:color="auto"/>
            </w:tcBorders>
            <w:shd w:val="clear" w:color="auto" w:fill="auto"/>
            <w:textDirection w:val="btLr"/>
            <w:vAlign w:val="center"/>
          </w:tcPr>
          <w:p w14:paraId="1B492BA5" w14:textId="6B4F6495" w:rsidR="00321884" w:rsidRPr="006D7FA9" w:rsidRDefault="0047200A" w:rsidP="00321884">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A223FF0" w14:textId="77777777" w:rsidR="00321884" w:rsidRPr="006D7FA9" w:rsidRDefault="00321884" w:rsidP="00321884">
            <w:pPr>
              <w:tabs>
                <w:tab w:val="center" w:pos="4536"/>
                <w:tab w:val="right" w:pos="9072"/>
              </w:tabs>
              <w:spacing w:before="60" w:after="60"/>
              <w:jc w:val="both"/>
              <w:rPr>
                <w:rFonts w:ascii="Candara" w:hAnsi="Candara" w:cs="Andalus"/>
                <w:b/>
                <w:i/>
                <w:sz w:val="23"/>
                <w:szCs w:val="23"/>
                <w:u w:val="single"/>
              </w:rPr>
            </w:pPr>
            <w:r w:rsidRPr="006D7FA9">
              <w:rPr>
                <w:rFonts w:ascii="Candara" w:hAnsi="Candara" w:cs="Andalus"/>
                <w:b/>
                <w:i/>
                <w:sz w:val="23"/>
                <w:szCs w:val="23"/>
                <w:u w:val="single"/>
              </w:rPr>
              <w:t>Zelenilo</w:t>
            </w:r>
          </w:p>
          <w:p w14:paraId="611C236B" w14:textId="77777777" w:rsidR="00321884" w:rsidRPr="006D7FA9" w:rsidRDefault="00321884" w:rsidP="00321884">
            <w:pPr>
              <w:tabs>
                <w:tab w:val="center" w:pos="4536"/>
                <w:tab w:val="right" w:pos="9072"/>
              </w:tabs>
              <w:spacing w:before="60" w:after="60" w:line="20" w:lineRule="atLeast"/>
              <w:jc w:val="both"/>
              <w:rPr>
                <w:rFonts w:ascii="Candara" w:hAnsi="Candara" w:cs="Andalus"/>
                <w:sz w:val="23"/>
                <w:szCs w:val="23"/>
              </w:rPr>
            </w:pPr>
          </w:p>
        </w:tc>
        <w:tc>
          <w:tcPr>
            <w:tcW w:w="4820" w:type="dxa"/>
            <w:tcBorders>
              <w:top w:val="single" w:sz="4" w:space="0" w:color="auto"/>
              <w:left w:val="single" w:sz="4" w:space="0" w:color="auto"/>
              <w:bottom w:val="single" w:sz="4" w:space="0" w:color="auto"/>
              <w:right w:val="single" w:sz="12" w:space="0" w:color="auto"/>
            </w:tcBorders>
            <w:shd w:val="clear" w:color="auto" w:fill="auto"/>
          </w:tcPr>
          <w:p w14:paraId="0F87AED8" w14:textId="2A50BA57" w:rsidR="00321884" w:rsidRPr="006D7FA9" w:rsidRDefault="00321884" w:rsidP="00321884">
            <w:pPr>
              <w:spacing w:before="60" w:after="60" w:line="22" w:lineRule="atLeast"/>
              <w:jc w:val="both"/>
              <w:rPr>
                <w:rFonts w:ascii="Candara" w:hAnsi="Candara" w:cs="Andalus"/>
                <w:sz w:val="23"/>
                <w:szCs w:val="23"/>
              </w:rPr>
            </w:pPr>
            <w:r w:rsidRPr="006D7FA9">
              <w:rPr>
                <w:rFonts w:ascii="Candara" w:hAnsi="Candara"/>
                <w:sz w:val="23"/>
                <w:szCs w:val="23"/>
              </w:rPr>
              <w:t>Izvršeno je orezivanje rastinja uz put Ćemenca-Glibavac,</w:t>
            </w:r>
            <w:r w:rsidR="006232EF" w:rsidRPr="006D7FA9">
              <w:rPr>
                <w:rFonts w:ascii="Candara" w:hAnsi="Candara"/>
                <w:sz w:val="23"/>
                <w:szCs w:val="23"/>
              </w:rPr>
              <w:t xml:space="preserve"> </w:t>
            </w:r>
            <w:r w:rsidRPr="006D7FA9">
              <w:rPr>
                <w:rFonts w:ascii="Candara" w:hAnsi="Candara"/>
                <w:sz w:val="23"/>
                <w:szCs w:val="23"/>
              </w:rPr>
              <w:t>kao i na mostu Perunovića.</w:t>
            </w:r>
          </w:p>
        </w:tc>
      </w:tr>
      <w:tr w:rsidR="006D7FA9" w:rsidRPr="006D7FA9" w14:paraId="6214AF49" w14:textId="77777777" w:rsidTr="00DE6241">
        <w:trPr>
          <w:cantSplit/>
          <w:trHeight w:val="668"/>
        </w:trPr>
        <w:tc>
          <w:tcPr>
            <w:tcW w:w="709" w:type="dxa"/>
            <w:vMerge/>
            <w:tcBorders>
              <w:left w:val="single" w:sz="12" w:space="0" w:color="auto"/>
              <w:bottom w:val="single" w:sz="12" w:space="0" w:color="auto"/>
              <w:right w:val="single" w:sz="4" w:space="0" w:color="auto"/>
            </w:tcBorders>
            <w:shd w:val="clear" w:color="auto" w:fill="auto"/>
            <w:textDirection w:val="btLr"/>
            <w:vAlign w:val="center"/>
          </w:tcPr>
          <w:p w14:paraId="40F054FE" w14:textId="77777777" w:rsidR="00321884" w:rsidRPr="006D7FA9" w:rsidRDefault="00321884" w:rsidP="00321884">
            <w:pPr>
              <w:tabs>
                <w:tab w:val="center" w:pos="4536"/>
                <w:tab w:val="right" w:pos="9072"/>
              </w:tabs>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12" w:space="0" w:color="auto"/>
              <w:right w:val="single" w:sz="4" w:space="0" w:color="auto"/>
            </w:tcBorders>
            <w:shd w:val="clear" w:color="auto" w:fill="auto"/>
          </w:tcPr>
          <w:p w14:paraId="22987708" w14:textId="77777777" w:rsidR="00321884" w:rsidRPr="006D7FA9" w:rsidRDefault="00321884" w:rsidP="00321884">
            <w:pPr>
              <w:tabs>
                <w:tab w:val="center" w:pos="4536"/>
                <w:tab w:val="right" w:pos="9072"/>
              </w:tabs>
              <w:spacing w:before="60" w:after="60" w:line="20" w:lineRule="atLeast"/>
              <w:rPr>
                <w:rFonts w:ascii="Candara" w:hAnsi="Candara" w:cs="Andalus"/>
                <w:b/>
                <w:i/>
                <w:sz w:val="23"/>
                <w:szCs w:val="23"/>
                <w:u w:val="single"/>
              </w:rPr>
            </w:pPr>
            <w:r w:rsidRPr="006D7FA9">
              <w:rPr>
                <w:rFonts w:ascii="Candara" w:hAnsi="Candara" w:cs="Andalus"/>
                <w:b/>
                <w:i/>
                <w:sz w:val="23"/>
                <w:szCs w:val="23"/>
                <w:u w:val="single"/>
              </w:rPr>
              <w:t>Lokalni javni rad</w:t>
            </w:r>
          </w:p>
          <w:p w14:paraId="5EF971C8" w14:textId="77777777" w:rsidR="00321884" w:rsidRPr="006D7FA9" w:rsidRDefault="00321884" w:rsidP="00321884">
            <w:pPr>
              <w:tabs>
                <w:tab w:val="center" w:pos="4536"/>
                <w:tab w:val="right" w:pos="9072"/>
              </w:tabs>
              <w:spacing w:before="60" w:after="60" w:line="20" w:lineRule="atLeast"/>
              <w:rPr>
                <w:rFonts w:ascii="Candara" w:hAnsi="Candara" w:cs="Andalus"/>
                <w:b/>
                <w:i/>
                <w:sz w:val="23"/>
                <w:szCs w:val="23"/>
                <w:u w:val="single"/>
              </w:rPr>
            </w:pPr>
          </w:p>
        </w:tc>
        <w:tc>
          <w:tcPr>
            <w:tcW w:w="4820" w:type="dxa"/>
            <w:tcBorders>
              <w:top w:val="single" w:sz="4" w:space="0" w:color="auto"/>
              <w:left w:val="single" w:sz="4" w:space="0" w:color="auto"/>
              <w:bottom w:val="single" w:sz="12" w:space="0" w:color="auto"/>
              <w:right w:val="single" w:sz="12" w:space="0" w:color="auto"/>
            </w:tcBorders>
            <w:shd w:val="clear" w:color="auto" w:fill="auto"/>
          </w:tcPr>
          <w:p w14:paraId="228EF9DF" w14:textId="07DFF828" w:rsidR="00321884" w:rsidRPr="006D7FA9" w:rsidRDefault="00321884" w:rsidP="00321884">
            <w:pPr>
              <w:spacing w:before="60" w:after="60" w:line="22" w:lineRule="atLeast"/>
              <w:jc w:val="both"/>
              <w:rPr>
                <w:rFonts w:ascii="Candara" w:hAnsi="Candara"/>
                <w:sz w:val="23"/>
                <w:szCs w:val="23"/>
              </w:rPr>
            </w:pPr>
            <w:r w:rsidRPr="006D7FA9">
              <w:rPr>
                <w:rFonts w:ascii="Candara" w:hAnsi="Candara" w:cs="Andalus"/>
                <w:sz w:val="23"/>
                <w:szCs w:val="23"/>
              </w:rPr>
              <w:t xml:space="preserve">U sklopu lokalnog javnog rada izvršeno je </w:t>
            </w:r>
            <w:r w:rsidRPr="006D7FA9">
              <w:rPr>
                <w:rFonts w:ascii="Candara" w:hAnsi="Candara"/>
                <w:sz w:val="23"/>
                <w:szCs w:val="23"/>
              </w:rPr>
              <w:t>sakupljanje i odvoženje otpada sa obala i iz korita rijeke Bistrice, na dijelu kod mosta Perunovića i Hadži-Ismailovog mosta, Ul.Glibavačka-od Ćemenaca do Brezovačkog mosta.</w:t>
            </w:r>
          </w:p>
        </w:tc>
      </w:tr>
    </w:tbl>
    <w:p w14:paraId="34DE5827" w14:textId="77777777" w:rsidR="00053F7E" w:rsidRPr="006D7FA9" w:rsidRDefault="00053F7E">
      <w:pPr>
        <w:rPr>
          <w:rFonts w:ascii="Candara" w:hAnsi="Candara"/>
        </w:rPr>
      </w:pPr>
    </w:p>
    <w:p w14:paraId="50E88EA8" w14:textId="77777777" w:rsidR="00053F7E" w:rsidRPr="006D7FA9" w:rsidRDefault="00053F7E">
      <w:pPr>
        <w:rPr>
          <w:rFonts w:ascii="Candara" w:hAnsi="Candara"/>
        </w:rPr>
      </w:pPr>
    </w:p>
    <w:p w14:paraId="6D35F19E" w14:textId="77777777" w:rsidR="00891E5A" w:rsidRPr="006D7FA9" w:rsidRDefault="00891E5A">
      <w:pPr>
        <w:rPr>
          <w:rFonts w:ascii="Candara" w:hAnsi="Candara"/>
        </w:rPr>
      </w:pPr>
    </w:p>
    <w:p w14:paraId="7812DD7C" w14:textId="77777777" w:rsidR="009920CB" w:rsidRPr="006D7FA9" w:rsidRDefault="009920CB">
      <w:pPr>
        <w:rPr>
          <w:rFonts w:ascii="Candara" w:hAnsi="Candara"/>
        </w:rPr>
      </w:pPr>
    </w:p>
    <w:tbl>
      <w:tblPr>
        <w:tblW w:w="1006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76"/>
        <w:gridCol w:w="4980"/>
      </w:tblGrid>
      <w:tr w:rsidR="006D7FA9" w:rsidRPr="006D7FA9" w14:paraId="2B027C09" w14:textId="77777777" w:rsidTr="000F08FC">
        <w:trPr>
          <w:trHeight w:val="454"/>
        </w:trPr>
        <w:tc>
          <w:tcPr>
            <w:tcW w:w="10065"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C329172" w14:textId="12477588" w:rsidR="005312F8" w:rsidRPr="006D7FA9" w:rsidRDefault="005312F8"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lastRenderedPageBreak/>
              <w:t>D R A G O V A    L U K A</w:t>
            </w:r>
          </w:p>
        </w:tc>
      </w:tr>
      <w:tr w:rsidR="006D7FA9" w:rsidRPr="006D7FA9" w14:paraId="292F9813" w14:textId="77777777" w:rsidTr="0037367F">
        <w:trPr>
          <w:trHeight w:val="397"/>
        </w:trPr>
        <w:tc>
          <w:tcPr>
            <w:tcW w:w="10065" w:type="dxa"/>
            <w:gridSpan w:val="3"/>
            <w:tcBorders>
              <w:top w:val="single" w:sz="12" w:space="0" w:color="auto"/>
              <w:left w:val="single" w:sz="12" w:space="0" w:color="auto"/>
              <w:bottom w:val="single" w:sz="12" w:space="0" w:color="auto"/>
              <w:right w:val="single" w:sz="12" w:space="0" w:color="auto"/>
            </w:tcBorders>
            <w:vAlign w:val="center"/>
          </w:tcPr>
          <w:p w14:paraId="195D3E66" w14:textId="77777777" w:rsidR="005312F8" w:rsidRPr="006D7FA9" w:rsidRDefault="005312F8"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naselje Dragova Luka</w:t>
            </w:r>
          </w:p>
        </w:tc>
      </w:tr>
      <w:tr w:rsidR="006D7FA9" w:rsidRPr="006D7FA9" w14:paraId="24447651" w14:textId="77777777" w:rsidTr="009920CB">
        <w:trPr>
          <w:trHeight w:val="454"/>
        </w:trPr>
        <w:tc>
          <w:tcPr>
            <w:tcW w:w="709" w:type="dxa"/>
            <w:tcBorders>
              <w:top w:val="single" w:sz="12" w:space="0" w:color="auto"/>
              <w:left w:val="single" w:sz="12" w:space="0" w:color="auto"/>
              <w:bottom w:val="single" w:sz="12" w:space="0" w:color="auto"/>
              <w:right w:val="single" w:sz="4" w:space="0" w:color="auto"/>
            </w:tcBorders>
            <w:vAlign w:val="center"/>
          </w:tcPr>
          <w:p w14:paraId="21E9D7E6" w14:textId="77777777" w:rsidR="005312F8" w:rsidRPr="006D7FA9" w:rsidRDefault="005312F8" w:rsidP="005312F8">
            <w:pPr>
              <w:tabs>
                <w:tab w:val="center" w:pos="4536"/>
                <w:tab w:val="right" w:pos="9072"/>
              </w:tabs>
              <w:spacing w:line="20" w:lineRule="atLeast"/>
              <w:jc w:val="center"/>
              <w:rPr>
                <w:rFonts w:ascii="Candara" w:hAnsi="Candara" w:cs="Andalus"/>
                <w:sz w:val="23"/>
                <w:szCs w:val="23"/>
              </w:rPr>
            </w:pPr>
          </w:p>
        </w:tc>
        <w:tc>
          <w:tcPr>
            <w:tcW w:w="4376" w:type="dxa"/>
            <w:tcBorders>
              <w:top w:val="single" w:sz="12" w:space="0" w:color="auto"/>
              <w:left w:val="single" w:sz="4" w:space="0" w:color="auto"/>
              <w:bottom w:val="single" w:sz="12" w:space="0" w:color="auto"/>
              <w:right w:val="single" w:sz="4" w:space="0" w:color="auto"/>
            </w:tcBorders>
            <w:vAlign w:val="center"/>
          </w:tcPr>
          <w:p w14:paraId="230C5D39" w14:textId="77777777" w:rsidR="005312F8" w:rsidRPr="006D7FA9" w:rsidRDefault="005312F8"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980" w:type="dxa"/>
            <w:tcBorders>
              <w:top w:val="single" w:sz="12" w:space="0" w:color="auto"/>
              <w:left w:val="single" w:sz="4" w:space="0" w:color="auto"/>
              <w:bottom w:val="single" w:sz="12" w:space="0" w:color="auto"/>
              <w:right w:val="single" w:sz="12" w:space="0" w:color="auto"/>
            </w:tcBorders>
            <w:vAlign w:val="center"/>
          </w:tcPr>
          <w:p w14:paraId="2C611A8E" w14:textId="1E294417" w:rsidR="005312F8" w:rsidRPr="006D7FA9" w:rsidRDefault="00FB0922"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7200A" w:rsidRPr="006D7FA9">
              <w:rPr>
                <w:rFonts w:ascii="Candara" w:hAnsi="Candara" w:cs="Andalus"/>
                <w:b/>
                <w:sz w:val="23"/>
                <w:szCs w:val="23"/>
              </w:rPr>
              <w:t>3</w:t>
            </w:r>
            <w:r w:rsidRPr="006D7FA9">
              <w:rPr>
                <w:rFonts w:ascii="Candara" w:hAnsi="Candara" w:cs="Andalus"/>
                <w:b/>
                <w:sz w:val="23"/>
                <w:szCs w:val="23"/>
              </w:rPr>
              <w:t>.</w:t>
            </w:r>
          </w:p>
        </w:tc>
      </w:tr>
      <w:tr w:rsidR="006D7FA9" w:rsidRPr="006D7FA9" w14:paraId="6E3FC1BF" w14:textId="77777777" w:rsidTr="00A341CB">
        <w:trPr>
          <w:trHeight w:val="841"/>
        </w:trPr>
        <w:tc>
          <w:tcPr>
            <w:tcW w:w="709" w:type="dxa"/>
            <w:vMerge w:val="restart"/>
            <w:tcBorders>
              <w:top w:val="single" w:sz="12" w:space="0" w:color="auto"/>
              <w:left w:val="single" w:sz="12" w:space="0" w:color="auto"/>
              <w:right w:val="single" w:sz="4" w:space="0" w:color="auto"/>
            </w:tcBorders>
            <w:textDirection w:val="btLr"/>
            <w:vAlign w:val="center"/>
          </w:tcPr>
          <w:p w14:paraId="698AD3F3" w14:textId="4174EB90" w:rsidR="00A341CB" w:rsidRPr="006D7FA9" w:rsidRDefault="00A341CB" w:rsidP="005312F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376" w:type="dxa"/>
            <w:tcBorders>
              <w:top w:val="single" w:sz="12" w:space="0" w:color="auto"/>
              <w:left w:val="single" w:sz="4" w:space="0" w:color="auto"/>
              <w:bottom w:val="single" w:sz="4" w:space="0" w:color="auto"/>
              <w:right w:val="single" w:sz="4" w:space="0" w:color="auto"/>
            </w:tcBorders>
            <w:shd w:val="clear" w:color="auto" w:fill="auto"/>
          </w:tcPr>
          <w:p w14:paraId="0DF1F89B" w14:textId="4B928163" w:rsidR="00A341CB" w:rsidRPr="006D7FA9" w:rsidRDefault="00A341CB" w:rsidP="005312F8">
            <w:pPr>
              <w:tabs>
                <w:tab w:val="center" w:pos="4536"/>
                <w:tab w:val="right" w:pos="9072"/>
              </w:tabs>
              <w:spacing w:before="60" w:line="20" w:lineRule="atLeast"/>
              <w:jc w:val="both"/>
              <w:rPr>
                <w:rFonts w:ascii="Candara" w:hAnsi="Candara"/>
                <w:b/>
                <w:i/>
                <w:sz w:val="23"/>
                <w:szCs w:val="23"/>
                <w:u w:val="single"/>
              </w:rPr>
            </w:pPr>
            <w:r w:rsidRPr="006D7FA9">
              <w:rPr>
                <w:rFonts w:ascii="Candara" w:hAnsi="Candara"/>
                <w:b/>
                <w:i/>
                <w:sz w:val="23"/>
                <w:szCs w:val="23"/>
                <w:u w:val="single"/>
              </w:rPr>
              <w:t>Rekonstrukcija ulica</w:t>
            </w:r>
          </w:p>
        </w:tc>
        <w:tc>
          <w:tcPr>
            <w:tcW w:w="4980" w:type="dxa"/>
            <w:tcBorders>
              <w:top w:val="single" w:sz="12" w:space="0" w:color="auto"/>
              <w:left w:val="single" w:sz="4" w:space="0" w:color="auto"/>
              <w:bottom w:val="single" w:sz="4" w:space="0" w:color="auto"/>
              <w:right w:val="single" w:sz="12" w:space="0" w:color="auto"/>
            </w:tcBorders>
            <w:shd w:val="clear" w:color="auto" w:fill="auto"/>
          </w:tcPr>
          <w:p w14:paraId="16DB184B" w14:textId="5FA1D034" w:rsidR="00A341CB" w:rsidRPr="006D7FA9" w:rsidRDefault="0047200A" w:rsidP="002B3948">
            <w:pPr>
              <w:spacing w:before="60" w:after="60"/>
              <w:jc w:val="both"/>
              <w:rPr>
                <w:rFonts w:ascii="Candara" w:hAnsi="Candara" w:cs="Calibri Light"/>
                <w:iCs/>
                <w:sz w:val="23"/>
                <w:szCs w:val="23"/>
              </w:rPr>
            </w:pPr>
            <w:r w:rsidRPr="006D7FA9">
              <w:rPr>
                <w:rFonts w:ascii="Candara" w:hAnsi="Candara" w:cs="Calibri Light"/>
                <w:iCs/>
                <w:sz w:val="23"/>
                <w:szCs w:val="23"/>
              </w:rPr>
              <w:t xml:space="preserve">Završeni </w:t>
            </w:r>
            <w:r w:rsidR="00A341CB" w:rsidRPr="006D7FA9">
              <w:rPr>
                <w:rFonts w:ascii="Candara" w:hAnsi="Candara" w:cs="Calibri Light"/>
                <w:iCs/>
                <w:sz w:val="23"/>
                <w:szCs w:val="23"/>
              </w:rPr>
              <w:t>su radovi na rekonstrukciji Široke ulice dužine 6</w:t>
            </w:r>
            <w:r w:rsidR="001E114F" w:rsidRPr="006D7FA9">
              <w:rPr>
                <w:rFonts w:ascii="Candara" w:hAnsi="Candara" w:cs="Calibri Light"/>
                <w:iCs/>
                <w:sz w:val="23"/>
                <w:szCs w:val="23"/>
              </w:rPr>
              <w:t>38</w:t>
            </w:r>
            <w:r w:rsidR="00A341CB" w:rsidRPr="006D7FA9">
              <w:rPr>
                <w:rFonts w:ascii="Candara" w:hAnsi="Candara" w:cs="Calibri Light"/>
                <w:iCs/>
                <w:sz w:val="23"/>
                <w:szCs w:val="23"/>
              </w:rPr>
              <w:t xml:space="preserve"> m i Dragovolučke </w:t>
            </w:r>
            <w:r w:rsidR="00A341CB" w:rsidRPr="006D7FA9">
              <w:rPr>
                <w:rFonts w:ascii="Candara" w:hAnsi="Candara" w:cs="Andalus"/>
                <w:sz w:val="23"/>
                <w:szCs w:val="23"/>
              </w:rPr>
              <w:t xml:space="preserve">XIV dužine 150 </w:t>
            </w:r>
            <w:r w:rsidR="002B3948" w:rsidRPr="006D7FA9">
              <w:rPr>
                <w:rFonts w:ascii="Candara" w:hAnsi="Candara" w:cs="Andalus"/>
                <w:sz w:val="23"/>
                <w:szCs w:val="23"/>
              </w:rPr>
              <w:t>m</w:t>
            </w:r>
            <w:r w:rsidR="00A341CB" w:rsidRPr="006D7FA9">
              <w:rPr>
                <w:rFonts w:ascii="Candara" w:hAnsi="Candara" w:cs="Calibri Light"/>
                <w:iCs/>
                <w:sz w:val="23"/>
                <w:szCs w:val="23"/>
              </w:rPr>
              <w:t xml:space="preserve">. </w:t>
            </w:r>
          </w:p>
        </w:tc>
      </w:tr>
      <w:tr w:rsidR="006D7FA9" w:rsidRPr="006D7FA9" w14:paraId="47A734B2" w14:textId="77777777" w:rsidTr="009920CB">
        <w:trPr>
          <w:trHeight w:val="841"/>
        </w:trPr>
        <w:tc>
          <w:tcPr>
            <w:tcW w:w="709" w:type="dxa"/>
            <w:vMerge/>
            <w:tcBorders>
              <w:left w:val="single" w:sz="12" w:space="0" w:color="auto"/>
              <w:right w:val="single" w:sz="4" w:space="0" w:color="auto"/>
            </w:tcBorders>
            <w:textDirection w:val="btLr"/>
            <w:vAlign w:val="center"/>
          </w:tcPr>
          <w:p w14:paraId="717BD083" w14:textId="7B1B5893" w:rsidR="00A341CB" w:rsidRPr="006D7FA9" w:rsidRDefault="00A341CB" w:rsidP="005312F8">
            <w:pPr>
              <w:tabs>
                <w:tab w:val="center" w:pos="4536"/>
                <w:tab w:val="right" w:pos="9072"/>
              </w:tabs>
              <w:spacing w:line="20" w:lineRule="atLeast"/>
              <w:jc w:val="center"/>
              <w:rPr>
                <w:rFonts w:ascii="Candara" w:hAnsi="Candara" w:cs="Andalus"/>
                <w:b/>
                <w:sz w:val="23"/>
                <w:szCs w:val="23"/>
              </w:rPr>
            </w:pPr>
          </w:p>
        </w:tc>
        <w:tc>
          <w:tcPr>
            <w:tcW w:w="4376" w:type="dxa"/>
            <w:tcBorders>
              <w:top w:val="single" w:sz="4" w:space="0" w:color="auto"/>
              <w:left w:val="single" w:sz="4" w:space="0" w:color="auto"/>
              <w:bottom w:val="single" w:sz="4" w:space="0" w:color="auto"/>
              <w:right w:val="single" w:sz="4" w:space="0" w:color="auto"/>
            </w:tcBorders>
            <w:shd w:val="clear" w:color="auto" w:fill="auto"/>
          </w:tcPr>
          <w:p w14:paraId="490D493E" w14:textId="77777777" w:rsidR="00A341CB" w:rsidRPr="006D7FA9" w:rsidRDefault="00A341CB" w:rsidP="005312F8">
            <w:pPr>
              <w:tabs>
                <w:tab w:val="center" w:pos="4536"/>
                <w:tab w:val="right" w:pos="9072"/>
              </w:tabs>
              <w:spacing w:before="60" w:line="20" w:lineRule="atLeast"/>
              <w:jc w:val="both"/>
              <w:rPr>
                <w:rFonts w:ascii="Candara" w:hAnsi="Candara"/>
                <w:b/>
                <w:i/>
                <w:sz w:val="23"/>
                <w:szCs w:val="23"/>
                <w:u w:val="single"/>
              </w:rPr>
            </w:pPr>
            <w:r w:rsidRPr="006D7FA9">
              <w:rPr>
                <w:rFonts w:ascii="Candara" w:hAnsi="Candara"/>
                <w:b/>
                <w:i/>
                <w:sz w:val="23"/>
                <w:szCs w:val="23"/>
                <w:u w:val="single"/>
              </w:rPr>
              <w:t xml:space="preserve"> Asfaltiranje ulica</w:t>
            </w:r>
          </w:p>
          <w:p w14:paraId="7200CFA3" w14:textId="111D5EF5" w:rsidR="00B660DE" w:rsidRPr="006D7FA9" w:rsidRDefault="00B660DE" w:rsidP="005312F8">
            <w:pPr>
              <w:tabs>
                <w:tab w:val="center" w:pos="4536"/>
                <w:tab w:val="right" w:pos="9072"/>
              </w:tabs>
              <w:spacing w:before="60" w:line="20" w:lineRule="atLeast"/>
              <w:jc w:val="both"/>
              <w:rPr>
                <w:rFonts w:ascii="Candara" w:hAnsi="Candara"/>
                <w:bCs/>
                <w:iCs/>
                <w:sz w:val="23"/>
                <w:szCs w:val="23"/>
              </w:rPr>
            </w:pPr>
            <w:r w:rsidRPr="006D7FA9">
              <w:rPr>
                <w:rFonts w:ascii="Candara" w:hAnsi="Candara"/>
                <w:bCs/>
                <w:iCs/>
                <w:sz w:val="23"/>
                <w:szCs w:val="23"/>
              </w:rPr>
              <w:t>Asfaltiranje Relejske ulice.</w:t>
            </w:r>
          </w:p>
          <w:p w14:paraId="15E2523C" w14:textId="5E1AB843" w:rsidR="00A341CB" w:rsidRPr="006D7FA9" w:rsidRDefault="00A341CB" w:rsidP="00B660DE">
            <w:pPr>
              <w:tabs>
                <w:tab w:val="center" w:pos="318"/>
                <w:tab w:val="left" w:pos="397"/>
                <w:tab w:val="right" w:pos="9072"/>
              </w:tabs>
              <w:spacing w:line="20" w:lineRule="atLeast"/>
              <w:jc w:val="both"/>
              <w:rPr>
                <w:rFonts w:ascii="Candara" w:hAnsi="Candara"/>
                <w:sz w:val="23"/>
                <w:szCs w:val="23"/>
              </w:rPr>
            </w:pPr>
          </w:p>
        </w:tc>
        <w:tc>
          <w:tcPr>
            <w:tcW w:w="4980" w:type="dxa"/>
            <w:tcBorders>
              <w:top w:val="single" w:sz="4" w:space="0" w:color="auto"/>
              <w:left w:val="single" w:sz="4" w:space="0" w:color="auto"/>
              <w:bottom w:val="single" w:sz="4" w:space="0" w:color="auto"/>
              <w:right w:val="single" w:sz="12" w:space="0" w:color="auto"/>
            </w:tcBorders>
            <w:shd w:val="clear" w:color="auto" w:fill="auto"/>
          </w:tcPr>
          <w:p w14:paraId="33C5D5C8" w14:textId="20353811" w:rsidR="00A341CB" w:rsidRPr="006D7FA9" w:rsidRDefault="00B660DE" w:rsidP="00B660DE">
            <w:pPr>
              <w:tabs>
                <w:tab w:val="left" w:pos="175"/>
                <w:tab w:val="center" w:pos="4536"/>
                <w:tab w:val="right" w:pos="9072"/>
              </w:tabs>
              <w:spacing w:before="60" w:after="60" w:line="20" w:lineRule="atLeast"/>
              <w:jc w:val="both"/>
              <w:rPr>
                <w:rFonts w:ascii="Candara" w:hAnsi="Candara" w:cs="Andalus"/>
                <w:sz w:val="23"/>
                <w:szCs w:val="23"/>
              </w:rPr>
            </w:pPr>
            <w:r w:rsidRPr="006D7FA9">
              <w:rPr>
                <w:rFonts w:ascii="Candara" w:hAnsi="Candara"/>
                <w:sz w:val="23"/>
                <w:szCs w:val="23"/>
              </w:rPr>
              <w:t>Izvršeni su pripremni radovi (nasipanje, ravnanje i valjanje) i asfaltiranje Relejske ulice ukupne površine 280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5FB9A09B" w14:textId="77777777" w:rsidTr="009920CB">
        <w:trPr>
          <w:trHeight w:val="595"/>
        </w:trPr>
        <w:tc>
          <w:tcPr>
            <w:tcW w:w="709" w:type="dxa"/>
            <w:vMerge/>
            <w:tcBorders>
              <w:left w:val="single" w:sz="12" w:space="0" w:color="auto"/>
              <w:right w:val="single" w:sz="4" w:space="0" w:color="auto"/>
            </w:tcBorders>
            <w:textDirection w:val="btLr"/>
            <w:vAlign w:val="center"/>
          </w:tcPr>
          <w:p w14:paraId="3183A41B" w14:textId="77777777" w:rsidR="00A341CB" w:rsidRPr="006D7FA9" w:rsidRDefault="00A341CB" w:rsidP="00517B7D">
            <w:pPr>
              <w:tabs>
                <w:tab w:val="center" w:pos="4536"/>
                <w:tab w:val="right" w:pos="9072"/>
              </w:tabs>
              <w:spacing w:line="20" w:lineRule="atLeast"/>
              <w:jc w:val="center"/>
              <w:rPr>
                <w:rFonts w:ascii="Candara" w:hAnsi="Candara" w:cs="Andalus"/>
                <w:b/>
                <w:sz w:val="23"/>
                <w:szCs w:val="23"/>
              </w:rPr>
            </w:pPr>
          </w:p>
        </w:tc>
        <w:tc>
          <w:tcPr>
            <w:tcW w:w="4376" w:type="dxa"/>
            <w:tcBorders>
              <w:top w:val="single" w:sz="4" w:space="0" w:color="auto"/>
              <w:left w:val="single" w:sz="4" w:space="0" w:color="auto"/>
              <w:bottom w:val="single" w:sz="4" w:space="0" w:color="auto"/>
              <w:right w:val="single" w:sz="4" w:space="0" w:color="auto"/>
            </w:tcBorders>
            <w:shd w:val="clear" w:color="auto" w:fill="auto"/>
          </w:tcPr>
          <w:p w14:paraId="223B64D2" w14:textId="5AAF9A80" w:rsidR="00A341CB" w:rsidRPr="006D7FA9" w:rsidRDefault="00A341CB" w:rsidP="00517B7D">
            <w:pPr>
              <w:pStyle w:val="ListParagraph"/>
              <w:tabs>
                <w:tab w:val="center" w:pos="4536"/>
                <w:tab w:val="right" w:pos="9072"/>
              </w:tabs>
              <w:spacing w:before="60" w:after="60" w:line="20" w:lineRule="atLeast"/>
              <w:ind w:left="0"/>
              <w:jc w:val="both"/>
              <w:rPr>
                <w:rFonts w:ascii="Candara" w:hAnsi="Candara" w:cs="Andalus"/>
                <w:b/>
                <w:i/>
                <w:sz w:val="23"/>
                <w:szCs w:val="23"/>
                <w:u w:val="single"/>
                <w:lang w:val="sr-Cyrl-ME" w:eastAsia="sr-Latn-CS"/>
              </w:rPr>
            </w:pPr>
            <w:r w:rsidRPr="006D7FA9">
              <w:rPr>
                <w:rFonts w:ascii="Candara" w:hAnsi="Candara" w:cs="Andalus"/>
                <w:b/>
                <w:i/>
                <w:sz w:val="23"/>
                <w:szCs w:val="23"/>
                <w:u w:val="single"/>
                <w:lang w:val="sr-Cyrl-ME" w:eastAsia="sr-Latn-CS"/>
              </w:rPr>
              <w:t>Sanacija udarnih rupa</w:t>
            </w:r>
          </w:p>
        </w:tc>
        <w:tc>
          <w:tcPr>
            <w:tcW w:w="4980" w:type="dxa"/>
            <w:tcBorders>
              <w:top w:val="single" w:sz="4" w:space="0" w:color="auto"/>
              <w:left w:val="single" w:sz="4" w:space="0" w:color="auto"/>
              <w:bottom w:val="single" w:sz="4" w:space="0" w:color="auto"/>
              <w:right w:val="single" w:sz="12" w:space="0" w:color="auto"/>
            </w:tcBorders>
            <w:shd w:val="clear" w:color="auto" w:fill="auto"/>
          </w:tcPr>
          <w:p w14:paraId="5B978AEE" w14:textId="12707021" w:rsidR="00A341CB" w:rsidRPr="006D7FA9" w:rsidRDefault="00A341CB" w:rsidP="009920CB">
            <w:pPr>
              <w:pStyle w:val="ListParagraph"/>
              <w:tabs>
                <w:tab w:val="left" w:pos="284"/>
                <w:tab w:val="center" w:pos="4536"/>
                <w:tab w:val="right" w:pos="9072"/>
              </w:tabs>
              <w:spacing w:before="60" w:after="60" w:line="20" w:lineRule="atLeast"/>
              <w:ind w:left="0"/>
              <w:jc w:val="both"/>
              <w:rPr>
                <w:rFonts w:ascii="Candara" w:hAnsi="Candara" w:cs="Andalus"/>
                <w:sz w:val="23"/>
                <w:szCs w:val="23"/>
                <w:lang w:val="sr-Cyrl-ME"/>
              </w:rPr>
            </w:pPr>
            <w:r w:rsidRPr="006D7FA9">
              <w:rPr>
                <w:rFonts w:ascii="Candara" w:hAnsi="Candara" w:cs="Andalus"/>
                <w:sz w:val="23"/>
                <w:szCs w:val="23"/>
                <w:lang w:val="sr-Cyrl-ME"/>
              </w:rPr>
              <w:t>Izvršena je sanacija udarnih rupa u ulicama</w:t>
            </w:r>
            <w:r w:rsidR="00DE6241" w:rsidRPr="006D7FA9">
              <w:rPr>
                <w:rFonts w:ascii="Candara" w:hAnsi="Candara" w:cs="Andalus"/>
                <w:sz w:val="23"/>
                <w:szCs w:val="23"/>
                <w:lang w:val="sr-Cyrl-ME"/>
              </w:rPr>
              <w:t>:</w:t>
            </w:r>
            <w:r w:rsidRPr="006D7FA9">
              <w:rPr>
                <w:rFonts w:ascii="Candara" w:hAnsi="Candara" w:cs="Andalus"/>
                <w:sz w:val="23"/>
                <w:szCs w:val="23"/>
                <w:lang w:val="sr-Cyrl-ME"/>
              </w:rPr>
              <w:t xml:space="preserve"> Dragovolučk</w:t>
            </w:r>
            <w:r w:rsidR="008B541A" w:rsidRPr="006D7FA9">
              <w:rPr>
                <w:rFonts w:ascii="Candara" w:hAnsi="Candara" w:cs="Andalus"/>
                <w:sz w:val="23"/>
                <w:szCs w:val="23"/>
                <w:lang w:val="sr-Cyrl-ME"/>
              </w:rPr>
              <w:t>im ulicama</w:t>
            </w:r>
            <w:r w:rsidRPr="006D7FA9">
              <w:rPr>
                <w:rFonts w:ascii="Candara" w:hAnsi="Candara" w:cs="Andalus"/>
                <w:sz w:val="23"/>
                <w:szCs w:val="23"/>
                <w:lang w:val="sr-Cyrl-ME"/>
              </w:rPr>
              <w:t>,  Relejskoj, Lovćenskoj, Tovićkoj i Bistrič</w:t>
            </w:r>
            <w:r w:rsidR="00652904" w:rsidRPr="006D7FA9">
              <w:rPr>
                <w:rFonts w:ascii="Candara" w:hAnsi="Candara" w:cs="Andalus"/>
                <w:sz w:val="23"/>
                <w:szCs w:val="23"/>
                <w:lang w:val="sr-Cyrl-ME"/>
              </w:rPr>
              <w:t>k</w:t>
            </w:r>
            <w:r w:rsidR="008B541A" w:rsidRPr="006D7FA9">
              <w:rPr>
                <w:rFonts w:ascii="Candara" w:hAnsi="Candara" w:cs="Andalus"/>
                <w:sz w:val="23"/>
                <w:szCs w:val="23"/>
                <w:lang w:val="sr-Cyrl-ME"/>
              </w:rPr>
              <w:t>im ulicama.</w:t>
            </w:r>
            <w:r w:rsidR="00652904" w:rsidRPr="006D7FA9">
              <w:rPr>
                <w:rFonts w:ascii="Candara" w:hAnsi="Candara" w:cs="Andalus"/>
                <w:sz w:val="23"/>
                <w:szCs w:val="23"/>
                <w:lang w:val="sr-Cyrl-ME"/>
              </w:rPr>
              <w:t>.</w:t>
            </w:r>
          </w:p>
        </w:tc>
      </w:tr>
      <w:tr w:rsidR="006D7FA9" w:rsidRPr="006D7FA9" w14:paraId="1A89EEA4" w14:textId="77777777" w:rsidTr="009920CB">
        <w:trPr>
          <w:trHeight w:val="841"/>
        </w:trPr>
        <w:tc>
          <w:tcPr>
            <w:tcW w:w="709" w:type="dxa"/>
            <w:vMerge/>
            <w:tcBorders>
              <w:left w:val="single" w:sz="12" w:space="0" w:color="auto"/>
              <w:bottom w:val="single" w:sz="12" w:space="0" w:color="auto"/>
              <w:right w:val="single" w:sz="4" w:space="0" w:color="auto"/>
            </w:tcBorders>
            <w:textDirection w:val="btLr"/>
            <w:vAlign w:val="center"/>
          </w:tcPr>
          <w:p w14:paraId="46DC6973" w14:textId="77777777" w:rsidR="00A341CB" w:rsidRPr="006D7FA9" w:rsidRDefault="00A341CB" w:rsidP="00517B7D">
            <w:pPr>
              <w:tabs>
                <w:tab w:val="center" w:pos="4536"/>
                <w:tab w:val="right" w:pos="9072"/>
              </w:tabs>
              <w:spacing w:line="20" w:lineRule="atLeast"/>
              <w:jc w:val="center"/>
              <w:rPr>
                <w:rFonts w:ascii="Candara" w:hAnsi="Candara" w:cs="Andalus"/>
                <w:b/>
                <w:sz w:val="23"/>
                <w:szCs w:val="23"/>
              </w:rPr>
            </w:pPr>
          </w:p>
        </w:tc>
        <w:tc>
          <w:tcPr>
            <w:tcW w:w="4376" w:type="dxa"/>
            <w:tcBorders>
              <w:top w:val="single" w:sz="4" w:space="0" w:color="auto"/>
              <w:left w:val="single" w:sz="4" w:space="0" w:color="auto"/>
              <w:bottom w:val="single" w:sz="12" w:space="0" w:color="auto"/>
              <w:right w:val="single" w:sz="4" w:space="0" w:color="auto"/>
            </w:tcBorders>
            <w:shd w:val="clear" w:color="auto" w:fill="auto"/>
          </w:tcPr>
          <w:p w14:paraId="2B46967E" w14:textId="77777777" w:rsidR="00A341CB" w:rsidRPr="006D7FA9" w:rsidRDefault="00A341CB" w:rsidP="00517B7D">
            <w:pPr>
              <w:tabs>
                <w:tab w:val="center" w:pos="4536"/>
                <w:tab w:val="right" w:pos="9072"/>
              </w:tabs>
              <w:spacing w:before="60" w:after="120" w:line="20" w:lineRule="atLeast"/>
              <w:jc w:val="both"/>
              <w:rPr>
                <w:rFonts w:ascii="Candara" w:eastAsia="Calibri" w:hAnsi="Candara" w:cs="Andalus"/>
                <w:b/>
                <w:i/>
                <w:sz w:val="23"/>
                <w:szCs w:val="23"/>
                <w:u w:val="single"/>
              </w:rPr>
            </w:pPr>
            <w:r w:rsidRPr="006D7FA9">
              <w:rPr>
                <w:rFonts w:ascii="Candara" w:eastAsia="Calibri" w:hAnsi="Candara" w:cs="Andalus"/>
                <w:b/>
                <w:i/>
                <w:sz w:val="23"/>
                <w:szCs w:val="23"/>
                <w:u w:val="single"/>
              </w:rPr>
              <w:t>Sanacija makadamskih zastora</w:t>
            </w:r>
          </w:p>
          <w:p w14:paraId="3BB029F5" w14:textId="77777777" w:rsidR="00A341CB" w:rsidRPr="006D7FA9" w:rsidRDefault="00642901" w:rsidP="00FD7341">
            <w:pPr>
              <w:tabs>
                <w:tab w:val="center" w:pos="4536"/>
                <w:tab w:val="right" w:pos="9072"/>
              </w:tabs>
              <w:spacing w:before="60" w:after="120" w:line="20" w:lineRule="atLeast"/>
              <w:jc w:val="both"/>
              <w:rPr>
                <w:rFonts w:ascii="Candara" w:hAnsi="Candara"/>
                <w:sz w:val="23"/>
                <w:szCs w:val="23"/>
              </w:rPr>
            </w:pPr>
            <w:r w:rsidRPr="006D7FA9">
              <w:rPr>
                <w:rFonts w:ascii="Candara" w:hAnsi="Candara"/>
                <w:sz w:val="23"/>
                <w:szCs w:val="23"/>
              </w:rPr>
              <w:t>- nasipa</w:t>
            </w:r>
            <w:r w:rsidR="00196EB5" w:rsidRPr="006D7FA9">
              <w:rPr>
                <w:rFonts w:ascii="Candara" w:hAnsi="Candara"/>
                <w:sz w:val="23"/>
                <w:szCs w:val="23"/>
              </w:rPr>
              <w:t>nj</w:t>
            </w:r>
            <w:r w:rsidRPr="006D7FA9">
              <w:rPr>
                <w:rFonts w:ascii="Candara" w:hAnsi="Candara"/>
                <w:sz w:val="23"/>
                <w:szCs w:val="23"/>
              </w:rPr>
              <w:t>e puta u ulici Bistrička 11 u dužini</w:t>
            </w:r>
            <w:r w:rsidR="00196EB5" w:rsidRPr="006D7FA9">
              <w:rPr>
                <w:rFonts w:ascii="Candara" w:hAnsi="Candara"/>
                <w:sz w:val="23"/>
                <w:szCs w:val="23"/>
              </w:rPr>
              <w:t xml:space="preserve"> 100m</w:t>
            </w:r>
          </w:p>
          <w:p w14:paraId="1EC3BC95" w14:textId="73705A08" w:rsidR="00414FC5" w:rsidRPr="006D7FA9" w:rsidRDefault="00414FC5" w:rsidP="00FD7341">
            <w:pPr>
              <w:tabs>
                <w:tab w:val="center" w:pos="4536"/>
                <w:tab w:val="right" w:pos="9072"/>
              </w:tabs>
              <w:spacing w:before="60" w:after="120" w:line="20" w:lineRule="atLeast"/>
              <w:jc w:val="both"/>
              <w:rPr>
                <w:rFonts w:ascii="Candara" w:hAnsi="Candara"/>
                <w:sz w:val="23"/>
                <w:szCs w:val="23"/>
              </w:rPr>
            </w:pPr>
          </w:p>
        </w:tc>
        <w:tc>
          <w:tcPr>
            <w:tcW w:w="4980" w:type="dxa"/>
            <w:tcBorders>
              <w:top w:val="single" w:sz="4" w:space="0" w:color="auto"/>
              <w:left w:val="single" w:sz="4" w:space="0" w:color="auto"/>
              <w:bottom w:val="single" w:sz="12" w:space="0" w:color="auto"/>
              <w:right w:val="single" w:sz="12" w:space="0" w:color="auto"/>
            </w:tcBorders>
            <w:shd w:val="clear" w:color="auto" w:fill="auto"/>
          </w:tcPr>
          <w:p w14:paraId="562668A9" w14:textId="7755771C" w:rsidR="00A341CB" w:rsidRPr="006D7FA9" w:rsidRDefault="00A341CB" w:rsidP="00732781">
            <w:pPr>
              <w:tabs>
                <w:tab w:val="left" w:pos="175"/>
                <w:tab w:val="center" w:pos="4536"/>
                <w:tab w:val="right" w:pos="9072"/>
              </w:tabs>
              <w:spacing w:after="60" w:line="20" w:lineRule="atLeast"/>
              <w:jc w:val="both"/>
              <w:rPr>
                <w:rFonts w:ascii="Candara" w:hAnsi="Candara" w:cs="Andalus"/>
                <w:sz w:val="23"/>
                <w:szCs w:val="23"/>
              </w:rPr>
            </w:pPr>
          </w:p>
        </w:tc>
      </w:tr>
      <w:tr w:rsidR="006D7FA9" w:rsidRPr="006D7FA9" w14:paraId="3E2BA07D" w14:textId="77777777" w:rsidTr="00A341CB">
        <w:trPr>
          <w:trHeight w:val="614"/>
        </w:trPr>
        <w:tc>
          <w:tcPr>
            <w:tcW w:w="709" w:type="dxa"/>
            <w:vMerge w:val="restart"/>
            <w:tcBorders>
              <w:top w:val="single" w:sz="12" w:space="0" w:color="auto"/>
              <w:left w:val="single" w:sz="12" w:space="0" w:color="auto"/>
              <w:right w:val="single" w:sz="4" w:space="0" w:color="auto"/>
            </w:tcBorders>
            <w:textDirection w:val="btLr"/>
            <w:vAlign w:val="center"/>
          </w:tcPr>
          <w:p w14:paraId="74D6D331" w14:textId="77777777" w:rsidR="00414FC5" w:rsidRPr="006D7FA9" w:rsidRDefault="00414FC5" w:rsidP="00517B7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 xml:space="preserve">VODOVOD I </w:t>
            </w:r>
          </w:p>
          <w:p w14:paraId="14DA39CE" w14:textId="7B974249" w:rsidR="00414FC5" w:rsidRPr="006D7FA9" w:rsidRDefault="00414FC5" w:rsidP="00517B7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KANALIZACIJA</w:t>
            </w:r>
          </w:p>
        </w:tc>
        <w:tc>
          <w:tcPr>
            <w:tcW w:w="4376" w:type="dxa"/>
            <w:tcBorders>
              <w:top w:val="single" w:sz="12" w:space="0" w:color="auto"/>
              <w:left w:val="single" w:sz="4" w:space="0" w:color="auto"/>
              <w:bottom w:val="single" w:sz="4" w:space="0" w:color="auto"/>
              <w:right w:val="single" w:sz="4" w:space="0" w:color="auto"/>
            </w:tcBorders>
            <w:shd w:val="clear" w:color="auto" w:fill="auto"/>
          </w:tcPr>
          <w:p w14:paraId="12E84CEF" w14:textId="4C1DB26D" w:rsidR="00414FC5" w:rsidRPr="006D7FA9" w:rsidRDefault="00414FC5" w:rsidP="00EF558E">
            <w:pPr>
              <w:tabs>
                <w:tab w:val="center" w:pos="4536"/>
                <w:tab w:val="right" w:pos="9072"/>
              </w:tabs>
              <w:spacing w:before="120" w:after="120" w:line="20" w:lineRule="atLeast"/>
              <w:jc w:val="both"/>
              <w:rPr>
                <w:rFonts w:ascii="Candara" w:hAnsi="Candara" w:cs="Andalus"/>
                <w:b/>
                <w:i/>
                <w:sz w:val="23"/>
                <w:szCs w:val="23"/>
                <w:u w:val="single"/>
              </w:rPr>
            </w:pPr>
            <w:r w:rsidRPr="006D7FA9">
              <w:rPr>
                <w:rFonts w:ascii="Candara" w:hAnsi="Candara" w:cs="Andalus"/>
                <w:b/>
                <w:i/>
                <w:sz w:val="23"/>
                <w:szCs w:val="23"/>
                <w:u w:val="single"/>
              </w:rPr>
              <w:t>Vodovod</w:t>
            </w:r>
          </w:p>
        </w:tc>
        <w:tc>
          <w:tcPr>
            <w:tcW w:w="4980" w:type="dxa"/>
            <w:tcBorders>
              <w:top w:val="single" w:sz="12" w:space="0" w:color="auto"/>
              <w:left w:val="single" w:sz="4" w:space="0" w:color="auto"/>
              <w:bottom w:val="single" w:sz="4" w:space="0" w:color="auto"/>
              <w:right w:val="single" w:sz="12" w:space="0" w:color="auto"/>
            </w:tcBorders>
            <w:shd w:val="clear" w:color="auto" w:fill="auto"/>
          </w:tcPr>
          <w:p w14:paraId="74DC3008" w14:textId="379BE53B" w:rsidR="00414FC5" w:rsidRPr="006D7FA9" w:rsidRDefault="00414FC5" w:rsidP="00EF558E">
            <w:pPr>
              <w:tabs>
                <w:tab w:val="center" w:pos="4536"/>
                <w:tab w:val="right" w:pos="9072"/>
              </w:tabs>
              <w:spacing w:before="120" w:after="120" w:line="20" w:lineRule="atLeast"/>
              <w:jc w:val="both"/>
              <w:rPr>
                <w:rFonts w:ascii="Candara" w:hAnsi="Candara" w:cs="Andalus"/>
                <w:sz w:val="23"/>
                <w:szCs w:val="23"/>
              </w:rPr>
            </w:pPr>
            <w:r w:rsidRPr="006D7FA9">
              <w:rPr>
                <w:rFonts w:ascii="Candara" w:hAnsi="Candara" w:cs="Andalus"/>
                <w:sz w:val="23"/>
                <w:szCs w:val="23"/>
              </w:rPr>
              <w:t>U sklopu rekonstrukcije  Široke i Dragovolučke XIV</w:t>
            </w:r>
            <w:r w:rsidR="002E6545" w:rsidRPr="006D7FA9">
              <w:rPr>
                <w:rFonts w:ascii="Candara" w:hAnsi="Candara" w:cs="Andalus"/>
                <w:sz w:val="23"/>
                <w:szCs w:val="23"/>
              </w:rPr>
              <w:t xml:space="preserve"> </w:t>
            </w:r>
            <w:r w:rsidR="002E6545" w:rsidRPr="006D7FA9">
              <w:rPr>
                <w:rFonts w:ascii="Candara" w:hAnsi="Candara" w:cs="Andalus"/>
                <w:sz w:val="23"/>
                <w:szCs w:val="23"/>
                <w:lang w:val="en-US"/>
              </w:rPr>
              <w:t>ulice</w:t>
            </w:r>
            <w:r w:rsidRPr="006D7FA9">
              <w:rPr>
                <w:rFonts w:ascii="Candara" w:hAnsi="Candara" w:cs="Andalus"/>
                <w:sz w:val="23"/>
                <w:szCs w:val="23"/>
              </w:rPr>
              <w:t xml:space="preserve"> izvršena je rekonstrukcija vodovodne mreže u dužini od 1</w:t>
            </w:r>
            <w:r w:rsidR="00F93D66" w:rsidRPr="006D7FA9">
              <w:rPr>
                <w:rFonts w:ascii="Candara" w:hAnsi="Candara" w:cs="Andalus"/>
                <w:sz w:val="23"/>
                <w:szCs w:val="23"/>
              </w:rPr>
              <w:t>.</w:t>
            </w:r>
            <w:r w:rsidRPr="006D7FA9">
              <w:rPr>
                <w:rFonts w:ascii="Candara" w:hAnsi="Candara" w:cs="Andalus"/>
                <w:sz w:val="23"/>
                <w:szCs w:val="23"/>
              </w:rPr>
              <w:t xml:space="preserve">791,75 m. </w:t>
            </w:r>
          </w:p>
        </w:tc>
      </w:tr>
      <w:tr w:rsidR="006D7FA9" w:rsidRPr="006D7FA9" w14:paraId="272D2D78" w14:textId="77777777" w:rsidTr="00F411B2">
        <w:trPr>
          <w:trHeight w:val="614"/>
        </w:trPr>
        <w:tc>
          <w:tcPr>
            <w:tcW w:w="709" w:type="dxa"/>
            <w:vMerge/>
            <w:tcBorders>
              <w:top w:val="single" w:sz="12" w:space="0" w:color="auto"/>
              <w:left w:val="single" w:sz="12" w:space="0" w:color="auto"/>
              <w:right w:val="single" w:sz="4" w:space="0" w:color="auto"/>
            </w:tcBorders>
            <w:textDirection w:val="btLr"/>
            <w:vAlign w:val="center"/>
          </w:tcPr>
          <w:p w14:paraId="46D24E15" w14:textId="77777777" w:rsidR="00C438A4" w:rsidRPr="006D7FA9" w:rsidRDefault="00C438A4" w:rsidP="00F93D66">
            <w:pPr>
              <w:tabs>
                <w:tab w:val="center" w:pos="4536"/>
                <w:tab w:val="right" w:pos="9072"/>
              </w:tabs>
              <w:spacing w:line="20" w:lineRule="atLeast"/>
              <w:jc w:val="center"/>
              <w:rPr>
                <w:rFonts w:ascii="Candara" w:hAnsi="Candara" w:cs="Andalus"/>
                <w:b/>
                <w:sz w:val="23"/>
                <w:szCs w:val="23"/>
              </w:rPr>
            </w:pPr>
          </w:p>
        </w:tc>
        <w:tc>
          <w:tcPr>
            <w:tcW w:w="4376" w:type="dxa"/>
            <w:vMerge w:val="restart"/>
            <w:tcBorders>
              <w:top w:val="single" w:sz="4" w:space="0" w:color="auto"/>
              <w:left w:val="single" w:sz="4" w:space="0" w:color="auto"/>
              <w:right w:val="single" w:sz="4" w:space="0" w:color="auto"/>
            </w:tcBorders>
            <w:shd w:val="clear" w:color="auto" w:fill="auto"/>
          </w:tcPr>
          <w:p w14:paraId="1D20BD72" w14:textId="77777777" w:rsidR="00C438A4" w:rsidRPr="006D7FA9" w:rsidRDefault="00C438A4" w:rsidP="00C438A4">
            <w:pPr>
              <w:tabs>
                <w:tab w:val="center" w:pos="4536"/>
                <w:tab w:val="right" w:pos="9072"/>
              </w:tabs>
              <w:spacing w:before="120" w:line="20" w:lineRule="atLeast"/>
              <w:jc w:val="both"/>
              <w:rPr>
                <w:rFonts w:ascii="Candara" w:hAnsi="Candara" w:cs="Andalus"/>
                <w:sz w:val="23"/>
                <w:szCs w:val="23"/>
              </w:rPr>
            </w:pPr>
            <w:r w:rsidRPr="006D7FA9">
              <w:rPr>
                <w:rFonts w:ascii="Candara" w:hAnsi="Candara" w:cs="Andalus"/>
                <w:b/>
                <w:i/>
                <w:sz w:val="23"/>
                <w:szCs w:val="23"/>
                <w:u w:val="single"/>
              </w:rPr>
              <w:t xml:space="preserve">Atmosferska kanalizacija </w:t>
            </w:r>
          </w:p>
          <w:p w14:paraId="0D0A5745" w14:textId="3A4F2AC5" w:rsidR="00C438A4" w:rsidRPr="006D7FA9" w:rsidRDefault="00C438A4" w:rsidP="00C438A4">
            <w:pPr>
              <w:tabs>
                <w:tab w:val="center" w:pos="4536"/>
                <w:tab w:val="right" w:pos="9072"/>
              </w:tabs>
              <w:spacing w:before="120" w:line="20" w:lineRule="atLeast"/>
              <w:jc w:val="both"/>
              <w:rPr>
                <w:rFonts w:ascii="Candara" w:hAnsi="Candara" w:cs="Andalus"/>
                <w:sz w:val="23"/>
                <w:szCs w:val="23"/>
              </w:rPr>
            </w:pPr>
          </w:p>
        </w:tc>
        <w:tc>
          <w:tcPr>
            <w:tcW w:w="4980" w:type="dxa"/>
            <w:tcBorders>
              <w:top w:val="single" w:sz="4" w:space="0" w:color="auto"/>
              <w:left w:val="single" w:sz="4" w:space="0" w:color="auto"/>
              <w:right w:val="single" w:sz="12" w:space="0" w:color="auto"/>
            </w:tcBorders>
            <w:shd w:val="clear" w:color="auto" w:fill="auto"/>
          </w:tcPr>
          <w:p w14:paraId="60C2AB29" w14:textId="507AAA58" w:rsidR="00C438A4" w:rsidRPr="006D7FA9" w:rsidRDefault="00C438A4" w:rsidP="00F93D66">
            <w:pPr>
              <w:tabs>
                <w:tab w:val="center" w:pos="4536"/>
                <w:tab w:val="right" w:pos="9072"/>
              </w:tabs>
              <w:spacing w:before="120" w:after="120" w:line="20" w:lineRule="atLeast"/>
              <w:jc w:val="both"/>
              <w:rPr>
                <w:rFonts w:ascii="Candara" w:hAnsi="Candara" w:cs="Andalus"/>
                <w:sz w:val="23"/>
                <w:szCs w:val="23"/>
              </w:rPr>
            </w:pPr>
            <w:r w:rsidRPr="006D7FA9">
              <w:rPr>
                <w:rFonts w:ascii="Candara" w:hAnsi="Candara" w:cs="Andalus"/>
                <w:sz w:val="23"/>
                <w:szCs w:val="23"/>
              </w:rPr>
              <w:t>Izvršena je izgradnja atmosferske kanalizacije u dužini od 591,00m  - Široka ulica.</w:t>
            </w:r>
          </w:p>
        </w:tc>
      </w:tr>
      <w:tr w:rsidR="006D7FA9" w:rsidRPr="006D7FA9" w14:paraId="0639BF8E" w14:textId="77777777" w:rsidTr="00C54B79">
        <w:trPr>
          <w:trHeight w:val="614"/>
        </w:trPr>
        <w:tc>
          <w:tcPr>
            <w:tcW w:w="709" w:type="dxa"/>
            <w:vMerge/>
            <w:tcBorders>
              <w:top w:val="single" w:sz="12" w:space="0" w:color="auto"/>
              <w:left w:val="single" w:sz="12" w:space="0" w:color="auto"/>
              <w:right w:val="single" w:sz="4" w:space="0" w:color="auto"/>
            </w:tcBorders>
            <w:textDirection w:val="btLr"/>
            <w:vAlign w:val="center"/>
          </w:tcPr>
          <w:p w14:paraId="68F8376E" w14:textId="77777777" w:rsidR="00C438A4" w:rsidRPr="006D7FA9" w:rsidRDefault="00C438A4" w:rsidP="00F93D66">
            <w:pPr>
              <w:tabs>
                <w:tab w:val="center" w:pos="4536"/>
                <w:tab w:val="right" w:pos="9072"/>
              </w:tabs>
              <w:spacing w:line="20" w:lineRule="atLeast"/>
              <w:jc w:val="center"/>
              <w:rPr>
                <w:rFonts w:ascii="Candara" w:hAnsi="Candara" w:cs="Andalus"/>
                <w:b/>
                <w:sz w:val="23"/>
                <w:szCs w:val="23"/>
              </w:rPr>
            </w:pPr>
          </w:p>
        </w:tc>
        <w:tc>
          <w:tcPr>
            <w:tcW w:w="4376" w:type="dxa"/>
            <w:vMerge/>
            <w:tcBorders>
              <w:left w:val="single" w:sz="4" w:space="0" w:color="auto"/>
              <w:right w:val="single" w:sz="4" w:space="0" w:color="auto"/>
            </w:tcBorders>
            <w:shd w:val="clear" w:color="auto" w:fill="auto"/>
          </w:tcPr>
          <w:p w14:paraId="1573530D" w14:textId="77777777" w:rsidR="00C438A4" w:rsidRPr="006D7FA9" w:rsidRDefault="00C438A4" w:rsidP="00F93D66">
            <w:pPr>
              <w:tabs>
                <w:tab w:val="center" w:pos="4536"/>
                <w:tab w:val="right" w:pos="9072"/>
              </w:tabs>
              <w:spacing w:before="120" w:line="20" w:lineRule="atLeast"/>
              <w:jc w:val="both"/>
              <w:rPr>
                <w:rFonts w:ascii="Candara" w:hAnsi="Candara" w:cs="Andalus"/>
                <w:b/>
                <w:i/>
                <w:sz w:val="23"/>
                <w:szCs w:val="23"/>
                <w:u w:val="single"/>
              </w:rPr>
            </w:pPr>
          </w:p>
        </w:tc>
        <w:tc>
          <w:tcPr>
            <w:tcW w:w="4980" w:type="dxa"/>
            <w:tcBorders>
              <w:top w:val="single" w:sz="12" w:space="0" w:color="auto"/>
              <w:left w:val="single" w:sz="4" w:space="0" w:color="auto"/>
              <w:bottom w:val="single" w:sz="4" w:space="0" w:color="auto"/>
              <w:right w:val="single" w:sz="12" w:space="0" w:color="auto"/>
            </w:tcBorders>
            <w:shd w:val="clear" w:color="auto" w:fill="auto"/>
          </w:tcPr>
          <w:p w14:paraId="0445D645" w14:textId="5E976B07" w:rsidR="00C438A4" w:rsidRPr="006D7FA9" w:rsidRDefault="00C438A4" w:rsidP="00F93D66">
            <w:pPr>
              <w:tabs>
                <w:tab w:val="center" w:pos="4536"/>
                <w:tab w:val="right" w:pos="9072"/>
              </w:tabs>
              <w:spacing w:before="120" w:after="120" w:line="20" w:lineRule="atLeast"/>
              <w:jc w:val="both"/>
              <w:rPr>
                <w:rFonts w:ascii="Candara" w:hAnsi="Candara" w:cs="Andalus"/>
                <w:sz w:val="23"/>
                <w:szCs w:val="23"/>
              </w:rPr>
            </w:pPr>
            <w:r w:rsidRPr="006D7FA9">
              <w:rPr>
                <w:rFonts w:ascii="Candara" w:hAnsi="Candara" w:cs="Andalus"/>
                <w:sz w:val="23"/>
                <w:szCs w:val="23"/>
              </w:rPr>
              <w:t xml:space="preserve">Izvršena je izgradnja drenažnih kanala u Ulici Dragovolučka XIV. Vrijednost izvedenih radova iznosi </w:t>
            </w:r>
            <w:r w:rsidRPr="006D7FA9">
              <w:rPr>
                <w:rFonts w:ascii="Candara" w:hAnsi="Candara" w:cs="Andalus"/>
                <w:b/>
                <w:bCs/>
                <w:sz w:val="23"/>
                <w:szCs w:val="23"/>
              </w:rPr>
              <w:t>1.037,87 €.</w:t>
            </w:r>
          </w:p>
        </w:tc>
      </w:tr>
      <w:tr w:rsidR="006D7FA9" w:rsidRPr="006D7FA9" w14:paraId="1FD1FB9A" w14:textId="77777777" w:rsidTr="00C54B79">
        <w:trPr>
          <w:trHeight w:val="614"/>
        </w:trPr>
        <w:tc>
          <w:tcPr>
            <w:tcW w:w="709" w:type="dxa"/>
            <w:vMerge/>
            <w:tcBorders>
              <w:left w:val="single" w:sz="12" w:space="0" w:color="auto"/>
              <w:right w:val="single" w:sz="4" w:space="0" w:color="auto"/>
            </w:tcBorders>
            <w:textDirection w:val="btLr"/>
            <w:vAlign w:val="center"/>
          </w:tcPr>
          <w:p w14:paraId="3BCBE9A8" w14:textId="5AE08490" w:rsidR="00C438A4" w:rsidRPr="006D7FA9" w:rsidRDefault="00C438A4" w:rsidP="00F93D66">
            <w:pPr>
              <w:tabs>
                <w:tab w:val="center" w:pos="4536"/>
                <w:tab w:val="right" w:pos="9072"/>
              </w:tabs>
              <w:spacing w:line="20" w:lineRule="atLeast"/>
              <w:jc w:val="center"/>
              <w:rPr>
                <w:rFonts w:ascii="Candara" w:hAnsi="Candara" w:cs="Andalus"/>
                <w:b/>
                <w:sz w:val="23"/>
                <w:szCs w:val="23"/>
              </w:rPr>
            </w:pPr>
          </w:p>
        </w:tc>
        <w:tc>
          <w:tcPr>
            <w:tcW w:w="4376" w:type="dxa"/>
            <w:vMerge/>
            <w:tcBorders>
              <w:left w:val="single" w:sz="4" w:space="0" w:color="auto"/>
              <w:bottom w:val="single" w:sz="4" w:space="0" w:color="auto"/>
              <w:right w:val="single" w:sz="4" w:space="0" w:color="auto"/>
            </w:tcBorders>
            <w:shd w:val="clear" w:color="auto" w:fill="auto"/>
          </w:tcPr>
          <w:p w14:paraId="18CFA129" w14:textId="5957473F" w:rsidR="00C438A4" w:rsidRPr="006D7FA9" w:rsidRDefault="00C438A4" w:rsidP="00F93D66">
            <w:pPr>
              <w:tabs>
                <w:tab w:val="center" w:pos="4536"/>
                <w:tab w:val="right" w:pos="9072"/>
              </w:tabs>
              <w:spacing w:before="120" w:line="20" w:lineRule="atLeast"/>
              <w:jc w:val="both"/>
              <w:rPr>
                <w:rFonts w:ascii="Candara" w:hAnsi="Candara" w:cs="Andalus"/>
                <w:sz w:val="23"/>
                <w:szCs w:val="23"/>
              </w:rPr>
            </w:pPr>
          </w:p>
        </w:tc>
        <w:tc>
          <w:tcPr>
            <w:tcW w:w="4980" w:type="dxa"/>
            <w:tcBorders>
              <w:top w:val="single" w:sz="4" w:space="0" w:color="auto"/>
              <w:left w:val="single" w:sz="4" w:space="0" w:color="auto"/>
              <w:bottom w:val="single" w:sz="4" w:space="0" w:color="auto"/>
              <w:right w:val="single" w:sz="12" w:space="0" w:color="auto"/>
            </w:tcBorders>
            <w:shd w:val="clear" w:color="auto" w:fill="auto"/>
          </w:tcPr>
          <w:p w14:paraId="70664E2D" w14:textId="40A35B59" w:rsidR="00C438A4" w:rsidRPr="006D7FA9" w:rsidRDefault="00C438A4" w:rsidP="00F93D66">
            <w:pPr>
              <w:tabs>
                <w:tab w:val="center" w:pos="4536"/>
                <w:tab w:val="right" w:pos="9072"/>
              </w:tabs>
              <w:spacing w:before="120" w:after="120" w:line="20" w:lineRule="atLeast"/>
              <w:jc w:val="both"/>
              <w:rPr>
                <w:rFonts w:ascii="Candara" w:hAnsi="Candara" w:cs="Andalus"/>
                <w:sz w:val="23"/>
                <w:szCs w:val="23"/>
              </w:rPr>
            </w:pPr>
            <w:r w:rsidRPr="006D7FA9">
              <w:rPr>
                <w:rFonts w:ascii="Candara" w:hAnsi="Candara" w:cs="Andalus"/>
                <w:sz w:val="23"/>
                <w:szCs w:val="23"/>
              </w:rPr>
              <w:t xml:space="preserve">Izvršena je izgradnja atmosferske kanalizacije u Relejskoj ulici u  dužini od 27 m. U sklopu radova izvršena  je izrada revizionih šahtova i slivnih kazana. Vrijednost izvedenih radova iznosi </w:t>
            </w:r>
            <w:r w:rsidRPr="006D7FA9">
              <w:rPr>
                <w:rFonts w:ascii="Candara" w:hAnsi="Candara" w:cs="Andalus"/>
                <w:b/>
                <w:bCs/>
                <w:sz w:val="23"/>
                <w:szCs w:val="23"/>
              </w:rPr>
              <w:t>5.840,09 €.</w:t>
            </w:r>
          </w:p>
        </w:tc>
      </w:tr>
      <w:tr w:rsidR="006D7FA9" w:rsidRPr="006D7FA9" w14:paraId="21BF6A1F" w14:textId="77777777" w:rsidTr="00A341CB">
        <w:trPr>
          <w:trHeight w:val="614"/>
        </w:trPr>
        <w:tc>
          <w:tcPr>
            <w:tcW w:w="709" w:type="dxa"/>
            <w:vMerge/>
            <w:tcBorders>
              <w:left w:val="single" w:sz="12" w:space="0" w:color="auto"/>
              <w:right w:val="single" w:sz="4" w:space="0" w:color="auto"/>
            </w:tcBorders>
            <w:textDirection w:val="btLr"/>
            <w:vAlign w:val="center"/>
          </w:tcPr>
          <w:p w14:paraId="7A7B4A56" w14:textId="77777777" w:rsidR="00F93D66" w:rsidRPr="006D7FA9" w:rsidRDefault="00F93D66" w:rsidP="00F93D66">
            <w:pPr>
              <w:tabs>
                <w:tab w:val="center" w:pos="4536"/>
                <w:tab w:val="right" w:pos="9072"/>
              </w:tabs>
              <w:spacing w:line="20" w:lineRule="atLeast"/>
              <w:jc w:val="center"/>
              <w:rPr>
                <w:rFonts w:ascii="Candara" w:hAnsi="Candara" w:cs="Andalus"/>
                <w:b/>
                <w:sz w:val="23"/>
                <w:szCs w:val="23"/>
              </w:rPr>
            </w:pPr>
          </w:p>
        </w:tc>
        <w:tc>
          <w:tcPr>
            <w:tcW w:w="4376" w:type="dxa"/>
            <w:tcBorders>
              <w:top w:val="single" w:sz="4" w:space="0" w:color="auto"/>
              <w:left w:val="single" w:sz="4" w:space="0" w:color="auto"/>
              <w:bottom w:val="single" w:sz="4" w:space="0" w:color="auto"/>
              <w:right w:val="single" w:sz="4" w:space="0" w:color="auto"/>
            </w:tcBorders>
            <w:shd w:val="clear" w:color="auto" w:fill="auto"/>
          </w:tcPr>
          <w:p w14:paraId="66DFB1A9" w14:textId="722D4F9C" w:rsidR="00F93D66" w:rsidRPr="006D7FA9" w:rsidRDefault="00F93D66" w:rsidP="00F93D66">
            <w:pPr>
              <w:tabs>
                <w:tab w:val="center" w:pos="4536"/>
                <w:tab w:val="right" w:pos="9072"/>
              </w:tabs>
              <w:spacing w:before="120" w:line="20" w:lineRule="atLeast"/>
              <w:jc w:val="both"/>
              <w:rPr>
                <w:rFonts w:ascii="Candara" w:hAnsi="Candara" w:cs="Andalus"/>
                <w:b/>
                <w:bCs/>
                <w:i/>
                <w:iCs/>
                <w:sz w:val="23"/>
                <w:szCs w:val="23"/>
                <w:u w:val="single"/>
              </w:rPr>
            </w:pPr>
            <w:r w:rsidRPr="006D7FA9">
              <w:rPr>
                <w:rFonts w:ascii="Candara" w:hAnsi="Candara" w:cs="Andalus"/>
                <w:b/>
                <w:i/>
                <w:sz w:val="23"/>
                <w:szCs w:val="23"/>
                <w:u w:val="single"/>
              </w:rPr>
              <w:t>Fekalna kanalizacija</w:t>
            </w:r>
          </w:p>
        </w:tc>
        <w:tc>
          <w:tcPr>
            <w:tcW w:w="4980" w:type="dxa"/>
            <w:tcBorders>
              <w:top w:val="single" w:sz="4" w:space="0" w:color="auto"/>
              <w:left w:val="single" w:sz="4" w:space="0" w:color="auto"/>
              <w:bottom w:val="single" w:sz="4" w:space="0" w:color="auto"/>
              <w:right w:val="single" w:sz="12" w:space="0" w:color="auto"/>
            </w:tcBorders>
            <w:shd w:val="clear" w:color="auto" w:fill="auto"/>
          </w:tcPr>
          <w:p w14:paraId="2EAF9A4E" w14:textId="5AA55905" w:rsidR="00F93D66" w:rsidRPr="006D7FA9" w:rsidRDefault="00F93D66" w:rsidP="00F93D66">
            <w:pPr>
              <w:tabs>
                <w:tab w:val="center" w:pos="4536"/>
                <w:tab w:val="right" w:pos="9072"/>
              </w:tabs>
              <w:spacing w:before="120" w:after="120" w:line="20" w:lineRule="atLeast"/>
              <w:jc w:val="both"/>
              <w:rPr>
                <w:rFonts w:ascii="Candara" w:hAnsi="Candara" w:cs="Andalus"/>
                <w:sz w:val="23"/>
                <w:szCs w:val="23"/>
              </w:rPr>
            </w:pPr>
            <w:r w:rsidRPr="006D7FA9">
              <w:rPr>
                <w:rFonts w:ascii="Candara" w:hAnsi="Candara" w:cs="Andalus"/>
                <w:sz w:val="23"/>
                <w:szCs w:val="23"/>
              </w:rPr>
              <w:t>Izvršena je izgradnja fekalne kanalizacije  u dužini od 733m – Široka ulica.</w:t>
            </w:r>
          </w:p>
        </w:tc>
      </w:tr>
      <w:tr w:rsidR="006D7FA9" w:rsidRPr="006D7FA9" w14:paraId="48E5DA9C" w14:textId="77777777" w:rsidTr="00A341CB">
        <w:trPr>
          <w:trHeight w:val="614"/>
        </w:trPr>
        <w:tc>
          <w:tcPr>
            <w:tcW w:w="709" w:type="dxa"/>
            <w:vMerge w:val="restart"/>
            <w:tcBorders>
              <w:top w:val="single" w:sz="12" w:space="0" w:color="auto"/>
              <w:left w:val="single" w:sz="12" w:space="0" w:color="auto"/>
              <w:right w:val="single" w:sz="4" w:space="0" w:color="auto"/>
            </w:tcBorders>
            <w:textDirection w:val="btLr"/>
            <w:vAlign w:val="center"/>
          </w:tcPr>
          <w:p w14:paraId="147A6307" w14:textId="2DB9CF00" w:rsidR="00F93D66" w:rsidRPr="006D7FA9" w:rsidRDefault="00F93D66" w:rsidP="00F93D66">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376" w:type="dxa"/>
            <w:tcBorders>
              <w:top w:val="single" w:sz="12" w:space="0" w:color="auto"/>
              <w:left w:val="single" w:sz="4" w:space="0" w:color="auto"/>
              <w:bottom w:val="single" w:sz="4" w:space="0" w:color="auto"/>
              <w:right w:val="single" w:sz="4" w:space="0" w:color="auto"/>
            </w:tcBorders>
            <w:shd w:val="clear" w:color="auto" w:fill="auto"/>
          </w:tcPr>
          <w:p w14:paraId="3635CFD2" w14:textId="19E04AB5" w:rsidR="00F93D66" w:rsidRPr="006D7FA9" w:rsidRDefault="00F93D66" w:rsidP="00F93D66">
            <w:pPr>
              <w:tabs>
                <w:tab w:val="center" w:pos="4536"/>
                <w:tab w:val="right" w:pos="9072"/>
              </w:tabs>
              <w:spacing w:before="120" w:line="20" w:lineRule="atLeast"/>
              <w:jc w:val="both"/>
              <w:rPr>
                <w:rFonts w:ascii="Candara" w:hAnsi="Candara" w:cs="Andalus"/>
                <w:b/>
                <w:i/>
                <w:sz w:val="23"/>
                <w:szCs w:val="23"/>
                <w:u w:val="single"/>
              </w:rPr>
            </w:pPr>
            <w:r w:rsidRPr="006D7FA9">
              <w:rPr>
                <w:rFonts w:ascii="Candara" w:hAnsi="Candara" w:cs="Andalus"/>
                <w:b/>
                <w:i/>
                <w:sz w:val="23"/>
                <w:szCs w:val="23"/>
                <w:u w:val="single"/>
              </w:rPr>
              <w:t>Zelenilo</w:t>
            </w:r>
          </w:p>
        </w:tc>
        <w:tc>
          <w:tcPr>
            <w:tcW w:w="4980" w:type="dxa"/>
            <w:tcBorders>
              <w:top w:val="single" w:sz="12" w:space="0" w:color="auto"/>
              <w:left w:val="single" w:sz="4" w:space="0" w:color="auto"/>
              <w:bottom w:val="single" w:sz="4" w:space="0" w:color="auto"/>
              <w:right w:val="single" w:sz="12" w:space="0" w:color="auto"/>
            </w:tcBorders>
            <w:shd w:val="clear" w:color="auto" w:fill="auto"/>
          </w:tcPr>
          <w:p w14:paraId="497281AE" w14:textId="3E0E49F3" w:rsidR="00F93D66" w:rsidRPr="006D7FA9" w:rsidRDefault="00F93D66" w:rsidP="00F93D66">
            <w:pPr>
              <w:tabs>
                <w:tab w:val="center" w:pos="176"/>
                <w:tab w:val="right" w:pos="9072"/>
              </w:tabs>
              <w:spacing w:before="120" w:after="120" w:line="20" w:lineRule="atLeast"/>
              <w:jc w:val="both"/>
              <w:rPr>
                <w:rFonts w:ascii="Candara" w:hAnsi="Candara"/>
                <w:sz w:val="23"/>
                <w:szCs w:val="23"/>
              </w:rPr>
            </w:pPr>
            <w:r w:rsidRPr="006D7FA9">
              <w:rPr>
                <w:rFonts w:ascii="Candara" w:hAnsi="Candara" w:cs="Andalus"/>
                <w:sz w:val="23"/>
                <w:szCs w:val="23"/>
              </w:rPr>
              <w:t>Izvršeno je orezivanje rastinja u naselju Dragova Luka i u Širokoj ulici.</w:t>
            </w:r>
          </w:p>
        </w:tc>
      </w:tr>
      <w:tr w:rsidR="006D7FA9" w:rsidRPr="006D7FA9" w14:paraId="7312EEE9" w14:textId="77777777" w:rsidTr="00A341CB">
        <w:trPr>
          <w:trHeight w:val="614"/>
        </w:trPr>
        <w:tc>
          <w:tcPr>
            <w:tcW w:w="709" w:type="dxa"/>
            <w:vMerge/>
            <w:tcBorders>
              <w:top w:val="single" w:sz="12" w:space="0" w:color="auto"/>
              <w:left w:val="single" w:sz="12" w:space="0" w:color="auto"/>
              <w:right w:val="single" w:sz="4" w:space="0" w:color="auto"/>
            </w:tcBorders>
            <w:textDirection w:val="btLr"/>
            <w:vAlign w:val="center"/>
          </w:tcPr>
          <w:p w14:paraId="7F221A8A" w14:textId="77777777" w:rsidR="00F93D66" w:rsidRPr="006D7FA9" w:rsidRDefault="00F93D66" w:rsidP="00F93D66">
            <w:pPr>
              <w:tabs>
                <w:tab w:val="center" w:pos="4536"/>
                <w:tab w:val="right" w:pos="9072"/>
              </w:tabs>
              <w:spacing w:line="20" w:lineRule="atLeast"/>
              <w:jc w:val="center"/>
              <w:rPr>
                <w:rFonts w:ascii="Candara" w:hAnsi="Candara" w:cs="Andalus"/>
                <w:b/>
                <w:sz w:val="23"/>
                <w:szCs w:val="23"/>
              </w:rPr>
            </w:pPr>
          </w:p>
        </w:tc>
        <w:tc>
          <w:tcPr>
            <w:tcW w:w="4376" w:type="dxa"/>
            <w:tcBorders>
              <w:top w:val="single" w:sz="12" w:space="0" w:color="auto"/>
              <w:left w:val="single" w:sz="4" w:space="0" w:color="auto"/>
              <w:bottom w:val="single" w:sz="4" w:space="0" w:color="auto"/>
              <w:right w:val="single" w:sz="4" w:space="0" w:color="auto"/>
            </w:tcBorders>
            <w:shd w:val="clear" w:color="auto" w:fill="auto"/>
          </w:tcPr>
          <w:p w14:paraId="68A0A039" w14:textId="77777777" w:rsidR="00F93D66" w:rsidRPr="006D7FA9" w:rsidRDefault="00F93D66" w:rsidP="00F93D66">
            <w:pPr>
              <w:tabs>
                <w:tab w:val="center" w:pos="4536"/>
                <w:tab w:val="right" w:pos="9072"/>
              </w:tabs>
              <w:spacing w:before="60" w:after="60" w:line="20" w:lineRule="atLeast"/>
              <w:rPr>
                <w:rFonts w:ascii="Candara" w:hAnsi="Candara" w:cs="Andalus"/>
                <w:b/>
                <w:bCs/>
                <w:i/>
                <w:sz w:val="23"/>
                <w:szCs w:val="23"/>
                <w:u w:val="single"/>
              </w:rPr>
            </w:pPr>
            <w:r w:rsidRPr="006D7FA9">
              <w:rPr>
                <w:rFonts w:ascii="Candara" w:hAnsi="Candara" w:cs="Andalus"/>
                <w:b/>
                <w:bCs/>
                <w:i/>
                <w:sz w:val="23"/>
                <w:szCs w:val="23"/>
                <w:u w:val="single"/>
              </w:rPr>
              <w:t>Lokalni javni rad</w:t>
            </w:r>
          </w:p>
          <w:p w14:paraId="5A610CB4" w14:textId="77777777" w:rsidR="00F93D66" w:rsidRPr="006D7FA9" w:rsidRDefault="00F93D66" w:rsidP="00F93D66">
            <w:pPr>
              <w:tabs>
                <w:tab w:val="center" w:pos="4536"/>
                <w:tab w:val="right" w:pos="9072"/>
              </w:tabs>
              <w:spacing w:before="120" w:line="20" w:lineRule="atLeast"/>
              <w:jc w:val="both"/>
              <w:rPr>
                <w:rFonts w:ascii="Candara" w:hAnsi="Candara" w:cs="Andalus"/>
                <w:b/>
                <w:i/>
                <w:sz w:val="23"/>
                <w:szCs w:val="23"/>
                <w:u w:val="single"/>
              </w:rPr>
            </w:pPr>
          </w:p>
        </w:tc>
        <w:tc>
          <w:tcPr>
            <w:tcW w:w="4980" w:type="dxa"/>
            <w:tcBorders>
              <w:top w:val="single" w:sz="12" w:space="0" w:color="auto"/>
              <w:left w:val="single" w:sz="4" w:space="0" w:color="auto"/>
              <w:bottom w:val="single" w:sz="4" w:space="0" w:color="auto"/>
              <w:right w:val="single" w:sz="12" w:space="0" w:color="auto"/>
            </w:tcBorders>
            <w:shd w:val="clear" w:color="auto" w:fill="auto"/>
          </w:tcPr>
          <w:p w14:paraId="0323FADC" w14:textId="77777777" w:rsidR="00F93D66" w:rsidRPr="006D7FA9" w:rsidRDefault="00F93D66" w:rsidP="00F93D66">
            <w:pPr>
              <w:tabs>
                <w:tab w:val="right" w:pos="709"/>
              </w:tabs>
              <w:spacing w:before="120" w:after="120"/>
              <w:jc w:val="both"/>
              <w:rPr>
                <w:rFonts w:ascii="Candara" w:hAnsi="Candara" w:cs="Andalus"/>
                <w:sz w:val="23"/>
                <w:szCs w:val="23"/>
              </w:rPr>
            </w:pPr>
            <w:r w:rsidRPr="006D7FA9">
              <w:rPr>
                <w:rFonts w:ascii="Candara" w:hAnsi="Candara" w:cs="Andalus"/>
                <w:sz w:val="23"/>
                <w:szCs w:val="23"/>
              </w:rPr>
              <w:t>U sklopu lokalnog javnog rada izvršeno je:</w:t>
            </w:r>
          </w:p>
          <w:p w14:paraId="165B8B90" w14:textId="3843DF8E" w:rsidR="00F93D66" w:rsidRPr="006D7FA9" w:rsidRDefault="00F93D66" w:rsidP="00F93D66">
            <w:pPr>
              <w:tabs>
                <w:tab w:val="right" w:pos="709"/>
              </w:tabs>
              <w:spacing w:before="120" w:after="120"/>
              <w:jc w:val="both"/>
              <w:rPr>
                <w:rFonts w:ascii="Candara" w:hAnsi="Candara" w:cs="Andalus"/>
                <w:sz w:val="23"/>
                <w:szCs w:val="23"/>
              </w:rPr>
            </w:pPr>
            <w:r w:rsidRPr="006D7FA9">
              <w:rPr>
                <w:rFonts w:ascii="Candara" w:hAnsi="Candara" w:cs="Andalus"/>
                <w:sz w:val="23"/>
                <w:szCs w:val="23"/>
              </w:rPr>
              <w:t>- orezivanje šiblja i čišćenje prostora oko velikog mosta  na rijeci Bistrici(ka stadionu) i farbanje ograde na istom :</w:t>
            </w:r>
          </w:p>
          <w:p w14:paraId="6FAF2379" w14:textId="5AB953D9" w:rsidR="00F93D66" w:rsidRPr="006D7FA9" w:rsidRDefault="00F93D66" w:rsidP="00F93D66">
            <w:pPr>
              <w:tabs>
                <w:tab w:val="right" w:pos="709"/>
              </w:tabs>
              <w:spacing w:before="120" w:after="120"/>
              <w:jc w:val="both"/>
              <w:rPr>
                <w:rFonts w:ascii="Candara" w:hAnsi="Candara" w:cs="Andalus"/>
                <w:sz w:val="23"/>
                <w:szCs w:val="23"/>
              </w:rPr>
            </w:pPr>
            <w:r w:rsidRPr="006D7FA9">
              <w:rPr>
                <w:rFonts w:ascii="Candara" w:hAnsi="Candara" w:cs="Andalus"/>
                <w:sz w:val="23"/>
                <w:szCs w:val="23"/>
              </w:rPr>
              <w:t>- čišćenje , sakupljanje otpada sa  obala rijeke Bistrice oko Gordinog mosta i oko mosta na stadionu Sutjeske;</w:t>
            </w:r>
          </w:p>
          <w:p w14:paraId="2CF0C395" w14:textId="12D28B38" w:rsidR="00F93D66" w:rsidRPr="006D7FA9" w:rsidRDefault="00F93D66" w:rsidP="00F93D66">
            <w:pPr>
              <w:tabs>
                <w:tab w:val="right" w:pos="709"/>
              </w:tabs>
              <w:spacing w:before="120" w:after="120"/>
              <w:jc w:val="both"/>
              <w:rPr>
                <w:rFonts w:ascii="Candara" w:hAnsi="Candara" w:cs="Andalus"/>
                <w:sz w:val="23"/>
                <w:szCs w:val="23"/>
              </w:rPr>
            </w:pPr>
            <w:r w:rsidRPr="006D7FA9">
              <w:rPr>
                <w:rFonts w:ascii="Candara" w:hAnsi="Candara" w:cs="Andalus"/>
                <w:sz w:val="23"/>
                <w:szCs w:val="23"/>
              </w:rPr>
              <w:t xml:space="preserve">- čišćenje i košenje oko mosta na Bistrici od </w:t>
            </w:r>
            <w:r w:rsidRPr="006D7FA9">
              <w:rPr>
                <w:rFonts w:ascii="Candara" w:hAnsi="Candara" w:cs="Andalus"/>
                <w:sz w:val="23"/>
                <w:szCs w:val="23"/>
              </w:rPr>
              <w:lastRenderedPageBreak/>
              <w:t>Oštrovaca ka Dragovoj Luci;</w:t>
            </w:r>
          </w:p>
          <w:p w14:paraId="13D1B8E7" w14:textId="6BF260F2" w:rsidR="00F93D66" w:rsidRPr="006D7FA9" w:rsidRDefault="00F93D66" w:rsidP="00F93D66">
            <w:pPr>
              <w:tabs>
                <w:tab w:val="right" w:pos="709"/>
              </w:tabs>
              <w:spacing w:before="120" w:after="120"/>
              <w:jc w:val="both"/>
              <w:rPr>
                <w:rFonts w:ascii="Candara" w:hAnsi="Candara" w:cs="Andalus"/>
                <w:sz w:val="23"/>
                <w:szCs w:val="23"/>
              </w:rPr>
            </w:pPr>
            <w:r w:rsidRPr="006D7FA9">
              <w:rPr>
                <w:rFonts w:ascii="Candara" w:hAnsi="Candara" w:cs="Andalus"/>
                <w:sz w:val="23"/>
                <w:szCs w:val="23"/>
              </w:rPr>
              <w:t>- sakupljanje i odvoženje otpada , uklanjanje šiblja iz Dragovolučke ulice , Bistričke ulice, kod mosta Perunovića.</w:t>
            </w:r>
          </w:p>
          <w:p w14:paraId="583136DF" w14:textId="4C7E114F" w:rsidR="00F93D66" w:rsidRPr="006D7FA9" w:rsidRDefault="00F93D66" w:rsidP="00F93D66">
            <w:pPr>
              <w:tabs>
                <w:tab w:val="center" w:pos="4536"/>
                <w:tab w:val="right" w:pos="9072"/>
              </w:tabs>
              <w:spacing w:after="60" w:line="20" w:lineRule="atLeast"/>
              <w:jc w:val="both"/>
              <w:rPr>
                <w:rFonts w:ascii="Candara" w:hAnsi="Candara" w:cs="Andalus"/>
                <w:sz w:val="23"/>
                <w:szCs w:val="23"/>
              </w:rPr>
            </w:pPr>
            <w:r w:rsidRPr="006D7FA9">
              <w:rPr>
                <w:rFonts w:ascii="Candara" w:hAnsi="Candara" w:cs="Andalus"/>
                <w:sz w:val="23"/>
                <w:szCs w:val="23"/>
              </w:rPr>
              <w:t>- sakupljanje i odvoženje otpada iz pojasa puta, uklanjanje šiblja i granja iz Ulice hajdučka, Hajdučka I.</w:t>
            </w:r>
          </w:p>
        </w:tc>
      </w:tr>
      <w:tr w:rsidR="006D7FA9" w:rsidRPr="006D7FA9" w14:paraId="0EDED6B3" w14:textId="77777777" w:rsidTr="00A341CB">
        <w:trPr>
          <w:trHeight w:val="614"/>
        </w:trPr>
        <w:tc>
          <w:tcPr>
            <w:tcW w:w="709" w:type="dxa"/>
            <w:vMerge/>
            <w:tcBorders>
              <w:left w:val="single" w:sz="12" w:space="0" w:color="auto"/>
              <w:bottom w:val="single" w:sz="12" w:space="0" w:color="auto"/>
              <w:right w:val="single" w:sz="4" w:space="0" w:color="auto"/>
            </w:tcBorders>
            <w:shd w:val="clear" w:color="auto" w:fill="auto"/>
            <w:textDirection w:val="btLr"/>
            <w:vAlign w:val="center"/>
          </w:tcPr>
          <w:p w14:paraId="5E598542" w14:textId="77777777" w:rsidR="00F93D66" w:rsidRPr="006D7FA9" w:rsidRDefault="00F93D66" w:rsidP="00F93D66">
            <w:pPr>
              <w:tabs>
                <w:tab w:val="center" w:pos="4536"/>
                <w:tab w:val="right" w:pos="9072"/>
              </w:tabs>
              <w:spacing w:line="20" w:lineRule="atLeast"/>
              <w:jc w:val="center"/>
              <w:rPr>
                <w:rFonts w:ascii="Candara" w:hAnsi="Candara" w:cs="Andalus"/>
                <w:b/>
                <w:sz w:val="23"/>
                <w:szCs w:val="23"/>
              </w:rPr>
            </w:pPr>
          </w:p>
        </w:tc>
        <w:tc>
          <w:tcPr>
            <w:tcW w:w="4376" w:type="dxa"/>
            <w:tcBorders>
              <w:top w:val="single" w:sz="4" w:space="0" w:color="auto"/>
              <w:left w:val="single" w:sz="4" w:space="0" w:color="auto"/>
              <w:bottom w:val="single" w:sz="12" w:space="0" w:color="auto"/>
              <w:right w:val="single" w:sz="4" w:space="0" w:color="auto"/>
            </w:tcBorders>
            <w:shd w:val="clear" w:color="auto" w:fill="auto"/>
          </w:tcPr>
          <w:p w14:paraId="2B5A1AA8" w14:textId="77777777" w:rsidR="00F93D66" w:rsidRPr="006D7FA9" w:rsidRDefault="00F93D66" w:rsidP="00F93D66">
            <w:pPr>
              <w:tabs>
                <w:tab w:val="center" w:pos="4536"/>
                <w:tab w:val="right" w:pos="9072"/>
              </w:tabs>
              <w:spacing w:before="120" w:line="20" w:lineRule="atLeast"/>
              <w:jc w:val="both"/>
              <w:rPr>
                <w:rFonts w:ascii="Candara" w:hAnsi="Candara" w:cs="Andalus"/>
                <w:b/>
                <w:i/>
                <w:sz w:val="23"/>
                <w:szCs w:val="23"/>
                <w:u w:val="single"/>
              </w:rPr>
            </w:pPr>
            <w:r w:rsidRPr="006D7FA9">
              <w:rPr>
                <w:rFonts w:ascii="Candara" w:hAnsi="Candara" w:cs="Andalus"/>
                <w:b/>
                <w:i/>
                <w:sz w:val="23"/>
                <w:szCs w:val="23"/>
                <w:u w:val="single"/>
              </w:rPr>
              <w:t>Uklanjanje otpada</w:t>
            </w:r>
          </w:p>
        </w:tc>
        <w:tc>
          <w:tcPr>
            <w:tcW w:w="4980" w:type="dxa"/>
            <w:tcBorders>
              <w:top w:val="single" w:sz="4" w:space="0" w:color="auto"/>
              <w:left w:val="single" w:sz="4" w:space="0" w:color="auto"/>
              <w:bottom w:val="single" w:sz="12" w:space="0" w:color="auto"/>
              <w:right w:val="single" w:sz="12" w:space="0" w:color="auto"/>
            </w:tcBorders>
            <w:shd w:val="clear" w:color="auto" w:fill="auto"/>
          </w:tcPr>
          <w:p w14:paraId="3ABD652A" w14:textId="7A203754" w:rsidR="00F93D66" w:rsidRPr="006D7FA9" w:rsidRDefault="00F93D66" w:rsidP="00F93D66">
            <w:pPr>
              <w:tabs>
                <w:tab w:val="right" w:pos="709"/>
              </w:tabs>
              <w:spacing w:before="120" w:after="120"/>
              <w:jc w:val="both"/>
              <w:rPr>
                <w:rFonts w:ascii="Candara" w:hAnsi="Candara" w:cs="Andalus"/>
                <w:sz w:val="23"/>
                <w:szCs w:val="23"/>
              </w:rPr>
            </w:pPr>
            <w:r w:rsidRPr="006D7FA9">
              <w:rPr>
                <w:rFonts w:ascii="Candara" w:hAnsi="Candara" w:cs="Andalus"/>
                <w:sz w:val="23"/>
                <w:szCs w:val="23"/>
              </w:rPr>
              <w:t>U kontinuitetu su uklanjane divlje deponije sa lokacija  Dragova luka i Stočno pazarište.</w:t>
            </w:r>
          </w:p>
        </w:tc>
      </w:tr>
    </w:tbl>
    <w:p w14:paraId="44D0B5F6" w14:textId="77777777" w:rsidR="002E6545" w:rsidRPr="00E47762" w:rsidRDefault="002E6545">
      <w:pPr>
        <w:rPr>
          <w:rFonts w:ascii="Candara" w:hAnsi="Candara"/>
          <w:lang w:val="sr-Latn-ME"/>
        </w:rPr>
      </w:pPr>
    </w:p>
    <w:p w14:paraId="229D2C9C" w14:textId="77777777" w:rsidR="00F95BE6" w:rsidRPr="006D7FA9" w:rsidRDefault="00F95BE6">
      <w:pPr>
        <w:rPr>
          <w:rFonts w:ascii="Candara" w:hAnsi="Candara"/>
        </w:rPr>
      </w:pPr>
    </w:p>
    <w:p w14:paraId="03D84A67" w14:textId="77777777" w:rsidR="00053F7E" w:rsidRPr="006D7FA9" w:rsidRDefault="00053F7E">
      <w:pPr>
        <w:rPr>
          <w:rFonts w:ascii="Candara" w:hAnsi="Candara"/>
        </w:rPr>
      </w:pP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34"/>
        <w:gridCol w:w="4980"/>
      </w:tblGrid>
      <w:tr w:rsidR="006D7FA9" w:rsidRPr="006D7FA9" w14:paraId="54BE867C" w14:textId="77777777" w:rsidTr="000009B8">
        <w:trPr>
          <w:trHeight w:val="454"/>
        </w:trPr>
        <w:tc>
          <w:tcPr>
            <w:tcW w:w="9923"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5194025" w14:textId="77777777" w:rsidR="00C51733" w:rsidRPr="006D7FA9" w:rsidRDefault="00C51733" w:rsidP="006100EC">
            <w:pPr>
              <w:tabs>
                <w:tab w:val="center" w:pos="4536"/>
                <w:tab w:val="right" w:pos="9072"/>
              </w:tabs>
              <w:spacing w:line="20" w:lineRule="atLeast"/>
              <w:jc w:val="center"/>
              <w:rPr>
                <w:rFonts w:ascii="Candara" w:hAnsi="Candara" w:cs="Andalus"/>
                <w:b/>
              </w:rPr>
            </w:pPr>
            <w:r w:rsidRPr="006D7FA9">
              <w:rPr>
                <w:rFonts w:ascii="Candara" w:hAnsi="Candara" w:cs="Andalus"/>
                <w:b/>
              </w:rPr>
              <w:t>O Z R I N I Ć I</w:t>
            </w:r>
          </w:p>
        </w:tc>
      </w:tr>
      <w:tr w:rsidR="006D7FA9" w:rsidRPr="006D7FA9" w14:paraId="4D367958" w14:textId="77777777" w:rsidTr="000009B8">
        <w:trPr>
          <w:trHeight w:val="454"/>
        </w:trPr>
        <w:tc>
          <w:tcPr>
            <w:tcW w:w="992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C3A21FC" w14:textId="77777777" w:rsidR="00C51733" w:rsidRPr="006D7FA9" w:rsidRDefault="00C51733"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Ozrinići, Laz, Bršno, Kunak i Međeđe</w:t>
            </w:r>
          </w:p>
        </w:tc>
      </w:tr>
      <w:tr w:rsidR="006D7FA9" w:rsidRPr="006D7FA9" w14:paraId="7CD32CDE" w14:textId="77777777" w:rsidTr="000009B8">
        <w:trPr>
          <w:trHeight w:val="454"/>
        </w:trPr>
        <w:tc>
          <w:tcPr>
            <w:tcW w:w="709" w:type="dxa"/>
            <w:tcBorders>
              <w:top w:val="single" w:sz="12" w:space="0" w:color="auto"/>
              <w:left w:val="single" w:sz="12" w:space="0" w:color="auto"/>
              <w:bottom w:val="single" w:sz="12" w:space="0" w:color="auto"/>
              <w:right w:val="single" w:sz="2" w:space="0" w:color="767171"/>
            </w:tcBorders>
            <w:shd w:val="clear" w:color="auto" w:fill="auto"/>
          </w:tcPr>
          <w:p w14:paraId="3DD9F2AB" w14:textId="77777777" w:rsidR="00C51733" w:rsidRPr="006D7FA9" w:rsidRDefault="00C51733" w:rsidP="006550ED">
            <w:pPr>
              <w:tabs>
                <w:tab w:val="center" w:pos="4536"/>
                <w:tab w:val="right" w:pos="9072"/>
              </w:tabs>
              <w:spacing w:line="20" w:lineRule="atLeast"/>
              <w:rPr>
                <w:rFonts w:ascii="Candara" w:hAnsi="Candara" w:cs="Andalus"/>
                <w:sz w:val="23"/>
                <w:szCs w:val="23"/>
              </w:rPr>
            </w:pPr>
          </w:p>
        </w:tc>
        <w:tc>
          <w:tcPr>
            <w:tcW w:w="4234" w:type="dxa"/>
            <w:tcBorders>
              <w:top w:val="single" w:sz="12" w:space="0" w:color="auto"/>
              <w:left w:val="single" w:sz="2" w:space="0" w:color="767171"/>
              <w:bottom w:val="single" w:sz="12" w:space="0" w:color="auto"/>
              <w:right w:val="single" w:sz="2" w:space="0" w:color="767171"/>
            </w:tcBorders>
            <w:shd w:val="clear" w:color="auto" w:fill="auto"/>
            <w:vAlign w:val="center"/>
          </w:tcPr>
          <w:p w14:paraId="6D3F71D2" w14:textId="77777777" w:rsidR="00C51733"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980" w:type="dxa"/>
            <w:tcBorders>
              <w:top w:val="single" w:sz="12" w:space="0" w:color="auto"/>
              <w:left w:val="single" w:sz="2" w:space="0" w:color="767171"/>
              <w:bottom w:val="single" w:sz="12" w:space="0" w:color="auto"/>
              <w:right w:val="single" w:sz="12" w:space="0" w:color="auto"/>
            </w:tcBorders>
            <w:shd w:val="clear" w:color="auto" w:fill="auto"/>
            <w:vAlign w:val="center"/>
          </w:tcPr>
          <w:p w14:paraId="35FE6E1D" w14:textId="302E7A14" w:rsidR="00C51733" w:rsidRPr="006D7FA9" w:rsidRDefault="00FB0922"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1D678F42" w14:textId="77777777" w:rsidTr="000009B8">
        <w:trPr>
          <w:cantSplit/>
          <w:trHeight w:val="221"/>
        </w:trPr>
        <w:tc>
          <w:tcPr>
            <w:tcW w:w="709" w:type="dxa"/>
            <w:vMerge w:val="restart"/>
            <w:tcBorders>
              <w:left w:val="single" w:sz="12" w:space="0" w:color="auto"/>
              <w:right w:val="single" w:sz="4" w:space="0" w:color="auto"/>
            </w:tcBorders>
            <w:shd w:val="clear" w:color="auto" w:fill="auto"/>
            <w:textDirection w:val="btLr"/>
            <w:vAlign w:val="center"/>
          </w:tcPr>
          <w:p w14:paraId="3E2595D2" w14:textId="2187B390" w:rsidR="00604C2D" w:rsidRPr="006D7FA9" w:rsidRDefault="00891E5A"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42F16617" w14:textId="77777777" w:rsidR="00604C2D" w:rsidRPr="006D7FA9" w:rsidRDefault="00604C2D" w:rsidP="000F08FC">
            <w:pPr>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Sanacija udarnih rupa</w:t>
            </w:r>
          </w:p>
          <w:p w14:paraId="41E6612A" w14:textId="51DC5B61" w:rsidR="00604C2D" w:rsidRPr="006D7FA9" w:rsidRDefault="00604C2D" w:rsidP="000F08FC">
            <w:pPr>
              <w:spacing w:before="60" w:after="60" w:line="20" w:lineRule="atLeast"/>
              <w:jc w:val="both"/>
              <w:rPr>
                <w:rFonts w:ascii="Candara" w:hAnsi="Candara" w:cs="Andalus"/>
                <w:sz w:val="23"/>
                <w:szCs w:val="23"/>
              </w:rPr>
            </w:pPr>
          </w:p>
        </w:tc>
        <w:tc>
          <w:tcPr>
            <w:tcW w:w="4980" w:type="dxa"/>
            <w:tcBorders>
              <w:top w:val="single" w:sz="4" w:space="0" w:color="auto"/>
              <w:left w:val="single" w:sz="4" w:space="0" w:color="auto"/>
              <w:bottom w:val="single" w:sz="4" w:space="0" w:color="auto"/>
              <w:right w:val="single" w:sz="12" w:space="0" w:color="auto"/>
            </w:tcBorders>
            <w:shd w:val="clear" w:color="auto" w:fill="auto"/>
          </w:tcPr>
          <w:p w14:paraId="3E2A55CF" w14:textId="5A3FD0CF" w:rsidR="00604C2D" w:rsidRPr="006D7FA9" w:rsidRDefault="00604C2D" w:rsidP="00783301">
            <w:pPr>
              <w:tabs>
                <w:tab w:val="center" w:pos="4536"/>
                <w:tab w:val="right" w:pos="9072"/>
              </w:tabs>
              <w:spacing w:before="20" w:after="20" w:line="20" w:lineRule="atLeast"/>
              <w:jc w:val="both"/>
              <w:rPr>
                <w:rFonts w:ascii="Candara" w:hAnsi="Candara" w:cs="Andalus"/>
                <w:sz w:val="23"/>
                <w:szCs w:val="23"/>
              </w:rPr>
            </w:pPr>
            <w:r w:rsidRPr="006D7FA9">
              <w:rPr>
                <w:rFonts w:ascii="Candara" w:hAnsi="Candara" w:cs="Andalus"/>
                <w:sz w:val="23"/>
                <w:szCs w:val="23"/>
              </w:rPr>
              <w:t xml:space="preserve">Izvršena je sanacija udarnih rupa na </w:t>
            </w:r>
            <w:r w:rsidRPr="006D7FA9">
              <w:rPr>
                <w:rFonts w:ascii="Candara" w:eastAsia="Calibri" w:hAnsi="Candara" w:cs="Andalus"/>
                <w:sz w:val="23"/>
                <w:szCs w:val="23"/>
                <w:lang w:eastAsia="x-none"/>
              </w:rPr>
              <w:t>putevima</w:t>
            </w:r>
            <w:r w:rsidRPr="006D7FA9">
              <w:rPr>
                <w:rFonts w:ascii="Candara" w:hAnsi="Candara" w:cs="Andalus"/>
                <w:sz w:val="23"/>
                <w:szCs w:val="23"/>
              </w:rPr>
              <w:t>:</w:t>
            </w:r>
          </w:p>
          <w:p w14:paraId="2EF1B5E5" w14:textId="04A0B3A9" w:rsidR="00604C2D" w:rsidRPr="006D7FA9" w:rsidRDefault="00604C2D" w:rsidP="00B35199">
            <w:pPr>
              <w:pStyle w:val="ListParagraph"/>
              <w:numPr>
                <w:ilvl w:val="0"/>
                <w:numId w:val="10"/>
              </w:numPr>
              <w:tabs>
                <w:tab w:val="center" w:pos="176"/>
                <w:tab w:val="right" w:pos="9072"/>
              </w:tabs>
              <w:spacing w:before="20" w:after="20" w:line="20" w:lineRule="atLeast"/>
              <w:ind w:left="317" w:hanging="142"/>
              <w:jc w:val="both"/>
              <w:rPr>
                <w:rFonts w:ascii="Candara" w:hAnsi="Candara" w:cs="Andalus"/>
                <w:sz w:val="23"/>
                <w:szCs w:val="23"/>
                <w:lang w:val="sr-Cyrl-ME"/>
              </w:rPr>
            </w:pPr>
            <w:r w:rsidRPr="006D7FA9">
              <w:rPr>
                <w:rFonts w:ascii="Candara" w:hAnsi="Candara" w:cs="Andalus"/>
                <w:sz w:val="23"/>
                <w:szCs w:val="23"/>
                <w:lang w:val="sr-Cyrl-ME"/>
              </w:rPr>
              <w:t xml:space="preserve">lokalnom putu L-14  Most Gračanica </w:t>
            </w:r>
            <w:r w:rsidR="0026361D" w:rsidRPr="006D7FA9">
              <w:rPr>
                <w:rFonts w:ascii="Candara" w:hAnsi="Candara" w:cs="Andalus"/>
                <w:sz w:val="23"/>
                <w:szCs w:val="23"/>
                <w:lang w:val="sr-Cyrl-ME"/>
              </w:rPr>
              <w:t>–</w:t>
            </w:r>
            <w:r w:rsidRPr="006D7FA9">
              <w:rPr>
                <w:rFonts w:ascii="Candara" w:hAnsi="Candara" w:cs="Andalus"/>
                <w:sz w:val="23"/>
                <w:szCs w:val="23"/>
                <w:lang w:val="sr-Cyrl-ME"/>
              </w:rPr>
              <w:t xml:space="preserve"> Ozrinići</w:t>
            </w:r>
            <w:r w:rsidR="0026361D" w:rsidRPr="006D7FA9">
              <w:rPr>
                <w:rFonts w:ascii="Candara" w:hAnsi="Candara" w:cs="Andalus"/>
                <w:sz w:val="23"/>
                <w:szCs w:val="23"/>
                <w:lang w:val="sr-Cyrl-ME"/>
              </w:rPr>
              <w:t>,</w:t>
            </w:r>
            <w:r w:rsidRPr="006D7FA9">
              <w:rPr>
                <w:rFonts w:ascii="Candara" w:hAnsi="Candara" w:cs="Andalus"/>
                <w:sz w:val="23"/>
                <w:szCs w:val="23"/>
                <w:lang w:val="sr-Cyrl-ME"/>
              </w:rPr>
              <w:t xml:space="preserve"> </w:t>
            </w:r>
          </w:p>
          <w:p w14:paraId="75325D8B" w14:textId="22A43C1D" w:rsidR="00604C2D" w:rsidRPr="006D7FA9" w:rsidRDefault="00604C2D" w:rsidP="00B35199">
            <w:pPr>
              <w:pStyle w:val="ListParagraph"/>
              <w:numPr>
                <w:ilvl w:val="0"/>
                <w:numId w:val="10"/>
              </w:numPr>
              <w:tabs>
                <w:tab w:val="center" w:pos="4536"/>
                <w:tab w:val="right" w:pos="9072"/>
              </w:tabs>
              <w:spacing w:before="20" w:after="20" w:line="20" w:lineRule="atLeast"/>
              <w:ind w:left="317" w:hanging="142"/>
              <w:jc w:val="both"/>
              <w:rPr>
                <w:rFonts w:ascii="Candara" w:hAnsi="Candara" w:cs="Andalus"/>
                <w:sz w:val="23"/>
                <w:szCs w:val="23"/>
                <w:lang w:val="sr-Cyrl-ME"/>
              </w:rPr>
            </w:pPr>
            <w:r w:rsidRPr="006D7FA9">
              <w:rPr>
                <w:rFonts w:ascii="Candara" w:hAnsi="Candara" w:cs="Andalus"/>
                <w:sz w:val="23"/>
                <w:szCs w:val="23"/>
                <w:lang w:val="sr-Cyrl-ME"/>
              </w:rPr>
              <w:t>lokalnom putu L-11  most Gvozdenice – Kunak,</w:t>
            </w:r>
          </w:p>
          <w:p w14:paraId="0B4D3D58" w14:textId="19598F95" w:rsidR="00604C2D" w:rsidRPr="006D7FA9" w:rsidRDefault="00604C2D" w:rsidP="00B35199">
            <w:pPr>
              <w:pStyle w:val="ListParagraph"/>
              <w:numPr>
                <w:ilvl w:val="0"/>
                <w:numId w:val="10"/>
              </w:numPr>
              <w:tabs>
                <w:tab w:val="center" w:pos="4536"/>
                <w:tab w:val="right" w:pos="9072"/>
              </w:tabs>
              <w:spacing w:before="20" w:after="20" w:line="20" w:lineRule="atLeast"/>
              <w:ind w:left="317" w:hanging="142"/>
              <w:jc w:val="both"/>
              <w:rPr>
                <w:rFonts w:ascii="Candara" w:hAnsi="Candara" w:cs="Andalus"/>
                <w:sz w:val="23"/>
                <w:szCs w:val="23"/>
                <w:lang w:val="sr-Cyrl-ME"/>
              </w:rPr>
            </w:pPr>
            <w:r w:rsidRPr="006D7FA9">
              <w:rPr>
                <w:rFonts w:ascii="Candara" w:hAnsi="Candara" w:cs="Andalus"/>
                <w:sz w:val="23"/>
                <w:szCs w:val="23"/>
                <w:lang w:val="sr-Cyrl-ME"/>
              </w:rPr>
              <w:t xml:space="preserve">lokalnom putu L-16  Turjača - Ramond - Crkva - Rastići, </w:t>
            </w:r>
          </w:p>
          <w:p w14:paraId="5CA9FE70" w14:textId="25E88D99" w:rsidR="00604C2D" w:rsidRPr="006D7FA9" w:rsidRDefault="00604C2D" w:rsidP="00B35199">
            <w:pPr>
              <w:pStyle w:val="ListParagraph"/>
              <w:numPr>
                <w:ilvl w:val="0"/>
                <w:numId w:val="10"/>
              </w:numPr>
              <w:tabs>
                <w:tab w:val="center" w:pos="4536"/>
                <w:tab w:val="right" w:pos="9072"/>
              </w:tabs>
              <w:spacing w:before="20" w:after="20" w:line="20" w:lineRule="atLeast"/>
              <w:ind w:left="317" w:hanging="142"/>
              <w:jc w:val="both"/>
              <w:rPr>
                <w:rFonts w:ascii="Candara" w:hAnsi="Candara" w:cs="Andalus"/>
                <w:sz w:val="23"/>
                <w:szCs w:val="23"/>
                <w:lang w:val="sr-Cyrl-ME"/>
              </w:rPr>
            </w:pPr>
            <w:r w:rsidRPr="006D7FA9">
              <w:rPr>
                <w:rFonts w:ascii="Candara" w:hAnsi="Candara" w:cs="Andalus"/>
                <w:sz w:val="23"/>
                <w:szCs w:val="23"/>
                <w:lang w:val="sr-Cyrl-ME"/>
              </w:rPr>
              <w:t>nekategorisanom putu N-31  most Gvozdenice – Sredokratina</w:t>
            </w:r>
            <w:r w:rsidR="008355E6" w:rsidRPr="006D7FA9">
              <w:rPr>
                <w:rFonts w:ascii="Candara" w:hAnsi="Candara" w:cs="Andalus"/>
                <w:sz w:val="23"/>
                <w:szCs w:val="23"/>
                <w:lang w:val="sr-Cyrl-ME"/>
              </w:rPr>
              <w:t>.</w:t>
            </w:r>
          </w:p>
          <w:p w14:paraId="05C1D8EE" w14:textId="3AE358DB" w:rsidR="00604C2D" w:rsidRPr="006D7FA9" w:rsidRDefault="00604C2D" w:rsidP="008355E6">
            <w:pPr>
              <w:pStyle w:val="ListParagraph"/>
              <w:tabs>
                <w:tab w:val="center" w:pos="4536"/>
                <w:tab w:val="right" w:pos="9072"/>
              </w:tabs>
              <w:spacing w:before="20" w:after="20" w:line="20" w:lineRule="atLeast"/>
              <w:ind w:left="317"/>
              <w:jc w:val="both"/>
              <w:rPr>
                <w:rFonts w:ascii="Candara" w:hAnsi="Candara" w:cs="Andalus"/>
                <w:sz w:val="23"/>
                <w:szCs w:val="23"/>
                <w:lang w:val="sr-Cyrl-ME"/>
              </w:rPr>
            </w:pPr>
          </w:p>
        </w:tc>
      </w:tr>
      <w:tr w:rsidR="006D7FA9" w:rsidRPr="006D7FA9" w14:paraId="6537D3C0" w14:textId="77777777" w:rsidTr="000009B8">
        <w:trPr>
          <w:cantSplit/>
          <w:trHeight w:val="848"/>
        </w:trPr>
        <w:tc>
          <w:tcPr>
            <w:tcW w:w="709" w:type="dxa"/>
            <w:vMerge/>
            <w:tcBorders>
              <w:left w:val="single" w:sz="12" w:space="0" w:color="auto"/>
              <w:right w:val="single" w:sz="4" w:space="0" w:color="auto"/>
            </w:tcBorders>
            <w:shd w:val="clear" w:color="auto" w:fill="auto"/>
            <w:textDirection w:val="btLr"/>
            <w:vAlign w:val="center"/>
          </w:tcPr>
          <w:p w14:paraId="28EF8D73" w14:textId="2D372074" w:rsidR="00604C2D" w:rsidRPr="006D7FA9" w:rsidRDefault="00604C2D" w:rsidP="006550ED">
            <w:pPr>
              <w:spacing w:line="20" w:lineRule="atLeast"/>
              <w:jc w:val="center"/>
              <w:rPr>
                <w:rFonts w:ascii="Candara" w:hAnsi="Candara" w:cs="Andalus"/>
                <w:b/>
                <w:sz w:val="23"/>
                <w:szCs w:val="23"/>
              </w:rPr>
            </w:pP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091250A5" w14:textId="77777777" w:rsidR="00604C2D" w:rsidRPr="006D7FA9" w:rsidRDefault="00604C2D" w:rsidP="000F08FC">
            <w:pPr>
              <w:pStyle w:val="ListParagraph"/>
              <w:tabs>
                <w:tab w:val="center" w:pos="4536"/>
                <w:tab w:val="right" w:pos="9072"/>
              </w:tabs>
              <w:spacing w:before="60" w:after="60" w:line="20" w:lineRule="atLeast"/>
              <w:ind w:left="0"/>
              <w:jc w:val="both"/>
              <w:rPr>
                <w:rFonts w:ascii="Candara" w:hAnsi="Candara" w:cs="Andalus"/>
                <w:b/>
                <w:i/>
                <w:sz w:val="23"/>
                <w:szCs w:val="23"/>
                <w:u w:val="single"/>
                <w:lang w:val="sr-Cyrl-ME" w:eastAsia="sr-Latn-CS"/>
              </w:rPr>
            </w:pPr>
            <w:r w:rsidRPr="006D7FA9">
              <w:rPr>
                <w:rFonts w:ascii="Candara" w:hAnsi="Candara" w:cs="Andalus"/>
                <w:b/>
                <w:i/>
                <w:sz w:val="23"/>
                <w:szCs w:val="23"/>
                <w:u w:val="single"/>
                <w:lang w:val="sr-Cyrl-ME" w:eastAsia="sr-Latn-CS"/>
              </w:rPr>
              <w:t>Sanacija makadamskih puteva</w:t>
            </w:r>
          </w:p>
          <w:p w14:paraId="7F929B19" w14:textId="312EFB7F" w:rsidR="00D10FB9" w:rsidRPr="006D7FA9" w:rsidRDefault="00D10FB9" w:rsidP="000F08FC">
            <w:pPr>
              <w:pStyle w:val="ListParagraph"/>
              <w:tabs>
                <w:tab w:val="center" w:pos="4536"/>
                <w:tab w:val="right" w:pos="9072"/>
              </w:tabs>
              <w:spacing w:before="60" w:after="60" w:line="20" w:lineRule="atLeast"/>
              <w:ind w:left="0"/>
              <w:jc w:val="both"/>
              <w:rPr>
                <w:rFonts w:ascii="Candara" w:hAnsi="Candara" w:cs="Andalus"/>
                <w:bCs/>
                <w:iCs/>
                <w:sz w:val="23"/>
                <w:szCs w:val="23"/>
                <w:lang w:val="sr-Cyrl-ME" w:eastAsia="sr-Latn-CS"/>
              </w:rPr>
            </w:pPr>
            <w:r w:rsidRPr="006D7FA9">
              <w:rPr>
                <w:rFonts w:ascii="Candara" w:hAnsi="Candara" w:cs="Andalus"/>
                <w:bCs/>
                <w:iCs/>
                <w:sz w:val="23"/>
                <w:szCs w:val="23"/>
                <w:lang w:val="sr-Cyrl-ME" w:eastAsia="sr-Latn-CS"/>
              </w:rPr>
              <w:t xml:space="preserve">- nasipanje puta na lokalitetu Sredokratina </w:t>
            </w:r>
          </w:p>
          <w:p w14:paraId="1C24C535" w14:textId="17B5B6B5" w:rsidR="00D10FB9" w:rsidRPr="006D7FA9" w:rsidRDefault="00D10FB9" w:rsidP="000F08FC">
            <w:pPr>
              <w:pStyle w:val="ListParagraph"/>
              <w:tabs>
                <w:tab w:val="center" w:pos="4536"/>
                <w:tab w:val="right" w:pos="9072"/>
              </w:tabs>
              <w:spacing w:before="60" w:after="60" w:line="20" w:lineRule="atLeast"/>
              <w:ind w:left="0"/>
              <w:jc w:val="both"/>
              <w:rPr>
                <w:rFonts w:ascii="Candara" w:hAnsi="Candara" w:cs="Andalus"/>
                <w:bCs/>
                <w:iCs/>
                <w:sz w:val="23"/>
                <w:szCs w:val="23"/>
                <w:lang w:val="sr-Cyrl-ME" w:eastAsia="sr-Latn-CS"/>
              </w:rPr>
            </w:pPr>
            <w:r w:rsidRPr="006D7FA9">
              <w:rPr>
                <w:rFonts w:ascii="Candara" w:hAnsi="Candara" w:cs="Andalus"/>
                <w:bCs/>
                <w:iCs/>
                <w:sz w:val="23"/>
                <w:szCs w:val="23"/>
                <w:lang w:val="sr-Cyrl-ME" w:eastAsia="sr-Latn-CS"/>
              </w:rPr>
              <w:t xml:space="preserve">-  nasipanje puta u naselju Kunak </w:t>
            </w:r>
          </w:p>
          <w:p w14:paraId="3BDC4435" w14:textId="04F234BD" w:rsidR="00D10FB9" w:rsidRPr="006D7FA9" w:rsidRDefault="00D10FB9" w:rsidP="000F08FC">
            <w:pPr>
              <w:pStyle w:val="ListParagraph"/>
              <w:tabs>
                <w:tab w:val="center" w:pos="4536"/>
                <w:tab w:val="right" w:pos="9072"/>
              </w:tabs>
              <w:spacing w:before="60" w:after="60" w:line="20" w:lineRule="atLeast"/>
              <w:ind w:left="0"/>
              <w:jc w:val="both"/>
              <w:rPr>
                <w:rFonts w:ascii="Candara" w:hAnsi="Candara" w:cs="Andalus"/>
                <w:bCs/>
                <w:iCs/>
                <w:sz w:val="23"/>
                <w:szCs w:val="23"/>
                <w:lang w:val="sr-Cyrl-ME" w:eastAsia="sr-Latn-CS"/>
              </w:rPr>
            </w:pPr>
            <w:r w:rsidRPr="006D7FA9">
              <w:rPr>
                <w:rFonts w:ascii="Candara" w:hAnsi="Candara" w:cs="Andalus"/>
                <w:bCs/>
                <w:iCs/>
                <w:sz w:val="23"/>
                <w:szCs w:val="23"/>
                <w:lang w:val="sr-Cyrl-ME" w:eastAsia="sr-Latn-CS"/>
              </w:rPr>
              <w:t xml:space="preserve">-  </w:t>
            </w:r>
            <w:r w:rsidR="006E0729" w:rsidRPr="006D7FA9">
              <w:rPr>
                <w:rFonts w:ascii="Candara" w:hAnsi="Candara" w:cs="Andalus"/>
                <w:bCs/>
                <w:iCs/>
                <w:sz w:val="23"/>
                <w:szCs w:val="23"/>
                <w:lang w:val="sr-Cyrl-ME" w:eastAsia="sr-Latn-CS"/>
              </w:rPr>
              <w:t>nasipanje četri ulice u Ozrinićima</w:t>
            </w:r>
          </w:p>
          <w:p w14:paraId="0D811DF3" w14:textId="49389E90" w:rsidR="006E0729" w:rsidRPr="006D7FA9" w:rsidRDefault="006E0729" w:rsidP="000F08FC">
            <w:pPr>
              <w:pStyle w:val="ListParagraph"/>
              <w:tabs>
                <w:tab w:val="center" w:pos="4536"/>
                <w:tab w:val="right" w:pos="9072"/>
              </w:tabs>
              <w:spacing w:before="60" w:after="60" w:line="20" w:lineRule="atLeast"/>
              <w:ind w:left="0"/>
              <w:jc w:val="both"/>
              <w:rPr>
                <w:rFonts w:ascii="Candara" w:hAnsi="Candara" w:cs="Andalus"/>
                <w:bCs/>
                <w:iCs/>
                <w:sz w:val="23"/>
                <w:szCs w:val="23"/>
                <w:lang w:val="sr-Cyrl-ME" w:eastAsia="sr-Latn-CS"/>
              </w:rPr>
            </w:pPr>
            <w:r w:rsidRPr="006D7FA9">
              <w:rPr>
                <w:rFonts w:ascii="Candara" w:hAnsi="Candara" w:cs="Andalus"/>
                <w:bCs/>
                <w:iCs/>
                <w:sz w:val="23"/>
                <w:szCs w:val="23"/>
                <w:lang w:val="sr-Cyrl-ME" w:eastAsia="sr-Latn-CS"/>
              </w:rPr>
              <w:t>-  nasipanje seoskih puteva</w:t>
            </w:r>
          </w:p>
          <w:p w14:paraId="1EAC7195" w14:textId="0DAA7DC5" w:rsidR="00604C2D" w:rsidRPr="006D7FA9" w:rsidRDefault="00604C2D" w:rsidP="000F08FC">
            <w:pPr>
              <w:pStyle w:val="ListParagraph"/>
              <w:tabs>
                <w:tab w:val="center" w:pos="4536"/>
                <w:tab w:val="right" w:pos="9072"/>
              </w:tabs>
              <w:spacing w:before="60" w:after="60" w:line="20" w:lineRule="atLeast"/>
              <w:ind w:left="0"/>
              <w:jc w:val="both"/>
              <w:rPr>
                <w:rFonts w:ascii="Candara" w:hAnsi="Candara"/>
                <w:sz w:val="23"/>
                <w:szCs w:val="23"/>
                <w:highlight w:val="green"/>
                <w:lang w:val="sr-Cyrl-ME"/>
              </w:rPr>
            </w:pPr>
          </w:p>
        </w:tc>
        <w:tc>
          <w:tcPr>
            <w:tcW w:w="4980" w:type="dxa"/>
            <w:tcBorders>
              <w:top w:val="single" w:sz="4" w:space="0" w:color="auto"/>
              <w:left w:val="single" w:sz="4" w:space="0" w:color="auto"/>
              <w:bottom w:val="single" w:sz="4" w:space="0" w:color="auto"/>
              <w:right w:val="single" w:sz="12" w:space="0" w:color="auto"/>
            </w:tcBorders>
            <w:shd w:val="clear" w:color="auto" w:fill="auto"/>
          </w:tcPr>
          <w:p w14:paraId="16985C63" w14:textId="77777777" w:rsidR="007138DB" w:rsidRPr="006D7FA9" w:rsidRDefault="007138DB" w:rsidP="007138DB">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57349080" w14:textId="77777777" w:rsidR="007138DB" w:rsidRPr="006D7FA9" w:rsidRDefault="007138DB" w:rsidP="002B3948">
            <w:pPr>
              <w:spacing w:before="20" w:after="20"/>
              <w:jc w:val="both"/>
              <w:rPr>
                <w:rFonts w:ascii="Candara" w:hAnsi="Candara" w:cs="Segoe UI"/>
                <w:sz w:val="23"/>
                <w:szCs w:val="23"/>
              </w:rPr>
            </w:pPr>
          </w:p>
          <w:p w14:paraId="749C5ABE" w14:textId="00EBEDC9" w:rsidR="006E0729" w:rsidRPr="006D7FA9" w:rsidRDefault="006E0729" w:rsidP="00B35199">
            <w:pPr>
              <w:pStyle w:val="ListParagraph"/>
              <w:numPr>
                <w:ilvl w:val="0"/>
                <w:numId w:val="10"/>
              </w:numPr>
              <w:spacing w:before="20" w:after="20"/>
              <w:jc w:val="both"/>
              <w:rPr>
                <w:rFonts w:ascii="Candara" w:hAnsi="Candara" w:cs="Andalus"/>
                <w:bCs/>
                <w:iCs/>
                <w:sz w:val="23"/>
                <w:szCs w:val="23"/>
                <w:lang w:val="sr-Cyrl-ME"/>
              </w:rPr>
            </w:pPr>
            <w:r w:rsidRPr="006D7FA9">
              <w:rPr>
                <w:rFonts w:ascii="Candara" w:hAnsi="Candara" w:cs="Andalus"/>
                <w:bCs/>
                <w:iCs/>
                <w:sz w:val="23"/>
                <w:szCs w:val="23"/>
                <w:lang w:val="sr-Cyrl-ME"/>
              </w:rPr>
              <w:t>četri ulice u Ozrinićima</w:t>
            </w:r>
            <w:r w:rsidR="008A354F" w:rsidRPr="006D7FA9">
              <w:rPr>
                <w:rFonts w:ascii="Candara" w:hAnsi="Candara" w:cs="Andalus"/>
                <w:bCs/>
                <w:iCs/>
                <w:sz w:val="23"/>
                <w:szCs w:val="23"/>
                <w:lang w:val="sr-Cyrl-ME"/>
              </w:rPr>
              <w:t>;</w:t>
            </w:r>
          </w:p>
          <w:p w14:paraId="4D94C65D" w14:textId="7C0E8992" w:rsidR="00780CA4" w:rsidRPr="006D7FA9" w:rsidRDefault="00780CA4" w:rsidP="00B35199">
            <w:pPr>
              <w:pStyle w:val="ListParagraph"/>
              <w:numPr>
                <w:ilvl w:val="0"/>
                <w:numId w:val="10"/>
              </w:numPr>
              <w:spacing w:before="20" w:after="20"/>
              <w:jc w:val="both"/>
              <w:rPr>
                <w:rFonts w:ascii="Candara" w:hAnsi="Candara" w:cs="Andalus"/>
                <w:bCs/>
                <w:iCs/>
                <w:sz w:val="23"/>
                <w:szCs w:val="23"/>
                <w:lang w:val="sr-Cyrl-ME"/>
              </w:rPr>
            </w:pPr>
            <w:r w:rsidRPr="006D7FA9">
              <w:rPr>
                <w:rFonts w:ascii="Candara" w:hAnsi="Candara" w:cs="Andalus"/>
                <w:bCs/>
                <w:iCs/>
                <w:sz w:val="23"/>
                <w:szCs w:val="23"/>
                <w:lang w:val="sr-Cyrl-ME"/>
              </w:rPr>
              <w:t>djelimično izvršena sanacija seoskih puteva</w:t>
            </w:r>
            <w:r w:rsidR="008A354F" w:rsidRPr="006D7FA9">
              <w:rPr>
                <w:rFonts w:ascii="Candara" w:hAnsi="Candara" w:cs="Andalus"/>
                <w:bCs/>
                <w:iCs/>
                <w:sz w:val="23"/>
                <w:szCs w:val="23"/>
                <w:lang w:val="sr-Cyrl-ME"/>
              </w:rPr>
              <w:t>;</w:t>
            </w:r>
          </w:p>
          <w:p w14:paraId="38E74250" w14:textId="5E92EFDA" w:rsidR="00780CA4" w:rsidRPr="006D7FA9" w:rsidRDefault="008A354F" w:rsidP="00B35199">
            <w:pPr>
              <w:pStyle w:val="ListParagraph"/>
              <w:numPr>
                <w:ilvl w:val="0"/>
                <w:numId w:val="10"/>
              </w:numPr>
              <w:spacing w:before="20" w:after="20"/>
              <w:jc w:val="both"/>
              <w:rPr>
                <w:rFonts w:ascii="Candara" w:hAnsi="Candara" w:cstheme="minorHAnsi"/>
                <w:bCs/>
                <w:iCs/>
                <w:sz w:val="23"/>
                <w:szCs w:val="23"/>
                <w:lang w:val="sr-Cyrl-ME"/>
              </w:rPr>
            </w:pPr>
            <w:r w:rsidRPr="006D7FA9">
              <w:rPr>
                <w:rFonts w:ascii="Candara" w:hAnsi="Candara" w:cstheme="minorHAnsi"/>
                <w:bCs/>
                <w:iCs/>
                <w:sz w:val="23"/>
                <w:szCs w:val="23"/>
                <w:lang w:val="sr-Cyrl-ME"/>
              </w:rPr>
              <w:t xml:space="preserve">2 </w:t>
            </w:r>
            <w:r w:rsidR="00A7257C" w:rsidRPr="006D7FA9">
              <w:rPr>
                <w:rFonts w:ascii="Candara" w:hAnsi="Candara" w:cstheme="minorHAnsi"/>
                <w:bCs/>
                <w:iCs/>
                <w:sz w:val="23"/>
                <w:szCs w:val="23"/>
                <w:lang w:val="sr-Cyrl-ME"/>
              </w:rPr>
              <w:t>krak</w:t>
            </w:r>
            <w:r w:rsidRPr="006D7FA9">
              <w:rPr>
                <w:rFonts w:ascii="Candara" w:hAnsi="Candara" w:cstheme="minorHAnsi"/>
                <w:bCs/>
                <w:iCs/>
                <w:sz w:val="23"/>
                <w:szCs w:val="23"/>
                <w:lang w:val="sr-Cyrl-ME"/>
              </w:rPr>
              <w:t xml:space="preserve">a </w:t>
            </w:r>
            <w:r w:rsidR="00A7257C" w:rsidRPr="006D7FA9">
              <w:rPr>
                <w:rFonts w:ascii="Candara" w:hAnsi="Candara" w:cstheme="minorHAnsi"/>
                <w:bCs/>
                <w:iCs/>
                <w:sz w:val="23"/>
                <w:szCs w:val="23"/>
                <w:lang w:val="sr-Cyrl-ME"/>
              </w:rPr>
              <w:t>sa puta kroz Ozriniće (kod mljekare Srna) dužine 150m</w:t>
            </w:r>
            <w:r w:rsidRPr="006D7FA9">
              <w:rPr>
                <w:rFonts w:ascii="Candara" w:hAnsi="Candara" w:cstheme="minorHAnsi"/>
                <w:bCs/>
                <w:iCs/>
                <w:sz w:val="23"/>
                <w:szCs w:val="23"/>
                <w:lang w:val="sr-Cyrl-ME"/>
              </w:rPr>
              <w:t xml:space="preserve"> i 250m ;</w:t>
            </w:r>
          </w:p>
          <w:p w14:paraId="649A3A3F" w14:textId="657103A8" w:rsidR="008A354F" w:rsidRPr="006D7FA9" w:rsidRDefault="008A354F" w:rsidP="00B35199">
            <w:pPr>
              <w:pStyle w:val="ListParagraph"/>
              <w:numPr>
                <w:ilvl w:val="0"/>
                <w:numId w:val="10"/>
              </w:numPr>
              <w:spacing w:before="20" w:after="20"/>
              <w:jc w:val="both"/>
              <w:rPr>
                <w:rFonts w:ascii="Candara" w:hAnsi="Candara" w:cstheme="minorHAnsi"/>
                <w:bCs/>
                <w:iCs/>
                <w:sz w:val="23"/>
                <w:szCs w:val="23"/>
                <w:lang w:val="sr-Cyrl-ME"/>
              </w:rPr>
            </w:pPr>
            <w:r w:rsidRPr="006D7FA9">
              <w:rPr>
                <w:rFonts w:ascii="Candara" w:hAnsi="Candara" w:cstheme="minorHAnsi"/>
                <w:bCs/>
                <w:iCs/>
                <w:sz w:val="23"/>
                <w:szCs w:val="23"/>
                <w:lang w:val="sr-Cyrl-ME"/>
              </w:rPr>
              <w:t>u mjestu Žirovnica dužine 300m ;</w:t>
            </w:r>
          </w:p>
          <w:p w14:paraId="6944EBE3" w14:textId="2A1003AD" w:rsidR="008A354F" w:rsidRPr="006D7FA9" w:rsidRDefault="008A354F" w:rsidP="00B35199">
            <w:pPr>
              <w:pStyle w:val="ListParagraph"/>
              <w:numPr>
                <w:ilvl w:val="0"/>
                <w:numId w:val="10"/>
              </w:numPr>
              <w:spacing w:before="20" w:after="20"/>
              <w:jc w:val="both"/>
              <w:rPr>
                <w:rFonts w:ascii="Candara" w:hAnsi="Candara" w:cstheme="minorHAnsi"/>
                <w:sz w:val="23"/>
                <w:szCs w:val="23"/>
                <w:lang w:val="sr-Cyrl-ME"/>
              </w:rPr>
            </w:pPr>
            <w:r w:rsidRPr="006D7FA9">
              <w:rPr>
                <w:rFonts w:ascii="Candara" w:hAnsi="Candara" w:cstheme="minorHAnsi"/>
                <w:sz w:val="23"/>
                <w:szCs w:val="23"/>
                <w:lang w:val="sr-Cyrl-ME"/>
              </w:rPr>
              <w:t>u mjestu Krivi Rog dužine 3</w:t>
            </w:r>
            <w:r w:rsidR="00A0316D" w:rsidRPr="006D7FA9">
              <w:rPr>
                <w:rFonts w:ascii="Candara" w:hAnsi="Candara" w:cstheme="minorHAnsi"/>
                <w:sz w:val="23"/>
                <w:szCs w:val="23"/>
                <w:lang w:val="sr-Cyrl-ME"/>
              </w:rPr>
              <w:t>5</w:t>
            </w:r>
            <w:r w:rsidRPr="006D7FA9">
              <w:rPr>
                <w:rFonts w:ascii="Candara" w:hAnsi="Candara" w:cstheme="minorHAnsi"/>
                <w:sz w:val="23"/>
                <w:szCs w:val="23"/>
                <w:lang w:val="sr-Cyrl-ME"/>
              </w:rPr>
              <w:t>0m ;</w:t>
            </w:r>
          </w:p>
          <w:p w14:paraId="6E56ECFF" w14:textId="179F36FC" w:rsidR="008A354F" w:rsidRPr="006D7FA9" w:rsidRDefault="008A354F" w:rsidP="00B35199">
            <w:pPr>
              <w:pStyle w:val="ListParagraph"/>
              <w:numPr>
                <w:ilvl w:val="0"/>
                <w:numId w:val="10"/>
              </w:numPr>
              <w:spacing w:before="20" w:after="20"/>
              <w:jc w:val="both"/>
              <w:rPr>
                <w:rFonts w:ascii="Candara" w:hAnsi="Candara" w:cstheme="minorHAnsi"/>
                <w:sz w:val="23"/>
                <w:szCs w:val="23"/>
                <w:lang w:val="sr-Cyrl-ME"/>
              </w:rPr>
            </w:pPr>
            <w:r w:rsidRPr="006D7FA9">
              <w:rPr>
                <w:rFonts w:ascii="Candara" w:hAnsi="Candara" w:cstheme="minorHAnsi"/>
                <w:sz w:val="23"/>
                <w:szCs w:val="23"/>
                <w:lang w:val="sr-Cyrl-ME"/>
              </w:rPr>
              <w:t>u mjestu Bršno dužine 350m ;</w:t>
            </w:r>
          </w:p>
          <w:p w14:paraId="4C39931C" w14:textId="40BC880E" w:rsidR="008A354F" w:rsidRPr="006D7FA9" w:rsidRDefault="008A354F" w:rsidP="00B35199">
            <w:pPr>
              <w:pStyle w:val="ListParagraph"/>
              <w:numPr>
                <w:ilvl w:val="0"/>
                <w:numId w:val="10"/>
              </w:numPr>
              <w:spacing w:before="20" w:after="20"/>
              <w:jc w:val="both"/>
              <w:rPr>
                <w:rFonts w:ascii="Candara" w:hAnsi="Candara" w:cstheme="minorHAnsi"/>
                <w:sz w:val="23"/>
                <w:szCs w:val="23"/>
                <w:lang w:val="sr-Cyrl-ME"/>
              </w:rPr>
            </w:pPr>
            <w:r w:rsidRPr="006D7FA9">
              <w:rPr>
                <w:rFonts w:ascii="Candara" w:hAnsi="Candara" w:cstheme="minorHAnsi"/>
                <w:sz w:val="23"/>
                <w:szCs w:val="23"/>
                <w:lang w:val="sr-Cyrl-ME"/>
              </w:rPr>
              <w:t>na relaciji Bršno – Ponikvice – Međeđe dužine 15.000m ;</w:t>
            </w:r>
          </w:p>
          <w:p w14:paraId="37CF70F2" w14:textId="49698346" w:rsidR="008A354F" w:rsidRPr="006D7FA9" w:rsidRDefault="008A354F" w:rsidP="00B35199">
            <w:pPr>
              <w:pStyle w:val="ListParagraph"/>
              <w:numPr>
                <w:ilvl w:val="0"/>
                <w:numId w:val="10"/>
              </w:numPr>
              <w:spacing w:before="20" w:after="20"/>
              <w:jc w:val="both"/>
              <w:rPr>
                <w:rFonts w:ascii="Candara" w:hAnsi="Candara" w:cstheme="minorHAnsi"/>
                <w:sz w:val="23"/>
                <w:szCs w:val="23"/>
                <w:lang w:val="sr-Cyrl-ME"/>
              </w:rPr>
            </w:pPr>
            <w:r w:rsidRPr="006D7FA9">
              <w:rPr>
                <w:rFonts w:ascii="Candara" w:hAnsi="Candara" w:cstheme="minorHAnsi"/>
                <w:sz w:val="23"/>
                <w:szCs w:val="23"/>
                <w:lang w:val="sr-Cyrl-ME"/>
              </w:rPr>
              <w:t>u mjestu Rastići</w:t>
            </w:r>
            <w:r w:rsidR="008308AD" w:rsidRPr="006D7FA9">
              <w:rPr>
                <w:rFonts w:ascii="Candara" w:hAnsi="Candara" w:cstheme="minorHAnsi"/>
                <w:sz w:val="23"/>
                <w:szCs w:val="23"/>
                <w:lang w:val="sr-Cyrl-ME"/>
              </w:rPr>
              <w:t>,</w:t>
            </w:r>
            <w:r w:rsidRPr="006D7FA9">
              <w:rPr>
                <w:rFonts w:ascii="Candara" w:hAnsi="Candara" w:cstheme="minorHAnsi"/>
                <w:sz w:val="23"/>
                <w:szCs w:val="23"/>
                <w:lang w:val="sr-Cyrl-ME"/>
              </w:rPr>
              <w:t xml:space="preserve"> </w:t>
            </w:r>
            <w:r w:rsidR="008308AD" w:rsidRPr="006D7FA9">
              <w:rPr>
                <w:rFonts w:ascii="Candara" w:hAnsi="Candara" w:cstheme="minorHAnsi"/>
                <w:sz w:val="23"/>
                <w:szCs w:val="23"/>
                <w:lang w:val="sr-Cyrl-ME"/>
              </w:rPr>
              <w:t>dva</w:t>
            </w:r>
            <w:r w:rsidRPr="006D7FA9">
              <w:rPr>
                <w:rFonts w:ascii="Candara" w:hAnsi="Candara" w:cstheme="minorHAnsi"/>
                <w:sz w:val="23"/>
                <w:szCs w:val="23"/>
                <w:lang w:val="sr-Cyrl-ME"/>
              </w:rPr>
              <w:t xml:space="preserve"> kraka ukupne dužine 800m ;</w:t>
            </w:r>
          </w:p>
          <w:p w14:paraId="6770B6D6" w14:textId="62340399" w:rsidR="008A354F" w:rsidRPr="006D7FA9" w:rsidRDefault="008A354F" w:rsidP="00B35199">
            <w:pPr>
              <w:pStyle w:val="ListParagraph"/>
              <w:numPr>
                <w:ilvl w:val="0"/>
                <w:numId w:val="10"/>
              </w:numPr>
              <w:spacing w:before="20" w:after="20"/>
              <w:jc w:val="both"/>
              <w:rPr>
                <w:rFonts w:ascii="Candara" w:hAnsi="Candara" w:cstheme="minorHAnsi"/>
                <w:sz w:val="23"/>
                <w:szCs w:val="23"/>
                <w:lang w:val="sr-Cyrl-ME"/>
              </w:rPr>
            </w:pPr>
            <w:r w:rsidRPr="006D7FA9">
              <w:rPr>
                <w:rFonts w:ascii="Candara" w:hAnsi="Candara" w:cstheme="minorHAnsi"/>
                <w:sz w:val="23"/>
                <w:szCs w:val="23"/>
                <w:lang w:val="sr-Cyrl-ME"/>
              </w:rPr>
              <w:t>kraka sa puta za Ozriniće dužine 300m</w:t>
            </w:r>
            <w:r w:rsidR="00A0316D" w:rsidRPr="006D7FA9">
              <w:rPr>
                <w:rFonts w:ascii="Candara" w:hAnsi="Candara" w:cstheme="minorHAnsi"/>
                <w:sz w:val="23"/>
                <w:szCs w:val="23"/>
                <w:lang w:val="sr-Cyrl-ME"/>
              </w:rPr>
              <w:t xml:space="preserve"> ;</w:t>
            </w:r>
          </w:p>
          <w:p w14:paraId="63902356" w14:textId="5D0CB03C" w:rsidR="00A0316D" w:rsidRPr="006D7FA9" w:rsidRDefault="00A0316D" w:rsidP="00B35199">
            <w:pPr>
              <w:pStyle w:val="ListParagraph"/>
              <w:numPr>
                <w:ilvl w:val="0"/>
                <w:numId w:val="10"/>
              </w:numPr>
              <w:spacing w:before="20" w:after="20"/>
              <w:jc w:val="both"/>
              <w:rPr>
                <w:rFonts w:ascii="Candara" w:hAnsi="Candara" w:cstheme="minorHAnsi"/>
                <w:sz w:val="23"/>
                <w:szCs w:val="23"/>
                <w:lang w:val="sr-Cyrl-ME"/>
              </w:rPr>
            </w:pPr>
            <w:r w:rsidRPr="006D7FA9">
              <w:rPr>
                <w:rFonts w:ascii="Candara" w:hAnsi="Candara" w:cstheme="minorHAnsi"/>
                <w:sz w:val="23"/>
                <w:szCs w:val="23"/>
                <w:lang w:val="sr-Cyrl-ME"/>
              </w:rPr>
              <w:t>u mjestu Norin (tri kraka) dužine 1.300m</w:t>
            </w:r>
            <w:r w:rsidR="009526DB" w:rsidRPr="006D7FA9">
              <w:rPr>
                <w:rFonts w:ascii="Candara" w:hAnsi="Candara" w:cstheme="minorHAnsi"/>
                <w:sz w:val="23"/>
                <w:szCs w:val="23"/>
                <w:lang w:val="sr-Cyrl-ME"/>
              </w:rPr>
              <w:t>.</w:t>
            </w:r>
          </w:p>
          <w:p w14:paraId="6841EA9D" w14:textId="6DE533AA" w:rsidR="008A354F" w:rsidRPr="006D7FA9" w:rsidRDefault="008A354F" w:rsidP="002B3948">
            <w:pPr>
              <w:spacing w:before="20" w:after="20"/>
              <w:jc w:val="both"/>
              <w:rPr>
                <w:rFonts w:asciiTheme="minorHAnsi" w:hAnsiTheme="minorHAnsi" w:cstheme="minorHAnsi"/>
                <w:sz w:val="22"/>
                <w:szCs w:val="22"/>
              </w:rPr>
            </w:pPr>
          </w:p>
        </w:tc>
      </w:tr>
      <w:tr w:rsidR="006D7FA9" w:rsidRPr="006D7FA9" w14:paraId="26F7AABA" w14:textId="77777777" w:rsidTr="000009B8">
        <w:trPr>
          <w:cantSplit/>
          <w:trHeight w:val="841"/>
        </w:trPr>
        <w:tc>
          <w:tcPr>
            <w:tcW w:w="709" w:type="dxa"/>
            <w:tcBorders>
              <w:top w:val="single" w:sz="12" w:space="0" w:color="auto"/>
              <w:left w:val="single" w:sz="12" w:space="0" w:color="auto"/>
              <w:right w:val="single" w:sz="4" w:space="0" w:color="auto"/>
            </w:tcBorders>
            <w:shd w:val="clear" w:color="auto" w:fill="auto"/>
            <w:textDirection w:val="btLr"/>
            <w:vAlign w:val="center"/>
          </w:tcPr>
          <w:p w14:paraId="5BA217E0" w14:textId="0332822A" w:rsidR="007B31DC" w:rsidRPr="006D7FA9" w:rsidRDefault="007B31DC" w:rsidP="007B31DC">
            <w:pPr>
              <w:spacing w:line="20" w:lineRule="atLeast"/>
              <w:jc w:val="center"/>
              <w:rPr>
                <w:rFonts w:ascii="Candara" w:hAnsi="Candara" w:cs="Andalus"/>
                <w:b/>
                <w:sz w:val="23"/>
                <w:szCs w:val="23"/>
              </w:rPr>
            </w:pPr>
            <w:r w:rsidRPr="006D7FA9">
              <w:rPr>
                <w:rFonts w:ascii="Candara" w:hAnsi="Candara" w:cs="Andalus"/>
                <w:b/>
                <w:sz w:val="23"/>
                <w:szCs w:val="23"/>
              </w:rPr>
              <w:t>VODOVOD</w:t>
            </w:r>
          </w:p>
        </w:tc>
        <w:tc>
          <w:tcPr>
            <w:tcW w:w="4234" w:type="dxa"/>
            <w:tcBorders>
              <w:top w:val="single" w:sz="12" w:space="0" w:color="auto"/>
              <w:left w:val="single" w:sz="4" w:space="0" w:color="auto"/>
              <w:bottom w:val="single" w:sz="4" w:space="0" w:color="auto"/>
              <w:right w:val="single" w:sz="4" w:space="0" w:color="auto"/>
            </w:tcBorders>
            <w:shd w:val="clear" w:color="auto" w:fill="auto"/>
          </w:tcPr>
          <w:p w14:paraId="0A545D1B" w14:textId="77777777" w:rsidR="007B31DC" w:rsidRPr="006D7FA9" w:rsidRDefault="007B31DC" w:rsidP="007B31DC">
            <w:pPr>
              <w:tabs>
                <w:tab w:val="center" w:pos="4536"/>
                <w:tab w:val="right" w:pos="9072"/>
              </w:tabs>
              <w:spacing w:before="20" w:after="20" w:line="20" w:lineRule="atLeast"/>
              <w:jc w:val="both"/>
              <w:rPr>
                <w:rFonts w:ascii="Candara" w:hAnsi="Candara" w:cs="Andalus"/>
                <w:sz w:val="23"/>
                <w:szCs w:val="23"/>
              </w:rPr>
            </w:pPr>
            <w:r w:rsidRPr="006D7FA9">
              <w:rPr>
                <w:rFonts w:ascii="Candara" w:hAnsi="Candara" w:cs="Andalus"/>
                <w:b/>
                <w:i/>
                <w:sz w:val="23"/>
                <w:szCs w:val="23"/>
                <w:u w:val="single"/>
              </w:rPr>
              <w:t>Vodovod</w:t>
            </w:r>
          </w:p>
          <w:p w14:paraId="747ADDBD" w14:textId="65BD4E5C" w:rsidR="007B31DC" w:rsidRPr="006D7FA9" w:rsidRDefault="007B31DC" w:rsidP="007B31DC">
            <w:pPr>
              <w:tabs>
                <w:tab w:val="center" w:pos="4536"/>
                <w:tab w:val="right" w:pos="9072"/>
              </w:tabs>
              <w:spacing w:before="20" w:after="20" w:line="20" w:lineRule="atLeast"/>
              <w:jc w:val="both"/>
              <w:rPr>
                <w:rFonts w:ascii="Candara" w:hAnsi="Candara" w:cs="Andalus"/>
                <w:b/>
                <w:i/>
                <w:sz w:val="23"/>
                <w:szCs w:val="23"/>
                <w:u w:val="single"/>
              </w:rPr>
            </w:pPr>
            <w:r w:rsidRPr="006D7FA9">
              <w:rPr>
                <w:rFonts w:ascii="Candara" w:hAnsi="Candara" w:cs="Andalus"/>
                <w:sz w:val="23"/>
                <w:szCs w:val="23"/>
              </w:rPr>
              <w:t>Rješavanje pitanja vodosnadbijevanja u naselju Žirovnica.</w:t>
            </w:r>
          </w:p>
        </w:tc>
        <w:tc>
          <w:tcPr>
            <w:tcW w:w="4980" w:type="dxa"/>
            <w:tcBorders>
              <w:top w:val="single" w:sz="12" w:space="0" w:color="auto"/>
              <w:left w:val="single" w:sz="4" w:space="0" w:color="auto"/>
              <w:bottom w:val="single" w:sz="4" w:space="0" w:color="auto"/>
              <w:right w:val="single" w:sz="12" w:space="0" w:color="auto"/>
            </w:tcBorders>
            <w:shd w:val="clear" w:color="auto" w:fill="auto"/>
          </w:tcPr>
          <w:p w14:paraId="36DFCE00" w14:textId="276BA68C" w:rsidR="007B31DC" w:rsidRPr="006D7FA9" w:rsidRDefault="007B31DC" w:rsidP="007B31DC">
            <w:pPr>
              <w:spacing w:before="120" w:line="22" w:lineRule="atLeast"/>
              <w:jc w:val="both"/>
              <w:rPr>
                <w:rFonts w:ascii="Candara" w:hAnsi="Candara"/>
                <w:sz w:val="23"/>
                <w:szCs w:val="23"/>
              </w:rPr>
            </w:pPr>
            <w:r w:rsidRPr="006D7FA9">
              <w:rPr>
                <w:rFonts w:ascii="Candara" w:hAnsi="Candara"/>
                <w:sz w:val="23"/>
                <w:szCs w:val="23"/>
              </w:rPr>
              <w:t>Izvr</w:t>
            </w:r>
            <w:r w:rsidR="000602E4" w:rsidRPr="006D7FA9">
              <w:rPr>
                <w:rFonts w:ascii="Candara" w:hAnsi="Candara"/>
                <w:sz w:val="23"/>
                <w:szCs w:val="23"/>
              </w:rPr>
              <w:t>š</w:t>
            </w:r>
            <w:r w:rsidRPr="006D7FA9">
              <w:rPr>
                <w:rFonts w:ascii="Candara" w:hAnsi="Candara"/>
                <w:sz w:val="23"/>
                <w:szCs w:val="23"/>
              </w:rPr>
              <w:t>ena je izgradnja sekundarnog kraka vodovodne mreže u dužini od  30m (Žirovnica).</w:t>
            </w:r>
          </w:p>
          <w:p w14:paraId="42EE9F5B" w14:textId="29C29813" w:rsidR="007B31DC" w:rsidRPr="006D7FA9" w:rsidRDefault="007B31DC" w:rsidP="007B31DC">
            <w:pPr>
              <w:spacing w:before="120" w:line="22" w:lineRule="atLeast"/>
              <w:jc w:val="both"/>
              <w:rPr>
                <w:rFonts w:ascii="Candara" w:hAnsi="Candara"/>
                <w:sz w:val="23"/>
                <w:szCs w:val="23"/>
              </w:rPr>
            </w:pPr>
            <w:r w:rsidRPr="006D7FA9">
              <w:rPr>
                <w:rFonts w:ascii="Candara" w:hAnsi="Candara"/>
                <w:sz w:val="23"/>
                <w:szCs w:val="23"/>
              </w:rPr>
              <w:t>Vrijednost izve</w:t>
            </w:r>
            <w:r w:rsidR="00242345" w:rsidRPr="006D7FA9">
              <w:rPr>
                <w:rFonts w:ascii="Candara" w:hAnsi="Candara"/>
                <w:sz w:val="23"/>
                <w:szCs w:val="23"/>
                <w:lang w:val="sr-Latn-ME"/>
              </w:rPr>
              <w:t>d</w:t>
            </w:r>
            <w:r w:rsidRPr="006D7FA9">
              <w:rPr>
                <w:rFonts w:ascii="Candara" w:hAnsi="Candara"/>
                <w:sz w:val="23"/>
                <w:szCs w:val="23"/>
              </w:rPr>
              <w:t xml:space="preserve">enih radova iznosi </w:t>
            </w:r>
            <w:r w:rsidRPr="006D7FA9">
              <w:rPr>
                <w:rFonts w:ascii="Candara" w:hAnsi="Candara"/>
                <w:b/>
                <w:bCs/>
                <w:sz w:val="23"/>
                <w:szCs w:val="23"/>
              </w:rPr>
              <w:t>430,17€</w:t>
            </w:r>
            <w:r w:rsidR="001421C8" w:rsidRPr="006D7FA9">
              <w:rPr>
                <w:rFonts w:ascii="Candara" w:hAnsi="Candara"/>
                <w:b/>
                <w:bCs/>
                <w:sz w:val="23"/>
                <w:szCs w:val="23"/>
              </w:rPr>
              <w:t>.</w:t>
            </w:r>
          </w:p>
          <w:p w14:paraId="2899950C" w14:textId="4A551317" w:rsidR="007B31DC" w:rsidRPr="006D7FA9" w:rsidRDefault="007B31DC" w:rsidP="007B31DC">
            <w:pPr>
              <w:spacing w:before="120" w:line="22" w:lineRule="atLeast"/>
              <w:jc w:val="both"/>
              <w:rPr>
                <w:rFonts w:ascii="Candara" w:hAnsi="Candara"/>
                <w:sz w:val="23"/>
                <w:szCs w:val="23"/>
              </w:rPr>
            </w:pPr>
          </w:p>
        </w:tc>
      </w:tr>
      <w:tr w:rsidR="006D7FA9" w:rsidRPr="006D7FA9" w14:paraId="55F41986" w14:textId="77777777" w:rsidTr="000009B8">
        <w:trPr>
          <w:cantSplit/>
          <w:trHeight w:val="988"/>
        </w:trPr>
        <w:tc>
          <w:tcPr>
            <w:tcW w:w="709" w:type="dxa"/>
            <w:vMerge w:val="restart"/>
            <w:tcBorders>
              <w:top w:val="single" w:sz="8" w:space="0" w:color="auto"/>
              <w:left w:val="single" w:sz="12" w:space="0" w:color="auto"/>
              <w:right w:val="single" w:sz="4" w:space="0" w:color="auto"/>
            </w:tcBorders>
            <w:shd w:val="clear" w:color="auto" w:fill="auto"/>
            <w:textDirection w:val="btLr"/>
            <w:vAlign w:val="center"/>
          </w:tcPr>
          <w:p w14:paraId="59127E18" w14:textId="7E30695E" w:rsidR="007B31DC" w:rsidRPr="006D7FA9" w:rsidRDefault="00891E5A" w:rsidP="007B31DC">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lastRenderedPageBreak/>
              <w:t>OSTALO</w:t>
            </w:r>
          </w:p>
        </w:tc>
        <w:tc>
          <w:tcPr>
            <w:tcW w:w="4234" w:type="dxa"/>
            <w:tcBorders>
              <w:top w:val="single" w:sz="8" w:space="0" w:color="auto"/>
              <w:left w:val="single" w:sz="4" w:space="0" w:color="auto"/>
              <w:bottom w:val="single" w:sz="8" w:space="0" w:color="auto"/>
              <w:right w:val="single" w:sz="4" w:space="0" w:color="auto"/>
            </w:tcBorders>
            <w:shd w:val="clear" w:color="auto" w:fill="auto"/>
          </w:tcPr>
          <w:p w14:paraId="4978E6D7" w14:textId="77777777" w:rsidR="007B31DC" w:rsidRPr="006D7FA9" w:rsidRDefault="007B31DC" w:rsidP="007B31DC">
            <w:pPr>
              <w:pStyle w:val="ListParagraph"/>
              <w:spacing w:before="120" w:after="0" w:line="20" w:lineRule="atLeast"/>
              <w:ind w:left="0"/>
              <w:jc w:val="both"/>
              <w:rPr>
                <w:rFonts w:ascii="Candara" w:eastAsia="Times New Roman" w:hAnsi="Candara" w:cs="Andalus"/>
                <w:b/>
                <w:bCs/>
                <w:i/>
                <w:sz w:val="23"/>
                <w:szCs w:val="23"/>
                <w:u w:val="single"/>
                <w:lang w:val="sr-Cyrl-ME"/>
              </w:rPr>
            </w:pPr>
            <w:r w:rsidRPr="006D7FA9">
              <w:rPr>
                <w:rFonts w:ascii="Candara" w:eastAsia="Times New Roman" w:hAnsi="Candara" w:cs="Andalus"/>
                <w:b/>
                <w:bCs/>
                <w:i/>
                <w:sz w:val="23"/>
                <w:szCs w:val="23"/>
                <w:u w:val="single"/>
                <w:lang w:val="sr-Cyrl-ME"/>
              </w:rPr>
              <w:t>Lokalni javni rad</w:t>
            </w:r>
          </w:p>
          <w:p w14:paraId="357C51A9" w14:textId="77777777" w:rsidR="007B31DC" w:rsidRPr="006D7FA9" w:rsidRDefault="007B31DC" w:rsidP="007B31DC">
            <w:pPr>
              <w:spacing w:before="60" w:after="60" w:line="20" w:lineRule="atLeast"/>
              <w:jc w:val="both"/>
              <w:rPr>
                <w:rFonts w:ascii="Candara" w:hAnsi="Candara" w:cs="Andalus"/>
                <w:b/>
                <w:i/>
                <w:sz w:val="23"/>
                <w:szCs w:val="23"/>
                <w:u w:val="single"/>
              </w:rPr>
            </w:pPr>
          </w:p>
        </w:tc>
        <w:tc>
          <w:tcPr>
            <w:tcW w:w="4980" w:type="dxa"/>
            <w:tcBorders>
              <w:top w:val="single" w:sz="8" w:space="0" w:color="auto"/>
              <w:left w:val="single" w:sz="4" w:space="0" w:color="auto"/>
              <w:bottom w:val="single" w:sz="8" w:space="0" w:color="auto"/>
              <w:right w:val="single" w:sz="12" w:space="0" w:color="auto"/>
            </w:tcBorders>
            <w:shd w:val="clear" w:color="auto" w:fill="auto"/>
          </w:tcPr>
          <w:p w14:paraId="7D558C4B" w14:textId="72E96977" w:rsidR="007B31DC" w:rsidRPr="006D7FA9" w:rsidRDefault="007B31DC" w:rsidP="007B31DC">
            <w:pPr>
              <w:tabs>
                <w:tab w:val="center" w:pos="4536"/>
                <w:tab w:val="right" w:pos="9072"/>
              </w:tabs>
              <w:spacing w:before="80" w:after="80" w:line="20" w:lineRule="atLeast"/>
              <w:jc w:val="both"/>
              <w:rPr>
                <w:rFonts w:ascii="Candara" w:hAnsi="Candara" w:cs="Andalus"/>
                <w:sz w:val="23"/>
                <w:szCs w:val="23"/>
              </w:rPr>
            </w:pPr>
            <w:r w:rsidRPr="006D7FA9">
              <w:rPr>
                <w:rFonts w:ascii="Candara" w:hAnsi="Candara" w:cs="Andalus"/>
                <w:sz w:val="23"/>
                <w:szCs w:val="23"/>
              </w:rPr>
              <w:t>U sklopu lokalnog javnog rada izvršeno je sakupljanje i odvoženje otpada,</w:t>
            </w:r>
            <w:r w:rsidR="001421C8" w:rsidRPr="006D7FA9">
              <w:rPr>
                <w:rFonts w:ascii="Candara" w:hAnsi="Candara" w:cs="Andalus"/>
                <w:sz w:val="23"/>
                <w:szCs w:val="23"/>
              </w:rPr>
              <w:t xml:space="preserve"> </w:t>
            </w:r>
            <w:r w:rsidRPr="006D7FA9">
              <w:rPr>
                <w:rFonts w:ascii="Candara" w:hAnsi="Candara" w:cs="Andalus"/>
                <w:sz w:val="23"/>
                <w:szCs w:val="23"/>
              </w:rPr>
              <w:t>uklanjanje šiblja i granja na putu od Gvozdenica ka Ozrinićima.</w:t>
            </w:r>
          </w:p>
        </w:tc>
      </w:tr>
      <w:tr w:rsidR="006D7FA9" w:rsidRPr="006D7FA9" w14:paraId="3D6A352A" w14:textId="77777777" w:rsidTr="000009B8">
        <w:trPr>
          <w:cantSplit/>
          <w:trHeight w:val="988"/>
        </w:trPr>
        <w:tc>
          <w:tcPr>
            <w:tcW w:w="709" w:type="dxa"/>
            <w:vMerge/>
            <w:tcBorders>
              <w:left w:val="single" w:sz="12" w:space="0" w:color="auto"/>
              <w:bottom w:val="single" w:sz="12" w:space="0" w:color="auto"/>
              <w:right w:val="single" w:sz="4" w:space="0" w:color="auto"/>
            </w:tcBorders>
            <w:shd w:val="clear" w:color="auto" w:fill="auto"/>
            <w:textDirection w:val="btLr"/>
            <w:vAlign w:val="center"/>
          </w:tcPr>
          <w:p w14:paraId="76F6A941" w14:textId="77777777" w:rsidR="007B31DC" w:rsidRPr="006D7FA9" w:rsidRDefault="007B31DC" w:rsidP="007B31DC">
            <w:pPr>
              <w:tabs>
                <w:tab w:val="center" w:pos="4536"/>
                <w:tab w:val="right" w:pos="9072"/>
              </w:tabs>
              <w:spacing w:line="20" w:lineRule="atLeast"/>
              <w:jc w:val="center"/>
              <w:rPr>
                <w:rFonts w:ascii="Candara" w:hAnsi="Candara" w:cs="Andalus"/>
                <w:b/>
                <w:sz w:val="23"/>
                <w:szCs w:val="23"/>
              </w:rPr>
            </w:pPr>
          </w:p>
        </w:tc>
        <w:tc>
          <w:tcPr>
            <w:tcW w:w="4234" w:type="dxa"/>
            <w:tcBorders>
              <w:top w:val="single" w:sz="8" w:space="0" w:color="auto"/>
              <w:left w:val="single" w:sz="4" w:space="0" w:color="auto"/>
              <w:bottom w:val="single" w:sz="12" w:space="0" w:color="auto"/>
              <w:right w:val="single" w:sz="4" w:space="0" w:color="auto"/>
            </w:tcBorders>
            <w:shd w:val="clear" w:color="auto" w:fill="auto"/>
          </w:tcPr>
          <w:p w14:paraId="6FC81F37" w14:textId="1D1AAB55" w:rsidR="007B31DC" w:rsidRPr="006D7FA9" w:rsidRDefault="007B31DC" w:rsidP="007B31DC">
            <w:pPr>
              <w:spacing w:before="80" w:after="80" w:line="20" w:lineRule="atLeast"/>
              <w:jc w:val="both"/>
              <w:rPr>
                <w:rFonts w:ascii="Candara" w:hAnsi="Candara" w:cs="Andalus"/>
                <w:b/>
                <w:i/>
                <w:sz w:val="23"/>
                <w:szCs w:val="23"/>
                <w:u w:val="single"/>
              </w:rPr>
            </w:pPr>
            <w:r w:rsidRPr="006D7FA9">
              <w:rPr>
                <w:rFonts w:ascii="Candara" w:hAnsi="Candara" w:cs="Andalus"/>
                <w:b/>
                <w:i/>
                <w:sz w:val="23"/>
                <w:szCs w:val="23"/>
                <w:u w:val="single"/>
              </w:rPr>
              <w:t>Uklanjanje otpada</w:t>
            </w:r>
          </w:p>
        </w:tc>
        <w:tc>
          <w:tcPr>
            <w:tcW w:w="4980" w:type="dxa"/>
            <w:tcBorders>
              <w:top w:val="single" w:sz="8" w:space="0" w:color="auto"/>
              <w:left w:val="single" w:sz="4" w:space="0" w:color="auto"/>
              <w:bottom w:val="single" w:sz="12" w:space="0" w:color="auto"/>
              <w:right w:val="single" w:sz="12" w:space="0" w:color="auto"/>
            </w:tcBorders>
            <w:shd w:val="clear" w:color="auto" w:fill="auto"/>
          </w:tcPr>
          <w:p w14:paraId="4B63A4E5" w14:textId="21A643D2" w:rsidR="007B31DC" w:rsidRPr="006D7FA9" w:rsidRDefault="007B31DC" w:rsidP="007B31DC">
            <w:pPr>
              <w:tabs>
                <w:tab w:val="center" w:pos="4536"/>
                <w:tab w:val="right" w:pos="9072"/>
              </w:tabs>
              <w:spacing w:before="80" w:after="80" w:line="20" w:lineRule="atLeast"/>
              <w:jc w:val="both"/>
              <w:rPr>
                <w:rFonts w:ascii="Candara" w:hAnsi="Candara" w:cs="Andalus"/>
                <w:sz w:val="23"/>
                <w:szCs w:val="23"/>
              </w:rPr>
            </w:pPr>
            <w:r w:rsidRPr="006D7FA9">
              <w:rPr>
                <w:rFonts w:ascii="Candara" w:hAnsi="Candara" w:cs="Andalus"/>
                <w:sz w:val="23"/>
                <w:szCs w:val="23"/>
              </w:rPr>
              <w:t>U kontinuitetu su uklanjane divlje deponije sa lokacije Gračanica , 8 tura</w:t>
            </w:r>
            <w:r w:rsidR="00F95BE6" w:rsidRPr="006D7FA9">
              <w:rPr>
                <w:rFonts w:ascii="Candara" w:hAnsi="Candara" w:cs="Andalus"/>
                <w:sz w:val="23"/>
                <w:szCs w:val="23"/>
              </w:rPr>
              <w:t>.</w:t>
            </w:r>
          </w:p>
          <w:p w14:paraId="6B6283E1" w14:textId="54D8F11A" w:rsidR="007B31DC" w:rsidRPr="006D7FA9" w:rsidRDefault="007B31DC" w:rsidP="007B31DC">
            <w:pPr>
              <w:tabs>
                <w:tab w:val="center" w:pos="4536"/>
                <w:tab w:val="right" w:pos="9072"/>
              </w:tabs>
              <w:spacing w:before="80" w:after="80" w:line="20" w:lineRule="atLeast"/>
              <w:jc w:val="both"/>
              <w:rPr>
                <w:rFonts w:ascii="Candara" w:hAnsi="Candara" w:cs="Andalus"/>
                <w:sz w:val="23"/>
                <w:szCs w:val="23"/>
              </w:rPr>
            </w:pPr>
            <w:r w:rsidRPr="006D7FA9">
              <w:rPr>
                <w:rFonts w:ascii="Candara" w:hAnsi="Candara" w:cs="Andalus"/>
                <w:sz w:val="23"/>
                <w:szCs w:val="23"/>
              </w:rPr>
              <w:t>Izvršeno je čišćenje bankine na putu Most Gračanica – Ozrinići kao i odvoz 3 ture šuta na deponiju</w:t>
            </w:r>
            <w:r w:rsidR="00F95BE6" w:rsidRPr="006D7FA9">
              <w:rPr>
                <w:rFonts w:ascii="Candara" w:hAnsi="Candara" w:cs="Andalus"/>
                <w:sz w:val="23"/>
                <w:szCs w:val="23"/>
              </w:rPr>
              <w:t>.</w:t>
            </w:r>
          </w:p>
        </w:tc>
      </w:tr>
    </w:tbl>
    <w:p w14:paraId="0EDFC6AA" w14:textId="77777777" w:rsidR="00EF558E" w:rsidRPr="006D7FA9" w:rsidRDefault="00EF558E">
      <w:pPr>
        <w:rPr>
          <w:rFonts w:ascii="Candara" w:hAnsi="Candara"/>
        </w:rPr>
      </w:pPr>
    </w:p>
    <w:p w14:paraId="5EE5D58D" w14:textId="77777777" w:rsidR="00EF558E" w:rsidRPr="006D7FA9" w:rsidRDefault="00EF558E">
      <w:pPr>
        <w:rPr>
          <w:rFonts w:ascii="Candara" w:hAnsi="Candara"/>
          <w:lang w:val="en-US"/>
        </w:rPr>
      </w:pPr>
    </w:p>
    <w:p w14:paraId="780C6F25" w14:textId="77777777" w:rsidR="00F6654D" w:rsidRPr="006D7FA9" w:rsidRDefault="00F6654D">
      <w:pPr>
        <w:rPr>
          <w:rFonts w:ascii="Candara" w:hAnsi="Candara"/>
          <w:lang w:val="en-US"/>
        </w:rPr>
      </w:pPr>
    </w:p>
    <w:tbl>
      <w:tblPr>
        <w:tblW w:w="9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0"/>
        <w:gridCol w:w="4518"/>
        <w:gridCol w:w="4696"/>
      </w:tblGrid>
      <w:tr w:rsidR="006D7FA9" w:rsidRPr="006D7FA9" w14:paraId="0686FBC8" w14:textId="77777777" w:rsidTr="000009B8">
        <w:trPr>
          <w:trHeight w:val="454"/>
        </w:trPr>
        <w:tc>
          <w:tcPr>
            <w:tcW w:w="9874"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369ED610" w14:textId="77777777" w:rsidR="00C51733" w:rsidRPr="006D7FA9" w:rsidRDefault="00C51733" w:rsidP="006100EC">
            <w:pPr>
              <w:tabs>
                <w:tab w:val="center" w:pos="4536"/>
                <w:tab w:val="right" w:pos="9072"/>
              </w:tabs>
              <w:spacing w:line="20" w:lineRule="atLeast"/>
              <w:jc w:val="center"/>
              <w:rPr>
                <w:rFonts w:ascii="Candara" w:hAnsi="Candara" w:cs="Andalus"/>
                <w:b/>
              </w:rPr>
            </w:pPr>
            <w:r w:rsidRPr="006D7FA9">
              <w:rPr>
                <w:rFonts w:ascii="Candara" w:hAnsi="Candara" w:cs="Andalus"/>
                <w:b/>
              </w:rPr>
              <w:t>K L I Č E V O</w:t>
            </w:r>
          </w:p>
        </w:tc>
      </w:tr>
      <w:tr w:rsidR="006D7FA9" w:rsidRPr="006D7FA9" w14:paraId="5CCEA8BA" w14:textId="77777777" w:rsidTr="000009B8">
        <w:trPr>
          <w:trHeight w:val="454"/>
        </w:trPr>
        <w:tc>
          <w:tcPr>
            <w:tcW w:w="98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375E494" w14:textId="77777777" w:rsidR="00C51733" w:rsidRPr="006D7FA9" w:rsidRDefault="00C51733"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dio grada Nikšić, Kličevo i Stubički Kraj</w:t>
            </w:r>
          </w:p>
        </w:tc>
      </w:tr>
      <w:tr w:rsidR="006D7FA9" w:rsidRPr="006D7FA9" w14:paraId="53DB796F" w14:textId="77777777" w:rsidTr="000009B8">
        <w:trPr>
          <w:trHeight w:val="397"/>
        </w:trPr>
        <w:tc>
          <w:tcPr>
            <w:tcW w:w="660" w:type="dxa"/>
            <w:tcBorders>
              <w:top w:val="single" w:sz="12" w:space="0" w:color="auto"/>
              <w:left w:val="single" w:sz="12" w:space="0" w:color="auto"/>
              <w:bottom w:val="single" w:sz="12" w:space="0" w:color="auto"/>
              <w:right w:val="single" w:sz="4" w:space="0" w:color="auto"/>
            </w:tcBorders>
            <w:shd w:val="clear" w:color="auto" w:fill="auto"/>
          </w:tcPr>
          <w:p w14:paraId="7F2BD2CA" w14:textId="77777777" w:rsidR="00C51733" w:rsidRPr="006D7FA9" w:rsidRDefault="00C51733" w:rsidP="006550ED">
            <w:pPr>
              <w:tabs>
                <w:tab w:val="center" w:pos="4536"/>
                <w:tab w:val="right" w:pos="9072"/>
              </w:tabs>
              <w:spacing w:line="20" w:lineRule="atLeast"/>
              <w:rPr>
                <w:rFonts w:ascii="Candara" w:hAnsi="Candara" w:cs="Andalus"/>
                <w:sz w:val="23"/>
                <w:szCs w:val="23"/>
              </w:rPr>
            </w:pPr>
          </w:p>
        </w:tc>
        <w:tc>
          <w:tcPr>
            <w:tcW w:w="4518" w:type="dxa"/>
            <w:tcBorders>
              <w:top w:val="single" w:sz="12" w:space="0" w:color="auto"/>
              <w:left w:val="single" w:sz="4" w:space="0" w:color="auto"/>
              <w:bottom w:val="single" w:sz="12" w:space="0" w:color="auto"/>
              <w:right w:val="single" w:sz="4" w:space="0" w:color="auto"/>
            </w:tcBorders>
            <w:shd w:val="clear" w:color="auto" w:fill="auto"/>
            <w:vAlign w:val="center"/>
          </w:tcPr>
          <w:p w14:paraId="4F428CD0" w14:textId="77777777" w:rsidR="00C51733"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696" w:type="dxa"/>
            <w:tcBorders>
              <w:top w:val="single" w:sz="12" w:space="0" w:color="auto"/>
              <w:left w:val="single" w:sz="4" w:space="0" w:color="auto"/>
              <w:bottom w:val="single" w:sz="12" w:space="0" w:color="auto"/>
              <w:right w:val="single" w:sz="12" w:space="0" w:color="auto"/>
            </w:tcBorders>
            <w:shd w:val="clear" w:color="auto" w:fill="auto"/>
            <w:vAlign w:val="center"/>
          </w:tcPr>
          <w:p w14:paraId="4720E419" w14:textId="7405E313" w:rsidR="00C51733" w:rsidRPr="006D7FA9" w:rsidRDefault="00FB0922"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76EE9D1B" w14:textId="77777777" w:rsidTr="000009B8">
        <w:trPr>
          <w:cantSplit/>
          <w:trHeight w:val="754"/>
        </w:trPr>
        <w:tc>
          <w:tcPr>
            <w:tcW w:w="660" w:type="dxa"/>
            <w:vMerge w:val="restart"/>
            <w:tcBorders>
              <w:left w:val="single" w:sz="12" w:space="0" w:color="auto"/>
              <w:right w:val="single" w:sz="4" w:space="0" w:color="auto"/>
            </w:tcBorders>
            <w:shd w:val="clear" w:color="auto" w:fill="auto"/>
            <w:textDirection w:val="btLr"/>
            <w:vAlign w:val="center"/>
          </w:tcPr>
          <w:p w14:paraId="06823B3F" w14:textId="1C6876E8" w:rsidR="00A341CB" w:rsidRPr="006D7FA9" w:rsidRDefault="00A97FB7" w:rsidP="00163370">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518" w:type="dxa"/>
            <w:tcBorders>
              <w:top w:val="single" w:sz="4" w:space="0" w:color="auto"/>
              <w:left w:val="single" w:sz="4" w:space="0" w:color="auto"/>
              <w:bottom w:val="single" w:sz="4" w:space="0" w:color="auto"/>
              <w:right w:val="single" w:sz="4" w:space="0" w:color="auto"/>
            </w:tcBorders>
            <w:shd w:val="clear" w:color="auto" w:fill="auto"/>
          </w:tcPr>
          <w:p w14:paraId="544274AB" w14:textId="387F7C2C" w:rsidR="00A341CB" w:rsidRPr="006D7FA9" w:rsidRDefault="00A341CB" w:rsidP="006E0729">
            <w:pPr>
              <w:pStyle w:val="ListParagraph"/>
              <w:spacing w:before="40" w:after="0" w:line="20" w:lineRule="atLeast"/>
              <w:ind w:left="0"/>
              <w:jc w:val="both"/>
              <w:rPr>
                <w:rFonts w:ascii="Candara" w:hAnsi="Candara" w:cs="Andalus"/>
                <w:b/>
                <w:i/>
                <w:sz w:val="23"/>
                <w:szCs w:val="23"/>
                <w:u w:val="single"/>
                <w:lang w:val="sr-Cyrl-ME" w:eastAsia="sr-Latn-CS"/>
              </w:rPr>
            </w:pPr>
            <w:r w:rsidRPr="006D7FA9">
              <w:rPr>
                <w:rFonts w:ascii="Candara" w:hAnsi="Candara" w:cs="Andalus"/>
                <w:b/>
                <w:i/>
                <w:sz w:val="23"/>
                <w:szCs w:val="23"/>
                <w:u w:val="single"/>
                <w:lang w:val="sr-Cyrl-ME" w:eastAsia="sr-Latn-CS"/>
              </w:rPr>
              <w:t>Sanacija makadamskih ulica</w:t>
            </w:r>
          </w:p>
          <w:p w14:paraId="2F686DD9" w14:textId="792B7F9B" w:rsidR="00A341CB" w:rsidRPr="006D7FA9" w:rsidRDefault="00793958" w:rsidP="00B35199">
            <w:pPr>
              <w:pStyle w:val="ListParagraph"/>
              <w:numPr>
                <w:ilvl w:val="0"/>
                <w:numId w:val="34"/>
              </w:numPr>
              <w:spacing w:before="60" w:after="60" w:line="20" w:lineRule="atLeast"/>
              <w:jc w:val="both"/>
              <w:rPr>
                <w:rFonts w:ascii="Candara" w:hAnsi="Candara" w:cs="Andalus"/>
                <w:sz w:val="23"/>
                <w:szCs w:val="23"/>
                <w:lang w:val="sr-Cyrl-ME"/>
              </w:rPr>
            </w:pPr>
            <w:r w:rsidRPr="006D7FA9">
              <w:rPr>
                <w:rFonts w:ascii="Candara" w:hAnsi="Candara" w:cs="Andalus"/>
                <w:sz w:val="23"/>
                <w:szCs w:val="23"/>
                <w:lang w:val="sr-Cyrl-ME"/>
              </w:rPr>
              <w:t>Nasipa</w:t>
            </w:r>
            <w:r w:rsidR="006E0729" w:rsidRPr="006D7FA9">
              <w:rPr>
                <w:rFonts w:ascii="Candara" w:hAnsi="Candara" w:cs="Andalus"/>
                <w:sz w:val="23"/>
                <w:szCs w:val="23"/>
                <w:lang w:val="sr-Cyrl-ME"/>
              </w:rPr>
              <w:t>nj</w:t>
            </w:r>
            <w:r w:rsidRPr="006D7FA9">
              <w:rPr>
                <w:rFonts w:ascii="Candara" w:hAnsi="Candara" w:cs="Andalus"/>
                <w:sz w:val="23"/>
                <w:szCs w:val="23"/>
                <w:lang w:val="sr-Cyrl-ME"/>
              </w:rPr>
              <w:t>e lokalnog puta u dužini od 70 m u Ulici Straševska bb.</w:t>
            </w:r>
          </w:p>
          <w:p w14:paraId="544ADF18" w14:textId="300BB4DD" w:rsidR="006E0729" w:rsidRPr="006D7FA9" w:rsidRDefault="006E0729" w:rsidP="00B35199">
            <w:pPr>
              <w:pStyle w:val="ListParagraph"/>
              <w:numPr>
                <w:ilvl w:val="0"/>
                <w:numId w:val="34"/>
              </w:numPr>
              <w:tabs>
                <w:tab w:val="center" w:pos="175"/>
                <w:tab w:val="right" w:pos="9072"/>
              </w:tabs>
              <w:spacing w:before="120" w:after="60" w:line="20" w:lineRule="atLeast"/>
              <w:jc w:val="both"/>
              <w:rPr>
                <w:rFonts w:ascii="Candara" w:hAnsi="Candara" w:cs="Andalus"/>
                <w:sz w:val="23"/>
                <w:szCs w:val="23"/>
                <w:lang w:val="sr-Cyrl-ME"/>
              </w:rPr>
            </w:pPr>
            <w:r w:rsidRPr="006D7FA9">
              <w:rPr>
                <w:rFonts w:ascii="Candara" w:hAnsi="Candara" w:cs="Andalus"/>
                <w:sz w:val="23"/>
                <w:szCs w:val="23"/>
                <w:lang w:val="sr-Cyrl-ME"/>
              </w:rPr>
              <w:t>lokalni put u dužini od 1km, na relaciji Stubički kraj – Kličevo</w:t>
            </w:r>
          </w:p>
          <w:p w14:paraId="631389F4" w14:textId="77777777" w:rsidR="009C0C28" w:rsidRPr="006D7FA9" w:rsidRDefault="006E0729" w:rsidP="00B35199">
            <w:pPr>
              <w:pStyle w:val="ListParagraph"/>
              <w:numPr>
                <w:ilvl w:val="0"/>
                <w:numId w:val="34"/>
              </w:numPr>
              <w:tabs>
                <w:tab w:val="center" w:pos="175"/>
                <w:tab w:val="right" w:pos="9072"/>
              </w:tabs>
              <w:spacing w:before="120" w:after="60" w:line="20" w:lineRule="atLeast"/>
              <w:jc w:val="both"/>
              <w:rPr>
                <w:rFonts w:ascii="Candara" w:hAnsi="Candara" w:cs="Andalus"/>
                <w:sz w:val="23"/>
                <w:szCs w:val="23"/>
                <w:lang w:val="sr-Cyrl-ME"/>
              </w:rPr>
            </w:pPr>
            <w:r w:rsidRPr="006D7FA9">
              <w:rPr>
                <w:rFonts w:ascii="Candara" w:hAnsi="Candara" w:cs="Andalus"/>
                <w:sz w:val="23"/>
                <w:szCs w:val="23"/>
                <w:lang w:val="sr-Cyrl-ME"/>
              </w:rPr>
              <w:t xml:space="preserve">Stubička 3/2 u dužini od 70m </w:t>
            </w:r>
          </w:p>
          <w:p w14:paraId="4D278E6B" w14:textId="1009CD3E" w:rsidR="006E0729" w:rsidRPr="006D7FA9" w:rsidRDefault="006E0729" w:rsidP="00B35199">
            <w:pPr>
              <w:pStyle w:val="ListParagraph"/>
              <w:numPr>
                <w:ilvl w:val="0"/>
                <w:numId w:val="34"/>
              </w:numPr>
              <w:tabs>
                <w:tab w:val="center" w:pos="175"/>
                <w:tab w:val="right" w:pos="9072"/>
              </w:tabs>
              <w:spacing w:before="120" w:after="60" w:line="20" w:lineRule="atLeast"/>
              <w:jc w:val="both"/>
              <w:rPr>
                <w:rFonts w:ascii="Candara" w:hAnsi="Candara" w:cs="Andalus"/>
                <w:sz w:val="23"/>
                <w:szCs w:val="23"/>
                <w:lang w:val="sr-Cyrl-ME"/>
              </w:rPr>
            </w:pPr>
            <w:r w:rsidRPr="006D7FA9">
              <w:rPr>
                <w:rFonts w:ascii="Candara" w:hAnsi="Candara" w:cs="Andalus"/>
                <w:sz w:val="23"/>
                <w:szCs w:val="23"/>
                <w:lang w:val="sr-Cyrl-ME"/>
              </w:rPr>
              <w:t>Ulica Stubička br. 1</w:t>
            </w:r>
          </w:p>
        </w:tc>
        <w:tc>
          <w:tcPr>
            <w:tcW w:w="4696" w:type="dxa"/>
            <w:tcBorders>
              <w:top w:val="single" w:sz="4" w:space="0" w:color="auto"/>
              <w:left w:val="single" w:sz="4" w:space="0" w:color="auto"/>
              <w:bottom w:val="single" w:sz="4" w:space="0" w:color="auto"/>
              <w:right w:val="single" w:sz="12" w:space="0" w:color="auto"/>
            </w:tcBorders>
            <w:shd w:val="clear" w:color="auto" w:fill="auto"/>
          </w:tcPr>
          <w:p w14:paraId="59F0CD33" w14:textId="05FCF57F" w:rsidR="00447217" w:rsidRPr="006D7FA9" w:rsidRDefault="00447217" w:rsidP="00447217">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411E8CC3" w14:textId="4ABBE44E" w:rsidR="00447217" w:rsidRPr="006D7FA9" w:rsidRDefault="00793958" w:rsidP="00B35199">
            <w:pPr>
              <w:pStyle w:val="ListParagraph"/>
              <w:numPr>
                <w:ilvl w:val="0"/>
                <w:numId w:val="14"/>
              </w:numPr>
              <w:tabs>
                <w:tab w:val="center" w:pos="175"/>
                <w:tab w:val="right" w:pos="9072"/>
              </w:tabs>
              <w:spacing w:before="120" w:after="60" w:line="20" w:lineRule="atLeast"/>
              <w:jc w:val="both"/>
              <w:rPr>
                <w:rFonts w:ascii="Candara" w:hAnsi="Candara" w:cs="Andalus"/>
                <w:sz w:val="23"/>
                <w:szCs w:val="23"/>
                <w:lang w:val="sr-Cyrl-ME"/>
              </w:rPr>
            </w:pPr>
            <w:r w:rsidRPr="006D7FA9">
              <w:rPr>
                <w:rFonts w:ascii="Candara" w:hAnsi="Candara" w:cs="Andalus"/>
                <w:sz w:val="23"/>
                <w:szCs w:val="23"/>
                <w:lang w:val="sr-Cyrl-ME"/>
              </w:rPr>
              <w:t>lokalni put u dužini od 1km, na relaciji Stubički kraj – Kličevo</w:t>
            </w:r>
            <w:r w:rsidR="00447217" w:rsidRPr="006D7FA9">
              <w:rPr>
                <w:rFonts w:ascii="Candara" w:hAnsi="Candara" w:cs="Andalus"/>
                <w:sz w:val="23"/>
                <w:szCs w:val="23"/>
                <w:lang w:val="sr-Cyrl-ME"/>
              </w:rPr>
              <w:t xml:space="preserve"> </w:t>
            </w:r>
            <w:r w:rsidR="00211FF3" w:rsidRPr="006D7FA9">
              <w:rPr>
                <w:rFonts w:ascii="Candara" w:hAnsi="Candara" w:cs="Andalus"/>
                <w:sz w:val="23"/>
                <w:szCs w:val="23"/>
                <w:lang w:val="sr-Cyrl-ME"/>
              </w:rPr>
              <w:t>;</w:t>
            </w:r>
          </w:p>
          <w:p w14:paraId="56C48CA4" w14:textId="3B7FFAE9" w:rsidR="00793958" w:rsidRPr="006D7FA9" w:rsidRDefault="00793958" w:rsidP="00B35199">
            <w:pPr>
              <w:pStyle w:val="ListParagraph"/>
              <w:numPr>
                <w:ilvl w:val="0"/>
                <w:numId w:val="14"/>
              </w:numPr>
              <w:tabs>
                <w:tab w:val="center" w:pos="175"/>
                <w:tab w:val="right" w:pos="9072"/>
              </w:tabs>
              <w:spacing w:before="120" w:after="60" w:line="20" w:lineRule="atLeast"/>
              <w:jc w:val="both"/>
              <w:rPr>
                <w:rFonts w:ascii="Candara" w:hAnsi="Candara" w:cs="Andalus"/>
                <w:sz w:val="23"/>
                <w:szCs w:val="23"/>
                <w:lang w:val="sr-Cyrl-ME"/>
              </w:rPr>
            </w:pPr>
            <w:r w:rsidRPr="006D7FA9">
              <w:rPr>
                <w:rFonts w:ascii="Candara" w:hAnsi="Candara" w:cs="Andalus"/>
                <w:sz w:val="23"/>
                <w:szCs w:val="23"/>
                <w:lang w:val="sr-Cyrl-ME"/>
              </w:rPr>
              <w:t>Stubička 3/2 u dužini od 70 m</w:t>
            </w:r>
            <w:r w:rsidR="00211FF3" w:rsidRPr="006D7FA9">
              <w:rPr>
                <w:rFonts w:ascii="Candara" w:hAnsi="Candara" w:cs="Andalus"/>
                <w:sz w:val="23"/>
                <w:szCs w:val="23"/>
                <w:lang w:val="sr-Cyrl-ME"/>
              </w:rPr>
              <w:t xml:space="preserve"> ;</w:t>
            </w:r>
          </w:p>
          <w:p w14:paraId="0B175072" w14:textId="75CFA0F5" w:rsidR="00211FF3" w:rsidRPr="006D7FA9" w:rsidRDefault="00793958" w:rsidP="00B35199">
            <w:pPr>
              <w:pStyle w:val="ListParagraph"/>
              <w:numPr>
                <w:ilvl w:val="0"/>
                <w:numId w:val="14"/>
              </w:numPr>
              <w:tabs>
                <w:tab w:val="center" w:pos="175"/>
                <w:tab w:val="right" w:pos="9072"/>
              </w:tabs>
              <w:spacing w:before="120" w:after="60" w:line="20" w:lineRule="atLeast"/>
              <w:jc w:val="both"/>
              <w:rPr>
                <w:rFonts w:ascii="Candara" w:hAnsi="Candara" w:cs="Andalus"/>
                <w:sz w:val="23"/>
                <w:szCs w:val="23"/>
                <w:lang w:val="sr-Cyrl-ME"/>
              </w:rPr>
            </w:pPr>
            <w:r w:rsidRPr="006D7FA9">
              <w:rPr>
                <w:rFonts w:ascii="Candara" w:hAnsi="Candara" w:cs="Andalus"/>
                <w:sz w:val="23"/>
                <w:szCs w:val="23"/>
                <w:lang w:val="sr-Cyrl-ME"/>
              </w:rPr>
              <w:t xml:space="preserve">Ulica Stubička </w:t>
            </w:r>
            <w:r w:rsidR="00447217" w:rsidRPr="006D7FA9">
              <w:rPr>
                <w:rFonts w:ascii="Candara" w:hAnsi="Candara" w:cs="Andalus"/>
                <w:sz w:val="23"/>
                <w:szCs w:val="23"/>
                <w:lang w:val="sr-Cyrl-ME"/>
              </w:rPr>
              <w:t xml:space="preserve">I dužine 250m </w:t>
            </w:r>
            <w:r w:rsidR="00211FF3" w:rsidRPr="006D7FA9">
              <w:rPr>
                <w:rFonts w:ascii="Candara" w:hAnsi="Candara" w:cs="Andalus"/>
                <w:sz w:val="23"/>
                <w:szCs w:val="23"/>
                <w:lang w:val="sr-Cyrl-ME"/>
              </w:rPr>
              <w:t>;</w:t>
            </w:r>
          </w:p>
          <w:p w14:paraId="50C17F2D" w14:textId="7EEFA4D5" w:rsidR="00211FF3" w:rsidRPr="006D7FA9" w:rsidRDefault="00211FF3" w:rsidP="00B35199">
            <w:pPr>
              <w:pStyle w:val="ListParagraph"/>
              <w:numPr>
                <w:ilvl w:val="0"/>
                <w:numId w:val="14"/>
              </w:numPr>
              <w:tabs>
                <w:tab w:val="center" w:pos="175"/>
                <w:tab w:val="right" w:pos="9072"/>
              </w:tabs>
              <w:spacing w:before="120" w:after="60" w:line="20" w:lineRule="atLeast"/>
              <w:jc w:val="both"/>
              <w:rPr>
                <w:rFonts w:ascii="Candara" w:hAnsi="Candara" w:cs="Andalus"/>
                <w:sz w:val="23"/>
                <w:szCs w:val="23"/>
                <w:lang w:val="sr-Cyrl-ME"/>
              </w:rPr>
            </w:pPr>
            <w:r w:rsidRPr="006D7FA9">
              <w:rPr>
                <w:rFonts w:ascii="Candara" w:hAnsi="Candara" w:cs="Andalus"/>
                <w:sz w:val="23"/>
                <w:szCs w:val="23"/>
                <w:lang w:val="sr-Cyrl-ME"/>
              </w:rPr>
              <w:t>krak sa Stubičke I dužine 200m ;</w:t>
            </w:r>
          </w:p>
          <w:p w14:paraId="7421704D" w14:textId="1C91E909" w:rsidR="00211FF3" w:rsidRPr="006D7FA9" w:rsidRDefault="00211FF3" w:rsidP="00B35199">
            <w:pPr>
              <w:pStyle w:val="ListParagraph"/>
              <w:numPr>
                <w:ilvl w:val="0"/>
                <w:numId w:val="14"/>
              </w:numPr>
              <w:tabs>
                <w:tab w:val="center" w:pos="175"/>
                <w:tab w:val="right" w:pos="9072"/>
              </w:tabs>
              <w:spacing w:before="120" w:after="60" w:line="20" w:lineRule="atLeast"/>
              <w:jc w:val="both"/>
              <w:rPr>
                <w:rFonts w:ascii="Candara" w:hAnsi="Candara" w:cs="Andalus"/>
                <w:sz w:val="23"/>
                <w:szCs w:val="23"/>
                <w:lang w:val="sr-Cyrl-ME"/>
              </w:rPr>
            </w:pPr>
            <w:r w:rsidRPr="006D7FA9">
              <w:rPr>
                <w:rFonts w:ascii="Candara" w:hAnsi="Candara" w:cs="Andalus"/>
                <w:sz w:val="23"/>
                <w:szCs w:val="23"/>
                <w:lang w:val="sr-Cyrl-ME"/>
              </w:rPr>
              <w:t>Stubička III , Straševska IV dužine 300m ;</w:t>
            </w:r>
          </w:p>
          <w:p w14:paraId="018F70FF" w14:textId="514DB5A7" w:rsidR="00F54BB4" w:rsidRPr="006D7FA9" w:rsidRDefault="00211FF3" w:rsidP="00B35199">
            <w:pPr>
              <w:pStyle w:val="ListParagraph"/>
              <w:numPr>
                <w:ilvl w:val="0"/>
                <w:numId w:val="14"/>
              </w:numPr>
              <w:tabs>
                <w:tab w:val="center" w:pos="175"/>
                <w:tab w:val="right" w:pos="9072"/>
              </w:tabs>
              <w:spacing w:before="120" w:after="60" w:line="20" w:lineRule="atLeast"/>
              <w:jc w:val="both"/>
              <w:rPr>
                <w:rFonts w:ascii="Candara" w:hAnsi="Candara" w:cs="Andalus"/>
                <w:sz w:val="23"/>
                <w:szCs w:val="23"/>
                <w:lang w:val="sr-Cyrl-ME"/>
              </w:rPr>
            </w:pPr>
            <w:r w:rsidRPr="006D7FA9">
              <w:rPr>
                <w:rFonts w:ascii="Candara" w:hAnsi="Candara" w:cs="Andalus"/>
                <w:sz w:val="23"/>
                <w:szCs w:val="23"/>
                <w:lang w:val="sr-Cyrl-ME"/>
              </w:rPr>
              <w:t>krak sa Trebješke V dužine 50m ;</w:t>
            </w:r>
          </w:p>
        </w:tc>
      </w:tr>
      <w:tr w:rsidR="006D7FA9" w:rsidRPr="006D7FA9" w14:paraId="35793909" w14:textId="77777777" w:rsidTr="000009B8">
        <w:trPr>
          <w:cantSplit/>
          <w:trHeight w:val="930"/>
        </w:trPr>
        <w:tc>
          <w:tcPr>
            <w:tcW w:w="660" w:type="dxa"/>
            <w:vMerge/>
            <w:tcBorders>
              <w:left w:val="single" w:sz="12" w:space="0" w:color="auto"/>
              <w:right w:val="single" w:sz="4" w:space="0" w:color="auto"/>
            </w:tcBorders>
            <w:shd w:val="clear" w:color="auto" w:fill="auto"/>
            <w:textDirection w:val="btLr"/>
            <w:vAlign w:val="center"/>
          </w:tcPr>
          <w:p w14:paraId="304E7D0F" w14:textId="26857856" w:rsidR="00A341CB" w:rsidRPr="006D7FA9" w:rsidRDefault="00A341CB" w:rsidP="00163370">
            <w:pPr>
              <w:tabs>
                <w:tab w:val="center" w:pos="4536"/>
                <w:tab w:val="right" w:pos="9072"/>
              </w:tabs>
              <w:spacing w:line="20" w:lineRule="atLeast"/>
              <w:jc w:val="center"/>
              <w:rPr>
                <w:rFonts w:ascii="Candara" w:hAnsi="Candara" w:cs="Andalus"/>
                <w:b/>
                <w:sz w:val="23"/>
                <w:szCs w:val="23"/>
              </w:rPr>
            </w:pPr>
          </w:p>
        </w:tc>
        <w:tc>
          <w:tcPr>
            <w:tcW w:w="4518" w:type="dxa"/>
            <w:tcBorders>
              <w:top w:val="single" w:sz="4" w:space="0" w:color="auto"/>
              <w:left w:val="single" w:sz="4" w:space="0" w:color="auto"/>
              <w:bottom w:val="single" w:sz="4" w:space="0" w:color="auto"/>
              <w:right w:val="single" w:sz="4" w:space="0" w:color="auto"/>
            </w:tcBorders>
            <w:shd w:val="clear" w:color="auto" w:fill="auto"/>
          </w:tcPr>
          <w:p w14:paraId="4E207733" w14:textId="77777777" w:rsidR="00A341CB" w:rsidRPr="006D7FA9" w:rsidRDefault="00A341CB" w:rsidP="00163370">
            <w:pPr>
              <w:tabs>
                <w:tab w:val="center" w:pos="4536"/>
                <w:tab w:val="right" w:pos="9072"/>
              </w:tabs>
              <w:spacing w:before="60" w:after="60" w:line="20" w:lineRule="atLeast"/>
              <w:jc w:val="both"/>
              <w:rPr>
                <w:rFonts w:ascii="Candara" w:hAnsi="Candara" w:cs="Andalus"/>
                <w:i/>
                <w:sz w:val="23"/>
                <w:szCs w:val="23"/>
              </w:rPr>
            </w:pPr>
            <w:r w:rsidRPr="006D7FA9">
              <w:rPr>
                <w:rFonts w:ascii="Candara" w:hAnsi="Candara" w:cs="Andalus"/>
                <w:b/>
                <w:i/>
                <w:sz w:val="23"/>
                <w:szCs w:val="23"/>
                <w:u w:val="single"/>
              </w:rPr>
              <w:t>Sanacija udarnih rupa</w:t>
            </w:r>
          </w:p>
          <w:p w14:paraId="4E89B5B2" w14:textId="2BB0F25C" w:rsidR="00A341CB" w:rsidRPr="006D7FA9" w:rsidRDefault="00A341CB" w:rsidP="00163370">
            <w:pPr>
              <w:spacing w:before="60" w:after="60" w:line="20" w:lineRule="atLeast"/>
              <w:jc w:val="both"/>
              <w:rPr>
                <w:rFonts w:ascii="Candara" w:hAnsi="Candara"/>
                <w:sz w:val="23"/>
                <w:szCs w:val="23"/>
              </w:rPr>
            </w:pPr>
          </w:p>
        </w:tc>
        <w:tc>
          <w:tcPr>
            <w:tcW w:w="4696" w:type="dxa"/>
            <w:tcBorders>
              <w:top w:val="single" w:sz="4" w:space="0" w:color="auto"/>
              <w:left w:val="single" w:sz="4" w:space="0" w:color="auto"/>
              <w:bottom w:val="single" w:sz="4" w:space="0" w:color="auto"/>
              <w:right w:val="single" w:sz="12" w:space="0" w:color="auto"/>
            </w:tcBorders>
            <w:shd w:val="clear" w:color="auto" w:fill="auto"/>
          </w:tcPr>
          <w:p w14:paraId="140C4329" w14:textId="295A2424" w:rsidR="00A341CB" w:rsidRPr="006D7FA9" w:rsidRDefault="001421C8" w:rsidP="00C1584B">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 xml:space="preserve">  </w:t>
            </w:r>
            <w:r w:rsidR="00A341CB" w:rsidRPr="006D7FA9">
              <w:rPr>
                <w:rFonts w:ascii="Candara" w:hAnsi="Candara" w:cs="Andalus"/>
                <w:sz w:val="23"/>
                <w:szCs w:val="23"/>
              </w:rPr>
              <w:t>Izvršena je sanacija udarnih rupa u ulicama: Željezničkoj, Školskoj, Rudarskoj,</w:t>
            </w:r>
            <w:r w:rsidR="008B541A" w:rsidRPr="006D7FA9">
              <w:rPr>
                <w:rFonts w:ascii="Candara" w:hAnsi="Candara" w:cs="Andalus"/>
                <w:sz w:val="23"/>
                <w:szCs w:val="23"/>
              </w:rPr>
              <w:t xml:space="preserve"> Školskoj I,</w:t>
            </w:r>
            <w:r w:rsidR="00A341CB" w:rsidRPr="006D7FA9">
              <w:rPr>
                <w:rFonts w:ascii="Candara" w:hAnsi="Candara" w:cs="Andalus"/>
                <w:sz w:val="23"/>
                <w:szCs w:val="23"/>
              </w:rPr>
              <w:t xml:space="preserve"> Školskoj X, Straševskoj,</w:t>
            </w:r>
            <w:r w:rsidR="00D01055" w:rsidRPr="006D7FA9">
              <w:rPr>
                <w:rFonts w:ascii="Candara" w:hAnsi="Candara" w:cs="Andalus"/>
                <w:sz w:val="23"/>
                <w:szCs w:val="23"/>
              </w:rPr>
              <w:t xml:space="preserve"> </w:t>
            </w:r>
            <w:r w:rsidR="008B541A" w:rsidRPr="006D7FA9">
              <w:rPr>
                <w:rFonts w:ascii="Candara" w:hAnsi="Candara" w:cs="Andalus"/>
                <w:sz w:val="23"/>
                <w:szCs w:val="23"/>
              </w:rPr>
              <w:t>Šavničkoj,</w:t>
            </w:r>
            <w:r w:rsidR="00A341CB" w:rsidRPr="006D7FA9">
              <w:rPr>
                <w:rFonts w:ascii="Candara" w:hAnsi="Candara" w:cs="Andalus"/>
                <w:sz w:val="23"/>
                <w:szCs w:val="23"/>
              </w:rPr>
              <w:t xml:space="preserve"> Stubičkoj, Gračaničkoj, Trebješkoj,  Trgovačkoj,  13. jul</w:t>
            </w:r>
            <w:r w:rsidR="00C1584B" w:rsidRPr="006D7FA9">
              <w:rPr>
                <w:rFonts w:ascii="Candara" w:hAnsi="Candara" w:cs="Andalus"/>
                <w:sz w:val="23"/>
                <w:szCs w:val="23"/>
              </w:rPr>
              <w:t>,</w:t>
            </w:r>
            <w:r w:rsidR="00A341CB" w:rsidRPr="006D7FA9">
              <w:rPr>
                <w:rFonts w:ascii="Candara" w:hAnsi="Candara" w:cs="Andalus"/>
                <w:sz w:val="23"/>
                <w:szCs w:val="23"/>
              </w:rPr>
              <w:t xml:space="preserve"> </w:t>
            </w:r>
            <w:r w:rsidR="00F95BE6" w:rsidRPr="006D7FA9">
              <w:rPr>
                <w:rFonts w:ascii="Candara" w:hAnsi="Candara" w:cs="Andalus"/>
                <w:sz w:val="23"/>
                <w:szCs w:val="23"/>
              </w:rPr>
              <w:t>P</w:t>
            </w:r>
            <w:r w:rsidR="00A341CB" w:rsidRPr="006D7FA9">
              <w:rPr>
                <w:rFonts w:ascii="Candara" w:hAnsi="Candara" w:cs="Andalus"/>
                <w:sz w:val="23"/>
                <w:szCs w:val="23"/>
              </w:rPr>
              <w:t>utu pored Gračanice</w:t>
            </w:r>
            <w:r w:rsidR="00C1584B" w:rsidRPr="006D7FA9">
              <w:rPr>
                <w:rFonts w:ascii="Candara" w:hAnsi="Candara" w:cs="Andalus"/>
                <w:sz w:val="23"/>
                <w:szCs w:val="23"/>
              </w:rPr>
              <w:t xml:space="preserve"> i na putu</w:t>
            </w:r>
            <w:r w:rsidR="00A341CB" w:rsidRPr="006D7FA9">
              <w:rPr>
                <w:rFonts w:ascii="Candara" w:hAnsi="Candara" w:cs="Andalus"/>
                <w:sz w:val="23"/>
                <w:szCs w:val="23"/>
              </w:rPr>
              <w:t xml:space="preserve"> Carev most - Pandurica.</w:t>
            </w:r>
          </w:p>
        </w:tc>
      </w:tr>
      <w:tr w:rsidR="006D7FA9" w:rsidRPr="006D7FA9" w14:paraId="3348F4F0" w14:textId="77777777" w:rsidTr="000009B8">
        <w:trPr>
          <w:cantSplit/>
          <w:trHeight w:val="1175"/>
        </w:trPr>
        <w:tc>
          <w:tcPr>
            <w:tcW w:w="660" w:type="dxa"/>
            <w:vMerge/>
            <w:tcBorders>
              <w:left w:val="single" w:sz="12" w:space="0" w:color="auto"/>
              <w:bottom w:val="single" w:sz="12" w:space="0" w:color="auto"/>
              <w:right w:val="single" w:sz="4" w:space="0" w:color="auto"/>
            </w:tcBorders>
            <w:shd w:val="clear" w:color="auto" w:fill="auto"/>
            <w:textDirection w:val="btLr"/>
            <w:vAlign w:val="center"/>
          </w:tcPr>
          <w:p w14:paraId="25C8A7CE" w14:textId="77777777" w:rsidR="00A341CB" w:rsidRPr="006D7FA9" w:rsidRDefault="00A341CB" w:rsidP="00163370">
            <w:pPr>
              <w:tabs>
                <w:tab w:val="center" w:pos="4536"/>
                <w:tab w:val="right" w:pos="9072"/>
              </w:tabs>
              <w:spacing w:line="20" w:lineRule="atLeast"/>
              <w:jc w:val="center"/>
              <w:rPr>
                <w:rFonts w:ascii="Candara" w:hAnsi="Candara" w:cs="Andalus"/>
                <w:b/>
                <w:sz w:val="23"/>
                <w:szCs w:val="23"/>
              </w:rPr>
            </w:pPr>
          </w:p>
        </w:tc>
        <w:tc>
          <w:tcPr>
            <w:tcW w:w="4518" w:type="dxa"/>
            <w:tcBorders>
              <w:top w:val="single" w:sz="4" w:space="0" w:color="auto"/>
              <w:left w:val="single" w:sz="4" w:space="0" w:color="auto"/>
              <w:bottom w:val="single" w:sz="12" w:space="0" w:color="auto"/>
              <w:right w:val="single" w:sz="4" w:space="0" w:color="auto"/>
            </w:tcBorders>
            <w:shd w:val="clear" w:color="auto" w:fill="auto"/>
          </w:tcPr>
          <w:p w14:paraId="56173D21" w14:textId="77777777" w:rsidR="00A341CB" w:rsidRPr="006D7FA9" w:rsidRDefault="00A341CB" w:rsidP="00163370">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Oprema puta</w:t>
            </w:r>
          </w:p>
          <w:p w14:paraId="1CB47131" w14:textId="16420E96" w:rsidR="00780B16" w:rsidRPr="006D7FA9" w:rsidRDefault="00780B16" w:rsidP="00163370">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 Zahtjev za izgradnju zaštitne ograde na mostu na južnom pješačkom ulazu u dvorištu OŠ„ Milija Nikčević“</w:t>
            </w:r>
            <w:r w:rsidR="00A97FB7" w:rsidRPr="006D7FA9">
              <w:rPr>
                <w:rFonts w:ascii="Candara" w:hAnsi="Candara" w:cs="Andalus"/>
                <w:sz w:val="23"/>
                <w:szCs w:val="23"/>
              </w:rPr>
              <w:t>.</w:t>
            </w:r>
          </w:p>
          <w:p w14:paraId="1DDA5F68" w14:textId="4D7A86B2" w:rsidR="00780B16" w:rsidRPr="006D7FA9" w:rsidRDefault="00780B16" w:rsidP="00163370">
            <w:pPr>
              <w:tabs>
                <w:tab w:val="center" w:pos="4536"/>
                <w:tab w:val="right" w:pos="9072"/>
              </w:tabs>
              <w:spacing w:before="60" w:after="60" w:line="20" w:lineRule="atLeast"/>
              <w:jc w:val="both"/>
              <w:rPr>
                <w:rFonts w:ascii="Candara" w:hAnsi="Candara" w:cs="Andalus"/>
                <w:b/>
                <w:i/>
                <w:sz w:val="23"/>
                <w:szCs w:val="23"/>
                <w:u w:val="single"/>
              </w:rPr>
            </w:pPr>
          </w:p>
        </w:tc>
        <w:tc>
          <w:tcPr>
            <w:tcW w:w="4696" w:type="dxa"/>
            <w:tcBorders>
              <w:top w:val="single" w:sz="4" w:space="0" w:color="auto"/>
              <w:left w:val="single" w:sz="4" w:space="0" w:color="auto"/>
              <w:bottom w:val="single" w:sz="12" w:space="0" w:color="auto"/>
              <w:right w:val="single" w:sz="12" w:space="0" w:color="auto"/>
            </w:tcBorders>
            <w:shd w:val="clear" w:color="auto" w:fill="auto"/>
          </w:tcPr>
          <w:p w14:paraId="5D8ADCE4" w14:textId="62A052D2" w:rsidR="00A341CB" w:rsidRPr="006D7FA9" w:rsidRDefault="00A97FB7" w:rsidP="00942117">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 xml:space="preserve">  </w:t>
            </w:r>
            <w:r w:rsidR="003D5136" w:rsidRPr="006D7FA9">
              <w:rPr>
                <w:rFonts w:ascii="Candara" w:hAnsi="Candara" w:cs="Andalus"/>
                <w:sz w:val="23"/>
                <w:szCs w:val="23"/>
              </w:rPr>
              <w:t>Izvršena je izgradnja zaštitne ograde na mostu na južnom pješačkom ulazu u dvorištu OŠ„         Milija Nikčević“.</w:t>
            </w:r>
          </w:p>
        </w:tc>
      </w:tr>
      <w:tr w:rsidR="006D7FA9" w:rsidRPr="006D7FA9" w14:paraId="366E1C94" w14:textId="77777777" w:rsidTr="000009B8">
        <w:trPr>
          <w:cantSplit/>
          <w:trHeight w:val="1711"/>
        </w:trPr>
        <w:tc>
          <w:tcPr>
            <w:tcW w:w="660" w:type="dxa"/>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1BC92030" w14:textId="00B3A5CF" w:rsidR="00BD3A3B" w:rsidRPr="006D7FA9" w:rsidRDefault="00BD3A3B" w:rsidP="00BD3A3B">
            <w:pPr>
              <w:tabs>
                <w:tab w:val="center" w:pos="4536"/>
                <w:tab w:val="right" w:pos="9072"/>
              </w:tabs>
              <w:spacing w:line="20" w:lineRule="atLeast"/>
              <w:ind w:left="113" w:right="113"/>
              <w:rPr>
                <w:rFonts w:ascii="Candara" w:hAnsi="Candara" w:cs="Andalus"/>
                <w:b/>
                <w:sz w:val="23"/>
                <w:szCs w:val="23"/>
              </w:rPr>
            </w:pPr>
            <w:r w:rsidRPr="006D7FA9">
              <w:rPr>
                <w:rFonts w:ascii="Candara" w:hAnsi="Candara" w:cs="Andalus"/>
                <w:b/>
                <w:sz w:val="23"/>
                <w:szCs w:val="23"/>
              </w:rPr>
              <w:t>VODOVOD</w:t>
            </w:r>
          </w:p>
        </w:tc>
        <w:tc>
          <w:tcPr>
            <w:tcW w:w="4518" w:type="dxa"/>
            <w:tcBorders>
              <w:top w:val="single" w:sz="12" w:space="0" w:color="auto"/>
              <w:left w:val="single" w:sz="4" w:space="0" w:color="auto"/>
              <w:bottom w:val="single" w:sz="12" w:space="0" w:color="auto"/>
              <w:right w:val="single" w:sz="4" w:space="0" w:color="auto"/>
            </w:tcBorders>
            <w:shd w:val="clear" w:color="auto" w:fill="auto"/>
          </w:tcPr>
          <w:p w14:paraId="3BCA025F" w14:textId="77777777" w:rsidR="00BD3A3B" w:rsidRPr="006D7FA9" w:rsidRDefault="00BD3A3B" w:rsidP="00BD3A3B">
            <w:pPr>
              <w:pStyle w:val="ListParagraph"/>
              <w:spacing w:before="120" w:after="0" w:line="20" w:lineRule="atLeast"/>
              <w:ind w:left="0"/>
              <w:jc w:val="both"/>
              <w:rPr>
                <w:rFonts w:ascii="Candara" w:hAnsi="Candara" w:cs="Andalus"/>
                <w:b/>
                <w:bCs/>
                <w:i/>
                <w:iCs/>
                <w:sz w:val="23"/>
                <w:szCs w:val="23"/>
                <w:u w:val="single"/>
                <w:lang w:val="sr-Cyrl-ME"/>
              </w:rPr>
            </w:pPr>
            <w:r w:rsidRPr="006D7FA9">
              <w:rPr>
                <w:rFonts w:ascii="Candara" w:hAnsi="Candara" w:cs="Andalus"/>
                <w:b/>
                <w:bCs/>
                <w:i/>
                <w:iCs/>
                <w:sz w:val="23"/>
                <w:szCs w:val="23"/>
                <w:u w:val="single"/>
                <w:lang w:val="sr-Cyrl-ME"/>
              </w:rPr>
              <w:t>Vodovod</w:t>
            </w:r>
          </w:p>
          <w:p w14:paraId="4FC9D884" w14:textId="77777777" w:rsidR="00BD3A3B" w:rsidRPr="006D7FA9" w:rsidRDefault="00BD3A3B" w:rsidP="00BD3A3B">
            <w:pPr>
              <w:pStyle w:val="ListParagraph"/>
              <w:spacing w:before="120" w:after="0" w:line="20" w:lineRule="atLeast"/>
              <w:ind w:left="0"/>
              <w:jc w:val="both"/>
              <w:rPr>
                <w:rFonts w:ascii="Candara" w:hAnsi="Candara" w:cs="Andalus"/>
                <w:sz w:val="23"/>
                <w:szCs w:val="23"/>
                <w:u w:val="single"/>
                <w:lang w:val="sr-Cyrl-ME"/>
              </w:rPr>
            </w:pPr>
          </w:p>
          <w:p w14:paraId="0DE496C0" w14:textId="0D843046" w:rsidR="00BD3A3B" w:rsidRPr="006D7FA9" w:rsidRDefault="00BD3A3B" w:rsidP="00BD3A3B">
            <w:pPr>
              <w:pStyle w:val="ListParagraph"/>
              <w:spacing w:before="120" w:after="0" w:line="20" w:lineRule="atLeast"/>
              <w:ind w:left="0"/>
              <w:jc w:val="both"/>
              <w:rPr>
                <w:rFonts w:ascii="Candara" w:eastAsia="Times New Roman" w:hAnsi="Candara" w:cs="Andalus"/>
                <w:b/>
                <w:i/>
                <w:sz w:val="23"/>
                <w:szCs w:val="23"/>
                <w:u w:val="single"/>
                <w:lang w:val="sr-Cyrl-ME" w:eastAsia="sr-Latn-CS"/>
              </w:rPr>
            </w:pPr>
            <w:r w:rsidRPr="006D7FA9">
              <w:rPr>
                <w:rFonts w:ascii="Candara" w:hAnsi="Candara" w:cs="Andalus"/>
                <w:sz w:val="23"/>
                <w:szCs w:val="23"/>
                <w:lang w:val="sr-Cyrl-ME"/>
              </w:rPr>
              <w:t>Izmještanje vodovodne mreže sa parcele br. 4522, KO Kličevo</w:t>
            </w:r>
          </w:p>
        </w:tc>
        <w:tc>
          <w:tcPr>
            <w:tcW w:w="4696" w:type="dxa"/>
            <w:tcBorders>
              <w:top w:val="single" w:sz="12" w:space="0" w:color="auto"/>
              <w:left w:val="single" w:sz="4" w:space="0" w:color="auto"/>
              <w:bottom w:val="single" w:sz="12" w:space="0" w:color="auto"/>
              <w:right w:val="single" w:sz="12" w:space="0" w:color="auto"/>
            </w:tcBorders>
            <w:shd w:val="clear" w:color="auto" w:fill="auto"/>
          </w:tcPr>
          <w:p w14:paraId="233CAB9F" w14:textId="424038E8" w:rsidR="00BD3A3B" w:rsidRPr="006D7FA9" w:rsidRDefault="00BD3A3B" w:rsidP="00BD3A3B">
            <w:pPr>
              <w:spacing w:before="60"/>
              <w:jc w:val="both"/>
              <w:rPr>
                <w:rFonts w:ascii="Candara" w:hAnsi="Candara" w:cs="Andalus"/>
                <w:sz w:val="23"/>
                <w:szCs w:val="23"/>
              </w:rPr>
            </w:pPr>
            <w:r w:rsidRPr="006D7FA9">
              <w:rPr>
                <w:rFonts w:ascii="Candara" w:hAnsi="Candara" w:cs="Andalus"/>
                <w:sz w:val="23"/>
                <w:szCs w:val="23"/>
              </w:rPr>
              <w:t xml:space="preserve">Izvedeni radovi za izmještanje vodovodne mreže sa parcele br.4522, KO Kličevo. Vrijednost izvedenih radova iznosi </w:t>
            </w:r>
            <w:r w:rsidRPr="006D7FA9">
              <w:rPr>
                <w:rFonts w:ascii="Candara" w:hAnsi="Candara" w:cs="Andalus"/>
                <w:b/>
                <w:bCs/>
                <w:sz w:val="23"/>
                <w:szCs w:val="23"/>
              </w:rPr>
              <w:t>1</w:t>
            </w:r>
            <w:r w:rsidR="00F32A02" w:rsidRPr="006D7FA9">
              <w:rPr>
                <w:rFonts w:ascii="Candara" w:hAnsi="Candara" w:cs="Andalus"/>
                <w:b/>
                <w:bCs/>
                <w:sz w:val="23"/>
                <w:szCs w:val="23"/>
              </w:rPr>
              <w:t>.</w:t>
            </w:r>
            <w:r w:rsidRPr="006D7FA9">
              <w:rPr>
                <w:rFonts w:ascii="Candara" w:hAnsi="Candara" w:cs="Andalus"/>
                <w:b/>
                <w:bCs/>
                <w:sz w:val="23"/>
                <w:szCs w:val="23"/>
              </w:rPr>
              <w:t>816,21 €.</w:t>
            </w:r>
          </w:p>
          <w:p w14:paraId="1577F7E7" w14:textId="2C9F6F79" w:rsidR="00BD3A3B" w:rsidRPr="006D7FA9" w:rsidRDefault="00BD3A3B" w:rsidP="00BD3A3B">
            <w:pPr>
              <w:spacing w:before="60"/>
              <w:jc w:val="both"/>
              <w:rPr>
                <w:rFonts w:ascii="Candara" w:hAnsi="Candara" w:cs="Calibri Light"/>
                <w:sz w:val="23"/>
                <w:szCs w:val="23"/>
              </w:rPr>
            </w:pPr>
          </w:p>
        </w:tc>
      </w:tr>
      <w:tr w:rsidR="006D7FA9" w:rsidRPr="006D7FA9" w14:paraId="299BF3DF" w14:textId="77777777" w:rsidTr="000009B8">
        <w:trPr>
          <w:cantSplit/>
          <w:trHeight w:val="575"/>
        </w:trPr>
        <w:tc>
          <w:tcPr>
            <w:tcW w:w="660" w:type="dxa"/>
            <w:vMerge w:val="restart"/>
            <w:tcBorders>
              <w:top w:val="single" w:sz="12" w:space="0" w:color="auto"/>
              <w:left w:val="single" w:sz="12" w:space="0" w:color="auto"/>
              <w:right w:val="single" w:sz="4" w:space="0" w:color="auto"/>
            </w:tcBorders>
            <w:shd w:val="clear" w:color="auto" w:fill="auto"/>
            <w:textDirection w:val="btLr"/>
            <w:vAlign w:val="center"/>
          </w:tcPr>
          <w:p w14:paraId="6AC17101" w14:textId="00C89715" w:rsidR="00BD3A3B" w:rsidRPr="006D7FA9" w:rsidRDefault="00BD3A3B" w:rsidP="00BD3A3B">
            <w:pPr>
              <w:tabs>
                <w:tab w:val="center" w:pos="4536"/>
                <w:tab w:val="right" w:pos="9072"/>
              </w:tabs>
              <w:spacing w:line="20" w:lineRule="atLeast"/>
              <w:ind w:left="113" w:right="113"/>
              <w:jc w:val="center"/>
              <w:rPr>
                <w:rFonts w:ascii="Candara" w:hAnsi="Candara" w:cs="Andalus"/>
                <w:b/>
                <w:sz w:val="23"/>
                <w:szCs w:val="23"/>
              </w:rPr>
            </w:pPr>
            <w:r w:rsidRPr="006D7FA9">
              <w:rPr>
                <w:rFonts w:ascii="Candara" w:hAnsi="Candara" w:cs="Andalus"/>
                <w:b/>
                <w:sz w:val="23"/>
                <w:szCs w:val="23"/>
              </w:rPr>
              <w:t>OSTALO</w:t>
            </w:r>
            <w:r w:rsidR="00A97FB7" w:rsidRPr="006D7FA9">
              <w:rPr>
                <w:rFonts w:ascii="Candara" w:hAnsi="Candara" w:cs="Andalus"/>
                <w:b/>
                <w:sz w:val="23"/>
                <w:szCs w:val="23"/>
              </w:rPr>
              <w:t xml:space="preserve">                        </w:t>
            </w:r>
          </w:p>
        </w:tc>
        <w:tc>
          <w:tcPr>
            <w:tcW w:w="4518" w:type="dxa"/>
            <w:tcBorders>
              <w:top w:val="single" w:sz="12" w:space="0" w:color="auto"/>
              <w:left w:val="single" w:sz="4" w:space="0" w:color="auto"/>
              <w:bottom w:val="single" w:sz="4" w:space="0" w:color="auto"/>
              <w:right w:val="single" w:sz="4" w:space="0" w:color="auto"/>
            </w:tcBorders>
            <w:shd w:val="clear" w:color="auto" w:fill="auto"/>
          </w:tcPr>
          <w:p w14:paraId="2D05555B" w14:textId="77777777" w:rsidR="00BD3A3B" w:rsidRPr="006D7FA9" w:rsidRDefault="00BD3A3B" w:rsidP="00BD3A3B">
            <w:pPr>
              <w:pStyle w:val="ListParagraph"/>
              <w:spacing w:before="120" w:after="0" w:line="20" w:lineRule="atLeast"/>
              <w:ind w:left="0"/>
              <w:jc w:val="both"/>
              <w:rPr>
                <w:rFonts w:ascii="Candara" w:eastAsia="Times New Roman" w:hAnsi="Candara" w:cs="Andalus"/>
                <w:b/>
                <w:i/>
                <w:sz w:val="23"/>
                <w:szCs w:val="23"/>
                <w:u w:val="single"/>
                <w:lang w:val="sr-Cyrl-ME" w:eastAsia="sr-Latn-CS"/>
              </w:rPr>
            </w:pPr>
            <w:r w:rsidRPr="006D7FA9">
              <w:rPr>
                <w:rFonts w:ascii="Candara" w:eastAsia="Times New Roman" w:hAnsi="Candara" w:cs="Andalus"/>
                <w:b/>
                <w:i/>
                <w:sz w:val="23"/>
                <w:szCs w:val="23"/>
                <w:u w:val="single"/>
                <w:lang w:val="sr-Cyrl-ME" w:eastAsia="sr-Latn-CS"/>
              </w:rPr>
              <w:t>Zelenilo</w:t>
            </w:r>
          </w:p>
          <w:p w14:paraId="1A192256" w14:textId="36A125D5" w:rsidR="00BD3A3B" w:rsidRPr="006D7FA9" w:rsidRDefault="00BD3A3B" w:rsidP="00BD3A3B">
            <w:pPr>
              <w:pStyle w:val="ListParagraph"/>
              <w:spacing w:before="120" w:after="0" w:line="20" w:lineRule="atLeast"/>
              <w:ind w:left="0"/>
              <w:jc w:val="both"/>
              <w:rPr>
                <w:rFonts w:ascii="Candara" w:hAnsi="Candara" w:cs="Andalus"/>
                <w:sz w:val="23"/>
                <w:szCs w:val="23"/>
                <w:lang w:val="sr-Cyrl-ME"/>
              </w:rPr>
            </w:pPr>
            <w:r w:rsidRPr="006D7FA9">
              <w:rPr>
                <w:rFonts w:ascii="Candara" w:hAnsi="Candara" w:cs="Andalus"/>
                <w:sz w:val="23"/>
                <w:szCs w:val="23"/>
                <w:lang w:val="sr-Cyrl-ME"/>
              </w:rPr>
              <w:t>Orezivanje šiblja uz Ulicu stubička VIII, koja vodi do crkvišta Presvete Bogorodice Trojeručice.</w:t>
            </w:r>
          </w:p>
        </w:tc>
        <w:tc>
          <w:tcPr>
            <w:tcW w:w="4696" w:type="dxa"/>
            <w:tcBorders>
              <w:top w:val="single" w:sz="12" w:space="0" w:color="auto"/>
              <w:left w:val="single" w:sz="4" w:space="0" w:color="auto"/>
              <w:bottom w:val="single" w:sz="4" w:space="0" w:color="auto"/>
              <w:right w:val="single" w:sz="12" w:space="0" w:color="auto"/>
            </w:tcBorders>
            <w:shd w:val="clear" w:color="auto" w:fill="auto"/>
          </w:tcPr>
          <w:p w14:paraId="5146F118" w14:textId="432627B4" w:rsidR="00BD3A3B" w:rsidRPr="006D7FA9" w:rsidRDefault="00BD3A3B" w:rsidP="00BD3A3B">
            <w:pPr>
              <w:spacing w:before="60"/>
              <w:jc w:val="both"/>
              <w:rPr>
                <w:rFonts w:ascii="Candara" w:eastAsia="Calibri" w:hAnsi="Candara" w:cs="Andalus"/>
                <w:sz w:val="23"/>
                <w:szCs w:val="23"/>
                <w:lang w:eastAsia="x-none"/>
              </w:rPr>
            </w:pPr>
            <w:r w:rsidRPr="006D7FA9">
              <w:rPr>
                <w:rFonts w:ascii="Candara" w:hAnsi="Candara" w:cs="Calibri Light"/>
                <w:sz w:val="23"/>
                <w:szCs w:val="23"/>
              </w:rPr>
              <w:t xml:space="preserve">U cilju obezbjeđenja nesmetanog prolaza kroz Ulicu </w:t>
            </w:r>
            <w:r w:rsidRPr="006D7FA9">
              <w:rPr>
                <w:rFonts w:ascii="Candara" w:hAnsi="Candara" w:cs="Andalus"/>
                <w:sz w:val="23"/>
                <w:szCs w:val="23"/>
              </w:rPr>
              <w:t>stubička VIII</w:t>
            </w:r>
            <w:r w:rsidRPr="006D7FA9">
              <w:rPr>
                <w:rFonts w:ascii="Candara" w:hAnsi="Candara" w:cs="Calibri Light"/>
                <w:sz w:val="23"/>
                <w:szCs w:val="23"/>
              </w:rPr>
              <w:t xml:space="preserve"> izvršeno je orezivanje šiblja i niskog rastinja</w:t>
            </w:r>
            <w:r w:rsidRPr="006D7FA9">
              <w:rPr>
                <w:rFonts w:ascii="Candara" w:eastAsia="Calibri" w:hAnsi="Candara" w:cs="Andalus"/>
                <w:sz w:val="23"/>
                <w:szCs w:val="23"/>
              </w:rPr>
              <w:t xml:space="preserve">  u dužini od oko 100m. </w:t>
            </w:r>
            <w:r w:rsidR="00F95BE6" w:rsidRPr="006D7FA9">
              <w:rPr>
                <w:rFonts w:ascii="Candara" w:eastAsia="Calibri" w:hAnsi="Candara" w:cs="Andalus"/>
                <w:sz w:val="23"/>
                <w:szCs w:val="23"/>
              </w:rPr>
              <w:t>V</w:t>
            </w:r>
            <w:r w:rsidRPr="006D7FA9">
              <w:rPr>
                <w:rFonts w:ascii="Candara" w:eastAsia="Calibri" w:hAnsi="Candara" w:cs="Andalus"/>
                <w:sz w:val="23"/>
                <w:szCs w:val="23"/>
              </w:rPr>
              <w:t xml:space="preserve">rijednost radova </w:t>
            </w:r>
            <w:r w:rsidR="00F95BE6" w:rsidRPr="006D7FA9">
              <w:rPr>
                <w:rFonts w:ascii="Candara" w:eastAsia="Calibri" w:hAnsi="Candara" w:cs="Andalus"/>
                <w:sz w:val="23"/>
                <w:szCs w:val="23"/>
              </w:rPr>
              <w:t xml:space="preserve">iznosi </w:t>
            </w:r>
            <w:r w:rsidRPr="006D7FA9">
              <w:rPr>
                <w:rFonts w:ascii="Candara" w:eastAsia="Calibri" w:hAnsi="Candara" w:cs="Andalus"/>
                <w:b/>
                <w:bCs/>
                <w:sz w:val="23"/>
                <w:szCs w:val="23"/>
              </w:rPr>
              <w:t>3</w:t>
            </w:r>
            <w:r w:rsidR="00F95BE6" w:rsidRPr="006D7FA9">
              <w:rPr>
                <w:rFonts w:ascii="Candara" w:eastAsia="Calibri" w:hAnsi="Candara" w:cs="Andalus"/>
                <w:b/>
                <w:bCs/>
                <w:sz w:val="23"/>
                <w:szCs w:val="23"/>
              </w:rPr>
              <w:t>.</w:t>
            </w:r>
            <w:r w:rsidRPr="006D7FA9">
              <w:rPr>
                <w:rFonts w:ascii="Candara" w:eastAsia="Calibri" w:hAnsi="Candara" w:cs="Andalus"/>
                <w:b/>
                <w:bCs/>
                <w:sz w:val="23"/>
                <w:szCs w:val="23"/>
              </w:rPr>
              <w:t>243€.</w:t>
            </w:r>
          </w:p>
        </w:tc>
      </w:tr>
      <w:tr w:rsidR="006D7FA9" w:rsidRPr="006D7FA9" w14:paraId="10262F22" w14:textId="77777777" w:rsidTr="000009B8">
        <w:trPr>
          <w:cantSplit/>
          <w:trHeight w:val="575"/>
        </w:trPr>
        <w:tc>
          <w:tcPr>
            <w:tcW w:w="660" w:type="dxa"/>
            <w:vMerge/>
            <w:tcBorders>
              <w:left w:val="single" w:sz="12" w:space="0" w:color="auto"/>
              <w:right w:val="single" w:sz="4" w:space="0" w:color="auto"/>
            </w:tcBorders>
            <w:shd w:val="clear" w:color="auto" w:fill="auto"/>
            <w:textDirection w:val="btLr"/>
            <w:vAlign w:val="center"/>
          </w:tcPr>
          <w:p w14:paraId="40B54334" w14:textId="6084E705" w:rsidR="00BD3A3B" w:rsidRPr="006D7FA9" w:rsidRDefault="00BD3A3B" w:rsidP="00BD3A3B">
            <w:pPr>
              <w:tabs>
                <w:tab w:val="center" w:pos="4536"/>
                <w:tab w:val="right" w:pos="9072"/>
              </w:tabs>
              <w:spacing w:line="20" w:lineRule="atLeast"/>
              <w:ind w:left="113" w:right="113"/>
              <w:jc w:val="center"/>
              <w:rPr>
                <w:rFonts w:ascii="Candara" w:hAnsi="Candara" w:cs="Andalus"/>
                <w:b/>
                <w:sz w:val="23"/>
                <w:szCs w:val="23"/>
              </w:rPr>
            </w:pPr>
          </w:p>
        </w:tc>
        <w:tc>
          <w:tcPr>
            <w:tcW w:w="4518" w:type="dxa"/>
            <w:tcBorders>
              <w:top w:val="single" w:sz="4" w:space="0" w:color="auto"/>
              <w:left w:val="single" w:sz="4" w:space="0" w:color="auto"/>
              <w:bottom w:val="single" w:sz="4" w:space="0" w:color="auto"/>
              <w:right w:val="single" w:sz="4" w:space="0" w:color="auto"/>
            </w:tcBorders>
            <w:shd w:val="clear" w:color="auto" w:fill="auto"/>
          </w:tcPr>
          <w:p w14:paraId="34979ED0" w14:textId="16539681" w:rsidR="00BD3A3B" w:rsidRPr="006D7FA9" w:rsidRDefault="00BD3A3B" w:rsidP="00BD3A3B">
            <w:pPr>
              <w:pStyle w:val="ListParagraph"/>
              <w:spacing w:before="120" w:after="120" w:line="20" w:lineRule="atLeast"/>
              <w:ind w:left="0"/>
              <w:rPr>
                <w:rFonts w:ascii="Candara" w:hAnsi="Candara" w:cs="Andalus"/>
                <w:b/>
                <w:i/>
                <w:sz w:val="23"/>
                <w:szCs w:val="23"/>
                <w:u w:val="single"/>
                <w:lang w:val="sr-Cyrl-ME"/>
              </w:rPr>
            </w:pPr>
            <w:r w:rsidRPr="006D7FA9">
              <w:rPr>
                <w:rFonts w:ascii="Candara" w:hAnsi="Candara" w:cs="Andalus"/>
                <w:b/>
                <w:i/>
                <w:sz w:val="23"/>
                <w:szCs w:val="23"/>
                <w:u w:val="single"/>
                <w:lang w:val="sr-Cyrl-ME"/>
              </w:rPr>
              <w:t xml:space="preserve">Izgradnja ograde </w:t>
            </w:r>
          </w:p>
          <w:p w14:paraId="02A2A4C4" w14:textId="77777777" w:rsidR="00BD3A3B" w:rsidRPr="006D7FA9" w:rsidRDefault="00BD3A3B" w:rsidP="00BD3A3B">
            <w:pPr>
              <w:pStyle w:val="ListParagraph"/>
              <w:spacing w:before="120" w:after="0" w:line="20" w:lineRule="atLeast"/>
              <w:ind w:left="0"/>
              <w:jc w:val="both"/>
              <w:rPr>
                <w:rFonts w:ascii="Candara" w:eastAsia="Times New Roman" w:hAnsi="Candara" w:cs="Andalus"/>
                <w:bCs/>
                <w:iCs/>
                <w:sz w:val="23"/>
                <w:szCs w:val="23"/>
                <w:lang w:val="sr-Cyrl-ME" w:eastAsia="sr-Latn-CS"/>
              </w:rPr>
            </w:pPr>
          </w:p>
          <w:p w14:paraId="04DFED0C" w14:textId="5C9CB398" w:rsidR="00BD3A3B" w:rsidRPr="006D7FA9" w:rsidRDefault="00BD3A3B" w:rsidP="00BD3A3B">
            <w:pPr>
              <w:pStyle w:val="ListParagraph"/>
              <w:spacing w:before="120" w:after="0" w:line="20" w:lineRule="atLeast"/>
              <w:ind w:left="0"/>
              <w:jc w:val="both"/>
              <w:rPr>
                <w:rFonts w:ascii="Candara" w:eastAsia="Times New Roman" w:hAnsi="Candara" w:cs="Andalus"/>
                <w:bCs/>
                <w:iCs/>
                <w:sz w:val="23"/>
                <w:szCs w:val="23"/>
                <w:lang w:val="sr-Cyrl-ME" w:eastAsia="sr-Latn-CS"/>
              </w:rPr>
            </w:pPr>
            <w:r w:rsidRPr="006D7FA9">
              <w:rPr>
                <w:rFonts w:ascii="Candara" w:eastAsia="Times New Roman" w:hAnsi="Candara" w:cs="Andalus"/>
                <w:bCs/>
                <w:iCs/>
                <w:sz w:val="23"/>
                <w:szCs w:val="23"/>
                <w:lang w:val="sr-Cyrl-ME" w:eastAsia="sr-Latn-CS"/>
              </w:rPr>
              <w:t>Zahtjev za pomoć za nabavku građevinskog materijala.</w:t>
            </w:r>
          </w:p>
        </w:tc>
        <w:tc>
          <w:tcPr>
            <w:tcW w:w="4696" w:type="dxa"/>
            <w:tcBorders>
              <w:top w:val="single" w:sz="4" w:space="0" w:color="auto"/>
              <w:left w:val="single" w:sz="4" w:space="0" w:color="auto"/>
              <w:bottom w:val="single" w:sz="4" w:space="0" w:color="auto"/>
              <w:right w:val="single" w:sz="12" w:space="0" w:color="auto"/>
            </w:tcBorders>
            <w:shd w:val="clear" w:color="auto" w:fill="auto"/>
          </w:tcPr>
          <w:p w14:paraId="1D959FF5" w14:textId="29CDF730" w:rsidR="00BD3A3B" w:rsidRPr="006D7FA9" w:rsidRDefault="00BD3A3B" w:rsidP="00BD3A3B">
            <w:pPr>
              <w:pStyle w:val="ListParagraph"/>
              <w:spacing w:before="120" w:after="0" w:line="20" w:lineRule="atLeast"/>
              <w:ind w:left="0"/>
              <w:jc w:val="both"/>
              <w:rPr>
                <w:rFonts w:ascii="Candara" w:hAnsi="Candara" w:cs="Calibri Light"/>
                <w:sz w:val="23"/>
                <w:szCs w:val="23"/>
                <w:lang w:val="sr-Cyrl-ME"/>
              </w:rPr>
            </w:pPr>
            <w:r w:rsidRPr="006D7FA9">
              <w:rPr>
                <w:rFonts w:ascii="Candara" w:hAnsi="Candara" w:cs="Calibri Light"/>
                <w:sz w:val="23"/>
                <w:szCs w:val="23"/>
                <w:lang w:val="sr-Cyrl-ME"/>
              </w:rPr>
              <w:t xml:space="preserve">U  saradnji sa MZ Kličevo izvršena je nabavka materijala za izgradnju ograde oko ambulante. Vrijednost izvršene usluge iznosi </w:t>
            </w:r>
            <w:r w:rsidRPr="006D7FA9">
              <w:rPr>
                <w:rFonts w:ascii="Candara" w:hAnsi="Candara" w:cs="Calibri Light"/>
                <w:b/>
                <w:bCs/>
                <w:sz w:val="23"/>
                <w:szCs w:val="23"/>
                <w:lang w:val="sr-Cyrl-ME"/>
              </w:rPr>
              <w:t>2.996,23 €</w:t>
            </w:r>
            <w:r w:rsidR="00F95BE6" w:rsidRPr="006D7FA9">
              <w:rPr>
                <w:rFonts w:ascii="Candara" w:hAnsi="Candara" w:cs="Calibri Light"/>
                <w:b/>
                <w:bCs/>
                <w:sz w:val="23"/>
                <w:szCs w:val="23"/>
                <w:lang w:val="sr-Cyrl-ME"/>
              </w:rPr>
              <w:t>.</w:t>
            </w:r>
          </w:p>
        </w:tc>
      </w:tr>
      <w:tr w:rsidR="006D7FA9" w:rsidRPr="006D7FA9" w14:paraId="3BF73FF2" w14:textId="77777777" w:rsidTr="000009B8">
        <w:trPr>
          <w:cantSplit/>
          <w:trHeight w:val="575"/>
        </w:trPr>
        <w:tc>
          <w:tcPr>
            <w:tcW w:w="660" w:type="dxa"/>
            <w:vMerge/>
            <w:tcBorders>
              <w:left w:val="single" w:sz="12" w:space="0" w:color="auto"/>
              <w:right w:val="single" w:sz="4" w:space="0" w:color="auto"/>
            </w:tcBorders>
            <w:shd w:val="clear" w:color="auto" w:fill="auto"/>
            <w:textDirection w:val="btLr"/>
            <w:vAlign w:val="center"/>
          </w:tcPr>
          <w:p w14:paraId="40E0C842" w14:textId="5115E507" w:rsidR="00BD3A3B" w:rsidRPr="006D7FA9" w:rsidRDefault="00BD3A3B" w:rsidP="00BD3A3B">
            <w:pPr>
              <w:tabs>
                <w:tab w:val="center" w:pos="4536"/>
                <w:tab w:val="right" w:pos="9072"/>
              </w:tabs>
              <w:spacing w:line="20" w:lineRule="atLeast"/>
              <w:ind w:left="113" w:right="113"/>
              <w:jc w:val="center"/>
              <w:rPr>
                <w:rFonts w:ascii="Candara" w:hAnsi="Candara" w:cs="Andalus"/>
                <w:b/>
                <w:sz w:val="23"/>
                <w:szCs w:val="23"/>
              </w:rPr>
            </w:pPr>
          </w:p>
        </w:tc>
        <w:tc>
          <w:tcPr>
            <w:tcW w:w="4518" w:type="dxa"/>
            <w:tcBorders>
              <w:top w:val="single" w:sz="4" w:space="0" w:color="auto"/>
              <w:left w:val="single" w:sz="4" w:space="0" w:color="auto"/>
              <w:bottom w:val="single" w:sz="4" w:space="0" w:color="auto"/>
              <w:right w:val="single" w:sz="4" w:space="0" w:color="auto"/>
            </w:tcBorders>
            <w:shd w:val="clear" w:color="auto" w:fill="auto"/>
          </w:tcPr>
          <w:p w14:paraId="0A6F6585" w14:textId="77777777" w:rsidR="00BD3A3B" w:rsidRPr="006D7FA9" w:rsidRDefault="00BD3A3B" w:rsidP="00BD3A3B">
            <w:pPr>
              <w:pStyle w:val="ListParagraph"/>
              <w:spacing w:before="120" w:after="0" w:line="20" w:lineRule="atLeast"/>
              <w:ind w:left="0"/>
              <w:jc w:val="both"/>
              <w:rPr>
                <w:rFonts w:ascii="Candara" w:eastAsia="Times New Roman" w:hAnsi="Candara" w:cs="Andalus"/>
                <w:b/>
                <w:i/>
                <w:sz w:val="23"/>
                <w:szCs w:val="23"/>
                <w:u w:val="single"/>
                <w:lang w:val="sr-Cyrl-ME" w:eastAsia="sr-Latn-CS"/>
              </w:rPr>
            </w:pPr>
            <w:r w:rsidRPr="006D7FA9">
              <w:rPr>
                <w:rFonts w:ascii="Candara" w:eastAsia="Times New Roman" w:hAnsi="Candara" w:cs="Andalus"/>
                <w:b/>
                <w:i/>
                <w:sz w:val="23"/>
                <w:szCs w:val="23"/>
                <w:u w:val="single"/>
                <w:lang w:val="sr-Cyrl-ME" w:eastAsia="sr-Latn-CS"/>
              </w:rPr>
              <w:t>Lokalni javni rad</w:t>
            </w:r>
          </w:p>
          <w:p w14:paraId="6E96551D" w14:textId="77777777" w:rsidR="00BD3A3B" w:rsidRPr="006D7FA9" w:rsidRDefault="00BD3A3B" w:rsidP="00BD3A3B">
            <w:pPr>
              <w:pStyle w:val="ListParagraph"/>
              <w:spacing w:before="120" w:after="0" w:line="20" w:lineRule="atLeast"/>
              <w:ind w:left="0"/>
              <w:rPr>
                <w:rFonts w:ascii="Candara" w:hAnsi="Candara" w:cs="Andalus"/>
                <w:sz w:val="23"/>
                <w:szCs w:val="23"/>
                <w:lang w:val="sr-Cyrl-ME" w:eastAsia="sr-Latn-CS"/>
              </w:rPr>
            </w:pPr>
          </w:p>
        </w:tc>
        <w:tc>
          <w:tcPr>
            <w:tcW w:w="4696" w:type="dxa"/>
            <w:tcBorders>
              <w:top w:val="single" w:sz="4" w:space="0" w:color="auto"/>
              <w:left w:val="single" w:sz="4" w:space="0" w:color="auto"/>
              <w:bottom w:val="single" w:sz="4" w:space="0" w:color="auto"/>
              <w:right w:val="single" w:sz="12" w:space="0" w:color="auto"/>
            </w:tcBorders>
            <w:shd w:val="clear" w:color="auto" w:fill="auto"/>
          </w:tcPr>
          <w:p w14:paraId="0E197DC7" w14:textId="77777777" w:rsidR="00BD3A3B" w:rsidRPr="006D7FA9" w:rsidRDefault="00BD3A3B" w:rsidP="00BD3A3B">
            <w:pPr>
              <w:spacing w:before="60" w:after="60" w:line="20" w:lineRule="atLeast"/>
              <w:jc w:val="both"/>
              <w:rPr>
                <w:rFonts w:ascii="Candara" w:hAnsi="Candara" w:cs="Andalus"/>
                <w:sz w:val="23"/>
                <w:szCs w:val="23"/>
              </w:rPr>
            </w:pPr>
            <w:r w:rsidRPr="006D7FA9">
              <w:rPr>
                <w:rFonts w:ascii="Candara" w:hAnsi="Candara" w:cs="Andalus"/>
                <w:sz w:val="23"/>
                <w:szCs w:val="23"/>
              </w:rPr>
              <w:t>U sklopu lokalnog javnog rada izvršeno je:</w:t>
            </w:r>
          </w:p>
          <w:p w14:paraId="02FB06AD" w14:textId="2E6CD7B2" w:rsidR="00BD3A3B" w:rsidRPr="006D7FA9" w:rsidRDefault="00BD3A3B" w:rsidP="00B35199">
            <w:pPr>
              <w:pStyle w:val="ListParagraph"/>
              <w:numPr>
                <w:ilvl w:val="0"/>
                <w:numId w:val="35"/>
              </w:numPr>
              <w:spacing w:before="60" w:after="60" w:line="20" w:lineRule="atLeast"/>
              <w:jc w:val="both"/>
              <w:rPr>
                <w:rFonts w:ascii="Candara" w:hAnsi="Candara" w:cs="Andalus"/>
                <w:sz w:val="23"/>
                <w:szCs w:val="23"/>
                <w:lang w:val="sr-Cyrl-ME"/>
              </w:rPr>
            </w:pPr>
            <w:r w:rsidRPr="006D7FA9">
              <w:rPr>
                <w:rFonts w:ascii="Candara" w:hAnsi="Candara" w:cs="Andalus"/>
                <w:sz w:val="23"/>
                <w:szCs w:val="23"/>
                <w:lang w:val="sr-Cyrl-ME"/>
              </w:rPr>
              <w:t xml:space="preserve">čišćenje i uređenje dijela potoka Barice uz </w:t>
            </w:r>
            <w:r w:rsidR="00F95BE6" w:rsidRPr="006D7FA9">
              <w:rPr>
                <w:rFonts w:ascii="Candara" w:hAnsi="Candara" w:cs="Andalus"/>
                <w:sz w:val="23"/>
                <w:szCs w:val="23"/>
                <w:lang w:val="sr-Cyrl-ME"/>
              </w:rPr>
              <w:t>B</w:t>
            </w:r>
            <w:r w:rsidRPr="006D7FA9">
              <w:rPr>
                <w:rFonts w:ascii="Candara" w:hAnsi="Candara" w:cs="Andalus"/>
                <w:sz w:val="23"/>
                <w:szCs w:val="23"/>
                <w:lang w:val="sr-Cyrl-ME"/>
              </w:rPr>
              <w:t>ulevar 13</w:t>
            </w:r>
            <w:r w:rsidR="00F95BE6" w:rsidRPr="006D7FA9">
              <w:rPr>
                <w:rFonts w:ascii="Candara" w:hAnsi="Candara" w:cs="Andalus"/>
                <w:sz w:val="23"/>
                <w:szCs w:val="23"/>
                <w:lang w:val="sr-Cyrl-ME"/>
              </w:rPr>
              <w:t>.</w:t>
            </w:r>
            <w:r w:rsidRPr="006D7FA9">
              <w:rPr>
                <w:rFonts w:ascii="Candara" w:hAnsi="Candara" w:cs="Andalus"/>
                <w:sz w:val="23"/>
                <w:szCs w:val="23"/>
                <w:lang w:val="sr-Cyrl-ME"/>
              </w:rPr>
              <w:t xml:space="preserve"> jul;</w:t>
            </w:r>
          </w:p>
          <w:p w14:paraId="733BC3FB" w14:textId="32A14090" w:rsidR="00BD3A3B" w:rsidRPr="006D7FA9" w:rsidRDefault="00BD3A3B" w:rsidP="00B35199">
            <w:pPr>
              <w:pStyle w:val="ListParagraph"/>
              <w:numPr>
                <w:ilvl w:val="0"/>
                <w:numId w:val="35"/>
              </w:numPr>
              <w:spacing w:before="60" w:after="60" w:line="20" w:lineRule="atLeast"/>
              <w:jc w:val="both"/>
              <w:rPr>
                <w:rFonts w:ascii="Candara" w:hAnsi="Candara" w:cs="Andalus"/>
                <w:sz w:val="23"/>
                <w:szCs w:val="23"/>
                <w:lang w:val="sr-Cyrl-ME"/>
              </w:rPr>
            </w:pPr>
            <w:r w:rsidRPr="006D7FA9">
              <w:rPr>
                <w:rFonts w:ascii="Candara" w:hAnsi="Candara" w:cs="Andalus"/>
                <w:sz w:val="23"/>
                <w:szCs w:val="23"/>
                <w:lang w:val="sr-Cyrl-ME"/>
              </w:rPr>
              <w:t>sakupljanje i odvoženje otpada iz pojasa puta, uklanjanje šiblja i granja iz ulica: Školska, 13 jul –od kružnog toka kod Metalca  do Carevog mosta, Trgovačka, Trebješka – preko puta Doma za stare;</w:t>
            </w:r>
          </w:p>
          <w:p w14:paraId="56DA69AC" w14:textId="6F36A6E2" w:rsidR="00BD3A3B" w:rsidRPr="006D7FA9" w:rsidRDefault="00BD3A3B" w:rsidP="00B35199">
            <w:pPr>
              <w:pStyle w:val="ListParagraph"/>
              <w:numPr>
                <w:ilvl w:val="0"/>
                <w:numId w:val="35"/>
              </w:numPr>
              <w:spacing w:before="60" w:after="60" w:line="20" w:lineRule="atLeast"/>
              <w:jc w:val="both"/>
              <w:rPr>
                <w:rFonts w:ascii="Candara" w:hAnsi="Candara" w:cs="Andalus"/>
                <w:sz w:val="23"/>
                <w:szCs w:val="23"/>
                <w:lang w:val="sr-Cyrl-ME"/>
              </w:rPr>
            </w:pPr>
            <w:r w:rsidRPr="006D7FA9">
              <w:rPr>
                <w:rFonts w:ascii="Candara" w:hAnsi="Candara" w:cs="Andalus"/>
                <w:sz w:val="23"/>
                <w:szCs w:val="23"/>
                <w:lang w:val="sr-Cyrl-ME"/>
              </w:rPr>
              <w:t>čišćenje oko bunara Gašovića;</w:t>
            </w:r>
          </w:p>
          <w:p w14:paraId="1414D536" w14:textId="1EAD0C63" w:rsidR="00BD3A3B" w:rsidRPr="006D7FA9" w:rsidRDefault="00BD3A3B" w:rsidP="00B35199">
            <w:pPr>
              <w:pStyle w:val="ListParagraph"/>
              <w:numPr>
                <w:ilvl w:val="0"/>
                <w:numId w:val="35"/>
              </w:numPr>
              <w:spacing w:before="60" w:after="60" w:line="20" w:lineRule="atLeast"/>
              <w:jc w:val="both"/>
              <w:rPr>
                <w:rFonts w:ascii="Candara" w:hAnsi="Candara" w:cs="Andalus"/>
                <w:sz w:val="23"/>
                <w:szCs w:val="23"/>
                <w:lang w:val="sr-Cyrl-ME"/>
              </w:rPr>
            </w:pPr>
            <w:r w:rsidRPr="006D7FA9">
              <w:rPr>
                <w:rFonts w:ascii="Candara" w:hAnsi="Candara" w:cs="Andalus"/>
                <w:sz w:val="23"/>
                <w:szCs w:val="23"/>
                <w:lang w:val="sr-Cyrl-ME"/>
              </w:rPr>
              <w:t>uređenje prostora oko ambulante u Kličevu;</w:t>
            </w:r>
          </w:p>
          <w:p w14:paraId="7E443767" w14:textId="6FC0F52C" w:rsidR="00BD3A3B" w:rsidRPr="006D7FA9" w:rsidRDefault="00BD3A3B" w:rsidP="00B35199">
            <w:pPr>
              <w:pStyle w:val="ListParagraph"/>
              <w:numPr>
                <w:ilvl w:val="0"/>
                <w:numId w:val="35"/>
              </w:numPr>
              <w:spacing w:before="60" w:after="60" w:line="20" w:lineRule="atLeast"/>
              <w:jc w:val="both"/>
              <w:rPr>
                <w:rFonts w:ascii="Candara" w:hAnsi="Candara" w:cs="Andalus"/>
                <w:sz w:val="23"/>
                <w:szCs w:val="23"/>
                <w:lang w:val="sr-Cyrl-ME"/>
              </w:rPr>
            </w:pPr>
            <w:r w:rsidRPr="006D7FA9">
              <w:rPr>
                <w:rFonts w:ascii="Candara" w:hAnsi="Candara" w:cs="Andalus"/>
                <w:sz w:val="23"/>
                <w:szCs w:val="23"/>
                <w:lang w:val="sr-Cyrl-ME"/>
              </w:rPr>
              <w:t>košenje trave, uklanjanje šiblja,čišćenje smeća oko vrtića i OŠ „Milija Nikčević“;</w:t>
            </w:r>
          </w:p>
          <w:p w14:paraId="1A0E72DD" w14:textId="588A9690" w:rsidR="00BD3A3B" w:rsidRPr="006D7FA9" w:rsidRDefault="00BD3A3B" w:rsidP="00B35199">
            <w:pPr>
              <w:pStyle w:val="ListParagraph"/>
              <w:numPr>
                <w:ilvl w:val="0"/>
                <w:numId w:val="35"/>
              </w:numPr>
              <w:spacing w:before="60" w:after="60" w:line="20" w:lineRule="atLeast"/>
              <w:jc w:val="both"/>
              <w:rPr>
                <w:rFonts w:ascii="Candara" w:hAnsi="Candara" w:cs="Andalus"/>
                <w:sz w:val="23"/>
                <w:szCs w:val="23"/>
                <w:lang w:val="sr-Cyrl-ME"/>
              </w:rPr>
            </w:pPr>
            <w:r w:rsidRPr="006D7FA9">
              <w:rPr>
                <w:rFonts w:ascii="Candara" w:hAnsi="Candara" w:cs="Andalus"/>
                <w:sz w:val="23"/>
                <w:szCs w:val="23"/>
                <w:lang w:val="sr-Cyrl-ME"/>
              </w:rPr>
              <w:t>uređenje prostora oko vrtića „Kuća mašte“ u Ul.13 jul;</w:t>
            </w:r>
          </w:p>
          <w:p w14:paraId="184C2369" w14:textId="43190D13" w:rsidR="00BD3A3B" w:rsidRPr="006D7FA9" w:rsidRDefault="00BD3A3B" w:rsidP="00BD3A3B">
            <w:pPr>
              <w:spacing w:before="60" w:after="60" w:line="20" w:lineRule="atLeast"/>
              <w:jc w:val="both"/>
              <w:rPr>
                <w:rFonts w:ascii="Candara" w:hAnsi="Candara" w:cs="Andalus"/>
                <w:sz w:val="23"/>
                <w:szCs w:val="23"/>
              </w:rPr>
            </w:pPr>
          </w:p>
        </w:tc>
      </w:tr>
      <w:tr w:rsidR="006D7FA9" w:rsidRPr="006D7FA9" w14:paraId="4F058C75" w14:textId="77777777" w:rsidTr="000009B8">
        <w:trPr>
          <w:cantSplit/>
          <w:trHeight w:val="1134"/>
        </w:trPr>
        <w:tc>
          <w:tcPr>
            <w:tcW w:w="660" w:type="dxa"/>
            <w:vMerge/>
            <w:tcBorders>
              <w:left w:val="single" w:sz="12" w:space="0" w:color="auto"/>
              <w:bottom w:val="single" w:sz="12" w:space="0" w:color="auto"/>
              <w:right w:val="single" w:sz="4" w:space="0" w:color="auto"/>
            </w:tcBorders>
            <w:shd w:val="clear" w:color="auto" w:fill="auto"/>
            <w:textDirection w:val="btLr"/>
            <w:vAlign w:val="center"/>
          </w:tcPr>
          <w:p w14:paraId="175D07B9" w14:textId="70C8B308" w:rsidR="00BD3A3B" w:rsidRPr="006D7FA9" w:rsidRDefault="00BD3A3B" w:rsidP="00BD3A3B">
            <w:pPr>
              <w:tabs>
                <w:tab w:val="center" w:pos="4536"/>
                <w:tab w:val="right" w:pos="9072"/>
              </w:tabs>
              <w:spacing w:line="20" w:lineRule="atLeast"/>
              <w:ind w:left="113" w:right="113"/>
              <w:jc w:val="center"/>
              <w:rPr>
                <w:rFonts w:ascii="Candara" w:hAnsi="Candara" w:cs="Andalus"/>
                <w:b/>
                <w:sz w:val="23"/>
                <w:szCs w:val="23"/>
              </w:rPr>
            </w:pPr>
          </w:p>
        </w:tc>
        <w:tc>
          <w:tcPr>
            <w:tcW w:w="4518" w:type="dxa"/>
            <w:tcBorders>
              <w:top w:val="single" w:sz="4" w:space="0" w:color="auto"/>
              <w:left w:val="single" w:sz="4" w:space="0" w:color="auto"/>
              <w:bottom w:val="single" w:sz="12" w:space="0" w:color="auto"/>
              <w:right w:val="single" w:sz="4" w:space="0" w:color="auto"/>
            </w:tcBorders>
            <w:shd w:val="clear" w:color="auto" w:fill="auto"/>
          </w:tcPr>
          <w:p w14:paraId="66FE11C1" w14:textId="77777777" w:rsidR="00BD3A3B" w:rsidRPr="006D7FA9" w:rsidRDefault="00BD3A3B" w:rsidP="00BD3A3B">
            <w:pPr>
              <w:pStyle w:val="ListParagraph"/>
              <w:spacing w:before="120" w:after="0" w:line="20" w:lineRule="atLeast"/>
              <w:ind w:left="0"/>
              <w:jc w:val="both"/>
              <w:rPr>
                <w:rFonts w:ascii="Candara" w:eastAsia="Times New Roman" w:hAnsi="Candara" w:cs="Andalus"/>
                <w:b/>
                <w:i/>
                <w:sz w:val="23"/>
                <w:szCs w:val="23"/>
                <w:u w:val="single"/>
                <w:lang w:val="sr-Cyrl-ME" w:eastAsia="sr-Latn-CS"/>
              </w:rPr>
            </w:pPr>
            <w:r w:rsidRPr="006D7FA9">
              <w:rPr>
                <w:rFonts w:ascii="Candara" w:eastAsia="Times New Roman" w:hAnsi="Candara" w:cs="Andalus"/>
                <w:b/>
                <w:i/>
                <w:sz w:val="23"/>
                <w:szCs w:val="23"/>
                <w:u w:val="single"/>
                <w:lang w:val="sr-Cyrl-ME" w:eastAsia="sr-Latn-CS"/>
              </w:rPr>
              <w:t>Uklanjanje otpada</w:t>
            </w:r>
          </w:p>
        </w:tc>
        <w:tc>
          <w:tcPr>
            <w:tcW w:w="4696" w:type="dxa"/>
            <w:tcBorders>
              <w:top w:val="single" w:sz="4" w:space="0" w:color="auto"/>
              <w:left w:val="single" w:sz="4" w:space="0" w:color="auto"/>
              <w:bottom w:val="single" w:sz="12" w:space="0" w:color="auto"/>
              <w:right w:val="single" w:sz="12" w:space="0" w:color="auto"/>
            </w:tcBorders>
            <w:shd w:val="clear" w:color="auto" w:fill="auto"/>
          </w:tcPr>
          <w:p w14:paraId="3BFC193E" w14:textId="77777777" w:rsidR="00BD3A3B" w:rsidRPr="006D7FA9" w:rsidRDefault="00BD3A3B" w:rsidP="00BD3A3B">
            <w:pPr>
              <w:tabs>
                <w:tab w:val="right" w:pos="709"/>
              </w:tabs>
              <w:spacing w:before="60"/>
              <w:jc w:val="both"/>
              <w:rPr>
                <w:rFonts w:ascii="Candara" w:hAnsi="Candara" w:cs="Andalus"/>
                <w:sz w:val="23"/>
                <w:szCs w:val="23"/>
              </w:rPr>
            </w:pPr>
            <w:r w:rsidRPr="006D7FA9">
              <w:rPr>
                <w:rFonts w:ascii="Candara" w:hAnsi="Candara" w:cs="Andalus"/>
                <w:sz w:val="23"/>
                <w:szCs w:val="23"/>
              </w:rPr>
              <w:t>U kontinuitetu su uklanjane divlje deponije sa sljedećih lokacija:</w:t>
            </w:r>
          </w:p>
          <w:p w14:paraId="67E172FF" w14:textId="77512ABE" w:rsidR="00BD3A3B" w:rsidRPr="006D7FA9" w:rsidRDefault="00BD3A3B" w:rsidP="00B35199">
            <w:pPr>
              <w:pStyle w:val="ListParagraph"/>
              <w:numPr>
                <w:ilvl w:val="0"/>
                <w:numId w:val="11"/>
              </w:numPr>
              <w:tabs>
                <w:tab w:val="center" w:pos="176"/>
                <w:tab w:val="right" w:pos="9072"/>
              </w:tabs>
              <w:spacing w:after="0"/>
              <w:ind w:left="318" w:hanging="142"/>
              <w:rPr>
                <w:rFonts w:ascii="Candara" w:hAnsi="Candara" w:cs="Andalus"/>
                <w:sz w:val="23"/>
                <w:szCs w:val="23"/>
                <w:lang w:val="sr-Cyrl-ME"/>
              </w:rPr>
            </w:pPr>
            <w:r w:rsidRPr="006D7FA9">
              <w:rPr>
                <w:rFonts w:ascii="Candara" w:hAnsi="Candara" w:cs="Andalus"/>
                <w:sz w:val="23"/>
                <w:szCs w:val="23"/>
                <w:lang w:val="sr-Cyrl-ME"/>
              </w:rPr>
              <w:t>Carev most</w:t>
            </w:r>
          </w:p>
        </w:tc>
      </w:tr>
    </w:tbl>
    <w:p w14:paraId="52C33123" w14:textId="77777777" w:rsidR="00A97FB7" w:rsidRPr="006D7FA9" w:rsidRDefault="00A97FB7">
      <w:pPr>
        <w:rPr>
          <w:rFonts w:ascii="Candara" w:hAnsi="Candara"/>
          <w:lang w:val="en-US"/>
        </w:rPr>
      </w:pPr>
    </w:p>
    <w:p w14:paraId="2A8CE9A9" w14:textId="77777777" w:rsidR="00A341CB" w:rsidRPr="006D7FA9" w:rsidRDefault="00A341CB">
      <w:pPr>
        <w:rPr>
          <w:rFonts w:ascii="Candara" w:hAnsi="Candara"/>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4234"/>
        <w:gridCol w:w="4838"/>
      </w:tblGrid>
      <w:tr w:rsidR="006D7FA9" w:rsidRPr="006D7FA9" w14:paraId="6048E0D1" w14:textId="77777777" w:rsidTr="007E2066">
        <w:trPr>
          <w:trHeight w:val="454"/>
        </w:trPr>
        <w:tc>
          <w:tcPr>
            <w:tcW w:w="9766"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54D3E6C4" w14:textId="77777777" w:rsidR="00C51733" w:rsidRPr="006D7FA9" w:rsidRDefault="00C51733" w:rsidP="006100EC">
            <w:pPr>
              <w:tabs>
                <w:tab w:val="center" w:pos="4536"/>
                <w:tab w:val="right" w:pos="9072"/>
              </w:tabs>
              <w:spacing w:line="20" w:lineRule="atLeast"/>
              <w:jc w:val="center"/>
              <w:rPr>
                <w:rFonts w:ascii="Candara" w:hAnsi="Candara" w:cs="Andalus"/>
                <w:b/>
              </w:rPr>
            </w:pPr>
            <w:r w:rsidRPr="006D7FA9">
              <w:rPr>
                <w:rFonts w:ascii="Candara" w:hAnsi="Candara" w:cs="Andalus"/>
                <w:b/>
              </w:rPr>
              <w:t>S T R A Š E V I N A</w:t>
            </w:r>
          </w:p>
        </w:tc>
      </w:tr>
      <w:tr w:rsidR="006D7FA9" w:rsidRPr="006D7FA9" w14:paraId="10BF3DE7" w14:textId="77777777" w:rsidTr="007E2066">
        <w:trPr>
          <w:trHeight w:val="454"/>
        </w:trPr>
        <w:tc>
          <w:tcPr>
            <w:tcW w:w="976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6E5962E" w14:textId="77777777" w:rsidR="00C51733" w:rsidRPr="006D7FA9" w:rsidRDefault="00C51733"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Straševina i dio Studenaca</w:t>
            </w:r>
            <w:r w:rsidR="00AD7F38" w:rsidRPr="006D7FA9">
              <w:rPr>
                <w:rFonts w:ascii="Candara" w:hAnsi="Candara"/>
                <w:b/>
                <w:sz w:val="23"/>
                <w:szCs w:val="23"/>
              </w:rPr>
              <w:t xml:space="preserve">  </w:t>
            </w:r>
          </w:p>
        </w:tc>
      </w:tr>
      <w:tr w:rsidR="006D7FA9" w:rsidRPr="006D7FA9" w14:paraId="45409D74" w14:textId="77777777" w:rsidTr="007E2066">
        <w:trPr>
          <w:trHeight w:val="397"/>
        </w:trPr>
        <w:tc>
          <w:tcPr>
            <w:tcW w:w="694" w:type="dxa"/>
            <w:tcBorders>
              <w:top w:val="single" w:sz="12" w:space="0" w:color="auto"/>
              <w:left w:val="single" w:sz="12" w:space="0" w:color="auto"/>
              <w:bottom w:val="single" w:sz="12" w:space="0" w:color="auto"/>
              <w:right w:val="single" w:sz="4" w:space="0" w:color="auto"/>
            </w:tcBorders>
            <w:shd w:val="clear" w:color="auto" w:fill="auto"/>
          </w:tcPr>
          <w:p w14:paraId="13B67C92" w14:textId="77777777" w:rsidR="00C51733" w:rsidRPr="006D7FA9" w:rsidRDefault="00C51733" w:rsidP="006550ED">
            <w:pPr>
              <w:tabs>
                <w:tab w:val="center" w:pos="4536"/>
                <w:tab w:val="right" w:pos="9072"/>
              </w:tabs>
              <w:spacing w:line="20" w:lineRule="atLeast"/>
              <w:rPr>
                <w:rFonts w:ascii="Candara" w:hAnsi="Candara" w:cs="Andalus"/>
                <w:sz w:val="23"/>
                <w:szCs w:val="23"/>
              </w:rPr>
            </w:pPr>
          </w:p>
        </w:tc>
        <w:tc>
          <w:tcPr>
            <w:tcW w:w="4234" w:type="dxa"/>
            <w:tcBorders>
              <w:top w:val="single" w:sz="12" w:space="0" w:color="auto"/>
              <w:left w:val="single" w:sz="4" w:space="0" w:color="auto"/>
              <w:bottom w:val="single" w:sz="12" w:space="0" w:color="auto"/>
              <w:right w:val="single" w:sz="4" w:space="0" w:color="auto"/>
            </w:tcBorders>
            <w:shd w:val="clear" w:color="auto" w:fill="auto"/>
            <w:vAlign w:val="center"/>
          </w:tcPr>
          <w:p w14:paraId="5AD5A29D" w14:textId="77777777" w:rsidR="00C51733" w:rsidRPr="006D7FA9" w:rsidRDefault="00093071"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838" w:type="dxa"/>
            <w:tcBorders>
              <w:top w:val="single" w:sz="12" w:space="0" w:color="auto"/>
              <w:left w:val="single" w:sz="4" w:space="0" w:color="auto"/>
              <w:bottom w:val="single" w:sz="12" w:space="0" w:color="auto"/>
              <w:right w:val="single" w:sz="12" w:space="0" w:color="auto"/>
            </w:tcBorders>
            <w:shd w:val="clear" w:color="auto" w:fill="auto"/>
            <w:vAlign w:val="center"/>
          </w:tcPr>
          <w:p w14:paraId="50CC3601" w14:textId="152E47DE" w:rsidR="00C51733" w:rsidRPr="006D7FA9" w:rsidRDefault="00FB0922" w:rsidP="006550E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049E670A" w14:textId="77777777" w:rsidTr="007E2066">
        <w:trPr>
          <w:trHeight w:val="391"/>
        </w:trPr>
        <w:tc>
          <w:tcPr>
            <w:tcW w:w="694" w:type="dxa"/>
            <w:vMerge w:val="restart"/>
            <w:tcBorders>
              <w:left w:val="single" w:sz="12" w:space="0" w:color="auto"/>
              <w:right w:val="single" w:sz="4" w:space="0" w:color="auto"/>
            </w:tcBorders>
            <w:shd w:val="clear" w:color="auto" w:fill="auto"/>
            <w:textDirection w:val="btLr"/>
            <w:vAlign w:val="center"/>
          </w:tcPr>
          <w:p w14:paraId="25FF3806" w14:textId="3F59F27C" w:rsidR="006B2EA1" w:rsidRPr="006D7FA9" w:rsidRDefault="00A97FB7" w:rsidP="00C36CAE">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4B15164C" w14:textId="77777777" w:rsidR="006B2EA1" w:rsidRPr="006D7FA9" w:rsidRDefault="006B2EA1" w:rsidP="00C36CAE">
            <w:pPr>
              <w:tabs>
                <w:tab w:val="center" w:pos="4536"/>
                <w:tab w:val="right" w:pos="9072"/>
              </w:tabs>
              <w:spacing w:before="120" w:line="20" w:lineRule="atLeast"/>
              <w:jc w:val="both"/>
              <w:rPr>
                <w:rFonts w:ascii="Candara" w:hAnsi="Candara" w:cs="Andalus"/>
                <w:b/>
                <w:i/>
                <w:sz w:val="23"/>
                <w:szCs w:val="23"/>
                <w:u w:val="single"/>
              </w:rPr>
            </w:pPr>
            <w:r w:rsidRPr="006D7FA9">
              <w:rPr>
                <w:rFonts w:ascii="Candara" w:hAnsi="Candara" w:cs="Andalus"/>
                <w:b/>
                <w:i/>
                <w:sz w:val="23"/>
                <w:szCs w:val="23"/>
                <w:u w:val="single"/>
              </w:rPr>
              <w:t>Sanacija udranih rupa</w:t>
            </w:r>
          </w:p>
          <w:p w14:paraId="03052C77" w14:textId="77777777" w:rsidR="006B2EA1" w:rsidRPr="006D7FA9" w:rsidRDefault="006B2EA1" w:rsidP="00C36CAE">
            <w:pPr>
              <w:tabs>
                <w:tab w:val="center" w:pos="4536"/>
                <w:tab w:val="right" w:pos="9072"/>
              </w:tabs>
              <w:spacing w:before="120" w:line="20" w:lineRule="atLeast"/>
              <w:jc w:val="both"/>
              <w:rPr>
                <w:rFonts w:ascii="Candara" w:hAnsi="Candara" w:cs="Andalus"/>
                <w:sz w:val="23"/>
                <w:szCs w:val="23"/>
              </w:rPr>
            </w:pPr>
          </w:p>
        </w:tc>
        <w:tc>
          <w:tcPr>
            <w:tcW w:w="4838" w:type="dxa"/>
            <w:tcBorders>
              <w:top w:val="single" w:sz="4" w:space="0" w:color="auto"/>
              <w:left w:val="single" w:sz="4" w:space="0" w:color="auto"/>
              <w:bottom w:val="single" w:sz="4" w:space="0" w:color="auto"/>
              <w:right w:val="single" w:sz="12" w:space="0" w:color="auto"/>
            </w:tcBorders>
            <w:shd w:val="clear" w:color="auto" w:fill="auto"/>
          </w:tcPr>
          <w:p w14:paraId="78879650" w14:textId="35BE03F1" w:rsidR="006B2EA1" w:rsidRPr="006D7FA9" w:rsidRDefault="006B2EA1" w:rsidP="00CA1418">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Izvršena je sanacija udarnih rupa u ulicama: Straševinsk</w:t>
            </w:r>
            <w:r w:rsidR="00A300B1" w:rsidRPr="006D7FA9">
              <w:rPr>
                <w:rFonts w:ascii="Candara" w:hAnsi="Candara" w:cs="Andalus"/>
                <w:sz w:val="23"/>
                <w:szCs w:val="23"/>
              </w:rPr>
              <w:t>oj</w:t>
            </w:r>
            <w:r w:rsidRPr="006D7FA9">
              <w:rPr>
                <w:rFonts w:ascii="Candara" w:hAnsi="Candara" w:cs="Andalus"/>
                <w:sz w:val="23"/>
                <w:szCs w:val="23"/>
              </w:rPr>
              <w:t>,</w:t>
            </w:r>
            <w:r w:rsidR="008B541A" w:rsidRPr="006D7FA9">
              <w:rPr>
                <w:rFonts w:ascii="Candara" w:hAnsi="Candara" w:cs="Andalus"/>
                <w:sz w:val="23"/>
                <w:szCs w:val="23"/>
              </w:rPr>
              <w:t xml:space="preserve">Budoškoj, </w:t>
            </w:r>
            <w:r w:rsidRPr="006D7FA9">
              <w:rPr>
                <w:rFonts w:ascii="Candara" w:hAnsi="Candara" w:cs="Andalus"/>
                <w:sz w:val="23"/>
                <w:szCs w:val="23"/>
              </w:rPr>
              <w:t>Gudeljsk</w:t>
            </w:r>
            <w:r w:rsidR="00A300B1" w:rsidRPr="006D7FA9">
              <w:rPr>
                <w:rFonts w:ascii="Candara" w:hAnsi="Candara" w:cs="Andalus"/>
                <w:sz w:val="23"/>
                <w:szCs w:val="23"/>
              </w:rPr>
              <w:t>oj</w:t>
            </w:r>
            <w:r w:rsidRPr="006D7FA9">
              <w:rPr>
                <w:rFonts w:ascii="Candara" w:hAnsi="Candara" w:cs="Andalus"/>
                <w:sz w:val="23"/>
                <w:szCs w:val="23"/>
              </w:rPr>
              <w:t>,</w:t>
            </w:r>
            <w:r w:rsidR="008B541A" w:rsidRPr="006D7FA9">
              <w:rPr>
                <w:rFonts w:ascii="Candara" w:hAnsi="Candara" w:cs="Andalus"/>
                <w:sz w:val="23"/>
                <w:szCs w:val="23"/>
              </w:rPr>
              <w:t xml:space="preserve"> Vrtačkoj,</w:t>
            </w:r>
            <w:r w:rsidRPr="006D7FA9">
              <w:rPr>
                <w:rFonts w:ascii="Candara" w:hAnsi="Candara" w:cs="Andalus"/>
                <w:sz w:val="23"/>
                <w:szCs w:val="23"/>
              </w:rPr>
              <w:t xml:space="preserve"> Obrešk</w:t>
            </w:r>
            <w:r w:rsidR="00A300B1" w:rsidRPr="006D7FA9">
              <w:rPr>
                <w:rFonts w:ascii="Candara" w:hAnsi="Candara" w:cs="Andalus"/>
                <w:sz w:val="23"/>
                <w:szCs w:val="23"/>
              </w:rPr>
              <w:t>oj</w:t>
            </w:r>
            <w:r w:rsidRPr="006D7FA9">
              <w:rPr>
                <w:rFonts w:ascii="Candara" w:hAnsi="Candara" w:cs="Andalus"/>
                <w:sz w:val="23"/>
                <w:szCs w:val="23"/>
              </w:rPr>
              <w:t xml:space="preserve"> i </w:t>
            </w:r>
            <w:r w:rsidR="00B422E8" w:rsidRPr="006D7FA9">
              <w:rPr>
                <w:rFonts w:ascii="Candara" w:hAnsi="Candara" w:cs="Andalus"/>
                <w:sz w:val="23"/>
                <w:szCs w:val="23"/>
              </w:rPr>
              <w:t>Podgoričkom putu</w:t>
            </w:r>
            <w:r w:rsidRPr="006D7FA9">
              <w:rPr>
                <w:rFonts w:ascii="Candara" w:hAnsi="Candara" w:cs="Andalus"/>
                <w:sz w:val="23"/>
                <w:szCs w:val="23"/>
              </w:rPr>
              <w:t>.</w:t>
            </w:r>
          </w:p>
        </w:tc>
      </w:tr>
      <w:tr w:rsidR="006D7FA9" w:rsidRPr="006D7FA9" w14:paraId="5782FA3B" w14:textId="77777777" w:rsidTr="007E2066">
        <w:trPr>
          <w:trHeight w:val="391"/>
        </w:trPr>
        <w:tc>
          <w:tcPr>
            <w:tcW w:w="694" w:type="dxa"/>
            <w:vMerge/>
            <w:tcBorders>
              <w:left w:val="single" w:sz="12" w:space="0" w:color="auto"/>
              <w:bottom w:val="single" w:sz="12" w:space="0" w:color="auto"/>
              <w:right w:val="single" w:sz="4" w:space="0" w:color="auto"/>
            </w:tcBorders>
            <w:shd w:val="clear" w:color="auto" w:fill="auto"/>
            <w:textDirection w:val="btLr"/>
            <w:vAlign w:val="center"/>
          </w:tcPr>
          <w:p w14:paraId="2B9C6B78" w14:textId="77777777" w:rsidR="00BF0240" w:rsidRPr="006D7FA9" w:rsidRDefault="00BF0240" w:rsidP="00C36CAE">
            <w:pPr>
              <w:tabs>
                <w:tab w:val="center" w:pos="4536"/>
                <w:tab w:val="right" w:pos="9072"/>
              </w:tabs>
              <w:spacing w:line="20" w:lineRule="atLeast"/>
              <w:jc w:val="center"/>
              <w:rPr>
                <w:rFonts w:ascii="Candara" w:hAnsi="Candara" w:cs="Andalus"/>
                <w:b/>
                <w:sz w:val="23"/>
                <w:szCs w:val="23"/>
              </w:rPr>
            </w:pPr>
          </w:p>
        </w:tc>
        <w:tc>
          <w:tcPr>
            <w:tcW w:w="4234" w:type="dxa"/>
            <w:tcBorders>
              <w:top w:val="single" w:sz="4" w:space="0" w:color="auto"/>
              <w:left w:val="single" w:sz="4" w:space="0" w:color="auto"/>
              <w:bottom w:val="single" w:sz="12" w:space="0" w:color="auto"/>
              <w:right w:val="single" w:sz="4" w:space="0" w:color="auto"/>
            </w:tcBorders>
            <w:shd w:val="clear" w:color="auto" w:fill="auto"/>
          </w:tcPr>
          <w:p w14:paraId="716278EA" w14:textId="77777777" w:rsidR="00BF0240" w:rsidRPr="006D7FA9" w:rsidRDefault="00BF0240" w:rsidP="00C36CAE">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Postavljanje usporivača brzine</w:t>
            </w:r>
          </w:p>
          <w:p w14:paraId="29F368F9" w14:textId="0B943983" w:rsidR="00373B46" w:rsidRPr="006D7FA9" w:rsidRDefault="00373B46" w:rsidP="00373B46">
            <w:pPr>
              <w:tabs>
                <w:tab w:val="center" w:pos="4536"/>
                <w:tab w:val="right" w:pos="9072"/>
              </w:tabs>
              <w:spacing w:line="20" w:lineRule="atLeast"/>
              <w:jc w:val="both"/>
              <w:rPr>
                <w:rFonts w:ascii="Candara" w:hAnsi="Candara" w:cs="Andalus"/>
                <w:sz w:val="23"/>
                <w:szCs w:val="23"/>
              </w:rPr>
            </w:pPr>
            <w:r w:rsidRPr="006D7FA9">
              <w:rPr>
                <w:rFonts w:ascii="Candara" w:hAnsi="Candara" w:cs="Andalus"/>
                <w:sz w:val="23"/>
                <w:szCs w:val="23"/>
              </w:rPr>
              <w:t>Postavljanje usporivača brzine</w:t>
            </w:r>
            <w:r w:rsidR="002A654E" w:rsidRPr="006D7FA9">
              <w:rPr>
                <w:rFonts w:ascii="Candara" w:hAnsi="Candara" w:cs="Andalus"/>
                <w:sz w:val="23"/>
                <w:szCs w:val="23"/>
              </w:rPr>
              <w:t xml:space="preserve"> u ulicama :</w:t>
            </w:r>
          </w:p>
          <w:p w14:paraId="4E6F0505" w14:textId="766FF2E8" w:rsidR="002A654E" w:rsidRPr="006D7FA9" w:rsidRDefault="002A654E" w:rsidP="00373B46">
            <w:pPr>
              <w:tabs>
                <w:tab w:val="center" w:pos="4536"/>
                <w:tab w:val="right" w:pos="9072"/>
              </w:tabs>
              <w:spacing w:line="20" w:lineRule="atLeast"/>
              <w:jc w:val="both"/>
              <w:rPr>
                <w:rFonts w:ascii="Candara" w:hAnsi="Candara" w:cs="Andalus"/>
                <w:sz w:val="23"/>
                <w:szCs w:val="23"/>
              </w:rPr>
            </w:pPr>
            <w:r w:rsidRPr="006D7FA9">
              <w:rPr>
                <w:rFonts w:ascii="Candara" w:hAnsi="Candara" w:cs="Andalus"/>
                <w:bCs/>
                <w:iCs/>
                <w:sz w:val="23"/>
                <w:szCs w:val="23"/>
              </w:rPr>
              <w:t>Sraševska, Gudeljska, Gudeljska I.</w:t>
            </w:r>
          </w:p>
          <w:p w14:paraId="2AD39C4F" w14:textId="73E8CB5D" w:rsidR="00E43025" w:rsidRPr="006D7FA9" w:rsidRDefault="00E43025" w:rsidP="003945BD">
            <w:pPr>
              <w:tabs>
                <w:tab w:val="center" w:pos="4536"/>
                <w:tab w:val="right" w:pos="9072"/>
              </w:tabs>
              <w:spacing w:before="60" w:after="60" w:line="20" w:lineRule="atLeast"/>
              <w:ind w:left="157"/>
              <w:jc w:val="both"/>
              <w:rPr>
                <w:rFonts w:ascii="Candara" w:hAnsi="Candara" w:cs="Andalus"/>
                <w:bCs/>
                <w:iCs/>
                <w:sz w:val="23"/>
                <w:szCs w:val="23"/>
              </w:rPr>
            </w:pPr>
          </w:p>
        </w:tc>
        <w:tc>
          <w:tcPr>
            <w:tcW w:w="4838" w:type="dxa"/>
            <w:tcBorders>
              <w:top w:val="single" w:sz="4" w:space="0" w:color="auto"/>
              <w:left w:val="single" w:sz="4" w:space="0" w:color="auto"/>
              <w:bottom w:val="single" w:sz="12" w:space="0" w:color="auto"/>
              <w:right w:val="single" w:sz="12" w:space="0" w:color="auto"/>
            </w:tcBorders>
            <w:shd w:val="clear" w:color="auto" w:fill="auto"/>
          </w:tcPr>
          <w:p w14:paraId="52AFD4F3" w14:textId="0CED55AB" w:rsidR="00FD6B9E" w:rsidRPr="006D7FA9" w:rsidRDefault="00BF0240" w:rsidP="003A11DB">
            <w:pPr>
              <w:tabs>
                <w:tab w:val="center" w:pos="4536"/>
                <w:tab w:val="right" w:pos="9072"/>
              </w:tabs>
              <w:spacing w:line="20" w:lineRule="atLeast"/>
              <w:jc w:val="both"/>
              <w:rPr>
                <w:rFonts w:ascii="Candara" w:hAnsi="Candara" w:cs="Andalus"/>
                <w:bCs/>
                <w:iCs/>
                <w:sz w:val="23"/>
                <w:szCs w:val="23"/>
              </w:rPr>
            </w:pPr>
            <w:r w:rsidRPr="006D7FA9">
              <w:rPr>
                <w:rFonts w:ascii="Candara" w:hAnsi="Candara" w:cs="Andalus"/>
                <w:sz w:val="23"/>
                <w:szCs w:val="23"/>
              </w:rPr>
              <w:t>Izvršeno je postavljenje</w:t>
            </w:r>
            <w:r w:rsidR="00FD6B9E" w:rsidRPr="006D7FA9">
              <w:rPr>
                <w:rFonts w:ascii="Candara" w:hAnsi="Candara" w:cs="Andalus"/>
                <w:sz w:val="23"/>
                <w:szCs w:val="23"/>
              </w:rPr>
              <w:t xml:space="preserve"> usporivača brzine u </w:t>
            </w:r>
            <w:r w:rsidRPr="006D7FA9">
              <w:rPr>
                <w:rFonts w:ascii="Candara" w:hAnsi="Candara" w:cs="Andalus"/>
                <w:sz w:val="23"/>
                <w:szCs w:val="23"/>
              </w:rPr>
              <w:t xml:space="preserve"> </w:t>
            </w:r>
            <w:r w:rsidR="002A654E" w:rsidRPr="006D7FA9">
              <w:rPr>
                <w:rFonts w:ascii="Candara" w:hAnsi="Candara" w:cs="Andalus"/>
                <w:sz w:val="23"/>
                <w:szCs w:val="23"/>
              </w:rPr>
              <w:t xml:space="preserve">ulicama : </w:t>
            </w:r>
            <w:r w:rsidR="002A654E" w:rsidRPr="006D7FA9">
              <w:rPr>
                <w:rFonts w:ascii="Candara" w:hAnsi="Candara" w:cs="Andalus"/>
                <w:bCs/>
                <w:iCs/>
                <w:sz w:val="23"/>
                <w:szCs w:val="23"/>
              </w:rPr>
              <w:t>Sraševska,Gudeljska,Gudeljska I.</w:t>
            </w:r>
          </w:p>
          <w:p w14:paraId="72BC94C4" w14:textId="347E5675" w:rsidR="002A654E" w:rsidRPr="006D7FA9" w:rsidRDefault="002A654E" w:rsidP="003A11DB">
            <w:pPr>
              <w:tabs>
                <w:tab w:val="center" w:pos="4536"/>
                <w:tab w:val="right" w:pos="9072"/>
              </w:tabs>
              <w:spacing w:line="20" w:lineRule="atLeast"/>
              <w:jc w:val="both"/>
              <w:rPr>
                <w:rFonts w:ascii="Candara" w:hAnsi="Candara" w:cs="Andalus"/>
                <w:sz w:val="23"/>
                <w:szCs w:val="23"/>
              </w:rPr>
            </w:pPr>
            <w:r w:rsidRPr="006D7FA9">
              <w:rPr>
                <w:rFonts w:ascii="Candara" w:hAnsi="Candara" w:cs="Andalus"/>
                <w:bCs/>
                <w:iCs/>
                <w:sz w:val="23"/>
                <w:szCs w:val="23"/>
              </w:rPr>
              <w:t>Postavljeno je pet asfaltnih usporivača brzine.</w:t>
            </w:r>
          </w:p>
          <w:p w14:paraId="132041A4" w14:textId="1CA30584" w:rsidR="00BF0240" w:rsidRPr="006D7FA9" w:rsidRDefault="00BF0240" w:rsidP="003A11DB">
            <w:pPr>
              <w:tabs>
                <w:tab w:val="center" w:pos="4536"/>
                <w:tab w:val="right" w:pos="9072"/>
              </w:tabs>
              <w:spacing w:line="20" w:lineRule="atLeast"/>
              <w:jc w:val="both"/>
              <w:rPr>
                <w:rFonts w:ascii="Candara" w:hAnsi="Candara" w:cs="Andalus"/>
                <w:sz w:val="23"/>
                <w:szCs w:val="23"/>
              </w:rPr>
            </w:pPr>
            <w:r w:rsidRPr="006D7FA9">
              <w:rPr>
                <w:rFonts w:ascii="Candara" w:hAnsi="Candara" w:cs="Andalus"/>
                <w:sz w:val="23"/>
                <w:szCs w:val="23"/>
              </w:rPr>
              <w:t>Vrijednost izvedenih radova iznosi</w:t>
            </w:r>
            <w:r w:rsidR="002A654E" w:rsidRPr="006D7FA9">
              <w:rPr>
                <w:rFonts w:ascii="Candara" w:hAnsi="Candara" w:cs="Andalus"/>
                <w:sz w:val="23"/>
                <w:szCs w:val="23"/>
              </w:rPr>
              <w:t xml:space="preserve"> </w:t>
            </w:r>
            <w:r w:rsidR="002A654E" w:rsidRPr="006D7FA9">
              <w:rPr>
                <w:rFonts w:ascii="Candara" w:hAnsi="Candara" w:cs="Andalus"/>
                <w:b/>
                <w:bCs/>
                <w:sz w:val="23"/>
                <w:szCs w:val="23"/>
              </w:rPr>
              <w:t>3.315,00</w:t>
            </w:r>
            <w:r w:rsidRPr="006D7FA9">
              <w:rPr>
                <w:rFonts w:ascii="Candara" w:hAnsi="Candara" w:cs="Andalus"/>
                <w:b/>
                <w:bCs/>
                <w:sz w:val="23"/>
                <w:szCs w:val="23"/>
              </w:rPr>
              <w:t xml:space="preserve"> €.</w:t>
            </w:r>
          </w:p>
        </w:tc>
      </w:tr>
      <w:tr w:rsidR="006D7FA9" w:rsidRPr="006D7FA9" w14:paraId="7FACDC52" w14:textId="77777777" w:rsidTr="007E2066">
        <w:trPr>
          <w:trHeight w:val="391"/>
        </w:trPr>
        <w:tc>
          <w:tcPr>
            <w:tcW w:w="694" w:type="dxa"/>
            <w:tcBorders>
              <w:left w:val="single" w:sz="12" w:space="0" w:color="auto"/>
              <w:right w:val="single" w:sz="4" w:space="0" w:color="auto"/>
            </w:tcBorders>
            <w:shd w:val="clear" w:color="auto" w:fill="auto"/>
            <w:textDirection w:val="btLr"/>
            <w:vAlign w:val="center"/>
          </w:tcPr>
          <w:p w14:paraId="52AEC9BD" w14:textId="3F504E9A" w:rsidR="003360A3" w:rsidRPr="006D7FA9" w:rsidRDefault="003360A3" w:rsidP="003360A3">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VODOVOD I KANALIZACIJA</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550C4126" w14:textId="77777777" w:rsidR="003360A3" w:rsidRPr="006D7FA9" w:rsidRDefault="003360A3" w:rsidP="003360A3">
            <w:pPr>
              <w:tabs>
                <w:tab w:val="center" w:pos="4536"/>
                <w:tab w:val="right" w:pos="9072"/>
              </w:tabs>
              <w:spacing w:before="60" w:after="60" w:line="20" w:lineRule="atLeast"/>
              <w:jc w:val="both"/>
              <w:rPr>
                <w:rFonts w:ascii="Candara" w:hAnsi="Candara" w:cs="Andalus"/>
                <w:b/>
                <w:bCs/>
                <w:i/>
                <w:iCs/>
                <w:sz w:val="23"/>
                <w:szCs w:val="23"/>
                <w:u w:val="single"/>
              </w:rPr>
            </w:pPr>
            <w:r w:rsidRPr="006D7FA9">
              <w:rPr>
                <w:rFonts w:ascii="Candara" w:hAnsi="Candara" w:cs="Andalus"/>
                <w:b/>
                <w:bCs/>
                <w:i/>
                <w:iCs/>
                <w:sz w:val="23"/>
                <w:szCs w:val="23"/>
                <w:u w:val="single"/>
              </w:rPr>
              <w:t>Vodovod</w:t>
            </w:r>
          </w:p>
          <w:p w14:paraId="2384D12C" w14:textId="77777777" w:rsidR="003360A3" w:rsidRPr="006D7FA9" w:rsidRDefault="003360A3" w:rsidP="003360A3">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Dovođenje vodovodne mreže do granice parcele br.375⁄2</w:t>
            </w:r>
            <w:r w:rsidR="001421C8" w:rsidRPr="006D7FA9">
              <w:rPr>
                <w:rFonts w:ascii="Candara" w:hAnsi="Candara" w:cs="Andalus"/>
                <w:sz w:val="23"/>
                <w:szCs w:val="23"/>
              </w:rPr>
              <w:t>.</w:t>
            </w:r>
          </w:p>
          <w:p w14:paraId="3019CA0E" w14:textId="77777777" w:rsidR="00A97FB7" w:rsidRPr="006D7FA9" w:rsidRDefault="00A97FB7" w:rsidP="003360A3">
            <w:pPr>
              <w:tabs>
                <w:tab w:val="center" w:pos="4536"/>
                <w:tab w:val="right" w:pos="9072"/>
              </w:tabs>
              <w:spacing w:before="60" w:after="60" w:line="20" w:lineRule="atLeast"/>
              <w:jc w:val="both"/>
              <w:rPr>
                <w:rFonts w:ascii="Candara" w:hAnsi="Candara" w:cs="Andalus"/>
                <w:sz w:val="23"/>
                <w:szCs w:val="23"/>
              </w:rPr>
            </w:pPr>
          </w:p>
          <w:p w14:paraId="2BAC9C9E" w14:textId="77777777" w:rsidR="00A97FB7" w:rsidRPr="006D7FA9" w:rsidRDefault="00A97FB7" w:rsidP="003360A3">
            <w:pPr>
              <w:tabs>
                <w:tab w:val="center" w:pos="4536"/>
                <w:tab w:val="right" w:pos="9072"/>
              </w:tabs>
              <w:spacing w:before="60" w:after="60" w:line="20" w:lineRule="atLeast"/>
              <w:jc w:val="both"/>
              <w:rPr>
                <w:rFonts w:ascii="Candara" w:hAnsi="Candara" w:cs="Andalus"/>
                <w:sz w:val="23"/>
                <w:szCs w:val="23"/>
              </w:rPr>
            </w:pPr>
          </w:p>
          <w:p w14:paraId="167E4B94" w14:textId="54A84F11" w:rsidR="00A97FB7" w:rsidRPr="006D7FA9" w:rsidRDefault="00A97FB7" w:rsidP="003360A3">
            <w:pPr>
              <w:tabs>
                <w:tab w:val="center" w:pos="4536"/>
                <w:tab w:val="right" w:pos="9072"/>
              </w:tabs>
              <w:spacing w:before="60" w:after="60" w:line="20" w:lineRule="atLeast"/>
              <w:jc w:val="both"/>
              <w:rPr>
                <w:rFonts w:ascii="Candara" w:hAnsi="Candara" w:cs="Andalus"/>
                <w:sz w:val="23"/>
                <w:szCs w:val="23"/>
              </w:rPr>
            </w:pPr>
          </w:p>
        </w:tc>
        <w:tc>
          <w:tcPr>
            <w:tcW w:w="4838" w:type="dxa"/>
            <w:tcBorders>
              <w:top w:val="single" w:sz="4" w:space="0" w:color="auto"/>
              <w:left w:val="single" w:sz="4" w:space="0" w:color="auto"/>
              <w:bottom w:val="single" w:sz="4" w:space="0" w:color="auto"/>
              <w:right w:val="single" w:sz="12" w:space="0" w:color="auto"/>
            </w:tcBorders>
            <w:shd w:val="clear" w:color="auto" w:fill="auto"/>
          </w:tcPr>
          <w:p w14:paraId="09B70B40" w14:textId="24F47C59" w:rsidR="00F32A02" w:rsidRPr="006D7FA9" w:rsidRDefault="003360A3" w:rsidP="00F32A02">
            <w:pPr>
              <w:tabs>
                <w:tab w:val="center" w:pos="4536"/>
                <w:tab w:val="right" w:pos="9072"/>
              </w:tabs>
              <w:spacing w:after="60" w:line="20" w:lineRule="atLeast"/>
              <w:jc w:val="both"/>
              <w:rPr>
                <w:rFonts w:ascii="Candara" w:hAnsi="Candara" w:cs="Andalus"/>
                <w:sz w:val="23"/>
                <w:szCs w:val="23"/>
              </w:rPr>
            </w:pPr>
            <w:r w:rsidRPr="006D7FA9">
              <w:rPr>
                <w:rFonts w:ascii="Candara" w:hAnsi="Candara" w:cs="Andalus"/>
                <w:sz w:val="23"/>
                <w:szCs w:val="23"/>
              </w:rPr>
              <w:t>Izvršeni radovi na dovođenju vodovodne mreže do granice parcele br.375/2</w:t>
            </w:r>
            <w:r w:rsidR="001421C8" w:rsidRPr="006D7FA9">
              <w:rPr>
                <w:rFonts w:ascii="Candara" w:hAnsi="Candara" w:cs="Andalus"/>
                <w:sz w:val="23"/>
                <w:szCs w:val="23"/>
              </w:rPr>
              <w:t>.</w:t>
            </w:r>
          </w:p>
          <w:p w14:paraId="0626202C" w14:textId="1B904BC2" w:rsidR="003360A3" w:rsidRPr="006D7FA9" w:rsidRDefault="00F32A02" w:rsidP="00F32A02">
            <w:pPr>
              <w:tabs>
                <w:tab w:val="center" w:pos="4536"/>
                <w:tab w:val="right" w:pos="9072"/>
              </w:tabs>
              <w:spacing w:after="60" w:line="20" w:lineRule="atLeast"/>
              <w:jc w:val="both"/>
              <w:rPr>
                <w:rFonts w:ascii="Candara" w:hAnsi="Candara" w:cs="Andalus"/>
                <w:sz w:val="23"/>
                <w:szCs w:val="23"/>
              </w:rPr>
            </w:pPr>
            <w:r w:rsidRPr="006D7FA9">
              <w:rPr>
                <w:rFonts w:ascii="Candara" w:hAnsi="Candara" w:cs="Andalus"/>
                <w:sz w:val="23"/>
                <w:szCs w:val="23"/>
              </w:rPr>
              <w:t xml:space="preserve">Vrijednost izvršenih radova iznosi: </w:t>
            </w:r>
            <w:r w:rsidRPr="006D7FA9">
              <w:rPr>
                <w:rFonts w:ascii="Candara" w:hAnsi="Candara" w:cs="Andalus"/>
                <w:b/>
                <w:bCs/>
                <w:sz w:val="23"/>
                <w:szCs w:val="23"/>
              </w:rPr>
              <w:t>289,49 €.</w:t>
            </w:r>
          </w:p>
        </w:tc>
      </w:tr>
      <w:tr w:rsidR="006D7FA9" w:rsidRPr="006D7FA9" w14:paraId="5B1105E3" w14:textId="77777777" w:rsidTr="007E2066">
        <w:trPr>
          <w:cantSplit/>
          <w:trHeight w:val="652"/>
        </w:trPr>
        <w:tc>
          <w:tcPr>
            <w:tcW w:w="694" w:type="dxa"/>
            <w:tcBorders>
              <w:top w:val="single" w:sz="12" w:space="0" w:color="auto"/>
              <w:left w:val="single" w:sz="12" w:space="0" w:color="auto"/>
              <w:right w:val="single" w:sz="4" w:space="0" w:color="auto"/>
            </w:tcBorders>
            <w:shd w:val="clear" w:color="auto" w:fill="auto"/>
            <w:textDirection w:val="btLr"/>
            <w:vAlign w:val="center"/>
          </w:tcPr>
          <w:p w14:paraId="7FA03B40" w14:textId="18011A5D" w:rsidR="003360A3" w:rsidRPr="006D7FA9" w:rsidRDefault="003360A3" w:rsidP="00A97FB7">
            <w:pPr>
              <w:rPr>
                <w:rFonts w:ascii="Candara" w:hAnsi="Candara" w:cs="Andalus"/>
                <w:b/>
                <w:sz w:val="23"/>
                <w:szCs w:val="23"/>
              </w:rPr>
            </w:pPr>
          </w:p>
        </w:tc>
        <w:tc>
          <w:tcPr>
            <w:tcW w:w="4234" w:type="dxa"/>
            <w:tcBorders>
              <w:top w:val="single" w:sz="12" w:space="0" w:color="auto"/>
              <w:left w:val="single" w:sz="4" w:space="0" w:color="auto"/>
              <w:bottom w:val="single" w:sz="4" w:space="0" w:color="auto"/>
              <w:right w:val="single" w:sz="4" w:space="0" w:color="auto"/>
            </w:tcBorders>
            <w:shd w:val="clear" w:color="auto" w:fill="auto"/>
          </w:tcPr>
          <w:p w14:paraId="35DDACB9" w14:textId="1437F619" w:rsidR="003360A3" w:rsidRPr="006D7FA9" w:rsidRDefault="003360A3" w:rsidP="003360A3">
            <w:pPr>
              <w:tabs>
                <w:tab w:val="center" w:pos="4536"/>
                <w:tab w:val="right" w:pos="9072"/>
              </w:tabs>
              <w:spacing w:before="120" w:line="276" w:lineRule="auto"/>
              <w:jc w:val="both"/>
              <w:rPr>
                <w:rFonts w:ascii="Candara" w:hAnsi="Candara" w:cs="Andalus"/>
                <w:b/>
                <w:i/>
                <w:sz w:val="23"/>
                <w:szCs w:val="23"/>
                <w:u w:val="single"/>
              </w:rPr>
            </w:pPr>
            <w:r w:rsidRPr="006D7FA9">
              <w:rPr>
                <w:rFonts w:ascii="Candara" w:hAnsi="Candara" w:cs="Andalus"/>
                <w:b/>
                <w:i/>
                <w:sz w:val="23"/>
                <w:szCs w:val="23"/>
                <w:u w:val="single"/>
              </w:rPr>
              <w:t>Čišćenje korita rijeka</w:t>
            </w:r>
          </w:p>
          <w:p w14:paraId="410E0926" w14:textId="3C0FC5E2" w:rsidR="003360A3" w:rsidRPr="006D7FA9" w:rsidRDefault="003360A3" w:rsidP="003360A3">
            <w:pPr>
              <w:tabs>
                <w:tab w:val="center" w:pos="4536"/>
                <w:tab w:val="right" w:pos="9072"/>
              </w:tabs>
              <w:spacing w:before="120" w:line="276" w:lineRule="auto"/>
              <w:jc w:val="both"/>
              <w:rPr>
                <w:rFonts w:ascii="Candara" w:hAnsi="Candara" w:cs="Andalus"/>
                <w:iCs/>
                <w:sz w:val="23"/>
                <w:szCs w:val="23"/>
              </w:rPr>
            </w:pPr>
            <w:r w:rsidRPr="006D7FA9">
              <w:rPr>
                <w:rFonts w:ascii="Candara" w:hAnsi="Candara" w:cstheme="minorHAnsi"/>
                <w:iCs/>
                <w:sz w:val="23"/>
                <w:szCs w:val="23"/>
              </w:rPr>
              <w:t>Čišćenje korita rijeke Mrkošnice kroz naselje Straševina u cilju zaštite imanja mještana.</w:t>
            </w:r>
          </w:p>
        </w:tc>
        <w:tc>
          <w:tcPr>
            <w:tcW w:w="4838" w:type="dxa"/>
            <w:tcBorders>
              <w:top w:val="single" w:sz="12" w:space="0" w:color="auto"/>
              <w:left w:val="single" w:sz="4" w:space="0" w:color="auto"/>
              <w:bottom w:val="single" w:sz="4" w:space="0" w:color="auto"/>
              <w:right w:val="single" w:sz="4" w:space="0" w:color="auto"/>
            </w:tcBorders>
            <w:shd w:val="clear" w:color="auto" w:fill="auto"/>
          </w:tcPr>
          <w:p w14:paraId="5281DD3B" w14:textId="1713C093" w:rsidR="003360A3" w:rsidRPr="006D7FA9" w:rsidRDefault="003360A3" w:rsidP="00F95BE6">
            <w:pPr>
              <w:autoSpaceDE w:val="0"/>
              <w:autoSpaceDN w:val="0"/>
              <w:adjustRightInd w:val="0"/>
              <w:jc w:val="both"/>
              <w:rPr>
                <w:rFonts w:ascii="Candara" w:eastAsiaTheme="minorHAnsi" w:hAnsi="Candara" w:cs="Calibri"/>
                <w:sz w:val="23"/>
                <w:szCs w:val="23"/>
                <w:lang w:eastAsia="en-US"/>
              </w:rPr>
            </w:pPr>
            <w:r w:rsidRPr="006D7FA9">
              <w:rPr>
                <w:rFonts w:ascii="Candara" w:eastAsiaTheme="minorHAnsi" w:hAnsi="Candara" w:cs="Calibri"/>
                <w:sz w:val="23"/>
                <w:szCs w:val="23"/>
                <w:lang w:eastAsia="en-US"/>
              </w:rPr>
              <w:t>Održavanje prirodnog korita rijeke Mrkošnice - čišćenje, uklanjanje nanosa i djelimično</w:t>
            </w:r>
            <w:r w:rsidR="00F95BE6" w:rsidRPr="006D7FA9">
              <w:rPr>
                <w:rFonts w:ascii="Candara" w:eastAsiaTheme="minorHAnsi" w:hAnsi="Candara" w:cs="Calibri"/>
                <w:sz w:val="23"/>
                <w:szCs w:val="23"/>
                <w:lang w:eastAsia="en-US"/>
              </w:rPr>
              <w:t xml:space="preserve"> </w:t>
            </w:r>
            <w:r w:rsidRPr="006D7FA9">
              <w:rPr>
                <w:rFonts w:ascii="Candara" w:eastAsiaTheme="minorHAnsi" w:hAnsi="Candara" w:cs="Calibri"/>
                <w:sz w:val="23"/>
                <w:szCs w:val="23"/>
                <w:lang w:eastAsia="en-US"/>
              </w:rPr>
              <w:t>produbljavanje dna korita, održavanje obala, krčenje i uklanjanje rastinja na dvije dionice. Prva dionica je od mosta na početku prirodnog korita, Budoška</w:t>
            </w:r>
            <w:r w:rsidR="00F95BE6" w:rsidRPr="006D7FA9">
              <w:rPr>
                <w:rFonts w:ascii="Candara" w:eastAsiaTheme="minorHAnsi" w:hAnsi="Candara" w:cs="Calibri"/>
                <w:sz w:val="23"/>
                <w:szCs w:val="23"/>
                <w:lang w:eastAsia="en-US"/>
              </w:rPr>
              <w:t xml:space="preserve"> ulica</w:t>
            </w:r>
            <w:r w:rsidRPr="006D7FA9">
              <w:rPr>
                <w:rFonts w:ascii="Candara" w:eastAsiaTheme="minorHAnsi" w:hAnsi="Candara" w:cs="Calibri"/>
                <w:sz w:val="23"/>
                <w:szCs w:val="23"/>
                <w:lang w:eastAsia="en-US"/>
              </w:rPr>
              <w:t xml:space="preserve"> do mosta na početku Čađaličk</w:t>
            </w:r>
            <w:r w:rsidR="00F95BE6" w:rsidRPr="006D7FA9">
              <w:rPr>
                <w:rFonts w:ascii="Candara" w:eastAsiaTheme="minorHAnsi" w:hAnsi="Candara" w:cs="Calibri"/>
                <w:sz w:val="23"/>
                <w:szCs w:val="23"/>
                <w:lang w:eastAsia="en-US"/>
              </w:rPr>
              <w:t>e ulice</w:t>
            </w:r>
            <w:r w:rsidRPr="006D7FA9">
              <w:rPr>
                <w:rFonts w:ascii="Candara" w:eastAsiaTheme="minorHAnsi" w:hAnsi="Candara" w:cs="Calibri"/>
                <w:sz w:val="23"/>
                <w:szCs w:val="23"/>
                <w:lang w:eastAsia="en-US"/>
              </w:rPr>
              <w:t xml:space="preserve"> u dužini 500m, a druga a od mosta na Straševinsk</w:t>
            </w:r>
            <w:r w:rsidR="00F95BE6" w:rsidRPr="006D7FA9">
              <w:rPr>
                <w:rFonts w:ascii="Candara" w:eastAsiaTheme="minorHAnsi" w:hAnsi="Candara" w:cs="Calibri"/>
                <w:sz w:val="23"/>
                <w:szCs w:val="23"/>
                <w:lang w:eastAsia="en-US"/>
              </w:rPr>
              <w:t>oj ulici</w:t>
            </w:r>
            <w:r w:rsidRPr="006D7FA9">
              <w:rPr>
                <w:rFonts w:ascii="Candara" w:eastAsiaTheme="minorHAnsi" w:hAnsi="Candara" w:cs="Calibri"/>
                <w:sz w:val="23"/>
                <w:szCs w:val="23"/>
                <w:lang w:eastAsia="en-US"/>
              </w:rPr>
              <w:t xml:space="preserve"> do mosta na Vrtačk</w:t>
            </w:r>
            <w:r w:rsidR="00F95BE6" w:rsidRPr="006D7FA9">
              <w:rPr>
                <w:rFonts w:ascii="Candara" w:eastAsiaTheme="minorHAnsi" w:hAnsi="Candara" w:cs="Calibri"/>
                <w:sz w:val="23"/>
                <w:szCs w:val="23"/>
                <w:lang w:eastAsia="en-US"/>
              </w:rPr>
              <w:t>oj ulici</w:t>
            </w:r>
            <w:r w:rsidRPr="006D7FA9">
              <w:rPr>
                <w:rFonts w:ascii="Candara" w:eastAsiaTheme="minorHAnsi" w:hAnsi="Candara" w:cs="Calibri"/>
                <w:sz w:val="23"/>
                <w:szCs w:val="23"/>
                <w:lang w:eastAsia="en-US"/>
              </w:rPr>
              <w:t xml:space="preserve"> u dužini 500m. Radovi u vrijednosti od </w:t>
            </w:r>
            <w:r w:rsidRPr="006D7FA9">
              <w:rPr>
                <w:rFonts w:ascii="Candara" w:eastAsiaTheme="minorHAnsi" w:hAnsi="Candara" w:cs="Calibri"/>
                <w:b/>
                <w:bCs/>
                <w:sz w:val="23"/>
                <w:szCs w:val="23"/>
                <w:lang w:eastAsia="en-US"/>
              </w:rPr>
              <w:t>20.000€</w:t>
            </w:r>
            <w:r w:rsidRPr="006D7FA9">
              <w:rPr>
                <w:rFonts w:ascii="Candara" w:eastAsiaTheme="minorHAnsi" w:hAnsi="Candara" w:cs="Calibri"/>
                <w:sz w:val="23"/>
                <w:szCs w:val="23"/>
                <w:lang w:eastAsia="en-US"/>
              </w:rPr>
              <w:t xml:space="preserve"> su finansirani od strane EPCG.</w:t>
            </w:r>
          </w:p>
        </w:tc>
      </w:tr>
      <w:tr w:rsidR="006D7FA9" w:rsidRPr="006D7FA9" w14:paraId="55012663" w14:textId="77777777" w:rsidTr="007E2066">
        <w:trPr>
          <w:cantSplit/>
          <w:trHeight w:val="652"/>
        </w:trPr>
        <w:tc>
          <w:tcPr>
            <w:tcW w:w="694" w:type="dxa"/>
            <w:vMerge w:val="restart"/>
            <w:tcBorders>
              <w:top w:val="single" w:sz="4" w:space="0" w:color="auto"/>
              <w:left w:val="single" w:sz="12" w:space="0" w:color="auto"/>
              <w:right w:val="single" w:sz="4" w:space="0" w:color="auto"/>
            </w:tcBorders>
            <w:shd w:val="clear" w:color="auto" w:fill="auto"/>
            <w:textDirection w:val="btLr"/>
            <w:vAlign w:val="center"/>
          </w:tcPr>
          <w:p w14:paraId="4726EE4C" w14:textId="77777777" w:rsidR="003360A3" w:rsidRPr="006D7FA9" w:rsidRDefault="00A97FB7" w:rsidP="003360A3">
            <w:pPr>
              <w:tabs>
                <w:tab w:val="center" w:pos="4536"/>
                <w:tab w:val="right" w:pos="9072"/>
              </w:tabs>
              <w:spacing w:line="20" w:lineRule="atLeast"/>
              <w:ind w:left="113" w:right="113"/>
              <w:jc w:val="center"/>
              <w:rPr>
                <w:rFonts w:ascii="Candara" w:hAnsi="Candara" w:cs="Andalus"/>
                <w:b/>
                <w:sz w:val="23"/>
                <w:szCs w:val="23"/>
              </w:rPr>
            </w:pPr>
            <w:r w:rsidRPr="006D7FA9">
              <w:rPr>
                <w:rFonts w:ascii="Candara" w:hAnsi="Candara" w:cs="Andalus"/>
                <w:b/>
                <w:sz w:val="23"/>
                <w:szCs w:val="23"/>
              </w:rPr>
              <w:t>OSTALO</w:t>
            </w:r>
          </w:p>
        </w:tc>
        <w:tc>
          <w:tcPr>
            <w:tcW w:w="4234" w:type="dxa"/>
            <w:tcBorders>
              <w:top w:val="single" w:sz="12" w:space="0" w:color="auto"/>
              <w:left w:val="single" w:sz="4" w:space="0" w:color="auto"/>
              <w:bottom w:val="single" w:sz="4" w:space="0" w:color="auto"/>
              <w:right w:val="single" w:sz="4" w:space="0" w:color="auto"/>
            </w:tcBorders>
            <w:shd w:val="clear" w:color="auto" w:fill="auto"/>
          </w:tcPr>
          <w:p w14:paraId="53F775BF" w14:textId="77777777" w:rsidR="003360A3" w:rsidRPr="006D7FA9" w:rsidRDefault="003360A3" w:rsidP="003360A3">
            <w:pPr>
              <w:pStyle w:val="ListParagraph"/>
              <w:spacing w:before="120" w:after="120" w:line="20" w:lineRule="atLeast"/>
              <w:ind w:left="0"/>
              <w:rPr>
                <w:rFonts w:ascii="Candara" w:hAnsi="Candara" w:cs="Andalus"/>
                <w:b/>
                <w:i/>
                <w:sz w:val="23"/>
                <w:szCs w:val="23"/>
                <w:u w:val="single"/>
                <w:lang w:val="sr-Cyrl-ME"/>
              </w:rPr>
            </w:pPr>
            <w:r w:rsidRPr="006D7FA9">
              <w:rPr>
                <w:rFonts w:ascii="Candara" w:hAnsi="Candara" w:cs="Andalus"/>
                <w:b/>
                <w:i/>
                <w:sz w:val="23"/>
                <w:szCs w:val="23"/>
                <w:u w:val="single"/>
                <w:lang w:val="sr-Cyrl-ME"/>
              </w:rPr>
              <w:t xml:space="preserve">Popravka ograde </w:t>
            </w:r>
          </w:p>
          <w:p w14:paraId="65E583C7" w14:textId="19C87256" w:rsidR="003360A3" w:rsidRPr="006D7FA9" w:rsidRDefault="003360A3" w:rsidP="003360A3">
            <w:pPr>
              <w:pStyle w:val="ListParagraph"/>
              <w:spacing w:before="120" w:after="120" w:line="20" w:lineRule="atLeast"/>
              <w:ind w:left="0"/>
              <w:rPr>
                <w:rFonts w:ascii="Candara" w:hAnsi="Candara" w:cs="Andalus"/>
                <w:bCs/>
                <w:iCs/>
                <w:sz w:val="23"/>
                <w:szCs w:val="23"/>
                <w:lang w:val="sr-Cyrl-ME"/>
              </w:rPr>
            </w:pPr>
            <w:r w:rsidRPr="006D7FA9">
              <w:rPr>
                <w:rFonts w:ascii="Candara" w:hAnsi="Candara" w:cs="Andalus"/>
                <w:bCs/>
                <w:iCs/>
                <w:sz w:val="23"/>
                <w:szCs w:val="23"/>
                <w:lang w:val="sr-Cyrl-ME"/>
              </w:rPr>
              <w:t>- Sanacija ograde oko doma MZ Straševina  u čijem se sklopu nalazi dječiji vrtić „Leptir“.</w:t>
            </w:r>
          </w:p>
          <w:p w14:paraId="0AC187CF" w14:textId="20699893" w:rsidR="003360A3" w:rsidRPr="006D7FA9" w:rsidRDefault="003360A3" w:rsidP="003360A3">
            <w:pPr>
              <w:pStyle w:val="ListParagraph"/>
              <w:spacing w:before="120" w:after="120" w:line="20" w:lineRule="atLeast"/>
              <w:ind w:left="0"/>
              <w:rPr>
                <w:rFonts w:ascii="Candara" w:hAnsi="Candara" w:cs="Andalus"/>
                <w:bCs/>
                <w:iCs/>
                <w:sz w:val="23"/>
                <w:szCs w:val="23"/>
                <w:lang w:val="sr-Cyrl-ME"/>
              </w:rPr>
            </w:pPr>
            <w:r w:rsidRPr="006D7FA9">
              <w:rPr>
                <w:rFonts w:ascii="Candara" w:hAnsi="Candara" w:cs="Andalus"/>
                <w:bCs/>
                <w:iCs/>
                <w:sz w:val="23"/>
                <w:szCs w:val="23"/>
                <w:lang w:val="sr-Cyrl-ME"/>
              </w:rPr>
              <w:t>- Nadogradnja zida uz groblje.</w:t>
            </w:r>
          </w:p>
          <w:p w14:paraId="70FC4AA4" w14:textId="77777777" w:rsidR="003360A3" w:rsidRPr="006D7FA9" w:rsidRDefault="003360A3" w:rsidP="003360A3">
            <w:pPr>
              <w:pStyle w:val="ListParagraph"/>
              <w:spacing w:before="120" w:after="120" w:line="20" w:lineRule="atLeast"/>
              <w:ind w:left="0"/>
              <w:rPr>
                <w:rFonts w:ascii="Candara" w:hAnsi="Candara" w:cs="Andalus"/>
                <w:bCs/>
                <w:iCs/>
                <w:sz w:val="23"/>
                <w:szCs w:val="23"/>
                <w:lang w:val="sr-Cyrl-ME"/>
              </w:rPr>
            </w:pPr>
          </w:p>
          <w:p w14:paraId="3B90B9AC" w14:textId="0C608262" w:rsidR="003360A3" w:rsidRPr="006D7FA9" w:rsidRDefault="003360A3" w:rsidP="003360A3">
            <w:pPr>
              <w:tabs>
                <w:tab w:val="center" w:pos="4536"/>
                <w:tab w:val="right" w:pos="9072"/>
              </w:tabs>
              <w:spacing w:before="120" w:line="276" w:lineRule="auto"/>
              <w:jc w:val="both"/>
              <w:rPr>
                <w:rFonts w:ascii="Candara" w:hAnsi="Candara" w:cs="Andalus"/>
                <w:b/>
                <w:i/>
                <w:sz w:val="23"/>
                <w:szCs w:val="23"/>
                <w:u w:val="single"/>
              </w:rPr>
            </w:pPr>
          </w:p>
        </w:tc>
        <w:tc>
          <w:tcPr>
            <w:tcW w:w="4838" w:type="dxa"/>
            <w:tcBorders>
              <w:top w:val="single" w:sz="12" w:space="0" w:color="auto"/>
              <w:left w:val="single" w:sz="4" w:space="0" w:color="auto"/>
              <w:bottom w:val="single" w:sz="4" w:space="0" w:color="auto"/>
              <w:right w:val="single" w:sz="12" w:space="0" w:color="auto"/>
            </w:tcBorders>
            <w:shd w:val="clear" w:color="auto" w:fill="auto"/>
          </w:tcPr>
          <w:p w14:paraId="3A2FC0B8" w14:textId="77777777" w:rsidR="003360A3" w:rsidRPr="006D7FA9" w:rsidRDefault="003360A3" w:rsidP="003360A3">
            <w:pPr>
              <w:autoSpaceDE w:val="0"/>
              <w:autoSpaceDN w:val="0"/>
              <w:adjustRightInd w:val="0"/>
              <w:jc w:val="both"/>
              <w:rPr>
                <w:rFonts w:ascii="Calibri" w:eastAsiaTheme="minorHAnsi" w:hAnsi="Calibri" w:cs="Calibri"/>
                <w:lang w:eastAsia="en-US"/>
              </w:rPr>
            </w:pPr>
          </w:p>
        </w:tc>
      </w:tr>
      <w:tr w:rsidR="006D7FA9" w:rsidRPr="006D7FA9" w14:paraId="65FAEB67" w14:textId="77777777" w:rsidTr="007E2066">
        <w:trPr>
          <w:cantSplit/>
          <w:trHeight w:val="652"/>
        </w:trPr>
        <w:tc>
          <w:tcPr>
            <w:tcW w:w="694" w:type="dxa"/>
            <w:vMerge/>
            <w:tcBorders>
              <w:left w:val="single" w:sz="12" w:space="0" w:color="auto"/>
              <w:right w:val="single" w:sz="4" w:space="0" w:color="auto"/>
            </w:tcBorders>
            <w:shd w:val="clear" w:color="auto" w:fill="auto"/>
            <w:textDirection w:val="btLr"/>
            <w:vAlign w:val="center"/>
          </w:tcPr>
          <w:p w14:paraId="4CB32C33" w14:textId="5904E965" w:rsidR="003360A3" w:rsidRPr="006D7FA9" w:rsidRDefault="003360A3" w:rsidP="003360A3">
            <w:pPr>
              <w:tabs>
                <w:tab w:val="center" w:pos="4536"/>
                <w:tab w:val="right" w:pos="9072"/>
              </w:tabs>
              <w:spacing w:line="20" w:lineRule="atLeast"/>
              <w:ind w:left="113" w:right="113"/>
              <w:jc w:val="center"/>
              <w:rPr>
                <w:rFonts w:ascii="Candara" w:hAnsi="Candara" w:cs="Andalus"/>
                <w:b/>
                <w:sz w:val="23"/>
                <w:szCs w:val="23"/>
              </w:rPr>
            </w:pP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10B386E2" w14:textId="77777777" w:rsidR="003360A3" w:rsidRPr="006D7FA9" w:rsidRDefault="003360A3" w:rsidP="003360A3">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Lokalni javni rad</w:t>
            </w:r>
          </w:p>
          <w:p w14:paraId="524A4439" w14:textId="613C0CA7" w:rsidR="003360A3" w:rsidRPr="006D7FA9" w:rsidRDefault="003360A3" w:rsidP="003360A3">
            <w:pPr>
              <w:spacing w:before="60" w:after="60" w:line="20" w:lineRule="atLeast"/>
              <w:jc w:val="both"/>
              <w:rPr>
                <w:rFonts w:ascii="Candara" w:hAnsi="Candara"/>
                <w:bCs/>
                <w:sz w:val="23"/>
                <w:szCs w:val="23"/>
              </w:rPr>
            </w:pPr>
          </w:p>
        </w:tc>
        <w:tc>
          <w:tcPr>
            <w:tcW w:w="4838" w:type="dxa"/>
            <w:tcBorders>
              <w:top w:val="single" w:sz="4" w:space="0" w:color="auto"/>
              <w:left w:val="single" w:sz="4" w:space="0" w:color="auto"/>
              <w:bottom w:val="single" w:sz="4" w:space="0" w:color="auto"/>
              <w:right w:val="single" w:sz="4" w:space="0" w:color="auto"/>
            </w:tcBorders>
            <w:shd w:val="clear" w:color="auto" w:fill="auto"/>
          </w:tcPr>
          <w:p w14:paraId="7248D63B" w14:textId="77777777" w:rsidR="003360A3" w:rsidRPr="006D7FA9" w:rsidRDefault="003360A3" w:rsidP="003360A3">
            <w:pPr>
              <w:tabs>
                <w:tab w:val="center" w:pos="4536"/>
                <w:tab w:val="right" w:pos="9072"/>
              </w:tabs>
              <w:spacing w:before="40" w:after="40" w:line="20" w:lineRule="atLeast"/>
              <w:jc w:val="both"/>
              <w:rPr>
                <w:rFonts w:ascii="Candara" w:hAnsi="Candara" w:cs="Andalus"/>
                <w:sz w:val="23"/>
                <w:szCs w:val="23"/>
              </w:rPr>
            </w:pPr>
            <w:r w:rsidRPr="006D7FA9">
              <w:rPr>
                <w:rFonts w:ascii="Candara" w:hAnsi="Candara" w:cs="Andalus"/>
                <w:sz w:val="23"/>
                <w:szCs w:val="23"/>
              </w:rPr>
              <w:t>U sklopu lokalnog javnog rada izvršeno je:</w:t>
            </w:r>
          </w:p>
          <w:p w14:paraId="16C38611" w14:textId="0A0C0032" w:rsidR="003360A3" w:rsidRPr="006D7FA9" w:rsidRDefault="003360A3" w:rsidP="003360A3">
            <w:pPr>
              <w:spacing w:before="60" w:after="60"/>
              <w:jc w:val="both"/>
              <w:rPr>
                <w:rFonts w:ascii="Candara" w:hAnsi="Candara" w:cs="Andalus"/>
                <w:sz w:val="23"/>
                <w:szCs w:val="23"/>
              </w:rPr>
            </w:pPr>
            <w:r w:rsidRPr="006D7FA9">
              <w:rPr>
                <w:rFonts w:ascii="Candara" w:hAnsi="Candara" w:cs="Andalus"/>
                <w:sz w:val="23"/>
                <w:szCs w:val="23"/>
              </w:rPr>
              <w:t>- sakupljanje i odvoženje otpada iz pojasa puta, uklanjanje šiblja i granja iz Budošk</w:t>
            </w:r>
            <w:r w:rsidR="00F95BE6" w:rsidRPr="006D7FA9">
              <w:rPr>
                <w:rFonts w:ascii="Candara" w:hAnsi="Candara" w:cs="Andalus"/>
                <w:sz w:val="23"/>
                <w:szCs w:val="23"/>
              </w:rPr>
              <w:t>e ulice</w:t>
            </w:r>
            <w:r w:rsidRPr="006D7FA9">
              <w:rPr>
                <w:rFonts w:ascii="Candara" w:hAnsi="Candara" w:cs="Andalus"/>
                <w:sz w:val="23"/>
                <w:szCs w:val="23"/>
              </w:rPr>
              <w:t>, skretanje ka Straševini.</w:t>
            </w:r>
          </w:p>
        </w:tc>
      </w:tr>
      <w:tr w:rsidR="003360A3" w:rsidRPr="006D7FA9" w14:paraId="09E09371" w14:textId="77777777" w:rsidTr="007E2066">
        <w:trPr>
          <w:cantSplit/>
          <w:trHeight w:val="650"/>
        </w:trPr>
        <w:tc>
          <w:tcPr>
            <w:tcW w:w="694" w:type="dxa"/>
            <w:vMerge/>
            <w:tcBorders>
              <w:left w:val="single" w:sz="12" w:space="0" w:color="auto"/>
              <w:bottom w:val="single" w:sz="12" w:space="0" w:color="auto"/>
              <w:right w:val="single" w:sz="4" w:space="0" w:color="auto"/>
            </w:tcBorders>
            <w:shd w:val="clear" w:color="auto" w:fill="auto"/>
            <w:textDirection w:val="btLr"/>
            <w:vAlign w:val="center"/>
          </w:tcPr>
          <w:p w14:paraId="7FE5E585" w14:textId="0A31CA3E" w:rsidR="003360A3" w:rsidRPr="006D7FA9" w:rsidRDefault="003360A3" w:rsidP="003360A3">
            <w:pPr>
              <w:tabs>
                <w:tab w:val="center" w:pos="4536"/>
                <w:tab w:val="right" w:pos="9072"/>
              </w:tabs>
              <w:spacing w:line="20" w:lineRule="atLeast"/>
              <w:jc w:val="center"/>
              <w:rPr>
                <w:rFonts w:ascii="Candara" w:hAnsi="Candara" w:cs="Andalus"/>
                <w:b/>
                <w:sz w:val="23"/>
                <w:szCs w:val="23"/>
              </w:rPr>
            </w:pPr>
          </w:p>
        </w:tc>
        <w:tc>
          <w:tcPr>
            <w:tcW w:w="4234" w:type="dxa"/>
            <w:tcBorders>
              <w:top w:val="single" w:sz="4" w:space="0" w:color="auto"/>
              <w:left w:val="single" w:sz="4" w:space="0" w:color="auto"/>
              <w:bottom w:val="single" w:sz="12" w:space="0" w:color="auto"/>
              <w:right w:val="single" w:sz="4" w:space="0" w:color="auto"/>
            </w:tcBorders>
            <w:shd w:val="clear" w:color="auto" w:fill="auto"/>
          </w:tcPr>
          <w:p w14:paraId="31A31734" w14:textId="4DBA2E3C" w:rsidR="003360A3" w:rsidRPr="006D7FA9" w:rsidRDefault="003360A3" w:rsidP="003360A3">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Uklanjanje otpada</w:t>
            </w:r>
          </w:p>
        </w:tc>
        <w:tc>
          <w:tcPr>
            <w:tcW w:w="4838" w:type="dxa"/>
            <w:tcBorders>
              <w:top w:val="single" w:sz="4" w:space="0" w:color="auto"/>
              <w:left w:val="single" w:sz="4" w:space="0" w:color="auto"/>
              <w:bottom w:val="single" w:sz="12" w:space="0" w:color="auto"/>
              <w:right w:val="single" w:sz="4" w:space="0" w:color="auto"/>
            </w:tcBorders>
            <w:shd w:val="clear" w:color="auto" w:fill="auto"/>
          </w:tcPr>
          <w:p w14:paraId="58BDF158" w14:textId="75C07A90" w:rsidR="003360A3" w:rsidRPr="006D7FA9" w:rsidRDefault="003360A3" w:rsidP="003360A3">
            <w:pPr>
              <w:tabs>
                <w:tab w:val="right" w:pos="709"/>
              </w:tabs>
              <w:spacing w:before="60" w:after="60"/>
              <w:jc w:val="both"/>
              <w:rPr>
                <w:rFonts w:ascii="Candara" w:hAnsi="Candara" w:cs="Andalus"/>
                <w:sz w:val="23"/>
                <w:szCs w:val="23"/>
              </w:rPr>
            </w:pPr>
            <w:r w:rsidRPr="006D7FA9">
              <w:rPr>
                <w:rFonts w:ascii="Candara" w:hAnsi="Candara" w:cs="Andalus"/>
                <w:sz w:val="23"/>
                <w:szCs w:val="23"/>
              </w:rPr>
              <w:t>U kontinuitetu su uklanjane divlje deponije sa lokacija oko željezničke pruge u Straševini i uz magistralni put M-3 kod Petlje I.</w:t>
            </w:r>
          </w:p>
        </w:tc>
      </w:tr>
    </w:tbl>
    <w:p w14:paraId="2287C610" w14:textId="77777777" w:rsidR="00B94F69" w:rsidRPr="006D7FA9" w:rsidRDefault="00B94F69">
      <w:pPr>
        <w:rPr>
          <w:rFonts w:ascii="Candara" w:hAnsi="Candara"/>
        </w:rPr>
      </w:pPr>
    </w:p>
    <w:p w14:paraId="2D19D132" w14:textId="77777777" w:rsidR="00854C76" w:rsidRPr="00E47762" w:rsidRDefault="00854C76">
      <w:pPr>
        <w:rPr>
          <w:rFonts w:ascii="Candara" w:hAnsi="Candara"/>
          <w:lang w:val="sr-Latn-ME"/>
        </w:rPr>
      </w:pPr>
    </w:p>
    <w:p w14:paraId="700F0915" w14:textId="77777777" w:rsidR="00AC750E" w:rsidRPr="006D7FA9" w:rsidRDefault="00AC750E">
      <w:pPr>
        <w:rPr>
          <w:rFonts w:ascii="Candara" w:hAnsi="Candara"/>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4"/>
        <w:gridCol w:w="4466"/>
        <w:gridCol w:w="4748"/>
      </w:tblGrid>
      <w:tr w:rsidR="006D7FA9" w:rsidRPr="006D7FA9" w14:paraId="4799EB18" w14:textId="77777777" w:rsidTr="007E2066">
        <w:trPr>
          <w:trHeight w:val="397"/>
        </w:trPr>
        <w:tc>
          <w:tcPr>
            <w:tcW w:w="9908"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53B0FAFF" w14:textId="7057476A" w:rsidR="00C51733" w:rsidRPr="006D7FA9" w:rsidRDefault="00C51733" w:rsidP="006100EC">
            <w:pPr>
              <w:tabs>
                <w:tab w:val="center" w:pos="4536"/>
                <w:tab w:val="right" w:pos="9072"/>
              </w:tabs>
              <w:spacing w:line="20" w:lineRule="atLeast"/>
              <w:jc w:val="center"/>
              <w:rPr>
                <w:rFonts w:ascii="Candara" w:hAnsi="Candara" w:cs="Andalus"/>
                <w:b/>
              </w:rPr>
            </w:pPr>
            <w:r w:rsidRPr="006D7FA9">
              <w:rPr>
                <w:rFonts w:ascii="Candara" w:hAnsi="Candara" w:cs="Andalus"/>
                <w:b/>
              </w:rPr>
              <w:t>P O L</w:t>
            </w:r>
            <w:r w:rsidR="00F6654D" w:rsidRPr="006D7FA9">
              <w:rPr>
                <w:rFonts w:ascii="Candara" w:hAnsi="Candara" w:cs="Andalus"/>
                <w:b/>
                <w:lang w:val="en-US"/>
              </w:rPr>
              <w:t>J</w:t>
            </w:r>
            <w:r w:rsidRPr="006D7FA9">
              <w:rPr>
                <w:rFonts w:ascii="Candara" w:hAnsi="Candara" w:cs="Andalus"/>
                <w:b/>
              </w:rPr>
              <w:t xml:space="preserve"> I C A</w:t>
            </w:r>
          </w:p>
        </w:tc>
      </w:tr>
      <w:tr w:rsidR="006D7FA9" w:rsidRPr="006D7FA9" w14:paraId="0E830218" w14:textId="77777777" w:rsidTr="007E2066">
        <w:trPr>
          <w:trHeight w:val="680"/>
        </w:trPr>
        <w:tc>
          <w:tcPr>
            <w:tcW w:w="990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6DCC51E" w14:textId="77777777" w:rsidR="00C51733" w:rsidRPr="006D7FA9" w:rsidRDefault="00C51733"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Poljica, Crnodoli, Kapino Polje, Vitalac, Riđani, Kuside, Bubrežak, Štedim, Orlina i Broćanac</w:t>
            </w:r>
          </w:p>
        </w:tc>
      </w:tr>
      <w:tr w:rsidR="006D7FA9" w:rsidRPr="006D7FA9" w14:paraId="5D9197FF" w14:textId="77777777" w:rsidTr="007E2066">
        <w:trPr>
          <w:trHeight w:val="397"/>
        </w:trPr>
        <w:tc>
          <w:tcPr>
            <w:tcW w:w="694" w:type="dxa"/>
            <w:tcBorders>
              <w:top w:val="single" w:sz="12" w:space="0" w:color="auto"/>
              <w:left w:val="single" w:sz="12" w:space="0" w:color="auto"/>
              <w:bottom w:val="single" w:sz="12" w:space="0" w:color="auto"/>
              <w:right w:val="single" w:sz="4" w:space="0" w:color="auto"/>
            </w:tcBorders>
            <w:shd w:val="clear" w:color="auto" w:fill="auto"/>
          </w:tcPr>
          <w:p w14:paraId="52F3FF4D" w14:textId="77777777" w:rsidR="00C51733" w:rsidRPr="006D7FA9" w:rsidRDefault="00C51733" w:rsidP="003A50B5">
            <w:pPr>
              <w:tabs>
                <w:tab w:val="center" w:pos="4536"/>
                <w:tab w:val="right" w:pos="9072"/>
              </w:tabs>
              <w:spacing w:line="20" w:lineRule="atLeast"/>
              <w:rPr>
                <w:rFonts w:ascii="Candara" w:hAnsi="Candara" w:cs="Andalus"/>
                <w:sz w:val="23"/>
                <w:szCs w:val="23"/>
              </w:rPr>
            </w:pPr>
          </w:p>
        </w:tc>
        <w:tc>
          <w:tcPr>
            <w:tcW w:w="4466" w:type="dxa"/>
            <w:tcBorders>
              <w:top w:val="single" w:sz="12" w:space="0" w:color="auto"/>
              <w:left w:val="single" w:sz="4" w:space="0" w:color="auto"/>
              <w:bottom w:val="single" w:sz="12" w:space="0" w:color="auto"/>
              <w:right w:val="single" w:sz="4" w:space="0" w:color="auto"/>
            </w:tcBorders>
            <w:shd w:val="clear" w:color="auto" w:fill="auto"/>
            <w:vAlign w:val="center"/>
          </w:tcPr>
          <w:p w14:paraId="759609BB" w14:textId="77777777" w:rsidR="00C51733" w:rsidRPr="006D7FA9" w:rsidRDefault="00093071"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748" w:type="dxa"/>
            <w:tcBorders>
              <w:top w:val="single" w:sz="12" w:space="0" w:color="auto"/>
              <w:left w:val="single" w:sz="4" w:space="0" w:color="auto"/>
              <w:bottom w:val="single" w:sz="12" w:space="0" w:color="auto"/>
              <w:right w:val="single" w:sz="12" w:space="0" w:color="auto"/>
            </w:tcBorders>
            <w:shd w:val="clear" w:color="auto" w:fill="auto"/>
            <w:vAlign w:val="center"/>
          </w:tcPr>
          <w:p w14:paraId="18004632" w14:textId="13D3C319" w:rsidR="00C51733"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144A00F4" w14:textId="77777777" w:rsidTr="007E2066">
        <w:trPr>
          <w:trHeight w:val="50"/>
        </w:trPr>
        <w:tc>
          <w:tcPr>
            <w:tcW w:w="694" w:type="dxa"/>
            <w:vMerge w:val="restart"/>
            <w:tcBorders>
              <w:top w:val="single" w:sz="12" w:space="0" w:color="auto"/>
              <w:left w:val="single" w:sz="12" w:space="0" w:color="auto"/>
              <w:right w:val="single" w:sz="4" w:space="0" w:color="auto"/>
            </w:tcBorders>
            <w:shd w:val="clear" w:color="auto" w:fill="auto"/>
            <w:textDirection w:val="btLr"/>
            <w:vAlign w:val="center"/>
          </w:tcPr>
          <w:p w14:paraId="3201B4CA" w14:textId="66414617" w:rsidR="00555706" w:rsidRPr="006D7FA9" w:rsidRDefault="00555706" w:rsidP="00555706">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466" w:type="dxa"/>
            <w:tcBorders>
              <w:top w:val="single" w:sz="4" w:space="0" w:color="3B3838"/>
              <w:left w:val="single" w:sz="2" w:space="0" w:color="3B3838"/>
              <w:bottom w:val="single" w:sz="12" w:space="0" w:color="3B3838"/>
              <w:right w:val="single" w:sz="2" w:space="0" w:color="3B3838"/>
            </w:tcBorders>
            <w:shd w:val="clear" w:color="auto" w:fill="auto"/>
          </w:tcPr>
          <w:p w14:paraId="4E8CCE88" w14:textId="77777777" w:rsidR="00555706" w:rsidRPr="006D7FA9" w:rsidRDefault="00555706" w:rsidP="00555706">
            <w:pPr>
              <w:tabs>
                <w:tab w:val="center" w:pos="4536"/>
                <w:tab w:val="right" w:pos="9072"/>
              </w:tabs>
              <w:spacing w:before="40" w:after="40" w:line="20" w:lineRule="atLeast"/>
              <w:jc w:val="both"/>
              <w:rPr>
                <w:rFonts w:ascii="Candara" w:hAnsi="Candara" w:cs="Andalus"/>
                <w:b/>
                <w:bCs/>
                <w:i/>
                <w:iCs/>
                <w:sz w:val="23"/>
                <w:szCs w:val="23"/>
                <w:u w:val="single"/>
              </w:rPr>
            </w:pPr>
            <w:r w:rsidRPr="006D7FA9">
              <w:rPr>
                <w:rFonts w:ascii="Candara" w:hAnsi="Candara" w:cs="Andalus"/>
                <w:b/>
                <w:bCs/>
                <w:i/>
                <w:iCs/>
                <w:sz w:val="23"/>
                <w:szCs w:val="23"/>
                <w:u w:val="single"/>
              </w:rPr>
              <w:t>Asflatiranje puteva</w:t>
            </w:r>
          </w:p>
          <w:p w14:paraId="0681749D" w14:textId="69D1C51E" w:rsidR="00555706" w:rsidRPr="006D7FA9" w:rsidRDefault="00555706" w:rsidP="00555706">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sz w:val="23"/>
                <w:szCs w:val="23"/>
              </w:rPr>
              <w:t>Asflatiranje puta u mjestu Vitalac.</w:t>
            </w:r>
          </w:p>
        </w:tc>
        <w:tc>
          <w:tcPr>
            <w:tcW w:w="4748" w:type="dxa"/>
            <w:tcBorders>
              <w:top w:val="single" w:sz="4" w:space="0" w:color="3B3838"/>
              <w:left w:val="single" w:sz="2" w:space="0" w:color="3B3838"/>
              <w:bottom w:val="single" w:sz="12" w:space="0" w:color="3B3838"/>
              <w:right w:val="single" w:sz="12" w:space="0" w:color="auto"/>
            </w:tcBorders>
            <w:shd w:val="clear" w:color="auto" w:fill="auto"/>
          </w:tcPr>
          <w:p w14:paraId="2F636C99" w14:textId="3BE3860A" w:rsidR="00555706" w:rsidRPr="006D7FA9" w:rsidRDefault="00555706" w:rsidP="00555706">
            <w:pPr>
              <w:tabs>
                <w:tab w:val="center" w:pos="368"/>
                <w:tab w:val="left" w:pos="510"/>
                <w:tab w:val="right" w:pos="9072"/>
              </w:tabs>
              <w:spacing w:after="120" w:line="20" w:lineRule="atLeast"/>
              <w:jc w:val="both"/>
              <w:rPr>
                <w:rFonts w:ascii="Candara" w:hAnsi="Candara" w:cs="Andalus"/>
                <w:sz w:val="23"/>
                <w:szCs w:val="23"/>
              </w:rPr>
            </w:pPr>
            <w:r w:rsidRPr="006D7FA9">
              <w:rPr>
                <w:rFonts w:ascii="Candara" w:hAnsi="Candara"/>
                <w:sz w:val="23"/>
                <w:szCs w:val="23"/>
              </w:rPr>
              <w:t xml:space="preserve">Izvršeni su pripremni radovi (nasipanje, ravnanje i valjanje) i asfaltiranje 1 kraka u Vitalcu  dužine </w:t>
            </w:r>
            <w:r w:rsidRPr="006D7FA9">
              <w:rPr>
                <w:rFonts w:ascii="Candara" w:hAnsi="Candara" w:cs="Andalus"/>
                <w:sz w:val="23"/>
                <w:szCs w:val="23"/>
              </w:rPr>
              <w:t>256,19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72BCA6E3" w14:textId="77777777" w:rsidTr="007E2066">
        <w:trPr>
          <w:trHeight w:val="50"/>
        </w:trPr>
        <w:tc>
          <w:tcPr>
            <w:tcW w:w="694" w:type="dxa"/>
            <w:vMerge/>
            <w:tcBorders>
              <w:left w:val="single" w:sz="12" w:space="0" w:color="auto"/>
              <w:right w:val="single" w:sz="4" w:space="0" w:color="auto"/>
            </w:tcBorders>
            <w:shd w:val="clear" w:color="auto" w:fill="auto"/>
            <w:textDirection w:val="btLr"/>
            <w:vAlign w:val="center"/>
          </w:tcPr>
          <w:p w14:paraId="166485CE" w14:textId="7306C85B" w:rsidR="00555706" w:rsidRPr="006D7FA9" w:rsidRDefault="00555706" w:rsidP="00555706">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3B3838"/>
              <w:left w:val="single" w:sz="2" w:space="0" w:color="3B3838"/>
              <w:bottom w:val="single" w:sz="12" w:space="0" w:color="3B3838"/>
              <w:right w:val="single" w:sz="2" w:space="0" w:color="3B3838"/>
            </w:tcBorders>
            <w:shd w:val="clear" w:color="auto" w:fill="auto"/>
          </w:tcPr>
          <w:p w14:paraId="296DFE96" w14:textId="12C1812D" w:rsidR="00555706" w:rsidRPr="006D7FA9" w:rsidRDefault="00555706" w:rsidP="00555706">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sz w:val="23"/>
                <w:szCs w:val="23"/>
              </w:rPr>
              <w:t>Asflatiranje puta u mjestu Štedim.</w:t>
            </w:r>
          </w:p>
        </w:tc>
        <w:tc>
          <w:tcPr>
            <w:tcW w:w="4748" w:type="dxa"/>
            <w:tcBorders>
              <w:top w:val="single" w:sz="4" w:space="0" w:color="3B3838"/>
              <w:left w:val="single" w:sz="2" w:space="0" w:color="3B3838"/>
              <w:bottom w:val="single" w:sz="12" w:space="0" w:color="3B3838"/>
              <w:right w:val="single" w:sz="12" w:space="0" w:color="auto"/>
            </w:tcBorders>
            <w:shd w:val="clear" w:color="auto" w:fill="auto"/>
          </w:tcPr>
          <w:p w14:paraId="7BCC96A8" w14:textId="4963AC42" w:rsidR="00555706" w:rsidRPr="006D7FA9" w:rsidRDefault="00555706" w:rsidP="00555706">
            <w:pPr>
              <w:tabs>
                <w:tab w:val="center" w:pos="368"/>
                <w:tab w:val="left" w:pos="510"/>
                <w:tab w:val="right" w:pos="9072"/>
              </w:tabs>
              <w:spacing w:after="120" w:line="20" w:lineRule="atLeast"/>
              <w:jc w:val="both"/>
              <w:rPr>
                <w:rFonts w:ascii="Candara" w:hAnsi="Candara" w:cs="Andalus"/>
                <w:sz w:val="23"/>
                <w:szCs w:val="23"/>
              </w:rPr>
            </w:pPr>
            <w:r w:rsidRPr="006D7FA9">
              <w:rPr>
                <w:rFonts w:ascii="Candara" w:hAnsi="Candara"/>
                <w:sz w:val="23"/>
                <w:szCs w:val="23"/>
              </w:rPr>
              <w:t xml:space="preserve">Izvršeni su pripremni radovi (nasipanje, ravnanje i valjanje) i asfaltiranje 1 kraka u mjestu Štedim dužine </w:t>
            </w:r>
            <w:r w:rsidRPr="006D7FA9">
              <w:rPr>
                <w:rFonts w:ascii="Candara" w:hAnsi="Candara" w:cs="Andalus"/>
                <w:sz w:val="23"/>
                <w:szCs w:val="23"/>
              </w:rPr>
              <w:t>86,50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50368D1A" w14:textId="77777777" w:rsidTr="007E2066">
        <w:trPr>
          <w:trHeight w:val="50"/>
        </w:trPr>
        <w:tc>
          <w:tcPr>
            <w:tcW w:w="694" w:type="dxa"/>
            <w:vMerge/>
            <w:tcBorders>
              <w:left w:val="single" w:sz="12" w:space="0" w:color="auto"/>
              <w:right w:val="single" w:sz="4" w:space="0" w:color="auto"/>
            </w:tcBorders>
            <w:shd w:val="clear" w:color="auto" w:fill="auto"/>
            <w:textDirection w:val="btLr"/>
            <w:vAlign w:val="center"/>
          </w:tcPr>
          <w:p w14:paraId="2F8FF8F6" w14:textId="77777777" w:rsidR="00555706" w:rsidRPr="006D7FA9" w:rsidRDefault="00555706" w:rsidP="00555706">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3B3838"/>
              <w:left w:val="single" w:sz="2" w:space="0" w:color="3B3838"/>
              <w:bottom w:val="single" w:sz="12" w:space="0" w:color="3B3838"/>
              <w:right w:val="single" w:sz="2" w:space="0" w:color="3B3838"/>
            </w:tcBorders>
            <w:shd w:val="clear" w:color="auto" w:fill="auto"/>
          </w:tcPr>
          <w:p w14:paraId="414EBA3A" w14:textId="1C34EBB3" w:rsidR="00555706" w:rsidRPr="006D7FA9" w:rsidRDefault="00555706" w:rsidP="00555706">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Asflatiranje puta u mjestu Orlina.</w:t>
            </w:r>
          </w:p>
        </w:tc>
        <w:tc>
          <w:tcPr>
            <w:tcW w:w="4748" w:type="dxa"/>
            <w:tcBorders>
              <w:top w:val="single" w:sz="4" w:space="0" w:color="3B3838"/>
              <w:left w:val="single" w:sz="2" w:space="0" w:color="3B3838"/>
              <w:bottom w:val="single" w:sz="12" w:space="0" w:color="3B3838"/>
              <w:right w:val="single" w:sz="12" w:space="0" w:color="auto"/>
            </w:tcBorders>
            <w:shd w:val="clear" w:color="auto" w:fill="auto"/>
          </w:tcPr>
          <w:p w14:paraId="044B1A24" w14:textId="4609664F" w:rsidR="00555706" w:rsidRPr="006D7FA9" w:rsidRDefault="00555706" w:rsidP="00555706">
            <w:pPr>
              <w:tabs>
                <w:tab w:val="center" w:pos="368"/>
                <w:tab w:val="left" w:pos="510"/>
                <w:tab w:val="right" w:pos="9072"/>
              </w:tabs>
              <w:spacing w:after="12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1 kraka u mjestu Orlina dužine </w:t>
            </w:r>
            <w:r w:rsidRPr="006D7FA9">
              <w:rPr>
                <w:rFonts w:ascii="Candara" w:hAnsi="Candara" w:cs="Andalus"/>
                <w:sz w:val="23"/>
                <w:szCs w:val="23"/>
              </w:rPr>
              <w:t>508,44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0E9930E1" w14:textId="77777777" w:rsidTr="007E2066">
        <w:trPr>
          <w:trHeight w:val="50"/>
        </w:trPr>
        <w:tc>
          <w:tcPr>
            <w:tcW w:w="694" w:type="dxa"/>
            <w:vMerge/>
            <w:tcBorders>
              <w:left w:val="single" w:sz="12" w:space="0" w:color="auto"/>
              <w:right w:val="single" w:sz="4" w:space="0" w:color="auto"/>
            </w:tcBorders>
            <w:shd w:val="clear" w:color="auto" w:fill="auto"/>
            <w:textDirection w:val="btLr"/>
            <w:vAlign w:val="center"/>
          </w:tcPr>
          <w:p w14:paraId="72ABB5BB" w14:textId="77777777" w:rsidR="00555706" w:rsidRPr="006D7FA9" w:rsidRDefault="00555706" w:rsidP="00555706">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3B3838"/>
              <w:left w:val="single" w:sz="2" w:space="0" w:color="3B3838"/>
              <w:bottom w:val="single" w:sz="12" w:space="0" w:color="3B3838"/>
              <w:right w:val="single" w:sz="2" w:space="0" w:color="3B3838"/>
            </w:tcBorders>
            <w:shd w:val="clear" w:color="auto" w:fill="auto"/>
          </w:tcPr>
          <w:p w14:paraId="4067BD19" w14:textId="5AB07D5F" w:rsidR="00555706" w:rsidRPr="006D7FA9" w:rsidRDefault="00555706" w:rsidP="00555706">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Asflatiranje puta u mjestu Broćanac.</w:t>
            </w:r>
          </w:p>
        </w:tc>
        <w:tc>
          <w:tcPr>
            <w:tcW w:w="4748" w:type="dxa"/>
            <w:tcBorders>
              <w:top w:val="single" w:sz="4" w:space="0" w:color="3B3838"/>
              <w:left w:val="single" w:sz="2" w:space="0" w:color="3B3838"/>
              <w:bottom w:val="single" w:sz="12" w:space="0" w:color="3B3838"/>
              <w:right w:val="single" w:sz="12" w:space="0" w:color="auto"/>
            </w:tcBorders>
            <w:shd w:val="clear" w:color="auto" w:fill="auto"/>
          </w:tcPr>
          <w:p w14:paraId="66CE2CCA" w14:textId="01C84371" w:rsidR="00555706" w:rsidRPr="006D7FA9" w:rsidRDefault="00555706" w:rsidP="00555706">
            <w:pPr>
              <w:tabs>
                <w:tab w:val="center" w:pos="368"/>
                <w:tab w:val="left" w:pos="510"/>
                <w:tab w:val="right" w:pos="9072"/>
              </w:tabs>
              <w:spacing w:after="12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3 kraka u mjestu Broćanac dužine </w:t>
            </w:r>
            <w:r w:rsidRPr="006D7FA9">
              <w:rPr>
                <w:rFonts w:ascii="Candara" w:hAnsi="Candara" w:cs="Andalus"/>
                <w:sz w:val="23"/>
                <w:szCs w:val="23"/>
              </w:rPr>
              <w:t>3188,4m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4C52FB30" w14:textId="77777777" w:rsidTr="007E2066">
        <w:trPr>
          <w:trHeight w:val="50"/>
        </w:trPr>
        <w:tc>
          <w:tcPr>
            <w:tcW w:w="694" w:type="dxa"/>
            <w:vMerge/>
            <w:tcBorders>
              <w:left w:val="single" w:sz="12" w:space="0" w:color="auto"/>
              <w:right w:val="single" w:sz="4" w:space="0" w:color="auto"/>
            </w:tcBorders>
            <w:shd w:val="clear" w:color="auto" w:fill="auto"/>
            <w:textDirection w:val="btLr"/>
            <w:vAlign w:val="center"/>
          </w:tcPr>
          <w:p w14:paraId="3580F571" w14:textId="0CDD82BF" w:rsidR="00555706" w:rsidRPr="006D7FA9" w:rsidRDefault="00555706" w:rsidP="00555706">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453B6985" w14:textId="77777777" w:rsidR="00555706" w:rsidRPr="006D7FA9" w:rsidRDefault="00555706" w:rsidP="00555706">
            <w:pPr>
              <w:tabs>
                <w:tab w:val="center" w:pos="4536"/>
                <w:tab w:val="right" w:pos="9072"/>
              </w:tabs>
              <w:spacing w:before="60" w:after="60" w:line="20" w:lineRule="atLeast"/>
              <w:jc w:val="both"/>
              <w:rPr>
                <w:rFonts w:ascii="Candara" w:hAnsi="Candara" w:cs="Andalus"/>
                <w:i/>
                <w:sz w:val="23"/>
                <w:szCs w:val="23"/>
              </w:rPr>
            </w:pPr>
            <w:r w:rsidRPr="006D7FA9">
              <w:rPr>
                <w:rFonts w:ascii="Candara" w:hAnsi="Candara" w:cs="Andalus"/>
                <w:b/>
                <w:i/>
                <w:sz w:val="23"/>
                <w:szCs w:val="23"/>
                <w:u w:val="single"/>
              </w:rPr>
              <w:t>Sanacija udarnih rupa</w:t>
            </w:r>
          </w:p>
          <w:p w14:paraId="36B04F82" w14:textId="77777777" w:rsidR="00555706" w:rsidRPr="006D7FA9" w:rsidRDefault="00555706" w:rsidP="00555706">
            <w:pPr>
              <w:pStyle w:val="ListParagraph"/>
              <w:spacing w:after="0" w:line="20" w:lineRule="atLeast"/>
              <w:ind w:left="0"/>
              <w:jc w:val="both"/>
              <w:rPr>
                <w:rFonts w:ascii="Candara" w:hAnsi="Candara" w:cs="Segoe UI"/>
                <w:bCs/>
                <w:sz w:val="23"/>
                <w:szCs w:val="23"/>
                <w:lang w:val="sr-Cyrl-ME"/>
              </w:rPr>
            </w:pPr>
          </w:p>
        </w:tc>
        <w:tc>
          <w:tcPr>
            <w:tcW w:w="4748" w:type="dxa"/>
            <w:tcBorders>
              <w:top w:val="single" w:sz="4" w:space="0" w:color="auto"/>
              <w:left w:val="single" w:sz="4" w:space="0" w:color="auto"/>
              <w:bottom w:val="single" w:sz="4" w:space="0" w:color="auto"/>
              <w:right w:val="single" w:sz="12" w:space="0" w:color="auto"/>
            </w:tcBorders>
            <w:shd w:val="clear" w:color="auto" w:fill="auto"/>
          </w:tcPr>
          <w:p w14:paraId="24E6FBB4" w14:textId="6CB39E55" w:rsidR="00555706" w:rsidRPr="006D7FA9" w:rsidRDefault="00555706" w:rsidP="00555706">
            <w:pPr>
              <w:tabs>
                <w:tab w:val="center" w:pos="368"/>
                <w:tab w:val="left" w:pos="510"/>
                <w:tab w:val="right" w:pos="9072"/>
              </w:tabs>
              <w:spacing w:after="120" w:line="20" w:lineRule="atLeast"/>
              <w:jc w:val="both"/>
              <w:rPr>
                <w:rFonts w:ascii="Candara" w:hAnsi="Candara" w:cs="Andalus"/>
                <w:sz w:val="23"/>
                <w:szCs w:val="23"/>
              </w:rPr>
            </w:pPr>
            <w:r w:rsidRPr="006D7FA9">
              <w:rPr>
                <w:rFonts w:ascii="Candara" w:hAnsi="Candara" w:cs="Andalus"/>
                <w:sz w:val="23"/>
                <w:szCs w:val="23"/>
              </w:rPr>
              <w:t>Izvršena je sanacija udarnih rupa na lokalnom  putu Vitalac – most na Moštanici.</w:t>
            </w:r>
          </w:p>
        </w:tc>
      </w:tr>
      <w:tr w:rsidR="006D7FA9" w:rsidRPr="006D7FA9" w14:paraId="14DF3C2F" w14:textId="77777777" w:rsidTr="007E2066">
        <w:trPr>
          <w:trHeight w:val="731"/>
        </w:trPr>
        <w:tc>
          <w:tcPr>
            <w:tcW w:w="694" w:type="dxa"/>
            <w:vMerge/>
            <w:tcBorders>
              <w:left w:val="single" w:sz="12" w:space="0" w:color="auto"/>
              <w:right w:val="single" w:sz="4" w:space="0" w:color="auto"/>
            </w:tcBorders>
            <w:shd w:val="clear" w:color="auto" w:fill="auto"/>
            <w:textDirection w:val="btLr"/>
            <w:vAlign w:val="center"/>
          </w:tcPr>
          <w:p w14:paraId="36717C60" w14:textId="2FDB1246" w:rsidR="00555706" w:rsidRPr="006D7FA9" w:rsidRDefault="00555706" w:rsidP="00555706">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3ABD347C" w14:textId="77777777" w:rsidR="00555706" w:rsidRPr="006D7FA9" w:rsidRDefault="00555706" w:rsidP="00555706">
            <w:pPr>
              <w:pStyle w:val="ListParagraph"/>
              <w:spacing w:before="60" w:after="120" w:line="20" w:lineRule="atLeast"/>
              <w:ind w:left="0"/>
              <w:jc w:val="both"/>
              <w:rPr>
                <w:rFonts w:ascii="Candara" w:hAnsi="Candara" w:cs="Andalus"/>
                <w:b/>
                <w:i/>
                <w:sz w:val="23"/>
                <w:szCs w:val="23"/>
                <w:u w:val="single"/>
                <w:lang w:val="sr-Cyrl-ME" w:eastAsia="sr-Latn-CS"/>
              </w:rPr>
            </w:pPr>
            <w:r w:rsidRPr="006D7FA9">
              <w:rPr>
                <w:rFonts w:ascii="Candara" w:hAnsi="Candara" w:cs="Andalus"/>
                <w:b/>
                <w:i/>
                <w:sz w:val="23"/>
                <w:szCs w:val="23"/>
                <w:u w:val="single"/>
                <w:lang w:val="sr-Cyrl-ME" w:eastAsia="sr-Latn-CS"/>
              </w:rPr>
              <w:t>Sanacija makadamskih  puteva</w:t>
            </w:r>
          </w:p>
          <w:p w14:paraId="07896C70" w14:textId="473227AF" w:rsidR="00555706" w:rsidRPr="006D7FA9" w:rsidRDefault="00555706" w:rsidP="00555706">
            <w:pPr>
              <w:tabs>
                <w:tab w:val="center" w:pos="176"/>
                <w:tab w:val="right" w:pos="9072"/>
              </w:tabs>
              <w:spacing w:before="60" w:line="20" w:lineRule="atLeast"/>
              <w:jc w:val="both"/>
              <w:rPr>
                <w:rFonts w:ascii="Candara" w:eastAsia="Calibri" w:hAnsi="Candara" w:cs="Andalus"/>
                <w:bCs/>
                <w:sz w:val="23"/>
                <w:szCs w:val="23"/>
              </w:rPr>
            </w:pPr>
            <w:r w:rsidRPr="006D7FA9">
              <w:rPr>
                <w:rFonts w:ascii="Candara" w:eastAsia="Calibri" w:hAnsi="Candara" w:cs="Andalus"/>
                <w:bCs/>
                <w:sz w:val="23"/>
                <w:szCs w:val="23"/>
              </w:rPr>
              <w:t>- Sanacija puta kroz Crnodole u ukupnoj dužini 1230m</w:t>
            </w:r>
          </w:p>
          <w:p w14:paraId="6507086D" w14:textId="29D9AF0C" w:rsidR="00555706" w:rsidRPr="006D7FA9" w:rsidRDefault="00555706" w:rsidP="00555706">
            <w:pPr>
              <w:tabs>
                <w:tab w:val="center" w:pos="176"/>
                <w:tab w:val="right" w:pos="9072"/>
              </w:tabs>
              <w:spacing w:before="60" w:line="20" w:lineRule="atLeast"/>
              <w:jc w:val="both"/>
              <w:rPr>
                <w:rFonts w:ascii="Candara" w:eastAsia="Calibri" w:hAnsi="Candara" w:cs="Andalus"/>
                <w:bCs/>
                <w:sz w:val="23"/>
                <w:szCs w:val="23"/>
              </w:rPr>
            </w:pPr>
            <w:r w:rsidRPr="006D7FA9">
              <w:rPr>
                <w:rFonts w:ascii="Candara" w:eastAsia="Calibri" w:hAnsi="Candara" w:cs="Andalus"/>
                <w:bCs/>
                <w:sz w:val="23"/>
                <w:szCs w:val="23"/>
              </w:rPr>
              <w:t>- nasipanje puta Ljeskovi doli – Budoš ( put ukupne dužine 9 km, od kojih bi trebalo nasuti oko 20 kritičnih tačaka)</w:t>
            </w:r>
          </w:p>
        </w:tc>
        <w:tc>
          <w:tcPr>
            <w:tcW w:w="4748" w:type="dxa"/>
            <w:tcBorders>
              <w:top w:val="single" w:sz="4" w:space="0" w:color="auto"/>
              <w:left w:val="single" w:sz="4" w:space="0" w:color="auto"/>
              <w:bottom w:val="single" w:sz="4" w:space="0" w:color="auto"/>
              <w:right w:val="single" w:sz="12" w:space="0" w:color="auto"/>
            </w:tcBorders>
            <w:shd w:val="clear" w:color="auto" w:fill="auto"/>
          </w:tcPr>
          <w:p w14:paraId="3A64AC3D" w14:textId="4447BCD4" w:rsidR="00555706" w:rsidRPr="006D7FA9" w:rsidRDefault="00555706" w:rsidP="00555706">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5E7392B9" w14:textId="1F37BAB7" w:rsidR="00555706" w:rsidRPr="006D7FA9" w:rsidRDefault="00555706" w:rsidP="00B35199">
            <w:pPr>
              <w:pStyle w:val="ListParagraph"/>
              <w:numPr>
                <w:ilvl w:val="0"/>
                <w:numId w:val="20"/>
              </w:numPr>
              <w:spacing w:before="40" w:after="20" w:line="20" w:lineRule="atLeast"/>
              <w:jc w:val="both"/>
              <w:rPr>
                <w:rFonts w:ascii="Candara" w:hAnsi="Candara" w:cs="Andalus"/>
                <w:sz w:val="23"/>
                <w:szCs w:val="23"/>
                <w:lang w:val="sr-Cyrl-ME"/>
              </w:rPr>
            </w:pPr>
            <w:r w:rsidRPr="006D7FA9">
              <w:rPr>
                <w:rFonts w:ascii="Candara" w:hAnsi="Candara" w:cs="Andalus"/>
                <w:sz w:val="23"/>
                <w:szCs w:val="23"/>
                <w:lang w:val="sr-Cyrl-ME"/>
              </w:rPr>
              <w:t>puta u Crnodolima  dužine 1.200m ;</w:t>
            </w:r>
          </w:p>
          <w:p w14:paraId="0AAF639D" w14:textId="479CBC8C" w:rsidR="00555706" w:rsidRPr="006D7FA9" w:rsidRDefault="00555706" w:rsidP="00B35199">
            <w:pPr>
              <w:pStyle w:val="ListParagraph"/>
              <w:numPr>
                <w:ilvl w:val="0"/>
                <w:numId w:val="20"/>
              </w:numPr>
              <w:spacing w:before="40" w:after="20" w:line="20" w:lineRule="atLeast"/>
              <w:jc w:val="both"/>
              <w:rPr>
                <w:rFonts w:ascii="Candara" w:hAnsi="Candara" w:cs="Andalus"/>
                <w:sz w:val="23"/>
                <w:szCs w:val="23"/>
                <w:lang w:val="sr-Cyrl-ME"/>
              </w:rPr>
            </w:pPr>
            <w:r w:rsidRPr="006D7FA9">
              <w:rPr>
                <w:rFonts w:ascii="Candara" w:hAnsi="Candara" w:cs="Andalus"/>
                <w:sz w:val="23"/>
                <w:szCs w:val="23"/>
                <w:lang w:val="sr-Cyrl-ME"/>
              </w:rPr>
              <w:t xml:space="preserve">kraka sa magistrale dužine 1.ooom ; </w:t>
            </w:r>
          </w:p>
          <w:p w14:paraId="3B38547C" w14:textId="5497B46F" w:rsidR="00555706" w:rsidRPr="006D7FA9" w:rsidRDefault="00555706" w:rsidP="00B35199">
            <w:pPr>
              <w:pStyle w:val="ListParagraph"/>
              <w:numPr>
                <w:ilvl w:val="0"/>
                <w:numId w:val="20"/>
              </w:numPr>
              <w:spacing w:before="40" w:after="20" w:line="20" w:lineRule="atLeast"/>
              <w:jc w:val="both"/>
              <w:rPr>
                <w:rFonts w:ascii="Candara" w:hAnsi="Candara" w:cs="Andalus"/>
                <w:sz w:val="23"/>
                <w:szCs w:val="23"/>
                <w:lang w:val="sr-Cyrl-ME"/>
              </w:rPr>
            </w:pPr>
            <w:r w:rsidRPr="006D7FA9">
              <w:rPr>
                <w:rFonts w:ascii="Candara" w:hAnsi="Candara" w:cs="Andalus"/>
                <w:sz w:val="23"/>
                <w:szCs w:val="23"/>
                <w:lang w:val="sr-Cyrl-ME"/>
              </w:rPr>
              <w:t>put uz ogradu „Aerodroma“ dužine 1.500m ;</w:t>
            </w:r>
          </w:p>
          <w:p w14:paraId="16E17C2F" w14:textId="63FE114A" w:rsidR="00555706" w:rsidRPr="006D7FA9" w:rsidRDefault="00555706" w:rsidP="00B35199">
            <w:pPr>
              <w:pStyle w:val="ListParagraph"/>
              <w:numPr>
                <w:ilvl w:val="0"/>
                <w:numId w:val="20"/>
              </w:numPr>
              <w:spacing w:before="40" w:after="20" w:line="20" w:lineRule="atLeast"/>
              <w:jc w:val="both"/>
              <w:rPr>
                <w:rFonts w:ascii="Candara" w:hAnsi="Candara" w:cs="Andalus"/>
                <w:sz w:val="23"/>
                <w:szCs w:val="23"/>
                <w:lang w:val="sr-Cyrl-ME"/>
              </w:rPr>
            </w:pPr>
            <w:r w:rsidRPr="006D7FA9">
              <w:rPr>
                <w:rFonts w:ascii="Candara" w:hAnsi="Candara" w:cs="Andalus"/>
                <w:sz w:val="23"/>
                <w:szCs w:val="23"/>
                <w:lang w:val="sr-Cyrl-ME"/>
              </w:rPr>
              <w:t>krak sa puta Vitalac-Rimski most dužine 300m ;</w:t>
            </w:r>
          </w:p>
          <w:p w14:paraId="6699801D" w14:textId="262A0D10" w:rsidR="00555706" w:rsidRPr="006D7FA9" w:rsidRDefault="00555706" w:rsidP="00B35199">
            <w:pPr>
              <w:pStyle w:val="ListParagraph"/>
              <w:numPr>
                <w:ilvl w:val="0"/>
                <w:numId w:val="20"/>
              </w:numPr>
              <w:spacing w:before="40" w:after="20" w:line="20" w:lineRule="atLeast"/>
              <w:jc w:val="both"/>
              <w:rPr>
                <w:rFonts w:ascii="Candara" w:hAnsi="Candara" w:cs="Andalus"/>
                <w:sz w:val="23"/>
                <w:szCs w:val="23"/>
                <w:lang w:val="sr-Cyrl-ME"/>
              </w:rPr>
            </w:pPr>
            <w:r w:rsidRPr="006D7FA9">
              <w:rPr>
                <w:rFonts w:ascii="Candara" w:hAnsi="Candara" w:cs="Andalus"/>
                <w:sz w:val="23"/>
                <w:szCs w:val="23"/>
                <w:lang w:val="sr-Cyrl-ME"/>
              </w:rPr>
              <w:t>dva kraka sa puta Vitalac-Brana Slano ukupne dužine 2.750m ;</w:t>
            </w:r>
          </w:p>
          <w:p w14:paraId="3F017CFA" w14:textId="0ACA062F" w:rsidR="00555706" w:rsidRPr="006D7FA9" w:rsidRDefault="00555706" w:rsidP="00B35199">
            <w:pPr>
              <w:pStyle w:val="ListParagraph"/>
              <w:numPr>
                <w:ilvl w:val="0"/>
                <w:numId w:val="20"/>
              </w:numPr>
              <w:spacing w:before="40" w:after="20" w:line="20" w:lineRule="atLeast"/>
              <w:jc w:val="both"/>
              <w:rPr>
                <w:rFonts w:ascii="Candara" w:hAnsi="Candara" w:cs="Andalus"/>
                <w:sz w:val="23"/>
                <w:szCs w:val="23"/>
                <w:lang w:val="sr-Cyrl-ME"/>
              </w:rPr>
            </w:pPr>
            <w:r w:rsidRPr="006D7FA9">
              <w:rPr>
                <w:rFonts w:ascii="Candara" w:hAnsi="Candara" w:cs="Andalus"/>
                <w:sz w:val="23"/>
                <w:szCs w:val="23"/>
                <w:lang w:val="sr-Cyrl-ME"/>
              </w:rPr>
              <w:t>kraka sa puta Nikšić -Čevo dužine 1.400m ;</w:t>
            </w:r>
          </w:p>
          <w:p w14:paraId="39486B2B" w14:textId="381E1C76" w:rsidR="00555706" w:rsidRPr="006D7FA9" w:rsidRDefault="00555706" w:rsidP="00B35199">
            <w:pPr>
              <w:pStyle w:val="ListParagraph"/>
              <w:numPr>
                <w:ilvl w:val="0"/>
                <w:numId w:val="20"/>
              </w:numPr>
              <w:spacing w:before="40" w:after="20" w:line="20" w:lineRule="atLeast"/>
              <w:jc w:val="both"/>
              <w:rPr>
                <w:rFonts w:ascii="Candara" w:hAnsi="Candara" w:cs="Andalus"/>
                <w:sz w:val="23"/>
                <w:szCs w:val="23"/>
                <w:lang w:val="sr-Cyrl-ME"/>
              </w:rPr>
            </w:pPr>
            <w:r w:rsidRPr="006D7FA9">
              <w:rPr>
                <w:rFonts w:ascii="Candara" w:hAnsi="Candara" w:cs="Andalus"/>
                <w:sz w:val="23"/>
                <w:szCs w:val="23"/>
                <w:lang w:val="sr-Cyrl-ME"/>
              </w:rPr>
              <w:t>Široke ulice (desno prije brane Slano) dužine 1.000m ;</w:t>
            </w:r>
          </w:p>
          <w:p w14:paraId="77CA443A" w14:textId="3B593416" w:rsidR="00555706" w:rsidRPr="006D7FA9" w:rsidRDefault="00555706" w:rsidP="00B35199">
            <w:pPr>
              <w:pStyle w:val="ListParagraph"/>
              <w:numPr>
                <w:ilvl w:val="0"/>
                <w:numId w:val="20"/>
              </w:numPr>
              <w:spacing w:before="40" w:after="20" w:line="20" w:lineRule="atLeast"/>
              <w:jc w:val="both"/>
              <w:rPr>
                <w:rFonts w:ascii="Candara" w:hAnsi="Candara" w:cs="Andalus"/>
                <w:sz w:val="23"/>
                <w:szCs w:val="23"/>
                <w:lang w:val="sr-Cyrl-ME"/>
              </w:rPr>
            </w:pPr>
            <w:r w:rsidRPr="006D7FA9">
              <w:rPr>
                <w:rFonts w:ascii="Candara" w:hAnsi="Candara" w:cs="Andalus"/>
                <w:sz w:val="23"/>
                <w:szCs w:val="23"/>
                <w:lang w:val="sr-Cyrl-ME"/>
              </w:rPr>
              <w:t>u mjestu Broćanac – krak sa puta Nikšić – Čevo (desno) ukupne dužine 2.200m ;</w:t>
            </w:r>
          </w:p>
          <w:p w14:paraId="7F122287" w14:textId="51BE1267" w:rsidR="00555706" w:rsidRPr="006D7FA9" w:rsidRDefault="00555706" w:rsidP="00B35199">
            <w:pPr>
              <w:pStyle w:val="ListParagraph"/>
              <w:numPr>
                <w:ilvl w:val="0"/>
                <w:numId w:val="20"/>
              </w:numPr>
              <w:spacing w:before="40" w:after="20" w:line="20" w:lineRule="atLeast"/>
              <w:jc w:val="both"/>
              <w:rPr>
                <w:rFonts w:ascii="Candara" w:hAnsi="Candara" w:cs="Andalus"/>
                <w:sz w:val="23"/>
                <w:szCs w:val="23"/>
                <w:lang w:val="sr-Cyrl-ME"/>
              </w:rPr>
            </w:pPr>
            <w:r w:rsidRPr="006D7FA9">
              <w:rPr>
                <w:rFonts w:ascii="Candara" w:hAnsi="Candara" w:cs="Andalus"/>
                <w:sz w:val="23"/>
                <w:szCs w:val="23"/>
                <w:lang w:val="sr-Cyrl-ME"/>
              </w:rPr>
              <w:t>u mjestu Broćanac – dva kraka sa puta Nikšić – Čevo dužine 1.600m ;</w:t>
            </w:r>
          </w:p>
          <w:p w14:paraId="7E942869" w14:textId="6FB2AF88" w:rsidR="00555706" w:rsidRPr="006D7FA9" w:rsidRDefault="00555706" w:rsidP="00555706">
            <w:pPr>
              <w:spacing w:before="40" w:after="20" w:line="20" w:lineRule="atLeast"/>
              <w:jc w:val="both"/>
              <w:rPr>
                <w:rFonts w:ascii="Candara" w:hAnsi="Candara" w:cs="Andalus"/>
                <w:sz w:val="23"/>
                <w:szCs w:val="23"/>
              </w:rPr>
            </w:pPr>
          </w:p>
        </w:tc>
      </w:tr>
      <w:tr w:rsidR="006D7FA9" w:rsidRPr="006D7FA9" w14:paraId="42D7D78B" w14:textId="77777777" w:rsidTr="007E2066">
        <w:trPr>
          <w:trHeight w:val="2097"/>
        </w:trPr>
        <w:tc>
          <w:tcPr>
            <w:tcW w:w="694" w:type="dxa"/>
            <w:tcBorders>
              <w:top w:val="single" w:sz="12" w:space="0" w:color="auto"/>
              <w:left w:val="single" w:sz="12" w:space="0" w:color="auto"/>
              <w:right w:val="single" w:sz="4" w:space="0" w:color="auto"/>
            </w:tcBorders>
            <w:shd w:val="clear" w:color="auto" w:fill="auto"/>
            <w:textDirection w:val="btLr"/>
            <w:vAlign w:val="center"/>
          </w:tcPr>
          <w:p w14:paraId="53148A40" w14:textId="48E9AFBF" w:rsidR="00A341CB" w:rsidRPr="006D7FA9" w:rsidRDefault="00A97FB7" w:rsidP="000B0B7B">
            <w:pPr>
              <w:tabs>
                <w:tab w:val="center" w:pos="4536"/>
                <w:tab w:val="right" w:pos="9072"/>
              </w:tabs>
              <w:spacing w:line="20" w:lineRule="atLeast"/>
              <w:jc w:val="center"/>
              <w:rPr>
                <w:rFonts w:ascii="Candara" w:hAnsi="Candara" w:cs="Andalus"/>
                <w:b/>
                <w:sz w:val="23"/>
                <w:szCs w:val="23"/>
              </w:rPr>
            </w:pPr>
            <w:r w:rsidRPr="006D7FA9">
              <w:rPr>
                <w:rFonts w:ascii="Candara" w:hAnsi="Candara"/>
              </w:rPr>
              <w:t>V</w:t>
            </w:r>
            <w:r w:rsidR="00A341CB" w:rsidRPr="006D7FA9">
              <w:rPr>
                <w:rFonts w:ascii="Candara" w:hAnsi="Candara" w:cs="Andalus"/>
                <w:b/>
                <w:sz w:val="23"/>
                <w:szCs w:val="23"/>
              </w:rPr>
              <w:t>ODOVOD</w:t>
            </w:r>
          </w:p>
        </w:tc>
        <w:tc>
          <w:tcPr>
            <w:tcW w:w="4466" w:type="dxa"/>
            <w:tcBorders>
              <w:top w:val="single" w:sz="12" w:space="0" w:color="auto"/>
              <w:left w:val="single" w:sz="4" w:space="0" w:color="auto"/>
              <w:bottom w:val="single" w:sz="4" w:space="0" w:color="auto"/>
              <w:right w:val="single" w:sz="4" w:space="0" w:color="auto"/>
            </w:tcBorders>
            <w:shd w:val="clear" w:color="auto" w:fill="auto"/>
          </w:tcPr>
          <w:p w14:paraId="5B379856" w14:textId="3795D1DC" w:rsidR="00A341CB" w:rsidRPr="006D7FA9" w:rsidRDefault="00370B75" w:rsidP="00A341CB">
            <w:pPr>
              <w:spacing w:before="120" w:after="120" w:line="20" w:lineRule="atLeast"/>
              <w:jc w:val="both"/>
              <w:rPr>
                <w:rFonts w:ascii="Candara" w:hAnsi="Candara" w:cs="Andalus"/>
                <w:b/>
                <w:bCs/>
                <w:i/>
                <w:iCs/>
                <w:sz w:val="23"/>
                <w:szCs w:val="23"/>
                <w:u w:val="single"/>
              </w:rPr>
            </w:pPr>
            <w:r w:rsidRPr="006D7FA9">
              <w:rPr>
                <w:rFonts w:ascii="Candara" w:hAnsi="Candara" w:cs="Andalus"/>
                <w:b/>
                <w:bCs/>
                <w:i/>
                <w:iCs/>
                <w:sz w:val="23"/>
                <w:szCs w:val="23"/>
                <w:u w:val="single"/>
              </w:rPr>
              <w:t>Vodosnabdijevanje</w:t>
            </w:r>
            <w:r w:rsidR="00A341CB" w:rsidRPr="006D7FA9">
              <w:rPr>
                <w:rFonts w:ascii="Candara" w:hAnsi="Candara" w:cs="Andalus"/>
                <w:b/>
                <w:bCs/>
                <w:i/>
                <w:iCs/>
                <w:sz w:val="23"/>
                <w:szCs w:val="23"/>
                <w:u w:val="single"/>
              </w:rPr>
              <w:t xml:space="preserve"> </w:t>
            </w:r>
          </w:p>
          <w:p w14:paraId="3DC784DF" w14:textId="77777777" w:rsidR="00A341CB" w:rsidRPr="006D7FA9" w:rsidRDefault="003360A3" w:rsidP="00A341CB">
            <w:pPr>
              <w:spacing w:before="120" w:after="120" w:line="20" w:lineRule="atLeast"/>
              <w:jc w:val="both"/>
              <w:rPr>
                <w:rFonts w:ascii="Candara" w:hAnsi="Candara" w:cs="Andalus"/>
                <w:bCs/>
                <w:iCs/>
                <w:sz w:val="23"/>
                <w:szCs w:val="23"/>
              </w:rPr>
            </w:pPr>
            <w:r w:rsidRPr="006D7FA9">
              <w:rPr>
                <w:rFonts w:ascii="Candara" w:hAnsi="Candara" w:cs="Andalus"/>
                <w:bCs/>
                <w:iCs/>
                <w:sz w:val="23"/>
                <w:szCs w:val="23"/>
              </w:rPr>
              <w:t>Rekonstrukcija vodovodnog priključka – Štedim.</w:t>
            </w:r>
            <w:r w:rsidR="00A97FB7" w:rsidRPr="006D7FA9">
              <w:rPr>
                <w:rFonts w:ascii="Candara" w:hAnsi="Candara" w:cs="Andalus"/>
                <w:bCs/>
                <w:iCs/>
                <w:sz w:val="23"/>
                <w:szCs w:val="23"/>
              </w:rPr>
              <w:t xml:space="preserve"> </w:t>
            </w:r>
          </w:p>
          <w:p w14:paraId="215D29D2" w14:textId="77777777" w:rsidR="00A97FB7" w:rsidRPr="006D7FA9" w:rsidRDefault="00A97FB7" w:rsidP="00A341CB">
            <w:pPr>
              <w:spacing w:before="120" w:after="120" w:line="20" w:lineRule="atLeast"/>
              <w:jc w:val="both"/>
              <w:rPr>
                <w:rFonts w:ascii="Candara" w:hAnsi="Candara" w:cs="Andalus"/>
                <w:bCs/>
                <w:iCs/>
                <w:sz w:val="23"/>
                <w:szCs w:val="23"/>
              </w:rPr>
            </w:pPr>
          </w:p>
          <w:p w14:paraId="56089569" w14:textId="5CA36D4B" w:rsidR="00A97FB7" w:rsidRPr="006D7FA9" w:rsidRDefault="00A97FB7" w:rsidP="00A341CB">
            <w:pPr>
              <w:spacing w:before="120" w:after="120" w:line="20" w:lineRule="atLeast"/>
              <w:jc w:val="both"/>
              <w:rPr>
                <w:rFonts w:ascii="Candara" w:hAnsi="Candara" w:cs="Andalus"/>
                <w:bCs/>
                <w:iCs/>
                <w:sz w:val="23"/>
                <w:szCs w:val="23"/>
              </w:rPr>
            </w:pPr>
          </w:p>
        </w:tc>
        <w:tc>
          <w:tcPr>
            <w:tcW w:w="4748" w:type="dxa"/>
            <w:tcBorders>
              <w:top w:val="single" w:sz="12" w:space="0" w:color="auto"/>
              <w:left w:val="single" w:sz="4" w:space="0" w:color="auto"/>
              <w:bottom w:val="single" w:sz="4" w:space="0" w:color="auto"/>
              <w:right w:val="single" w:sz="12" w:space="0" w:color="auto"/>
            </w:tcBorders>
            <w:shd w:val="clear" w:color="auto" w:fill="auto"/>
          </w:tcPr>
          <w:p w14:paraId="2258C705" w14:textId="791FD963" w:rsidR="00A341CB" w:rsidRPr="006D7FA9" w:rsidRDefault="003360A3" w:rsidP="00383806">
            <w:pPr>
              <w:spacing w:before="120" w:line="20" w:lineRule="atLeast"/>
              <w:jc w:val="both"/>
              <w:rPr>
                <w:rFonts w:ascii="Candara" w:hAnsi="Candara" w:cs="Andalus"/>
                <w:sz w:val="23"/>
                <w:szCs w:val="23"/>
              </w:rPr>
            </w:pPr>
            <w:r w:rsidRPr="006D7FA9">
              <w:rPr>
                <w:rFonts w:ascii="Candara" w:hAnsi="Candara" w:cs="Andalus"/>
                <w:sz w:val="23"/>
                <w:szCs w:val="23"/>
              </w:rPr>
              <w:t xml:space="preserve"> Izvršena je rekonstrukcija vodovodnog priključka -Štedim. U dužini od 100m. Vrijednost </w:t>
            </w:r>
            <w:r w:rsidRPr="006D7FA9">
              <w:rPr>
                <w:rFonts w:ascii="Candara" w:hAnsi="Candara" w:cs="Andalus"/>
                <w:bCs/>
                <w:iCs/>
                <w:sz w:val="23"/>
                <w:szCs w:val="23"/>
              </w:rPr>
              <w:t xml:space="preserve">izvedenih </w:t>
            </w:r>
            <w:r w:rsidRPr="006D7FA9">
              <w:rPr>
                <w:rFonts w:ascii="Candara" w:hAnsi="Candara" w:cs="Andalus"/>
                <w:sz w:val="23"/>
                <w:szCs w:val="23"/>
              </w:rPr>
              <w:t xml:space="preserve">radova iznosi </w:t>
            </w:r>
            <w:r w:rsidRPr="006D7FA9">
              <w:rPr>
                <w:rFonts w:ascii="Candara" w:hAnsi="Candara" w:cs="Andalus"/>
                <w:b/>
                <w:bCs/>
                <w:sz w:val="23"/>
                <w:szCs w:val="23"/>
              </w:rPr>
              <w:t>805,26 €.</w:t>
            </w:r>
          </w:p>
        </w:tc>
      </w:tr>
      <w:tr w:rsidR="006D7FA9" w:rsidRPr="006D7FA9" w14:paraId="76CD90C8" w14:textId="77777777" w:rsidTr="007E2066">
        <w:trPr>
          <w:trHeight w:val="917"/>
        </w:trPr>
        <w:tc>
          <w:tcPr>
            <w:tcW w:w="694" w:type="dxa"/>
            <w:vMerge w:val="restart"/>
            <w:tcBorders>
              <w:top w:val="single" w:sz="12" w:space="0" w:color="auto"/>
              <w:left w:val="single" w:sz="12" w:space="0" w:color="auto"/>
              <w:right w:val="single" w:sz="4" w:space="0" w:color="auto"/>
            </w:tcBorders>
            <w:shd w:val="clear" w:color="auto" w:fill="auto"/>
            <w:textDirection w:val="btLr"/>
            <w:vAlign w:val="center"/>
          </w:tcPr>
          <w:p w14:paraId="767DD949" w14:textId="13197D2D" w:rsidR="007F03D4" w:rsidRPr="006D7FA9" w:rsidRDefault="00A97FB7" w:rsidP="004C66B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42D2EE6F" w14:textId="77777777" w:rsidR="007F03D4" w:rsidRPr="006D7FA9" w:rsidRDefault="007F03D4" w:rsidP="00A341CB">
            <w:pPr>
              <w:pStyle w:val="ListParagraph"/>
              <w:spacing w:before="120" w:after="120" w:line="20" w:lineRule="atLeast"/>
              <w:ind w:left="0"/>
              <w:rPr>
                <w:rFonts w:ascii="Candara" w:hAnsi="Candara" w:cs="Andalus"/>
                <w:b/>
                <w:i/>
                <w:sz w:val="23"/>
                <w:szCs w:val="23"/>
                <w:u w:val="single"/>
                <w:lang w:val="sr-Cyrl-ME"/>
              </w:rPr>
            </w:pPr>
            <w:r w:rsidRPr="006D7FA9">
              <w:rPr>
                <w:rFonts w:ascii="Candara" w:hAnsi="Candara" w:cs="Andalus"/>
                <w:b/>
                <w:i/>
                <w:sz w:val="23"/>
                <w:szCs w:val="23"/>
                <w:u w:val="single"/>
                <w:lang w:val="sr-Cyrl-ME"/>
              </w:rPr>
              <w:t>Sportski tereni</w:t>
            </w:r>
          </w:p>
          <w:p w14:paraId="5505B8C2" w14:textId="541C1B91" w:rsidR="007F03D4" w:rsidRPr="006D7FA9" w:rsidRDefault="00517927" w:rsidP="00A341CB">
            <w:pPr>
              <w:pStyle w:val="ListParagraph"/>
              <w:spacing w:before="120" w:after="120" w:line="20" w:lineRule="atLeast"/>
              <w:ind w:left="0"/>
              <w:rPr>
                <w:rFonts w:ascii="Candara" w:hAnsi="Candara" w:cs="Andalus"/>
                <w:b/>
                <w:i/>
                <w:sz w:val="23"/>
                <w:szCs w:val="23"/>
                <w:u w:val="single"/>
                <w:lang w:val="sr-Cyrl-ME"/>
              </w:rPr>
            </w:pPr>
            <w:r w:rsidRPr="006D7FA9">
              <w:rPr>
                <w:rFonts w:ascii="Candara" w:hAnsi="Candara" w:cs="Andalus"/>
                <w:sz w:val="23"/>
                <w:szCs w:val="23"/>
                <w:lang w:val="sr-Cyrl-ME"/>
              </w:rPr>
              <w:t>Sanacija terena FK „ Polet -Star“</w:t>
            </w:r>
          </w:p>
        </w:tc>
        <w:tc>
          <w:tcPr>
            <w:tcW w:w="4748" w:type="dxa"/>
            <w:tcBorders>
              <w:top w:val="single" w:sz="4" w:space="0" w:color="auto"/>
              <w:left w:val="single" w:sz="4" w:space="0" w:color="auto"/>
              <w:bottom w:val="single" w:sz="4" w:space="0" w:color="auto"/>
              <w:right w:val="single" w:sz="12" w:space="0" w:color="auto"/>
            </w:tcBorders>
            <w:shd w:val="clear" w:color="auto" w:fill="auto"/>
          </w:tcPr>
          <w:p w14:paraId="578DD267" w14:textId="77777777" w:rsidR="007F03D4" w:rsidRPr="006D7FA9" w:rsidRDefault="007F03D4" w:rsidP="00A341CB">
            <w:pPr>
              <w:tabs>
                <w:tab w:val="center" w:pos="4536"/>
                <w:tab w:val="right" w:pos="9072"/>
              </w:tabs>
              <w:spacing w:before="120" w:after="120" w:line="20" w:lineRule="atLeast"/>
              <w:jc w:val="both"/>
              <w:rPr>
                <w:rFonts w:ascii="Candara" w:eastAsia="Calibri" w:hAnsi="Candara"/>
                <w:sz w:val="23"/>
                <w:szCs w:val="23"/>
              </w:rPr>
            </w:pPr>
          </w:p>
        </w:tc>
      </w:tr>
      <w:tr w:rsidR="004C1338" w:rsidRPr="006D7FA9" w14:paraId="579F9843" w14:textId="77777777" w:rsidTr="007E2066">
        <w:trPr>
          <w:trHeight w:val="1196"/>
        </w:trPr>
        <w:tc>
          <w:tcPr>
            <w:tcW w:w="694" w:type="dxa"/>
            <w:vMerge/>
            <w:tcBorders>
              <w:top w:val="single" w:sz="12" w:space="0" w:color="auto"/>
              <w:left w:val="single" w:sz="12" w:space="0" w:color="auto"/>
              <w:right w:val="single" w:sz="4" w:space="0" w:color="auto"/>
            </w:tcBorders>
            <w:shd w:val="clear" w:color="auto" w:fill="auto"/>
            <w:textDirection w:val="btLr"/>
            <w:vAlign w:val="center"/>
          </w:tcPr>
          <w:p w14:paraId="2133BC4C" w14:textId="77777777" w:rsidR="007F03D4" w:rsidRPr="006D7FA9" w:rsidRDefault="007F03D4" w:rsidP="004C66BD">
            <w:pPr>
              <w:tabs>
                <w:tab w:val="center" w:pos="4536"/>
                <w:tab w:val="right" w:pos="9072"/>
              </w:tabs>
              <w:spacing w:line="20" w:lineRule="atLeast"/>
              <w:jc w:val="center"/>
              <w:rPr>
                <w:rFonts w:ascii="Candara" w:hAnsi="Candara" w:cs="Andalus"/>
                <w:b/>
                <w:sz w:val="23"/>
                <w:szCs w:val="23"/>
              </w:rPr>
            </w:pP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58CB7165" w14:textId="1378E3BE" w:rsidR="00E06371" w:rsidRPr="006D7FA9" w:rsidRDefault="00517927" w:rsidP="00A341CB">
            <w:pPr>
              <w:pStyle w:val="ListParagraph"/>
              <w:spacing w:before="120" w:after="120" w:line="20" w:lineRule="atLeast"/>
              <w:ind w:left="0"/>
              <w:rPr>
                <w:rFonts w:ascii="Candara" w:hAnsi="Candara" w:cs="Andalus"/>
                <w:sz w:val="23"/>
                <w:szCs w:val="23"/>
                <w:lang w:val="sr-Cyrl-ME"/>
              </w:rPr>
            </w:pPr>
            <w:r w:rsidRPr="006D7FA9">
              <w:rPr>
                <w:rFonts w:ascii="Candara" w:hAnsi="Candara" w:cs="Andalus"/>
                <w:sz w:val="23"/>
                <w:szCs w:val="23"/>
                <w:lang w:val="sr-Cyrl-ME"/>
              </w:rPr>
              <w:t>Saglasnost za ustupanje zemljišta za potrebe izgradnje dječijeg igrališta – zahtjev dostavljen Direkciji za imovinu.</w:t>
            </w:r>
          </w:p>
        </w:tc>
        <w:tc>
          <w:tcPr>
            <w:tcW w:w="4748" w:type="dxa"/>
            <w:tcBorders>
              <w:top w:val="single" w:sz="4" w:space="0" w:color="auto"/>
              <w:left w:val="single" w:sz="4" w:space="0" w:color="auto"/>
              <w:bottom w:val="single" w:sz="4" w:space="0" w:color="auto"/>
              <w:right w:val="single" w:sz="12" w:space="0" w:color="auto"/>
            </w:tcBorders>
            <w:shd w:val="clear" w:color="auto" w:fill="auto"/>
          </w:tcPr>
          <w:p w14:paraId="0FCA1BF7" w14:textId="77777777" w:rsidR="007F03D4" w:rsidRPr="006D7FA9" w:rsidRDefault="007F03D4" w:rsidP="00A341CB">
            <w:pPr>
              <w:tabs>
                <w:tab w:val="center" w:pos="4536"/>
                <w:tab w:val="right" w:pos="9072"/>
              </w:tabs>
              <w:spacing w:before="120" w:after="120" w:line="20" w:lineRule="atLeast"/>
              <w:jc w:val="both"/>
              <w:rPr>
                <w:rFonts w:ascii="Candara" w:eastAsia="Calibri" w:hAnsi="Candara"/>
                <w:sz w:val="23"/>
                <w:szCs w:val="23"/>
              </w:rPr>
            </w:pPr>
          </w:p>
        </w:tc>
      </w:tr>
    </w:tbl>
    <w:p w14:paraId="4118D0A7" w14:textId="77777777" w:rsidR="003A11DB" w:rsidRPr="006D7FA9" w:rsidRDefault="003A11DB">
      <w:pPr>
        <w:rPr>
          <w:rFonts w:ascii="Candara" w:hAnsi="Candara"/>
        </w:rPr>
      </w:pPr>
    </w:p>
    <w:p w14:paraId="6C032157" w14:textId="77777777" w:rsidR="004C1338" w:rsidRPr="00E47762" w:rsidRDefault="004C1338">
      <w:pPr>
        <w:rPr>
          <w:rFonts w:ascii="Candara" w:hAnsi="Candara"/>
          <w:lang w:val="sr-Latn-ME"/>
        </w:rPr>
      </w:pPr>
    </w:p>
    <w:p w14:paraId="62A0B08A" w14:textId="77777777" w:rsidR="001F09B3" w:rsidRPr="006D7FA9" w:rsidRDefault="001F09B3">
      <w:pPr>
        <w:rPr>
          <w:rFonts w:ascii="Candara" w:hAnsi="Candara"/>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4517"/>
        <w:gridCol w:w="4697"/>
      </w:tblGrid>
      <w:tr w:rsidR="006D7FA9" w:rsidRPr="006D7FA9" w14:paraId="3F8480B9" w14:textId="77777777" w:rsidTr="003A11DB">
        <w:trPr>
          <w:trHeight w:val="454"/>
        </w:trPr>
        <w:tc>
          <w:tcPr>
            <w:tcW w:w="9908"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9B8BF01" w14:textId="77777777" w:rsidR="00C51733" w:rsidRPr="006D7FA9" w:rsidRDefault="00C51733" w:rsidP="006100EC">
            <w:pPr>
              <w:tabs>
                <w:tab w:val="center" w:pos="4536"/>
                <w:tab w:val="right" w:pos="9072"/>
              </w:tabs>
              <w:spacing w:line="20" w:lineRule="atLeast"/>
              <w:jc w:val="center"/>
              <w:rPr>
                <w:rFonts w:ascii="Candara" w:hAnsi="Candara" w:cs="Andalus"/>
                <w:b/>
              </w:rPr>
            </w:pPr>
            <w:r w:rsidRPr="006D7FA9">
              <w:rPr>
                <w:rFonts w:ascii="Candara" w:hAnsi="Candara" w:cs="Andalus"/>
                <w:b/>
              </w:rPr>
              <w:t xml:space="preserve">K O Č A N I    </w:t>
            </w:r>
          </w:p>
        </w:tc>
      </w:tr>
      <w:tr w:rsidR="006D7FA9" w:rsidRPr="006D7FA9" w14:paraId="3231AD7F" w14:textId="77777777" w:rsidTr="003A11DB">
        <w:trPr>
          <w:trHeight w:val="397"/>
        </w:trPr>
        <w:tc>
          <w:tcPr>
            <w:tcW w:w="990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94B20AF" w14:textId="77777777" w:rsidR="00C51733" w:rsidRPr="006D7FA9" w:rsidRDefault="00C51733"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Kočani i Stuba</w:t>
            </w:r>
          </w:p>
        </w:tc>
      </w:tr>
      <w:tr w:rsidR="006D7FA9" w:rsidRPr="006D7FA9" w14:paraId="20B4F817" w14:textId="77777777" w:rsidTr="004C1338">
        <w:trPr>
          <w:trHeight w:val="397"/>
        </w:trPr>
        <w:tc>
          <w:tcPr>
            <w:tcW w:w="694" w:type="dxa"/>
            <w:tcBorders>
              <w:top w:val="single" w:sz="12" w:space="0" w:color="auto"/>
              <w:left w:val="single" w:sz="12" w:space="0" w:color="auto"/>
              <w:bottom w:val="single" w:sz="12" w:space="0" w:color="auto"/>
              <w:right w:val="single" w:sz="4" w:space="0" w:color="auto"/>
            </w:tcBorders>
            <w:shd w:val="clear" w:color="auto" w:fill="auto"/>
            <w:vAlign w:val="center"/>
          </w:tcPr>
          <w:p w14:paraId="36D9A566" w14:textId="77777777" w:rsidR="00C51733" w:rsidRPr="006D7FA9" w:rsidRDefault="00C51733" w:rsidP="003A50B5">
            <w:pPr>
              <w:tabs>
                <w:tab w:val="center" w:pos="4536"/>
                <w:tab w:val="right" w:pos="9072"/>
              </w:tabs>
              <w:spacing w:line="20" w:lineRule="atLeast"/>
              <w:jc w:val="center"/>
              <w:rPr>
                <w:rFonts w:ascii="Candara" w:hAnsi="Candara" w:cs="Andalus"/>
                <w:sz w:val="23"/>
                <w:szCs w:val="23"/>
              </w:rPr>
            </w:pPr>
          </w:p>
        </w:tc>
        <w:tc>
          <w:tcPr>
            <w:tcW w:w="4517" w:type="dxa"/>
            <w:tcBorders>
              <w:top w:val="single" w:sz="12" w:space="0" w:color="auto"/>
              <w:left w:val="single" w:sz="4" w:space="0" w:color="auto"/>
              <w:bottom w:val="single" w:sz="12" w:space="0" w:color="auto"/>
              <w:right w:val="single" w:sz="4" w:space="0" w:color="auto"/>
            </w:tcBorders>
            <w:shd w:val="clear" w:color="auto" w:fill="auto"/>
            <w:vAlign w:val="center"/>
          </w:tcPr>
          <w:p w14:paraId="56AAFFBD" w14:textId="77777777" w:rsidR="00C51733" w:rsidRPr="006D7FA9" w:rsidRDefault="00093071"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4697" w:type="dxa"/>
            <w:tcBorders>
              <w:top w:val="single" w:sz="12" w:space="0" w:color="auto"/>
              <w:left w:val="single" w:sz="4" w:space="0" w:color="auto"/>
              <w:bottom w:val="single" w:sz="12" w:space="0" w:color="auto"/>
              <w:right w:val="single" w:sz="12" w:space="0" w:color="auto"/>
            </w:tcBorders>
            <w:shd w:val="clear" w:color="auto" w:fill="auto"/>
            <w:vAlign w:val="center"/>
          </w:tcPr>
          <w:p w14:paraId="7921CCA6" w14:textId="4A4AB631" w:rsidR="00C51733"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7B11AAA7" w14:textId="77777777" w:rsidTr="00A341CB">
        <w:trPr>
          <w:cantSplit/>
          <w:trHeight w:val="835"/>
        </w:trPr>
        <w:tc>
          <w:tcPr>
            <w:tcW w:w="694" w:type="dxa"/>
            <w:vMerge w:val="restart"/>
            <w:tcBorders>
              <w:left w:val="single" w:sz="12" w:space="0" w:color="auto"/>
              <w:right w:val="single" w:sz="4" w:space="0" w:color="auto"/>
            </w:tcBorders>
            <w:shd w:val="clear" w:color="auto" w:fill="auto"/>
            <w:textDirection w:val="btLr"/>
            <w:vAlign w:val="center"/>
          </w:tcPr>
          <w:p w14:paraId="18AB4153" w14:textId="5CB3E68E" w:rsidR="00445DC2" w:rsidRPr="006D7FA9" w:rsidRDefault="00445DC2" w:rsidP="00A341CB">
            <w:pPr>
              <w:tabs>
                <w:tab w:val="center" w:pos="4536"/>
                <w:tab w:val="right" w:pos="9072"/>
              </w:tabs>
              <w:spacing w:line="20" w:lineRule="atLeast"/>
              <w:ind w:left="113" w:right="113"/>
              <w:jc w:val="center"/>
              <w:rPr>
                <w:rFonts w:ascii="Candara" w:hAnsi="Candara" w:cs="Andalus"/>
                <w:b/>
                <w:sz w:val="23"/>
                <w:szCs w:val="23"/>
              </w:rPr>
            </w:pPr>
            <w:r w:rsidRPr="006D7FA9">
              <w:rPr>
                <w:rFonts w:ascii="Candara" w:hAnsi="Candara" w:cs="Andalus"/>
                <w:b/>
                <w:sz w:val="23"/>
                <w:szCs w:val="23"/>
              </w:rPr>
              <w:t>SAOBRAĆAJNICE</w:t>
            </w: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7CF5BCF4" w14:textId="3BEAD522" w:rsidR="00445DC2" w:rsidRPr="006D7FA9" w:rsidRDefault="00445DC2" w:rsidP="0000416D">
            <w:pPr>
              <w:spacing w:before="60" w:after="60" w:line="20" w:lineRule="atLeast"/>
              <w:rPr>
                <w:rFonts w:ascii="Candara" w:hAnsi="Candara" w:cs="Andalus"/>
                <w:sz w:val="23"/>
                <w:szCs w:val="23"/>
              </w:rPr>
            </w:pPr>
            <w:r w:rsidRPr="006D7FA9">
              <w:rPr>
                <w:rFonts w:ascii="Candara" w:eastAsia="Calibri" w:hAnsi="Candara" w:cs="Andalus"/>
                <w:b/>
                <w:i/>
                <w:sz w:val="23"/>
                <w:szCs w:val="23"/>
                <w:u w:val="single"/>
              </w:rPr>
              <w:t>Sanacija makadamskih ulica i puteva</w:t>
            </w:r>
            <w:r w:rsidRPr="006D7FA9">
              <w:rPr>
                <w:rFonts w:ascii="Candara" w:hAnsi="Candara" w:cs="Andalus"/>
                <w:sz w:val="23"/>
                <w:szCs w:val="23"/>
              </w:rPr>
              <w:t xml:space="preserve"> </w:t>
            </w:r>
          </w:p>
          <w:p w14:paraId="31F78A5D" w14:textId="77777777" w:rsidR="00445DC2" w:rsidRPr="006D7FA9" w:rsidRDefault="00445DC2" w:rsidP="00B35199">
            <w:pPr>
              <w:pStyle w:val="ListParagraph"/>
              <w:numPr>
                <w:ilvl w:val="0"/>
                <w:numId w:val="24"/>
              </w:numPr>
              <w:spacing w:before="60" w:after="60" w:line="20" w:lineRule="atLeast"/>
              <w:ind w:left="299" w:hanging="142"/>
              <w:rPr>
                <w:rFonts w:ascii="Candara" w:hAnsi="Candara" w:cs="Andalus"/>
                <w:sz w:val="23"/>
                <w:szCs w:val="23"/>
                <w:lang w:val="sr-Cyrl-ME"/>
              </w:rPr>
            </w:pPr>
            <w:r w:rsidRPr="006D7FA9">
              <w:rPr>
                <w:rFonts w:ascii="Candara" w:hAnsi="Candara" w:cs="Andalus"/>
                <w:sz w:val="23"/>
                <w:szCs w:val="23"/>
                <w:lang w:val="sr-Cyrl-ME"/>
              </w:rPr>
              <w:t>nasipanje putnog pravca u Kočanima u dužini od 150m</w:t>
            </w:r>
          </w:p>
          <w:p w14:paraId="0083D05B" w14:textId="77777777" w:rsidR="00445DC2" w:rsidRPr="006D7FA9" w:rsidRDefault="00445DC2" w:rsidP="00B35199">
            <w:pPr>
              <w:pStyle w:val="ListParagraph"/>
              <w:numPr>
                <w:ilvl w:val="0"/>
                <w:numId w:val="24"/>
              </w:numPr>
              <w:spacing w:before="60" w:after="60" w:line="20" w:lineRule="atLeast"/>
              <w:ind w:left="299" w:hanging="142"/>
              <w:rPr>
                <w:rFonts w:ascii="Candara" w:hAnsi="Candara" w:cs="Andalus"/>
                <w:sz w:val="23"/>
                <w:szCs w:val="23"/>
                <w:lang w:val="sr-Cyrl-ME"/>
              </w:rPr>
            </w:pPr>
            <w:r w:rsidRPr="006D7FA9">
              <w:rPr>
                <w:rFonts w:ascii="Candara" w:hAnsi="Candara" w:cs="Andalus"/>
                <w:sz w:val="23"/>
                <w:szCs w:val="23"/>
                <w:lang w:val="sr-Cyrl-ME"/>
              </w:rPr>
              <w:t>nasipanje ulice Krupačka br.19</w:t>
            </w:r>
          </w:p>
          <w:p w14:paraId="74924CC0" w14:textId="5BDCD9DF" w:rsidR="00445DC2" w:rsidRPr="006D7FA9" w:rsidRDefault="00445DC2" w:rsidP="00263E78">
            <w:pPr>
              <w:pStyle w:val="ListParagraph"/>
              <w:spacing w:before="60" w:after="60" w:line="20" w:lineRule="atLeast"/>
              <w:ind w:left="0"/>
              <w:jc w:val="both"/>
              <w:rPr>
                <w:rFonts w:ascii="Candara" w:hAnsi="Candara" w:cs="Andalus"/>
                <w:sz w:val="23"/>
                <w:szCs w:val="23"/>
                <w:lang w:val="sr-Cyrl-ME" w:eastAsia="sr-Latn-CS"/>
              </w:rPr>
            </w:pPr>
            <w:r w:rsidRPr="006D7FA9">
              <w:rPr>
                <w:rFonts w:ascii="Candara" w:hAnsi="Candara" w:cs="Andalus"/>
                <w:sz w:val="23"/>
                <w:szCs w:val="23"/>
                <w:lang w:val="sr-Cyrl-ME"/>
              </w:rPr>
              <w:t>nasipanje Zavraca</w:t>
            </w:r>
          </w:p>
        </w:tc>
        <w:tc>
          <w:tcPr>
            <w:tcW w:w="4697" w:type="dxa"/>
            <w:tcBorders>
              <w:top w:val="single" w:sz="4" w:space="0" w:color="auto"/>
              <w:left w:val="single" w:sz="4" w:space="0" w:color="auto"/>
              <w:bottom w:val="single" w:sz="4" w:space="0" w:color="auto"/>
              <w:right w:val="single" w:sz="12" w:space="0" w:color="auto"/>
            </w:tcBorders>
            <w:shd w:val="clear" w:color="auto" w:fill="auto"/>
          </w:tcPr>
          <w:p w14:paraId="127621A0" w14:textId="0E8FF461" w:rsidR="00445DC2" w:rsidRPr="006D7FA9" w:rsidRDefault="00445DC2" w:rsidP="00C2107F">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66EF07F8" w14:textId="5B381B24" w:rsidR="00445DC2" w:rsidRPr="006D7FA9" w:rsidRDefault="00445DC2" w:rsidP="00AD0AA5">
            <w:pPr>
              <w:spacing w:before="40" w:line="20" w:lineRule="atLeast"/>
              <w:jc w:val="both"/>
              <w:rPr>
                <w:rFonts w:ascii="Candara" w:hAnsi="Candara" w:cs="Andalus"/>
                <w:sz w:val="23"/>
                <w:szCs w:val="23"/>
              </w:rPr>
            </w:pPr>
            <w:r w:rsidRPr="006D7FA9">
              <w:rPr>
                <w:rFonts w:ascii="Candara" w:hAnsi="Candara" w:cs="Andalus"/>
                <w:sz w:val="23"/>
                <w:szCs w:val="23"/>
              </w:rPr>
              <w:t xml:space="preserve">- </w:t>
            </w:r>
            <w:r w:rsidRPr="006D7FA9">
              <w:rPr>
                <w:rFonts w:ascii="Candara" w:hAnsi="Candara"/>
                <w:sz w:val="23"/>
                <w:szCs w:val="23"/>
              </w:rPr>
              <w:t>puta Prijevor – Zavraca dužine 1.800 m</w:t>
            </w:r>
          </w:p>
        </w:tc>
      </w:tr>
      <w:tr w:rsidR="006D7FA9" w:rsidRPr="006D7FA9" w14:paraId="7C064F37" w14:textId="77777777" w:rsidTr="00A341CB">
        <w:trPr>
          <w:cantSplit/>
          <w:trHeight w:val="628"/>
        </w:trPr>
        <w:tc>
          <w:tcPr>
            <w:tcW w:w="694" w:type="dxa"/>
            <w:vMerge/>
            <w:tcBorders>
              <w:left w:val="single" w:sz="12" w:space="0" w:color="auto"/>
              <w:right w:val="single" w:sz="4" w:space="0" w:color="auto"/>
            </w:tcBorders>
            <w:shd w:val="clear" w:color="auto" w:fill="auto"/>
            <w:textDirection w:val="btLr"/>
            <w:vAlign w:val="center"/>
          </w:tcPr>
          <w:p w14:paraId="6FCCC8A5" w14:textId="0B3DCB7B" w:rsidR="00445DC2" w:rsidRPr="006D7FA9" w:rsidRDefault="00445DC2" w:rsidP="00A341CB">
            <w:pPr>
              <w:tabs>
                <w:tab w:val="center" w:pos="4536"/>
                <w:tab w:val="right" w:pos="9072"/>
              </w:tabs>
              <w:spacing w:line="20" w:lineRule="atLeast"/>
              <w:ind w:left="113" w:right="113"/>
              <w:jc w:val="center"/>
              <w:rPr>
                <w:rFonts w:ascii="Candara" w:hAnsi="Candara" w:cs="Andalus"/>
                <w:b/>
                <w:sz w:val="23"/>
                <w:szCs w:val="23"/>
              </w:rPr>
            </w:pP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51FFA6A2" w14:textId="77777777" w:rsidR="00445DC2" w:rsidRPr="006D7FA9" w:rsidRDefault="00445DC2" w:rsidP="00487C3A">
            <w:pPr>
              <w:tabs>
                <w:tab w:val="center" w:pos="4536"/>
                <w:tab w:val="right" w:pos="9072"/>
              </w:tabs>
              <w:spacing w:before="60" w:after="60" w:line="20" w:lineRule="atLeast"/>
              <w:rPr>
                <w:rFonts w:ascii="Candara" w:hAnsi="Candara" w:cs="Andalus"/>
                <w:b/>
                <w:i/>
                <w:sz w:val="23"/>
                <w:szCs w:val="23"/>
                <w:u w:val="single"/>
              </w:rPr>
            </w:pPr>
            <w:r w:rsidRPr="006D7FA9">
              <w:rPr>
                <w:rFonts w:ascii="Candara" w:hAnsi="Candara" w:cs="Andalus"/>
                <w:b/>
                <w:i/>
                <w:sz w:val="23"/>
                <w:szCs w:val="23"/>
                <w:u w:val="single"/>
              </w:rPr>
              <w:t>Sanacija udarnih rupa</w:t>
            </w:r>
          </w:p>
          <w:p w14:paraId="1E3A4513" w14:textId="4C63072B" w:rsidR="00445DC2" w:rsidRPr="006D7FA9" w:rsidRDefault="00445DC2" w:rsidP="00971A45">
            <w:pPr>
              <w:spacing w:before="40" w:after="60" w:line="20" w:lineRule="atLeast"/>
              <w:jc w:val="both"/>
              <w:rPr>
                <w:rFonts w:ascii="Candara" w:hAnsi="Candara" w:cs="Andalus"/>
                <w:sz w:val="23"/>
                <w:szCs w:val="23"/>
              </w:rPr>
            </w:pPr>
          </w:p>
        </w:tc>
        <w:tc>
          <w:tcPr>
            <w:tcW w:w="4697" w:type="dxa"/>
            <w:tcBorders>
              <w:top w:val="single" w:sz="4" w:space="0" w:color="auto"/>
              <w:left w:val="single" w:sz="4" w:space="0" w:color="auto"/>
              <w:bottom w:val="single" w:sz="4" w:space="0" w:color="auto"/>
              <w:right w:val="single" w:sz="12" w:space="0" w:color="auto"/>
            </w:tcBorders>
            <w:shd w:val="clear" w:color="auto" w:fill="auto"/>
            <w:vAlign w:val="center"/>
          </w:tcPr>
          <w:p w14:paraId="3C78A95E" w14:textId="1C49FA24" w:rsidR="00445DC2" w:rsidRPr="006D7FA9" w:rsidRDefault="00445DC2" w:rsidP="00383806">
            <w:pPr>
              <w:tabs>
                <w:tab w:val="center" w:pos="175"/>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Izvršena je sanacija udarnih rupa u ulicama: Jezerski put, Jezerski put I, Obala Zete, Obala Zete I,Krupačka, Kočanska  i na nekategorisanom putu Autobaza - Vitalac.</w:t>
            </w:r>
          </w:p>
        </w:tc>
      </w:tr>
      <w:tr w:rsidR="006D7FA9" w:rsidRPr="006D7FA9" w14:paraId="10336452" w14:textId="77777777" w:rsidTr="00A341CB">
        <w:trPr>
          <w:cantSplit/>
          <w:trHeight w:val="1269"/>
        </w:trPr>
        <w:tc>
          <w:tcPr>
            <w:tcW w:w="694" w:type="dxa"/>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2A9B676B" w14:textId="7EFEF49E" w:rsidR="003360A3" w:rsidRPr="006D7FA9" w:rsidRDefault="003360A3" w:rsidP="003360A3">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lastRenderedPageBreak/>
              <w:t>VODOVOD</w:t>
            </w:r>
          </w:p>
        </w:tc>
        <w:tc>
          <w:tcPr>
            <w:tcW w:w="4517" w:type="dxa"/>
            <w:tcBorders>
              <w:top w:val="single" w:sz="12" w:space="0" w:color="auto"/>
              <w:left w:val="single" w:sz="4" w:space="0" w:color="auto"/>
              <w:bottom w:val="single" w:sz="12" w:space="0" w:color="auto"/>
              <w:right w:val="single" w:sz="4" w:space="0" w:color="auto"/>
            </w:tcBorders>
            <w:shd w:val="clear" w:color="auto" w:fill="auto"/>
          </w:tcPr>
          <w:p w14:paraId="3AFC315B" w14:textId="77777777" w:rsidR="003360A3" w:rsidRPr="006D7FA9" w:rsidRDefault="003360A3" w:rsidP="003360A3">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hAnsi="Candara" w:cs="Andalus"/>
                <w:b/>
                <w:i/>
                <w:sz w:val="23"/>
                <w:szCs w:val="23"/>
                <w:u w:val="single"/>
              </w:rPr>
              <w:t>Vodovod</w:t>
            </w:r>
          </w:p>
          <w:p w14:paraId="26DB488B" w14:textId="77FE397C" w:rsidR="003360A3" w:rsidRPr="006D7FA9" w:rsidRDefault="003360A3" w:rsidP="003360A3">
            <w:pPr>
              <w:tabs>
                <w:tab w:val="center" w:pos="4536"/>
                <w:tab w:val="right" w:pos="9072"/>
              </w:tabs>
              <w:spacing w:before="60" w:after="60" w:line="20" w:lineRule="atLeast"/>
              <w:jc w:val="both"/>
              <w:rPr>
                <w:rFonts w:ascii="Candara" w:hAnsi="Candara" w:cs="Andalus"/>
                <w:b/>
                <w:i/>
                <w:sz w:val="23"/>
                <w:szCs w:val="23"/>
                <w:u w:val="single"/>
              </w:rPr>
            </w:pPr>
            <w:r w:rsidRPr="006D7FA9">
              <w:rPr>
                <w:rFonts w:ascii="Candara" w:eastAsia="Calibri" w:hAnsi="Candara" w:cs="Andalus"/>
                <w:sz w:val="23"/>
                <w:szCs w:val="23"/>
                <w:lang w:eastAsia="x-none"/>
              </w:rPr>
              <w:t>Rekonstrukcija vodovodne mreže, Ulica Krupačka bb</w:t>
            </w:r>
          </w:p>
        </w:tc>
        <w:tc>
          <w:tcPr>
            <w:tcW w:w="4697" w:type="dxa"/>
            <w:tcBorders>
              <w:top w:val="single" w:sz="12" w:space="0" w:color="auto"/>
              <w:left w:val="single" w:sz="4" w:space="0" w:color="auto"/>
              <w:bottom w:val="single" w:sz="12" w:space="0" w:color="auto"/>
              <w:right w:val="single" w:sz="12" w:space="0" w:color="auto"/>
            </w:tcBorders>
            <w:shd w:val="clear" w:color="auto" w:fill="auto"/>
          </w:tcPr>
          <w:p w14:paraId="6EF04A8C" w14:textId="5A717C34" w:rsidR="003360A3" w:rsidRPr="006D7FA9" w:rsidRDefault="003360A3" w:rsidP="003360A3">
            <w:pPr>
              <w:pStyle w:val="ListParagraph"/>
              <w:tabs>
                <w:tab w:val="center" w:pos="4536"/>
                <w:tab w:val="right" w:pos="9072"/>
              </w:tabs>
              <w:spacing w:before="40" w:after="60" w:line="20" w:lineRule="atLeast"/>
              <w:ind w:left="0" w:hanging="34"/>
              <w:jc w:val="both"/>
              <w:rPr>
                <w:rFonts w:ascii="Candara" w:hAnsi="Candara" w:cs="Andalus"/>
                <w:sz w:val="23"/>
                <w:szCs w:val="23"/>
                <w:lang w:val="sr-Cyrl-ME"/>
              </w:rPr>
            </w:pPr>
            <w:r w:rsidRPr="006D7FA9">
              <w:rPr>
                <w:rFonts w:ascii="Candara" w:hAnsi="Candara" w:cs="Andalus"/>
                <w:sz w:val="23"/>
                <w:szCs w:val="23"/>
                <w:lang w:val="sr-Cyrl-ME"/>
              </w:rPr>
              <w:t xml:space="preserve">Zbog čestih kvarova  i neurednog vodosnabdijevanja dio potrošača  iz </w:t>
            </w:r>
            <w:r w:rsidR="00F32A02" w:rsidRPr="006D7FA9">
              <w:rPr>
                <w:rFonts w:ascii="Candara" w:hAnsi="Candara" w:cs="Andalus"/>
                <w:sz w:val="23"/>
                <w:szCs w:val="23"/>
                <w:lang w:val="sr-Cyrl-ME"/>
              </w:rPr>
              <w:t>K</w:t>
            </w:r>
            <w:r w:rsidRPr="006D7FA9">
              <w:rPr>
                <w:rFonts w:ascii="Candara" w:hAnsi="Candara" w:cs="Andalus"/>
                <w:sz w:val="23"/>
                <w:szCs w:val="23"/>
                <w:lang w:val="sr-Cyrl-ME"/>
              </w:rPr>
              <w:t>rupačke ulice priključen je na novu vodovodnu cijev,  dužine 130m</w:t>
            </w:r>
          </w:p>
          <w:p w14:paraId="457AB9B6" w14:textId="3B1CA595" w:rsidR="003360A3" w:rsidRPr="006D7FA9" w:rsidRDefault="003360A3" w:rsidP="003360A3">
            <w:pPr>
              <w:pStyle w:val="ListParagraph"/>
              <w:tabs>
                <w:tab w:val="center" w:pos="4536"/>
                <w:tab w:val="right" w:pos="9072"/>
              </w:tabs>
              <w:spacing w:before="40" w:after="60" w:line="20" w:lineRule="atLeast"/>
              <w:ind w:left="0" w:hanging="34"/>
              <w:jc w:val="both"/>
              <w:rPr>
                <w:rFonts w:ascii="Candara" w:hAnsi="Candara" w:cs="Andalus"/>
                <w:sz w:val="23"/>
                <w:szCs w:val="23"/>
                <w:lang w:val="sr-Cyrl-ME"/>
              </w:rPr>
            </w:pPr>
            <w:r w:rsidRPr="006D7FA9">
              <w:rPr>
                <w:rFonts w:ascii="Candara" w:hAnsi="Candara" w:cs="Andalus"/>
                <w:sz w:val="23"/>
                <w:szCs w:val="23"/>
                <w:lang w:val="sr-Cyrl-ME"/>
              </w:rPr>
              <w:t xml:space="preserve">Vrijednost radova iznosi </w:t>
            </w:r>
            <w:r w:rsidRPr="006D7FA9">
              <w:rPr>
                <w:rFonts w:ascii="Candara" w:hAnsi="Candara" w:cs="Andalus"/>
                <w:b/>
                <w:bCs/>
                <w:sz w:val="23"/>
                <w:szCs w:val="23"/>
                <w:lang w:val="sr-Cyrl-ME"/>
              </w:rPr>
              <w:t>3</w:t>
            </w:r>
            <w:r w:rsidR="00F32A02" w:rsidRPr="006D7FA9">
              <w:rPr>
                <w:rFonts w:ascii="Candara" w:hAnsi="Candara" w:cs="Andalus"/>
                <w:b/>
                <w:bCs/>
                <w:sz w:val="23"/>
                <w:szCs w:val="23"/>
                <w:lang w:val="sr-Cyrl-ME"/>
              </w:rPr>
              <w:t>.</w:t>
            </w:r>
            <w:r w:rsidRPr="006D7FA9">
              <w:rPr>
                <w:rFonts w:ascii="Candara" w:hAnsi="Candara" w:cs="Andalus"/>
                <w:b/>
                <w:bCs/>
                <w:sz w:val="23"/>
                <w:szCs w:val="23"/>
                <w:lang w:val="sr-Cyrl-ME"/>
              </w:rPr>
              <w:t>871,26€.</w:t>
            </w:r>
          </w:p>
        </w:tc>
      </w:tr>
      <w:tr w:rsidR="006D7FA9" w:rsidRPr="006D7FA9" w14:paraId="588B24F7" w14:textId="77777777" w:rsidTr="00A341CB">
        <w:trPr>
          <w:cantSplit/>
          <w:trHeight w:val="1212"/>
        </w:trPr>
        <w:tc>
          <w:tcPr>
            <w:tcW w:w="694" w:type="dxa"/>
            <w:vMerge w:val="restart"/>
            <w:tcBorders>
              <w:top w:val="single" w:sz="4" w:space="0" w:color="auto"/>
              <w:left w:val="single" w:sz="12" w:space="0" w:color="auto"/>
              <w:bottom w:val="single" w:sz="12" w:space="0" w:color="auto"/>
              <w:right w:val="single" w:sz="4" w:space="0" w:color="auto"/>
            </w:tcBorders>
            <w:shd w:val="clear" w:color="auto" w:fill="auto"/>
            <w:textDirection w:val="btLr"/>
            <w:vAlign w:val="center"/>
          </w:tcPr>
          <w:p w14:paraId="7FC7746D" w14:textId="61BA0105" w:rsidR="003360A3" w:rsidRPr="006D7FA9" w:rsidRDefault="00445DC2" w:rsidP="003360A3">
            <w:pPr>
              <w:tabs>
                <w:tab w:val="center" w:pos="4536"/>
                <w:tab w:val="right" w:pos="9072"/>
              </w:tabs>
              <w:spacing w:line="20" w:lineRule="atLeast"/>
              <w:ind w:left="28" w:right="28"/>
              <w:jc w:val="center"/>
              <w:rPr>
                <w:rFonts w:ascii="Candara" w:hAnsi="Candara" w:cs="Andalus"/>
                <w:b/>
                <w:sz w:val="23"/>
                <w:szCs w:val="23"/>
              </w:rPr>
            </w:pPr>
            <w:r w:rsidRPr="006D7FA9">
              <w:rPr>
                <w:rFonts w:ascii="Candara" w:hAnsi="Candara" w:cs="Andalus"/>
                <w:b/>
                <w:sz w:val="23"/>
                <w:szCs w:val="23"/>
              </w:rPr>
              <w:t>OSTALO</w:t>
            </w: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683FE935" w14:textId="77777777" w:rsidR="003360A3" w:rsidRPr="006D7FA9" w:rsidRDefault="003360A3" w:rsidP="003360A3">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Lokalni javni rad</w:t>
            </w:r>
          </w:p>
          <w:p w14:paraId="21CA6CB1" w14:textId="7787AC36" w:rsidR="003360A3" w:rsidRPr="006D7FA9" w:rsidRDefault="003360A3" w:rsidP="003360A3">
            <w:pPr>
              <w:spacing w:before="60" w:after="60" w:line="20" w:lineRule="atLeast"/>
              <w:jc w:val="both"/>
              <w:rPr>
                <w:rFonts w:ascii="Candara" w:hAnsi="Candara" w:cs="Andalus"/>
                <w:sz w:val="23"/>
                <w:szCs w:val="23"/>
              </w:rPr>
            </w:pPr>
          </w:p>
        </w:tc>
        <w:tc>
          <w:tcPr>
            <w:tcW w:w="4697" w:type="dxa"/>
            <w:tcBorders>
              <w:top w:val="single" w:sz="4" w:space="0" w:color="auto"/>
              <w:left w:val="single" w:sz="4" w:space="0" w:color="auto"/>
              <w:bottom w:val="single" w:sz="4" w:space="0" w:color="auto"/>
              <w:right w:val="single" w:sz="12" w:space="0" w:color="auto"/>
            </w:tcBorders>
            <w:shd w:val="clear" w:color="auto" w:fill="auto"/>
          </w:tcPr>
          <w:p w14:paraId="79CF3DBB" w14:textId="623E76D2" w:rsidR="003360A3" w:rsidRPr="006D7FA9" w:rsidRDefault="003360A3" w:rsidP="003360A3">
            <w:pPr>
              <w:jc w:val="both"/>
              <w:rPr>
                <w:rFonts w:ascii="Candara" w:hAnsi="Candara" w:cs="Andalus"/>
                <w:sz w:val="23"/>
                <w:szCs w:val="23"/>
              </w:rPr>
            </w:pPr>
            <w:r w:rsidRPr="006D7FA9">
              <w:rPr>
                <w:rFonts w:ascii="Candara" w:hAnsi="Candara" w:cs="Andalus"/>
                <w:sz w:val="23"/>
                <w:szCs w:val="23"/>
              </w:rPr>
              <w:t>Sakupljanje i odvoženje otpada iz pojasa puta ,uklanjanje šiblja i granja u ulicama: Ribnjačka I, Jezerski put, Krupačka, Krupačka III</w:t>
            </w:r>
            <w:r w:rsidR="00C65B33" w:rsidRPr="006D7FA9">
              <w:rPr>
                <w:rFonts w:ascii="Candara" w:hAnsi="Candara" w:cs="Andalus"/>
                <w:sz w:val="23"/>
                <w:szCs w:val="23"/>
              </w:rPr>
              <w:t xml:space="preserve">, </w:t>
            </w:r>
            <w:r w:rsidRPr="006D7FA9">
              <w:rPr>
                <w:rFonts w:ascii="Candara" w:hAnsi="Candara" w:cs="Andalus"/>
                <w:sz w:val="23"/>
                <w:szCs w:val="23"/>
              </w:rPr>
              <w:t>Jezerski put, Kočanska, Školski put.</w:t>
            </w:r>
          </w:p>
          <w:p w14:paraId="6DB875C6" w14:textId="1E802EC3" w:rsidR="003360A3" w:rsidRPr="006D7FA9" w:rsidRDefault="003360A3" w:rsidP="003360A3">
            <w:pPr>
              <w:jc w:val="both"/>
              <w:rPr>
                <w:rFonts w:ascii="Candara" w:hAnsi="Candara" w:cs="Andalus"/>
                <w:sz w:val="23"/>
                <w:szCs w:val="23"/>
              </w:rPr>
            </w:pPr>
            <w:r w:rsidRPr="006D7FA9">
              <w:rPr>
                <w:rFonts w:ascii="Candara" w:hAnsi="Candara" w:cs="Andalus"/>
                <w:sz w:val="23"/>
                <w:szCs w:val="23"/>
              </w:rPr>
              <w:t>-Čišćenje i sakupljanje otpada i uređenje prostora oko vrtića „Palčica“.</w:t>
            </w:r>
          </w:p>
        </w:tc>
      </w:tr>
      <w:tr w:rsidR="006D7FA9" w:rsidRPr="006D7FA9" w14:paraId="71001E16" w14:textId="77777777" w:rsidTr="00A341CB">
        <w:trPr>
          <w:cantSplit/>
          <w:trHeight w:val="990"/>
        </w:trPr>
        <w:tc>
          <w:tcPr>
            <w:tcW w:w="694" w:type="dxa"/>
            <w:vMerge/>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74CE8866" w14:textId="119DFB1B" w:rsidR="003360A3" w:rsidRPr="006D7FA9" w:rsidRDefault="003360A3" w:rsidP="003360A3">
            <w:pPr>
              <w:tabs>
                <w:tab w:val="center" w:pos="4536"/>
                <w:tab w:val="right" w:pos="9072"/>
              </w:tabs>
              <w:spacing w:line="20" w:lineRule="atLeast"/>
              <w:ind w:left="28" w:right="28"/>
              <w:jc w:val="center"/>
              <w:rPr>
                <w:rFonts w:ascii="Candara" w:hAnsi="Candara" w:cs="Andalus"/>
                <w:b/>
                <w:sz w:val="23"/>
                <w:szCs w:val="23"/>
              </w:rPr>
            </w:pPr>
          </w:p>
        </w:tc>
        <w:tc>
          <w:tcPr>
            <w:tcW w:w="4517" w:type="dxa"/>
            <w:tcBorders>
              <w:top w:val="single" w:sz="4" w:space="0" w:color="auto"/>
              <w:left w:val="single" w:sz="4" w:space="0" w:color="auto"/>
              <w:bottom w:val="single" w:sz="12" w:space="0" w:color="auto"/>
              <w:right w:val="single" w:sz="4" w:space="0" w:color="auto"/>
            </w:tcBorders>
            <w:shd w:val="clear" w:color="auto" w:fill="auto"/>
          </w:tcPr>
          <w:p w14:paraId="3253A1D3" w14:textId="0B6D007A" w:rsidR="003360A3" w:rsidRPr="006D7FA9" w:rsidRDefault="003360A3" w:rsidP="003360A3">
            <w:pPr>
              <w:spacing w:before="120" w:line="20" w:lineRule="atLeast"/>
              <w:jc w:val="both"/>
              <w:rPr>
                <w:rFonts w:ascii="Candara" w:hAnsi="Candara" w:cs="Andalus"/>
                <w:b/>
                <w:i/>
                <w:sz w:val="23"/>
                <w:szCs w:val="23"/>
                <w:u w:val="single"/>
              </w:rPr>
            </w:pPr>
            <w:r w:rsidRPr="006D7FA9">
              <w:rPr>
                <w:rFonts w:ascii="Candara" w:hAnsi="Candara" w:cs="Andalus"/>
                <w:b/>
                <w:i/>
                <w:sz w:val="23"/>
                <w:szCs w:val="23"/>
                <w:u w:val="single"/>
              </w:rPr>
              <w:t>Uklanjanje otpada</w:t>
            </w:r>
          </w:p>
        </w:tc>
        <w:tc>
          <w:tcPr>
            <w:tcW w:w="4697" w:type="dxa"/>
            <w:tcBorders>
              <w:top w:val="single" w:sz="4" w:space="0" w:color="auto"/>
              <w:left w:val="single" w:sz="4" w:space="0" w:color="auto"/>
              <w:bottom w:val="single" w:sz="12" w:space="0" w:color="auto"/>
              <w:right w:val="single" w:sz="12" w:space="0" w:color="auto"/>
            </w:tcBorders>
            <w:shd w:val="clear" w:color="auto" w:fill="auto"/>
          </w:tcPr>
          <w:p w14:paraId="4D73DD5D" w14:textId="2C71CFAC" w:rsidR="003360A3" w:rsidRPr="006D7FA9" w:rsidRDefault="003360A3" w:rsidP="003360A3">
            <w:pPr>
              <w:tabs>
                <w:tab w:val="right" w:pos="709"/>
              </w:tabs>
              <w:spacing w:before="60"/>
              <w:jc w:val="both"/>
              <w:rPr>
                <w:rFonts w:ascii="Candara" w:hAnsi="Candara" w:cs="Andalus"/>
                <w:sz w:val="23"/>
                <w:szCs w:val="23"/>
              </w:rPr>
            </w:pPr>
            <w:r w:rsidRPr="006D7FA9">
              <w:rPr>
                <w:rFonts w:ascii="Candara" w:hAnsi="Candara" w:cs="Andalus"/>
                <w:sz w:val="23"/>
                <w:szCs w:val="23"/>
              </w:rPr>
              <w:t>U kontinuitetu su uklanjane divlje deponije sa lokacija kod dva groblja u Kočanima.</w:t>
            </w:r>
          </w:p>
        </w:tc>
      </w:tr>
    </w:tbl>
    <w:p w14:paraId="4310CBFC" w14:textId="77777777" w:rsidR="00F345A2" w:rsidRPr="006D7FA9" w:rsidRDefault="00F345A2" w:rsidP="0085602E">
      <w:pPr>
        <w:spacing w:line="20" w:lineRule="atLeast"/>
        <w:jc w:val="both"/>
        <w:rPr>
          <w:rFonts w:ascii="Candara" w:hAnsi="Candara" w:cs="Segoe UI Semilight"/>
        </w:rPr>
        <w:sectPr w:rsidR="00F345A2" w:rsidRPr="006D7FA9" w:rsidSect="00F16999">
          <w:headerReference w:type="even" r:id="rId11"/>
          <w:headerReference w:type="default" r:id="rId12"/>
          <w:footerReference w:type="default" r:id="rId13"/>
          <w:headerReference w:type="first" r:id="rId14"/>
          <w:footerReference w:type="first" r:id="rId15"/>
          <w:type w:val="continuous"/>
          <w:pgSz w:w="11906" w:h="16838" w:code="9"/>
          <w:pgMar w:top="567" w:right="567" w:bottom="567" w:left="1418" w:header="142" w:footer="40" w:gutter="0"/>
          <w:cols w:space="708"/>
          <w:docGrid w:linePitch="360"/>
        </w:sectPr>
      </w:pPr>
    </w:p>
    <w:p w14:paraId="6053E22E" w14:textId="77777777" w:rsidR="00870BDC" w:rsidRPr="006D7FA9" w:rsidRDefault="00870BDC">
      <w:pPr>
        <w:rPr>
          <w:rFonts w:ascii="Candara" w:hAnsi="Candara"/>
        </w:rPr>
      </w:pPr>
    </w:p>
    <w:p w14:paraId="219BAEFC" w14:textId="77777777" w:rsidR="00445DC2" w:rsidRDefault="00445DC2">
      <w:pPr>
        <w:rPr>
          <w:rFonts w:ascii="Candara" w:hAnsi="Candara"/>
          <w:lang w:val="sr-Latn-ME"/>
        </w:rPr>
      </w:pPr>
    </w:p>
    <w:p w14:paraId="3EC07D3D" w14:textId="77777777" w:rsidR="00E47762" w:rsidRDefault="00E47762">
      <w:pPr>
        <w:rPr>
          <w:rFonts w:ascii="Candara" w:hAnsi="Candara"/>
          <w:lang w:val="sr-Latn-ME"/>
        </w:rPr>
      </w:pPr>
    </w:p>
    <w:p w14:paraId="5C6542EF" w14:textId="77777777" w:rsidR="00E47762" w:rsidRDefault="00E47762">
      <w:pPr>
        <w:rPr>
          <w:rFonts w:ascii="Candara" w:hAnsi="Candara"/>
          <w:lang w:val="sr-Latn-ME"/>
        </w:rPr>
      </w:pPr>
    </w:p>
    <w:p w14:paraId="43D176D2" w14:textId="77777777" w:rsidR="00E47762" w:rsidRDefault="00E47762">
      <w:pPr>
        <w:rPr>
          <w:rFonts w:ascii="Candara" w:hAnsi="Candara"/>
          <w:lang w:val="sr-Latn-ME"/>
        </w:rPr>
      </w:pPr>
    </w:p>
    <w:p w14:paraId="7D66A296" w14:textId="77777777" w:rsidR="00E47762" w:rsidRDefault="00E47762">
      <w:pPr>
        <w:rPr>
          <w:rFonts w:ascii="Candara" w:hAnsi="Candara"/>
          <w:lang w:val="sr-Latn-ME"/>
        </w:rPr>
      </w:pPr>
    </w:p>
    <w:p w14:paraId="533C4F15" w14:textId="77777777" w:rsidR="00E47762" w:rsidRDefault="00E47762">
      <w:pPr>
        <w:rPr>
          <w:rFonts w:ascii="Candara" w:hAnsi="Candara"/>
          <w:lang w:val="sr-Latn-ME"/>
        </w:rPr>
      </w:pPr>
    </w:p>
    <w:p w14:paraId="2577A919" w14:textId="77777777" w:rsidR="00E47762" w:rsidRDefault="00E47762">
      <w:pPr>
        <w:rPr>
          <w:rFonts w:ascii="Candara" w:hAnsi="Candara"/>
          <w:lang w:val="sr-Latn-ME"/>
        </w:rPr>
      </w:pPr>
    </w:p>
    <w:p w14:paraId="3E6C5055" w14:textId="77777777" w:rsidR="00E47762" w:rsidRDefault="00E47762">
      <w:pPr>
        <w:rPr>
          <w:rFonts w:ascii="Candara" w:hAnsi="Candara"/>
          <w:lang w:val="sr-Latn-ME"/>
        </w:rPr>
      </w:pPr>
    </w:p>
    <w:p w14:paraId="69097B91" w14:textId="77777777" w:rsidR="00E47762" w:rsidRDefault="00E47762">
      <w:pPr>
        <w:rPr>
          <w:rFonts w:ascii="Candara" w:hAnsi="Candara"/>
          <w:lang w:val="sr-Latn-ME"/>
        </w:rPr>
      </w:pPr>
    </w:p>
    <w:p w14:paraId="58D44F00" w14:textId="77777777" w:rsidR="00E47762" w:rsidRDefault="00E47762">
      <w:pPr>
        <w:rPr>
          <w:rFonts w:ascii="Candara" w:hAnsi="Candara"/>
          <w:lang w:val="sr-Latn-ME"/>
        </w:rPr>
      </w:pPr>
    </w:p>
    <w:p w14:paraId="456921E6" w14:textId="77777777" w:rsidR="00E47762" w:rsidRDefault="00E47762">
      <w:pPr>
        <w:rPr>
          <w:rFonts w:ascii="Candara" w:hAnsi="Candara"/>
          <w:lang w:val="sr-Latn-ME"/>
        </w:rPr>
      </w:pPr>
    </w:p>
    <w:p w14:paraId="3BE159E2" w14:textId="77777777" w:rsidR="00E47762" w:rsidRDefault="00E47762">
      <w:pPr>
        <w:rPr>
          <w:rFonts w:ascii="Candara" w:hAnsi="Candara"/>
          <w:lang w:val="sr-Latn-ME"/>
        </w:rPr>
      </w:pPr>
    </w:p>
    <w:p w14:paraId="334AD2FC" w14:textId="77777777" w:rsidR="00E47762" w:rsidRDefault="00E47762">
      <w:pPr>
        <w:rPr>
          <w:rFonts w:ascii="Candara" w:hAnsi="Candara"/>
          <w:lang w:val="sr-Latn-ME"/>
        </w:rPr>
      </w:pPr>
    </w:p>
    <w:p w14:paraId="2D53F825" w14:textId="77777777" w:rsidR="00E47762" w:rsidRDefault="00E47762">
      <w:pPr>
        <w:rPr>
          <w:rFonts w:ascii="Candara" w:hAnsi="Candara"/>
          <w:lang w:val="sr-Latn-ME"/>
        </w:rPr>
      </w:pPr>
    </w:p>
    <w:p w14:paraId="43D93DBB" w14:textId="77777777" w:rsidR="00E47762" w:rsidRDefault="00E47762">
      <w:pPr>
        <w:rPr>
          <w:rFonts w:ascii="Candara" w:hAnsi="Candara"/>
          <w:lang w:val="sr-Latn-ME"/>
        </w:rPr>
      </w:pPr>
    </w:p>
    <w:p w14:paraId="362D14CA" w14:textId="77777777" w:rsidR="00E47762" w:rsidRDefault="00E47762">
      <w:pPr>
        <w:rPr>
          <w:rFonts w:ascii="Candara" w:hAnsi="Candara"/>
          <w:lang w:val="sr-Latn-ME"/>
        </w:rPr>
      </w:pPr>
    </w:p>
    <w:p w14:paraId="1DA4E037" w14:textId="77777777" w:rsidR="00E47762" w:rsidRDefault="00E47762">
      <w:pPr>
        <w:rPr>
          <w:rFonts w:ascii="Candara" w:hAnsi="Candara"/>
          <w:lang w:val="sr-Latn-ME"/>
        </w:rPr>
      </w:pPr>
    </w:p>
    <w:p w14:paraId="30A6A0E6" w14:textId="77777777" w:rsidR="00E47762" w:rsidRDefault="00E47762">
      <w:pPr>
        <w:rPr>
          <w:rFonts w:ascii="Candara" w:hAnsi="Candara"/>
          <w:lang w:val="sr-Latn-ME"/>
        </w:rPr>
      </w:pPr>
    </w:p>
    <w:p w14:paraId="139FF6E8" w14:textId="77777777" w:rsidR="00E47762" w:rsidRDefault="00E47762">
      <w:pPr>
        <w:rPr>
          <w:rFonts w:ascii="Candara" w:hAnsi="Candara"/>
          <w:lang w:val="sr-Latn-ME"/>
        </w:rPr>
      </w:pPr>
    </w:p>
    <w:p w14:paraId="14EEA6A1" w14:textId="77777777" w:rsidR="00E47762" w:rsidRDefault="00E47762">
      <w:pPr>
        <w:rPr>
          <w:rFonts w:ascii="Candara" w:hAnsi="Candara"/>
          <w:lang w:val="sr-Latn-ME"/>
        </w:rPr>
      </w:pPr>
    </w:p>
    <w:p w14:paraId="6C81A7FB" w14:textId="77777777" w:rsidR="00E47762" w:rsidRDefault="00E47762">
      <w:pPr>
        <w:rPr>
          <w:rFonts w:ascii="Candara" w:hAnsi="Candara"/>
          <w:lang w:val="sr-Latn-ME"/>
        </w:rPr>
      </w:pPr>
    </w:p>
    <w:p w14:paraId="0179A003" w14:textId="77777777" w:rsidR="00E47762" w:rsidRDefault="00E47762">
      <w:pPr>
        <w:rPr>
          <w:rFonts w:ascii="Candara" w:hAnsi="Candara"/>
          <w:lang w:val="sr-Latn-ME"/>
        </w:rPr>
      </w:pPr>
    </w:p>
    <w:p w14:paraId="3479EDE1" w14:textId="77777777" w:rsidR="00E47762" w:rsidRDefault="00E47762">
      <w:pPr>
        <w:rPr>
          <w:rFonts w:ascii="Candara" w:hAnsi="Candara"/>
          <w:lang w:val="sr-Latn-ME"/>
        </w:rPr>
      </w:pPr>
    </w:p>
    <w:p w14:paraId="6C74D1F6" w14:textId="77777777" w:rsidR="00E47762" w:rsidRDefault="00E47762">
      <w:pPr>
        <w:rPr>
          <w:rFonts w:ascii="Candara" w:hAnsi="Candara"/>
          <w:lang w:val="sr-Latn-ME"/>
        </w:rPr>
      </w:pPr>
    </w:p>
    <w:p w14:paraId="353BD595" w14:textId="77777777" w:rsidR="00E47762" w:rsidRDefault="00E47762">
      <w:pPr>
        <w:rPr>
          <w:rFonts w:ascii="Candara" w:hAnsi="Candara"/>
          <w:lang w:val="sr-Latn-ME"/>
        </w:rPr>
      </w:pPr>
    </w:p>
    <w:p w14:paraId="102DD0F0" w14:textId="77777777" w:rsidR="00E47762" w:rsidRDefault="00E47762">
      <w:pPr>
        <w:rPr>
          <w:rFonts w:ascii="Candara" w:hAnsi="Candara"/>
          <w:lang w:val="sr-Latn-ME"/>
        </w:rPr>
      </w:pPr>
    </w:p>
    <w:p w14:paraId="6AE34593" w14:textId="77777777" w:rsidR="00E47762" w:rsidRDefault="00E47762">
      <w:pPr>
        <w:rPr>
          <w:rFonts w:ascii="Candara" w:hAnsi="Candara"/>
          <w:lang w:val="sr-Latn-ME"/>
        </w:rPr>
      </w:pPr>
    </w:p>
    <w:p w14:paraId="59E2744B" w14:textId="77777777" w:rsidR="00E47762" w:rsidRDefault="00E47762">
      <w:pPr>
        <w:rPr>
          <w:rFonts w:ascii="Candara" w:hAnsi="Candara"/>
          <w:lang w:val="sr-Latn-ME"/>
        </w:rPr>
      </w:pPr>
    </w:p>
    <w:p w14:paraId="59267910" w14:textId="77777777" w:rsidR="00E47762" w:rsidRDefault="00E47762">
      <w:pPr>
        <w:rPr>
          <w:rFonts w:ascii="Candara" w:hAnsi="Candara"/>
          <w:lang w:val="sr-Latn-ME"/>
        </w:rPr>
      </w:pPr>
    </w:p>
    <w:p w14:paraId="614E93EF" w14:textId="77777777" w:rsidR="00E47762" w:rsidRDefault="00E47762">
      <w:pPr>
        <w:rPr>
          <w:rFonts w:ascii="Candara" w:hAnsi="Candara"/>
          <w:lang w:val="sr-Latn-ME"/>
        </w:rPr>
      </w:pPr>
    </w:p>
    <w:p w14:paraId="4B51180B" w14:textId="77777777" w:rsidR="00E47762" w:rsidRDefault="00E47762">
      <w:pPr>
        <w:rPr>
          <w:rFonts w:ascii="Candara" w:hAnsi="Candara"/>
          <w:lang w:val="sr-Latn-ME"/>
        </w:rPr>
      </w:pPr>
    </w:p>
    <w:p w14:paraId="7DC35486" w14:textId="77777777" w:rsidR="00E47762" w:rsidRDefault="00E47762">
      <w:pPr>
        <w:rPr>
          <w:rFonts w:ascii="Candara" w:hAnsi="Candara"/>
          <w:lang w:val="sr-Latn-ME"/>
        </w:rPr>
      </w:pPr>
    </w:p>
    <w:p w14:paraId="0099FBA6" w14:textId="77777777" w:rsidR="00E47762" w:rsidRPr="00E47762" w:rsidRDefault="00E47762">
      <w:pPr>
        <w:rPr>
          <w:rFonts w:ascii="Candara" w:hAnsi="Candara"/>
          <w:lang w:val="sr-Latn-ME"/>
        </w:rPr>
      </w:pPr>
    </w:p>
    <w:p w14:paraId="76BFFD6F" w14:textId="77777777" w:rsidR="00854C76" w:rsidRPr="006D7FA9" w:rsidRDefault="00854C76">
      <w:pPr>
        <w:rPr>
          <w:rFonts w:ascii="Candara" w:hAnsi="Candara"/>
        </w:rPr>
      </w:pPr>
    </w:p>
    <w:tbl>
      <w:tblPr>
        <w:tblW w:w="9356" w:type="dxa"/>
        <w:tblInd w:w="28"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CellMar>
          <w:left w:w="11" w:type="dxa"/>
          <w:right w:w="11" w:type="dxa"/>
        </w:tblCellMar>
        <w:tblLook w:val="04A0" w:firstRow="1" w:lastRow="0" w:firstColumn="1" w:lastColumn="0" w:noHBand="0" w:noVBand="1"/>
      </w:tblPr>
      <w:tblGrid>
        <w:gridCol w:w="9356"/>
      </w:tblGrid>
      <w:tr w:rsidR="006D7FA9" w:rsidRPr="006D7FA9" w14:paraId="004031A5" w14:textId="77777777" w:rsidTr="006C4F1C">
        <w:trPr>
          <w:trHeight w:val="567"/>
        </w:trPr>
        <w:tc>
          <w:tcPr>
            <w:tcW w:w="9356" w:type="dxa"/>
            <w:shd w:val="clear" w:color="auto" w:fill="DEEAF6" w:themeFill="accent1" w:themeFillTint="33"/>
            <w:vAlign w:val="center"/>
          </w:tcPr>
          <w:p w14:paraId="766E4B00" w14:textId="77777777" w:rsidR="000B7284" w:rsidRPr="006D7FA9" w:rsidRDefault="000B7284" w:rsidP="006100EC">
            <w:pPr>
              <w:spacing w:before="120" w:after="120" w:line="20" w:lineRule="atLeast"/>
              <w:ind w:firstLine="539"/>
              <w:jc w:val="both"/>
              <w:rPr>
                <w:rFonts w:ascii="Candara" w:hAnsi="Candara" w:cs="Andalus"/>
                <w:b/>
              </w:rPr>
            </w:pPr>
            <w:r w:rsidRPr="006D7FA9">
              <w:rPr>
                <w:rFonts w:ascii="Candara" w:hAnsi="Candara" w:cs="Segoe UI Semilight"/>
                <w:b/>
              </w:rPr>
              <w:t xml:space="preserve">2.3.  </w:t>
            </w:r>
            <w:r w:rsidR="0076168C" w:rsidRPr="006D7FA9">
              <w:rPr>
                <w:rFonts w:ascii="Candara" w:hAnsi="Candara" w:cs="Andalus"/>
                <w:b/>
              </w:rPr>
              <w:t>Seoske  mjesne  zajednice</w:t>
            </w:r>
          </w:p>
        </w:tc>
      </w:tr>
    </w:tbl>
    <w:p w14:paraId="39BD371F" w14:textId="77777777" w:rsidR="000B7284" w:rsidRPr="006D7FA9" w:rsidRDefault="000B7284" w:rsidP="006100EC">
      <w:pPr>
        <w:spacing w:line="20" w:lineRule="atLeast"/>
        <w:rPr>
          <w:rFonts w:ascii="Candara" w:hAnsi="Candara"/>
        </w:rPr>
      </w:pPr>
    </w:p>
    <w:p w14:paraId="2AF8723D" w14:textId="376958A3" w:rsidR="0076168C" w:rsidRPr="006D7FA9" w:rsidRDefault="0076168C" w:rsidP="0076168C">
      <w:pPr>
        <w:spacing w:after="120" w:line="20" w:lineRule="atLeast"/>
        <w:jc w:val="both"/>
        <w:rPr>
          <w:rFonts w:ascii="Candara" w:hAnsi="Candara" w:cs="Andalus"/>
        </w:rPr>
      </w:pPr>
      <w:r w:rsidRPr="006D7FA9">
        <w:rPr>
          <w:rFonts w:ascii="Candara" w:hAnsi="Candara" w:cs="Andalus"/>
        </w:rPr>
        <w:t>Karakteristike najvećeg dijela ruralnog prostora opštine Nikšić su rijetka naseljenost</w:t>
      </w:r>
      <w:r w:rsidR="00436B92" w:rsidRPr="006D7FA9">
        <w:rPr>
          <w:rFonts w:ascii="Candara" w:hAnsi="Candara" w:cs="Andalus"/>
        </w:rPr>
        <w:t xml:space="preserve"> (u najvećem broju sa </w:t>
      </w:r>
      <w:r w:rsidR="00370B75" w:rsidRPr="006D7FA9">
        <w:rPr>
          <w:rFonts w:ascii="Candara" w:hAnsi="Candara" w:cs="Andalus"/>
        </w:rPr>
        <w:t>staračk</w:t>
      </w:r>
      <w:r w:rsidR="00436B92" w:rsidRPr="006D7FA9">
        <w:rPr>
          <w:rFonts w:ascii="Candara" w:hAnsi="Candara" w:cs="Andalus"/>
        </w:rPr>
        <w:t>im domaćinstvima)</w:t>
      </w:r>
      <w:r w:rsidRPr="006D7FA9">
        <w:rPr>
          <w:rFonts w:ascii="Candara" w:hAnsi="Candara" w:cs="Andalus"/>
        </w:rPr>
        <w:t>, loša saobraćajna povezanost, loše snabdijevanje vodom</w:t>
      </w:r>
      <w:r w:rsidR="002D2EB1" w:rsidRPr="006D7FA9">
        <w:rPr>
          <w:rFonts w:ascii="Candara" w:hAnsi="Candara" w:cs="Andalus"/>
        </w:rPr>
        <w:t>,</w:t>
      </w:r>
      <w:r w:rsidRPr="006D7FA9">
        <w:rPr>
          <w:rFonts w:ascii="Candara" w:hAnsi="Candara" w:cs="Andalus"/>
        </w:rPr>
        <w:t xml:space="preserve"> električnom energijom</w:t>
      </w:r>
      <w:r w:rsidR="002D2EB1" w:rsidRPr="006D7FA9">
        <w:rPr>
          <w:rFonts w:ascii="Candara" w:hAnsi="Candara" w:cs="Andalus"/>
        </w:rPr>
        <w:t xml:space="preserve"> i telekomunikacionim uslugama</w:t>
      </w:r>
      <w:r w:rsidRPr="006D7FA9">
        <w:rPr>
          <w:rFonts w:ascii="Candara" w:hAnsi="Candara" w:cs="Andalus"/>
        </w:rPr>
        <w:t xml:space="preserve">. </w:t>
      </w:r>
    </w:p>
    <w:p w14:paraId="18434516" w14:textId="77777777" w:rsidR="0076168C" w:rsidRPr="006D7FA9" w:rsidRDefault="0076168C" w:rsidP="0076168C">
      <w:pPr>
        <w:spacing w:after="120" w:line="20" w:lineRule="atLeast"/>
        <w:jc w:val="both"/>
        <w:rPr>
          <w:rFonts w:ascii="Candara" w:hAnsi="Candara" w:cs="Andalus"/>
        </w:rPr>
      </w:pPr>
      <w:r w:rsidRPr="006D7FA9">
        <w:rPr>
          <w:rFonts w:ascii="Candara" w:hAnsi="Candara" w:cs="Andalus"/>
        </w:rPr>
        <w:t xml:space="preserve">Naročito su nedostupna sela u kršu izvan ravni Nikšićkog polja, Župe Nikšićke i Grahovskog polja u kojima je veći broj zaseoka čija su domaćinstva međusobno udaljena nekoliko kilometara. </w:t>
      </w:r>
    </w:p>
    <w:p w14:paraId="2FD4451D" w14:textId="10D40B87" w:rsidR="0076168C" w:rsidRPr="006D7FA9" w:rsidRDefault="0076168C" w:rsidP="0076168C">
      <w:pPr>
        <w:spacing w:after="120" w:line="20" w:lineRule="atLeast"/>
        <w:jc w:val="both"/>
        <w:rPr>
          <w:rFonts w:ascii="Candara" w:hAnsi="Candara" w:cs="Andalus"/>
        </w:rPr>
      </w:pPr>
      <w:r w:rsidRPr="006D7FA9">
        <w:rPr>
          <w:rFonts w:ascii="Candara" w:hAnsi="Candara" w:cs="Andalus"/>
        </w:rPr>
        <w:t xml:space="preserve">Na seoskom području poljoprivredna proizvodnja predstavlja jednu od osnovnih </w:t>
      </w:r>
      <w:r w:rsidR="00B235A5" w:rsidRPr="006D7FA9">
        <w:rPr>
          <w:rFonts w:ascii="Candara" w:hAnsi="Candara" w:cs="Andalus"/>
        </w:rPr>
        <w:t>dj</w:t>
      </w:r>
      <w:r w:rsidRPr="006D7FA9">
        <w:rPr>
          <w:rFonts w:ascii="Candara" w:hAnsi="Candara" w:cs="Andalus"/>
        </w:rPr>
        <w:t>elatnosti većine stanovništva, g</w:t>
      </w:r>
      <w:r w:rsidR="00B235A5" w:rsidRPr="006D7FA9">
        <w:rPr>
          <w:rFonts w:ascii="Candara" w:hAnsi="Candara" w:cs="Andalus"/>
        </w:rPr>
        <w:t>dj</w:t>
      </w:r>
      <w:r w:rsidRPr="006D7FA9">
        <w:rPr>
          <w:rFonts w:ascii="Candara" w:hAnsi="Candara" w:cs="Andalus"/>
        </w:rPr>
        <w:t xml:space="preserve">e je sve češće i jedini izvor prihoda.  </w:t>
      </w:r>
    </w:p>
    <w:p w14:paraId="7D6C2CBF" w14:textId="77777777" w:rsidR="0076168C" w:rsidRPr="006D7FA9" w:rsidRDefault="0076168C" w:rsidP="0076168C">
      <w:pPr>
        <w:spacing w:after="120" w:line="20" w:lineRule="atLeast"/>
        <w:jc w:val="both"/>
        <w:rPr>
          <w:rFonts w:ascii="Candara" w:hAnsi="Candara" w:cs="Andalus"/>
        </w:rPr>
      </w:pPr>
      <w:r w:rsidRPr="006D7FA9">
        <w:rPr>
          <w:rFonts w:ascii="Candara" w:hAnsi="Candara" w:cs="Andalus"/>
        </w:rPr>
        <w:t>Jedan od ograničavajućih faktora, kad je u pitanju korišćenje poljoprivrednog zemljišta, jeste usitnjenost parcela tj. nepostojanje većih kompleksa i nedostatak voda u rejonu krša.</w:t>
      </w:r>
    </w:p>
    <w:p w14:paraId="39FD899B" w14:textId="77777777" w:rsidR="0076168C" w:rsidRPr="006D7FA9" w:rsidRDefault="0076168C" w:rsidP="0076168C">
      <w:pPr>
        <w:spacing w:after="120" w:line="20" w:lineRule="atLeast"/>
        <w:jc w:val="both"/>
        <w:rPr>
          <w:rFonts w:ascii="Candara" w:hAnsi="Candara" w:cs="Andalus"/>
        </w:rPr>
      </w:pPr>
      <w:r w:rsidRPr="006D7FA9">
        <w:rPr>
          <w:rFonts w:ascii="Candara" w:hAnsi="Candara" w:cs="Andalus"/>
        </w:rPr>
        <w:t>U cilju kvalitetnije povezanosti sela sa gradom, stvaranja uslova za povratak ljudi na selo kao i otpočinjanja poljoprivredne proizvodnje kako za sopstvene potrebe tako i za plasman viška proizvoda Opština kontinuirano radi na unapređenju postojeće saobraćajne infrastrukture i poboljšanju v</w:t>
      </w:r>
      <w:r w:rsidR="009B6BCC" w:rsidRPr="006D7FA9">
        <w:rPr>
          <w:rFonts w:ascii="Candara" w:hAnsi="Candara" w:cs="Andalus"/>
        </w:rPr>
        <w:t>odosnabdijevanja kroz izgradnju  v</w:t>
      </w:r>
      <w:r w:rsidRPr="006D7FA9">
        <w:rPr>
          <w:rFonts w:ascii="Candara" w:hAnsi="Candara" w:cs="Andalus"/>
        </w:rPr>
        <w:t>odovoda i akumulacija.</w:t>
      </w:r>
    </w:p>
    <w:p w14:paraId="4E94E0A4" w14:textId="77777777" w:rsidR="0076168C" w:rsidRPr="006D7FA9" w:rsidRDefault="0076168C" w:rsidP="0076168C">
      <w:pPr>
        <w:spacing w:after="120" w:line="20" w:lineRule="atLeast"/>
        <w:jc w:val="both"/>
        <w:rPr>
          <w:rFonts w:ascii="Candara" w:hAnsi="Candara" w:cs="Andalus"/>
        </w:rPr>
      </w:pPr>
      <w:r w:rsidRPr="006D7FA9">
        <w:rPr>
          <w:rFonts w:ascii="Candara" w:hAnsi="Candara" w:cs="Andalus"/>
        </w:rPr>
        <w:t xml:space="preserve">Na području seoskih mjesnih zajednica </w:t>
      </w:r>
      <w:r w:rsidR="009B6BCC" w:rsidRPr="006D7FA9">
        <w:rPr>
          <w:rFonts w:ascii="Candara" w:hAnsi="Candara" w:cs="Andalus"/>
        </w:rPr>
        <w:t xml:space="preserve">zahtjevi građana </w:t>
      </w:r>
      <w:r w:rsidRPr="006D7FA9">
        <w:rPr>
          <w:rFonts w:ascii="Candara" w:hAnsi="Candara" w:cs="Andalus"/>
        </w:rPr>
        <w:t xml:space="preserve">su se odnosili na: </w:t>
      </w:r>
    </w:p>
    <w:p w14:paraId="407ACB8B" w14:textId="1514F91A" w:rsidR="0076168C" w:rsidRPr="006D7FA9" w:rsidRDefault="0076168C" w:rsidP="00B35199">
      <w:pPr>
        <w:pStyle w:val="ListParagraph"/>
        <w:numPr>
          <w:ilvl w:val="0"/>
          <w:numId w:val="24"/>
        </w:numPr>
        <w:spacing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rekonstrukciju lokalnih puteva,</w:t>
      </w:r>
    </w:p>
    <w:p w14:paraId="41DF76C7" w14:textId="683A9C0B" w:rsidR="0076168C" w:rsidRPr="006D7FA9" w:rsidRDefault="0076168C" w:rsidP="00B35199">
      <w:pPr>
        <w:pStyle w:val="ListParagraph"/>
        <w:numPr>
          <w:ilvl w:val="0"/>
          <w:numId w:val="24"/>
        </w:numPr>
        <w:spacing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asfaltiranje seoskih puteva,</w:t>
      </w:r>
    </w:p>
    <w:p w14:paraId="34DC7D9F" w14:textId="63B42AE8" w:rsidR="0076168C" w:rsidRPr="006D7FA9" w:rsidRDefault="0076168C" w:rsidP="00B35199">
      <w:pPr>
        <w:pStyle w:val="ListParagraph"/>
        <w:numPr>
          <w:ilvl w:val="0"/>
          <w:numId w:val="24"/>
        </w:numPr>
        <w:spacing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sanaciju makadamskih puteva,</w:t>
      </w:r>
    </w:p>
    <w:p w14:paraId="09CC01A0" w14:textId="5AB6402A" w:rsidR="0076168C" w:rsidRPr="006D7FA9" w:rsidRDefault="0076168C" w:rsidP="00B35199">
      <w:pPr>
        <w:pStyle w:val="ListParagraph"/>
        <w:numPr>
          <w:ilvl w:val="0"/>
          <w:numId w:val="24"/>
        </w:numPr>
        <w:spacing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sanaciju udarnih rupa zbog dotrajalosti asfaltnog zastora,</w:t>
      </w:r>
    </w:p>
    <w:p w14:paraId="1ABBF0A9" w14:textId="370C4A0E" w:rsidR="00F66C8E" w:rsidRPr="006D7FA9" w:rsidRDefault="00F66C8E" w:rsidP="00B35199">
      <w:pPr>
        <w:pStyle w:val="ListParagraph"/>
        <w:numPr>
          <w:ilvl w:val="0"/>
          <w:numId w:val="24"/>
        </w:numPr>
        <w:spacing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postavljanje usporivača brzine,</w:t>
      </w:r>
    </w:p>
    <w:p w14:paraId="726707D3" w14:textId="7652A267" w:rsidR="0076168C" w:rsidRPr="006D7FA9" w:rsidRDefault="00F66C8E" w:rsidP="00B35199">
      <w:pPr>
        <w:pStyle w:val="ListParagraph"/>
        <w:numPr>
          <w:ilvl w:val="0"/>
          <w:numId w:val="24"/>
        </w:numPr>
        <w:spacing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održavanje opreme</w:t>
      </w:r>
      <w:r w:rsidR="001F09B3" w:rsidRPr="006D7FA9">
        <w:rPr>
          <w:rFonts w:ascii="Candara" w:eastAsia="Times New Roman" w:hAnsi="Candara" w:cs="Andalus"/>
          <w:sz w:val="24"/>
          <w:szCs w:val="24"/>
          <w:lang w:val="sr-Cyrl-ME" w:eastAsia="sr-Latn-CS"/>
        </w:rPr>
        <w:t xml:space="preserve"> i elemenata puta</w:t>
      </w:r>
      <w:r w:rsidRPr="006D7FA9">
        <w:rPr>
          <w:rFonts w:ascii="Candara" w:eastAsia="Times New Roman" w:hAnsi="Candara" w:cs="Andalus"/>
          <w:sz w:val="24"/>
          <w:szCs w:val="24"/>
          <w:lang w:val="sr-Cyrl-ME" w:eastAsia="sr-Latn-CS"/>
        </w:rPr>
        <w:t xml:space="preserve"> (</w:t>
      </w:r>
      <w:r w:rsidR="0076168C" w:rsidRPr="006D7FA9">
        <w:rPr>
          <w:rFonts w:ascii="Candara" w:eastAsia="Times New Roman" w:hAnsi="Candara" w:cs="Andalus"/>
          <w:sz w:val="24"/>
          <w:szCs w:val="24"/>
          <w:lang w:val="sr-Cyrl-ME" w:eastAsia="sr-Latn-CS"/>
        </w:rPr>
        <w:t xml:space="preserve"> </w:t>
      </w:r>
      <w:r w:rsidRPr="006D7FA9">
        <w:rPr>
          <w:rFonts w:ascii="Candara" w:eastAsia="Times New Roman" w:hAnsi="Candara" w:cs="Andalus"/>
          <w:sz w:val="24"/>
          <w:szCs w:val="24"/>
          <w:lang w:val="sr-Cyrl-ME" w:eastAsia="sr-Latn-CS"/>
        </w:rPr>
        <w:t>rigola, zaštitne ograde i dr.)</w:t>
      </w:r>
    </w:p>
    <w:p w14:paraId="364843E9" w14:textId="650DD61F" w:rsidR="0076168C" w:rsidRPr="006D7FA9" w:rsidRDefault="00640AA3" w:rsidP="00B35199">
      <w:pPr>
        <w:pStyle w:val="ListParagraph"/>
        <w:numPr>
          <w:ilvl w:val="0"/>
          <w:numId w:val="24"/>
        </w:numPr>
        <w:spacing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u</w:t>
      </w:r>
      <w:r w:rsidR="0076168C" w:rsidRPr="006D7FA9">
        <w:rPr>
          <w:rFonts w:ascii="Candara" w:eastAsia="Times New Roman" w:hAnsi="Candara" w:cs="Andalus"/>
          <w:sz w:val="24"/>
          <w:szCs w:val="24"/>
          <w:lang w:val="sr-Cyrl-ME" w:eastAsia="sr-Latn-CS"/>
        </w:rPr>
        <w:t xml:space="preserve">ređenje putnog zemljišta (košenje i orezivanje šiblja), </w:t>
      </w:r>
    </w:p>
    <w:p w14:paraId="0D62090E" w14:textId="06C6F160" w:rsidR="0076168C" w:rsidRPr="006D7FA9" w:rsidRDefault="00640AA3" w:rsidP="00B35199">
      <w:pPr>
        <w:pStyle w:val="ListParagraph"/>
        <w:numPr>
          <w:ilvl w:val="0"/>
          <w:numId w:val="24"/>
        </w:numPr>
        <w:spacing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izgradnju v</w:t>
      </w:r>
      <w:r w:rsidR="0076168C" w:rsidRPr="006D7FA9">
        <w:rPr>
          <w:rFonts w:ascii="Candara" w:eastAsia="Times New Roman" w:hAnsi="Candara" w:cs="Andalus"/>
          <w:sz w:val="24"/>
          <w:szCs w:val="24"/>
          <w:lang w:val="sr-Cyrl-ME" w:eastAsia="sr-Latn-CS"/>
        </w:rPr>
        <w:t>odovoda i vještačkih akumulacija,</w:t>
      </w:r>
      <w:r w:rsidR="00471D9B" w:rsidRPr="006D7FA9">
        <w:rPr>
          <w:rFonts w:ascii="Candara" w:eastAsia="Times New Roman" w:hAnsi="Candara" w:cs="Andalus"/>
          <w:sz w:val="24"/>
          <w:szCs w:val="24"/>
          <w:lang w:val="sr-Cyrl-ME" w:eastAsia="sr-Latn-CS"/>
        </w:rPr>
        <w:t xml:space="preserve"> sanaciju bistijerni i čatrnja</w:t>
      </w:r>
      <w:r w:rsidR="000D2C64" w:rsidRPr="006D7FA9">
        <w:rPr>
          <w:rFonts w:ascii="Candara" w:eastAsia="Times New Roman" w:hAnsi="Candara" w:cs="Andalus"/>
          <w:sz w:val="24"/>
          <w:szCs w:val="24"/>
          <w:lang w:val="sr-Cyrl-ME" w:eastAsia="sr-Latn-CS"/>
        </w:rPr>
        <w:t>,</w:t>
      </w:r>
    </w:p>
    <w:p w14:paraId="400C6DE9" w14:textId="2F738CE6" w:rsidR="00F66C8E" w:rsidRPr="006D7FA9" w:rsidRDefault="00471D9B" w:rsidP="00B35199">
      <w:pPr>
        <w:pStyle w:val="ListParagraph"/>
        <w:numPr>
          <w:ilvl w:val="0"/>
          <w:numId w:val="24"/>
        </w:numPr>
        <w:spacing w:after="240"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izgradnju i popravku rasvjete</w:t>
      </w:r>
      <w:r w:rsidR="00F66C8E" w:rsidRPr="006D7FA9">
        <w:rPr>
          <w:rFonts w:ascii="Candara" w:eastAsia="Times New Roman" w:hAnsi="Candara" w:cs="Andalus"/>
          <w:sz w:val="24"/>
          <w:szCs w:val="24"/>
          <w:lang w:val="sr-Cyrl-ME" w:eastAsia="sr-Latn-CS"/>
        </w:rPr>
        <w:t>,</w:t>
      </w:r>
    </w:p>
    <w:p w14:paraId="6F4ACBF0" w14:textId="4CC0C7C0" w:rsidR="00F66C8E" w:rsidRPr="006D7FA9" w:rsidRDefault="00F66C8E" w:rsidP="00B35199">
      <w:pPr>
        <w:pStyle w:val="ListParagraph"/>
        <w:numPr>
          <w:ilvl w:val="0"/>
          <w:numId w:val="24"/>
        </w:numPr>
        <w:spacing w:after="240"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održavanje korita rijeka,</w:t>
      </w:r>
    </w:p>
    <w:p w14:paraId="77343364" w14:textId="77777777" w:rsidR="00F66C8E" w:rsidRPr="006D7FA9" w:rsidRDefault="00F66C8E" w:rsidP="00B35199">
      <w:pPr>
        <w:pStyle w:val="ListParagraph"/>
        <w:numPr>
          <w:ilvl w:val="0"/>
          <w:numId w:val="24"/>
        </w:numPr>
        <w:spacing w:after="240" w:line="20" w:lineRule="atLeast"/>
        <w:jc w:val="both"/>
        <w:rPr>
          <w:rFonts w:ascii="Candara" w:eastAsia="Times New Roman" w:hAnsi="Candara" w:cs="Andalus"/>
          <w:sz w:val="24"/>
          <w:szCs w:val="24"/>
          <w:lang w:val="sr-Cyrl-ME" w:eastAsia="sr-Latn-CS"/>
        </w:rPr>
      </w:pPr>
      <w:r w:rsidRPr="006D7FA9">
        <w:rPr>
          <w:rFonts w:ascii="Candara" w:eastAsia="Times New Roman" w:hAnsi="Candara" w:cs="Andalus"/>
          <w:sz w:val="24"/>
          <w:szCs w:val="24"/>
          <w:lang w:val="sr-Cyrl-ME" w:eastAsia="sr-Latn-CS"/>
        </w:rPr>
        <w:t>sanaciju domova mjesnih zajednica i dr.</w:t>
      </w:r>
    </w:p>
    <w:p w14:paraId="0237D15D" w14:textId="28A486FB" w:rsidR="0076168C" w:rsidRPr="006D7FA9" w:rsidRDefault="0076168C" w:rsidP="00F66C8E">
      <w:pPr>
        <w:spacing w:after="240" w:line="20" w:lineRule="atLeast"/>
        <w:jc w:val="both"/>
        <w:rPr>
          <w:rFonts w:ascii="Candara" w:hAnsi="Candara" w:cs="Andalus"/>
        </w:rPr>
      </w:pPr>
      <w:r w:rsidRPr="006D7FA9">
        <w:rPr>
          <w:rFonts w:ascii="Candara" w:hAnsi="Candara" w:cs="Andalus"/>
        </w:rPr>
        <w:t>Seoske mjesne zajednice su: Tović, Vidrovan, Lukovo, Župa Nikšićka, Bogetići, Trubjela, Krstac, Grahovo, Vilusi, Petrovići, Velimlje, Crni Kuk, Crkvice, Vraćanovići. Na području seoskih mjesnih zajednica se nalazi 105 sela i zaseoka.</w:t>
      </w:r>
    </w:p>
    <w:p w14:paraId="006EE5CF" w14:textId="56A344CC" w:rsidR="00445DC2" w:rsidRPr="006D7FA9" w:rsidRDefault="0076168C" w:rsidP="0076168C">
      <w:pPr>
        <w:spacing w:after="120" w:line="20" w:lineRule="atLeast"/>
        <w:jc w:val="both"/>
        <w:rPr>
          <w:rFonts w:ascii="Candara" w:hAnsi="Candara" w:cs="Andalus"/>
        </w:rPr>
      </w:pPr>
      <w:r w:rsidRPr="006D7FA9">
        <w:rPr>
          <w:rFonts w:ascii="Candara" w:hAnsi="Candara" w:cs="Andalus"/>
        </w:rPr>
        <w:t>U sljedećim tabelama dat je pregled zahtjeva i preduzetih aktivnosti na rješavanju istih</w:t>
      </w:r>
    </w:p>
    <w:p w14:paraId="06D4D689" w14:textId="77777777" w:rsidR="00445DC2" w:rsidRPr="006D7FA9" w:rsidRDefault="00445DC2" w:rsidP="0076168C">
      <w:pPr>
        <w:spacing w:after="120" w:line="20" w:lineRule="atLeast"/>
        <w:jc w:val="both"/>
        <w:rPr>
          <w:rFonts w:ascii="Candara" w:hAnsi="Candara" w:cs="Andalus"/>
        </w:rPr>
      </w:pPr>
    </w:p>
    <w:p w14:paraId="5F50B01F" w14:textId="77777777" w:rsidR="00854C76" w:rsidRPr="006D7FA9" w:rsidRDefault="00854C76" w:rsidP="006100EC">
      <w:pPr>
        <w:spacing w:line="20" w:lineRule="atLeast"/>
        <w:ind w:firstLine="709"/>
        <w:jc w:val="both"/>
        <w:rPr>
          <w:rFonts w:ascii="Candara" w:hAnsi="Candara" w:cs="Segoe UI Semilight"/>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4"/>
        <w:gridCol w:w="4394"/>
        <w:gridCol w:w="4820"/>
      </w:tblGrid>
      <w:tr w:rsidR="006D7FA9" w:rsidRPr="006D7FA9" w14:paraId="3E9D6FA2" w14:textId="77777777" w:rsidTr="00F345A2">
        <w:trPr>
          <w:trHeight w:val="510"/>
          <w:jc w:val="center"/>
        </w:trPr>
        <w:tc>
          <w:tcPr>
            <w:tcW w:w="9908"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52EBE42D" w14:textId="5A7499B4" w:rsidR="00E1531E" w:rsidRPr="006D7FA9" w:rsidRDefault="00E1531E" w:rsidP="006100EC">
            <w:pPr>
              <w:spacing w:line="20" w:lineRule="atLeast"/>
              <w:jc w:val="center"/>
              <w:rPr>
                <w:rFonts w:ascii="Candara" w:hAnsi="Candara"/>
              </w:rPr>
            </w:pPr>
            <w:r w:rsidRPr="006D7FA9">
              <w:rPr>
                <w:rFonts w:ascii="Candara" w:hAnsi="Candara" w:cs="Andalus"/>
                <w:b/>
              </w:rPr>
              <w:t>T O V I Ć</w:t>
            </w:r>
          </w:p>
        </w:tc>
      </w:tr>
      <w:tr w:rsidR="006D7FA9" w:rsidRPr="006D7FA9" w14:paraId="30C4F588" w14:textId="77777777" w:rsidTr="00BB6A90">
        <w:trPr>
          <w:trHeight w:val="397"/>
          <w:jc w:val="center"/>
        </w:trPr>
        <w:tc>
          <w:tcPr>
            <w:tcW w:w="990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8D07929" w14:textId="77777777" w:rsidR="00E1531E" w:rsidRPr="006D7FA9" w:rsidRDefault="00E1531E" w:rsidP="006100EC">
            <w:pPr>
              <w:spacing w:line="20" w:lineRule="atLeast"/>
              <w:jc w:val="center"/>
              <w:rPr>
                <w:rFonts w:ascii="Candara" w:hAnsi="Candara"/>
                <w:b/>
                <w:sz w:val="23"/>
                <w:szCs w:val="23"/>
              </w:rPr>
            </w:pPr>
            <w:r w:rsidRPr="006D7FA9">
              <w:rPr>
                <w:rFonts w:ascii="Candara" w:hAnsi="Candara"/>
                <w:b/>
                <w:sz w:val="23"/>
                <w:szCs w:val="23"/>
              </w:rPr>
              <w:t>Obuhvata naselja: Glibavac, Brezovik i Zavrh</w:t>
            </w:r>
          </w:p>
        </w:tc>
      </w:tr>
      <w:tr w:rsidR="006D7FA9" w:rsidRPr="006D7FA9" w14:paraId="43C4200A" w14:textId="77777777" w:rsidTr="008A3130">
        <w:trPr>
          <w:trHeight w:val="397"/>
          <w:jc w:val="center"/>
        </w:trPr>
        <w:tc>
          <w:tcPr>
            <w:tcW w:w="694" w:type="dxa"/>
            <w:tcBorders>
              <w:top w:val="single" w:sz="12" w:space="0" w:color="auto"/>
              <w:left w:val="single" w:sz="12" w:space="0" w:color="auto"/>
              <w:bottom w:val="single" w:sz="12" w:space="0" w:color="auto"/>
              <w:right w:val="single" w:sz="4" w:space="0" w:color="auto"/>
            </w:tcBorders>
            <w:shd w:val="clear" w:color="auto" w:fill="auto"/>
          </w:tcPr>
          <w:p w14:paraId="0F0C41DE" w14:textId="77777777" w:rsidR="00E1531E" w:rsidRPr="006D7FA9" w:rsidRDefault="00E1531E" w:rsidP="003A50B5">
            <w:pPr>
              <w:spacing w:line="20" w:lineRule="atLeast"/>
              <w:rPr>
                <w:rFonts w:ascii="Candara" w:hAnsi="Candara"/>
                <w:sz w:val="23"/>
                <w:szCs w:val="23"/>
              </w:rPr>
            </w:pPr>
          </w:p>
        </w:tc>
        <w:tc>
          <w:tcPr>
            <w:tcW w:w="4394" w:type="dxa"/>
            <w:tcBorders>
              <w:top w:val="single" w:sz="12" w:space="0" w:color="auto"/>
              <w:left w:val="single" w:sz="4" w:space="0" w:color="auto"/>
              <w:bottom w:val="single" w:sz="12" w:space="0" w:color="auto"/>
              <w:right w:val="single" w:sz="4" w:space="0" w:color="auto"/>
            </w:tcBorders>
            <w:shd w:val="clear" w:color="auto" w:fill="auto"/>
            <w:vAlign w:val="center"/>
          </w:tcPr>
          <w:p w14:paraId="6447A4DB" w14:textId="77777777" w:rsidR="00E1531E" w:rsidRPr="006D7FA9" w:rsidRDefault="00093071" w:rsidP="003A50B5">
            <w:pPr>
              <w:spacing w:line="20" w:lineRule="atLeast"/>
              <w:jc w:val="center"/>
              <w:rPr>
                <w:rFonts w:ascii="Candara" w:hAnsi="Candara"/>
                <w:sz w:val="23"/>
                <w:szCs w:val="23"/>
              </w:rPr>
            </w:pPr>
            <w:r w:rsidRPr="006D7FA9">
              <w:rPr>
                <w:rFonts w:ascii="Candara" w:hAnsi="Candara" w:cs="Andalus"/>
                <w:b/>
                <w:sz w:val="23"/>
                <w:szCs w:val="23"/>
              </w:rPr>
              <w:t>ZAHTJEVI GRAĐANA</w:t>
            </w:r>
          </w:p>
        </w:tc>
        <w:tc>
          <w:tcPr>
            <w:tcW w:w="4820" w:type="dxa"/>
            <w:tcBorders>
              <w:top w:val="single" w:sz="12" w:space="0" w:color="auto"/>
              <w:left w:val="single" w:sz="4" w:space="0" w:color="auto"/>
              <w:bottom w:val="single" w:sz="12" w:space="0" w:color="auto"/>
              <w:right w:val="single" w:sz="12" w:space="0" w:color="auto"/>
            </w:tcBorders>
            <w:shd w:val="clear" w:color="auto" w:fill="auto"/>
            <w:vAlign w:val="center"/>
          </w:tcPr>
          <w:p w14:paraId="2B8C6324" w14:textId="0E77B264" w:rsidR="00E1531E"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445DC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094D4C4C" w14:textId="77777777" w:rsidTr="0081175E">
        <w:trPr>
          <w:jc w:val="center"/>
        </w:trPr>
        <w:tc>
          <w:tcPr>
            <w:tcW w:w="694" w:type="dxa"/>
            <w:vMerge w:val="restart"/>
            <w:tcBorders>
              <w:top w:val="single" w:sz="12" w:space="0" w:color="auto"/>
              <w:left w:val="single" w:sz="12" w:space="0" w:color="auto"/>
              <w:right w:val="single" w:sz="4" w:space="0" w:color="auto"/>
            </w:tcBorders>
            <w:shd w:val="clear" w:color="auto" w:fill="auto"/>
            <w:textDirection w:val="btLr"/>
            <w:vAlign w:val="center"/>
          </w:tcPr>
          <w:p w14:paraId="6AC48FB9" w14:textId="780CA57B" w:rsidR="00C65B33" w:rsidRPr="006D7FA9" w:rsidRDefault="00C65B33" w:rsidP="00501277">
            <w:pPr>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5AAE50B6" w14:textId="338024EC" w:rsidR="00C65B33" w:rsidRPr="006D7FA9" w:rsidRDefault="00C65B33" w:rsidP="00501277">
            <w:pPr>
              <w:pStyle w:val="ListParagraph"/>
              <w:spacing w:before="60" w:after="0" w:line="20" w:lineRule="atLeast"/>
              <w:ind w:left="0"/>
              <w:jc w:val="both"/>
              <w:rPr>
                <w:rFonts w:ascii="Candara" w:hAnsi="Candara" w:cs="Andalus"/>
                <w:b/>
                <w:bCs/>
                <w:i/>
                <w:iCs/>
                <w:sz w:val="23"/>
                <w:szCs w:val="23"/>
                <w:u w:val="single"/>
                <w:lang w:val="sr-Cyrl-ME"/>
              </w:rPr>
            </w:pPr>
            <w:r w:rsidRPr="006D7FA9">
              <w:rPr>
                <w:rFonts w:ascii="Candara" w:hAnsi="Candara" w:cs="Andalus"/>
                <w:b/>
                <w:bCs/>
                <w:i/>
                <w:iCs/>
                <w:sz w:val="23"/>
                <w:szCs w:val="23"/>
                <w:u w:val="single"/>
                <w:lang w:val="sr-Cyrl-ME"/>
              </w:rPr>
              <w:t>Asfaltiranje puteva</w:t>
            </w:r>
          </w:p>
          <w:p w14:paraId="27FCB519" w14:textId="5D27CB47" w:rsidR="00C65B33" w:rsidRPr="006D7FA9" w:rsidRDefault="00C65B33" w:rsidP="00501277">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Brezovik.</w:t>
            </w:r>
          </w:p>
          <w:p w14:paraId="11CA9D5A" w14:textId="1B7D5875" w:rsidR="00C65B33" w:rsidRPr="006D7FA9" w:rsidRDefault="00C65B33" w:rsidP="00501277">
            <w:pPr>
              <w:spacing w:before="120" w:line="20" w:lineRule="atLeast"/>
              <w:jc w:val="both"/>
              <w:rPr>
                <w:rFonts w:ascii="Candara" w:hAnsi="Candara" w:cs="Andalus"/>
                <w:b/>
                <w:i/>
                <w:sz w:val="23"/>
                <w:szCs w:val="23"/>
                <w:u w:val="single"/>
              </w:rPr>
            </w:pPr>
          </w:p>
        </w:tc>
        <w:tc>
          <w:tcPr>
            <w:tcW w:w="4820" w:type="dxa"/>
            <w:tcBorders>
              <w:top w:val="single" w:sz="12" w:space="0" w:color="auto"/>
              <w:left w:val="single" w:sz="4" w:space="0" w:color="auto"/>
              <w:bottom w:val="single" w:sz="4" w:space="0" w:color="auto"/>
              <w:right w:val="single" w:sz="12" w:space="0" w:color="auto"/>
            </w:tcBorders>
            <w:shd w:val="clear" w:color="auto" w:fill="auto"/>
          </w:tcPr>
          <w:p w14:paraId="250343D0" w14:textId="0998BFBC" w:rsidR="00C65B33" w:rsidRPr="006D7FA9" w:rsidRDefault="00C65B33" w:rsidP="00501277">
            <w:pPr>
              <w:pStyle w:val="ListParagraph"/>
              <w:tabs>
                <w:tab w:val="center" w:pos="175"/>
                <w:tab w:val="right" w:pos="9072"/>
              </w:tabs>
              <w:spacing w:after="0" w:line="20" w:lineRule="atLeast"/>
              <w:ind w:left="0"/>
              <w:jc w:val="both"/>
              <w:rPr>
                <w:rFonts w:ascii="Candara" w:hAnsi="Candara" w:cs="Andalus"/>
                <w:sz w:val="23"/>
                <w:szCs w:val="23"/>
                <w:lang w:val="sr-Cyrl-ME"/>
              </w:rPr>
            </w:pPr>
            <w:r w:rsidRPr="006D7FA9">
              <w:rPr>
                <w:rFonts w:ascii="Candara" w:hAnsi="Candara"/>
                <w:sz w:val="23"/>
                <w:szCs w:val="23"/>
                <w:lang w:val="sr-Cyrl-ME"/>
              </w:rPr>
              <w:t>Izvršeni su pripremni radovi (nasipanje, ravnanje i valjanje) i asfaltiranje 3 kraka kroz naselje Brezovik ukupne površine 1.930,00 m</w:t>
            </w:r>
            <w:r w:rsidRPr="006D7FA9">
              <w:rPr>
                <w:rFonts w:ascii="Candara" w:hAnsi="Candara"/>
                <w:sz w:val="23"/>
                <w:szCs w:val="23"/>
                <w:vertAlign w:val="superscript"/>
                <w:lang w:val="sr-Cyrl-ME"/>
              </w:rPr>
              <w:t>2</w:t>
            </w:r>
            <w:r w:rsidRPr="006D7FA9">
              <w:rPr>
                <w:rFonts w:ascii="Candara" w:hAnsi="Candara"/>
                <w:sz w:val="23"/>
                <w:szCs w:val="23"/>
                <w:lang w:val="sr-Cyrl-ME"/>
              </w:rPr>
              <w:t>.</w:t>
            </w:r>
          </w:p>
        </w:tc>
      </w:tr>
      <w:tr w:rsidR="006D7FA9" w:rsidRPr="006D7FA9" w14:paraId="19370F19" w14:textId="77777777" w:rsidTr="008A3130">
        <w:trPr>
          <w:jc w:val="center"/>
        </w:trPr>
        <w:tc>
          <w:tcPr>
            <w:tcW w:w="694" w:type="dxa"/>
            <w:vMerge/>
            <w:tcBorders>
              <w:left w:val="single" w:sz="12" w:space="0" w:color="auto"/>
              <w:right w:val="single" w:sz="4" w:space="0" w:color="auto"/>
            </w:tcBorders>
            <w:shd w:val="clear" w:color="auto" w:fill="auto"/>
            <w:textDirection w:val="btLr"/>
            <w:vAlign w:val="center"/>
          </w:tcPr>
          <w:p w14:paraId="560DEFCE" w14:textId="4E719FCF" w:rsidR="00C65B33" w:rsidRPr="006D7FA9" w:rsidRDefault="00C65B33" w:rsidP="00501277">
            <w:pPr>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0A038CF" w14:textId="74BCA825" w:rsidR="00C65B33" w:rsidRPr="006D7FA9" w:rsidRDefault="00C65B33" w:rsidP="00501277">
            <w:pPr>
              <w:spacing w:before="120" w:line="20" w:lineRule="atLeast"/>
              <w:jc w:val="both"/>
              <w:rPr>
                <w:rFonts w:ascii="Candara" w:hAnsi="Candara"/>
                <w:sz w:val="23"/>
                <w:szCs w:val="23"/>
              </w:rPr>
            </w:pPr>
            <w:r w:rsidRPr="006D7FA9">
              <w:rPr>
                <w:rFonts w:ascii="Candara" w:hAnsi="Candara" w:cs="Andalus"/>
                <w:b/>
                <w:i/>
                <w:sz w:val="23"/>
                <w:szCs w:val="23"/>
                <w:u w:val="single"/>
              </w:rPr>
              <w:t>Sanacija udarnih rupa</w:t>
            </w:r>
            <w:r w:rsidRPr="006D7FA9">
              <w:rPr>
                <w:rFonts w:ascii="Candara" w:hAnsi="Candara" w:cs="Andalus"/>
                <w:b/>
                <w:i/>
                <w:sz w:val="23"/>
                <w:szCs w:val="23"/>
              </w:rPr>
              <w:t xml:space="preserve"> </w:t>
            </w:r>
          </w:p>
        </w:tc>
        <w:tc>
          <w:tcPr>
            <w:tcW w:w="4820" w:type="dxa"/>
            <w:tcBorders>
              <w:top w:val="single" w:sz="4" w:space="0" w:color="auto"/>
              <w:left w:val="single" w:sz="4" w:space="0" w:color="auto"/>
              <w:bottom w:val="single" w:sz="4" w:space="0" w:color="auto"/>
              <w:right w:val="single" w:sz="12" w:space="0" w:color="auto"/>
            </w:tcBorders>
            <w:shd w:val="clear" w:color="auto" w:fill="auto"/>
            <w:vAlign w:val="center"/>
          </w:tcPr>
          <w:p w14:paraId="6E775BB1" w14:textId="77B195A8" w:rsidR="00C65B33" w:rsidRPr="006D7FA9" w:rsidRDefault="00C65B33" w:rsidP="00501277">
            <w:pPr>
              <w:pStyle w:val="ListParagraph"/>
              <w:tabs>
                <w:tab w:val="center" w:pos="175"/>
                <w:tab w:val="right" w:pos="9072"/>
              </w:tabs>
              <w:spacing w:before="120" w:after="120" w:line="20" w:lineRule="atLeast"/>
              <w:ind w:left="0"/>
              <w:jc w:val="both"/>
              <w:rPr>
                <w:rFonts w:ascii="Candara" w:hAnsi="Candara" w:cs="Andalus"/>
                <w:sz w:val="23"/>
                <w:szCs w:val="23"/>
                <w:lang w:val="sr-Cyrl-ME"/>
              </w:rPr>
            </w:pPr>
            <w:r w:rsidRPr="006D7FA9">
              <w:rPr>
                <w:rFonts w:ascii="Candara" w:hAnsi="Candara" w:cs="Andalus"/>
                <w:sz w:val="23"/>
                <w:szCs w:val="23"/>
                <w:lang w:val="sr-Cyrl-ME"/>
              </w:rPr>
              <w:t>Izvršena je sanacija udarnih rupa :</w:t>
            </w:r>
          </w:p>
          <w:p w14:paraId="242A2D3E" w14:textId="157EC507" w:rsidR="00C65B33" w:rsidRPr="006D7FA9" w:rsidRDefault="00C65B33" w:rsidP="00501277">
            <w:pPr>
              <w:pStyle w:val="ListParagraph"/>
              <w:tabs>
                <w:tab w:val="center" w:pos="175"/>
                <w:tab w:val="right" w:pos="9072"/>
              </w:tabs>
              <w:spacing w:before="120" w:after="120" w:line="20" w:lineRule="atLeast"/>
              <w:ind w:left="0"/>
              <w:jc w:val="both"/>
              <w:rPr>
                <w:rFonts w:ascii="Candara" w:hAnsi="Candara" w:cs="Andalus"/>
                <w:sz w:val="23"/>
                <w:szCs w:val="23"/>
                <w:lang w:val="sr-Cyrl-ME"/>
              </w:rPr>
            </w:pPr>
            <w:r w:rsidRPr="006D7FA9">
              <w:rPr>
                <w:rFonts w:ascii="Candara" w:hAnsi="Candara" w:cs="Andalus"/>
                <w:sz w:val="23"/>
                <w:szCs w:val="23"/>
                <w:lang w:val="sr-Cyrl-ME"/>
              </w:rPr>
              <w:t>-  na lokalnom putu  L-23  M</w:t>
            </w:r>
            <w:r w:rsidRPr="006D7FA9">
              <w:rPr>
                <w:rFonts w:ascii="Candara" w:hAnsi="Candara" w:cs="Andalus"/>
                <w:sz w:val="23"/>
                <w:szCs w:val="23"/>
                <w:lang w:val="sr-Cyrl-ME" w:eastAsia="sr-Latn-CS"/>
              </w:rPr>
              <w:t>ost Brezovik</w:t>
            </w:r>
            <w:r w:rsidRPr="006D7FA9">
              <w:rPr>
                <w:rFonts w:ascii="Candara" w:hAnsi="Candara" w:cs="Andalus"/>
                <w:sz w:val="23"/>
                <w:szCs w:val="23"/>
                <w:lang w:val="sr-Cyrl-ME"/>
              </w:rPr>
              <w:t xml:space="preserve"> – Zavrh – Miločani – Vir ; </w:t>
            </w:r>
          </w:p>
          <w:p w14:paraId="6DB022E1" w14:textId="4F4370FF" w:rsidR="00C65B33" w:rsidRPr="006D7FA9" w:rsidRDefault="00C65B33" w:rsidP="00501277">
            <w:pPr>
              <w:pStyle w:val="ListParagraph"/>
              <w:tabs>
                <w:tab w:val="center" w:pos="175"/>
                <w:tab w:val="right" w:pos="9072"/>
              </w:tabs>
              <w:spacing w:before="120" w:after="120" w:line="20" w:lineRule="atLeast"/>
              <w:ind w:left="0"/>
              <w:jc w:val="both"/>
              <w:rPr>
                <w:rFonts w:ascii="Candara" w:hAnsi="Candara" w:cs="Andalus"/>
                <w:sz w:val="23"/>
                <w:szCs w:val="23"/>
                <w:lang w:val="sr-Cyrl-ME"/>
              </w:rPr>
            </w:pPr>
            <w:r w:rsidRPr="006D7FA9">
              <w:rPr>
                <w:rFonts w:ascii="Candara" w:hAnsi="Candara" w:cs="Andalus"/>
                <w:sz w:val="23"/>
                <w:szCs w:val="23"/>
                <w:lang w:val="sr-Cyrl-ME"/>
              </w:rPr>
              <w:t xml:space="preserve">-   Put Duklo – Vidrovan, dionica Most brezovik – </w:t>
            </w:r>
            <w:r w:rsidRPr="006D7FA9">
              <w:rPr>
                <w:rFonts w:ascii="Candara" w:hAnsi="Candara" w:cs="Andalus"/>
                <w:sz w:val="23"/>
                <w:szCs w:val="23"/>
                <w:lang w:val="sr-Cyrl-ME"/>
              </w:rPr>
              <w:lastRenderedPageBreak/>
              <w:t>most Rastovac i krakovi kroz naselje Brezovik.</w:t>
            </w:r>
          </w:p>
        </w:tc>
      </w:tr>
      <w:tr w:rsidR="006D7FA9" w:rsidRPr="006D7FA9" w14:paraId="352FAFF9" w14:textId="77777777" w:rsidTr="008A3130">
        <w:trPr>
          <w:jc w:val="center"/>
        </w:trPr>
        <w:tc>
          <w:tcPr>
            <w:tcW w:w="694" w:type="dxa"/>
            <w:vMerge/>
            <w:tcBorders>
              <w:left w:val="single" w:sz="12" w:space="0" w:color="auto"/>
              <w:right w:val="single" w:sz="4" w:space="0" w:color="auto"/>
            </w:tcBorders>
            <w:shd w:val="clear" w:color="auto" w:fill="auto"/>
            <w:textDirection w:val="btLr"/>
            <w:vAlign w:val="center"/>
          </w:tcPr>
          <w:p w14:paraId="6103EC82" w14:textId="77777777" w:rsidR="00C65B33" w:rsidRPr="006D7FA9" w:rsidRDefault="00C65B33" w:rsidP="00501277">
            <w:pPr>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BFDAC54" w14:textId="77777777" w:rsidR="00C65B33" w:rsidRPr="006D7FA9" w:rsidRDefault="00C65B33" w:rsidP="00445DC2">
            <w:pPr>
              <w:pStyle w:val="ListParagraph"/>
              <w:spacing w:before="80" w:after="0" w:line="20" w:lineRule="atLeast"/>
              <w:ind w:left="0"/>
              <w:jc w:val="both"/>
              <w:rPr>
                <w:rFonts w:ascii="Candara" w:hAnsi="Candara" w:cs="Andalus"/>
                <w:b/>
                <w:i/>
                <w:sz w:val="23"/>
                <w:szCs w:val="23"/>
                <w:lang w:val="sr-Cyrl-ME"/>
              </w:rPr>
            </w:pPr>
            <w:r w:rsidRPr="006D7FA9">
              <w:rPr>
                <w:rFonts w:ascii="Candara" w:hAnsi="Candara" w:cs="Andalus"/>
                <w:b/>
                <w:i/>
                <w:sz w:val="23"/>
                <w:szCs w:val="23"/>
                <w:u w:val="single"/>
                <w:lang w:val="sr-Cyrl-ME"/>
              </w:rPr>
              <w:t>Sanacija makadamskih puteva</w:t>
            </w:r>
            <w:r w:rsidRPr="006D7FA9">
              <w:rPr>
                <w:rFonts w:ascii="Candara" w:hAnsi="Candara" w:cs="Andalus"/>
                <w:b/>
                <w:i/>
                <w:sz w:val="23"/>
                <w:szCs w:val="23"/>
                <w:lang w:val="sr-Cyrl-ME"/>
              </w:rPr>
              <w:t xml:space="preserve"> </w:t>
            </w:r>
          </w:p>
          <w:p w14:paraId="6E951AE1" w14:textId="4DC90156" w:rsidR="00C65B33" w:rsidRPr="006D7FA9" w:rsidRDefault="00C65B33" w:rsidP="00445DC2">
            <w:pPr>
              <w:spacing w:before="120" w:line="20" w:lineRule="atLeast"/>
              <w:jc w:val="both"/>
              <w:rPr>
                <w:rFonts w:ascii="Candara" w:hAnsi="Candara" w:cs="Andalus"/>
                <w:b/>
                <w:i/>
                <w:sz w:val="23"/>
                <w:szCs w:val="23"/>
                <w:u w:val="single"/>
              </w:rPr>
            </w:pPr>
            <w:r w:rsidRPr="006D7FA9">
              <w:rPr>
                <w:rFonts w:ascii="Candara" w:hAnsi="Candara" w:cs="Andalus"/>
                <w:b/>
                <w:iCs/>
                <w:sz w:val="23"/>
                <w:szCs w:val="23"/>
              </w:rPr>
              <w:t xml:space="preserve">- </w:t>
            </w:r>
            <w:r w:rsidRPr="006D7FA9">
              <w:rPr>
                <w:rFonts w:ascii="Candara" w:hAnsi="Candara" w:cs="Andalus"/>
                <w:bCs/>
                <w:iCs/>
                <w:sz w:val="23"/>
                <w:szCs w:val="23"/>
              </w:rPr>
              <w:t>nasipanje puta Glibavac i uklanjanje rastinja oko njega</w:t>
            </w:r>
          </w:p>
        </w:tc>
        <w:tc>
          <w:tcPr>
            <w:tcW w:w="4820" w:type="dxa"/>
            <w:tcBorders>
              <w:top w:val="single" w:sz="4" w:space="0" w:color="auto"/>
              <w:left w:val="single" w:sz="4" w:space="0" w:color="auto"/>
              <w:bottom w:val="single" w:sz="4" w:space="0" w:color="auto"/>
              <w:right w:val="single" w:sz="12" w:space="0" w:color="auto"/>
            </w:tcBorders>
            <w:shd w:val="clear" w:color="auto" w:fill="auto"/>
            <w:vAlign w:val="center"/>
          </w:tcPr>
          <w:p w14:paraId="693519E7" w14:textId="77777777" w:rsidR="00C65B33" w:rsidRPr="006D7FA9" w:rsidRDefault="00C65B33" w:rsidP="00501277">
            <w:pPr>
              <w:pStyle w:val="ListParagraph"/>
              <w:tabs>
                <w:tab w:val="center" w:pos="175"/>
                <w:tab w:val="right" w:pos="9072"/>
              </w:tabs>
              <w:spacing w:before="120" w:after="120" w:line="20" w:lineRule="atLeast"/>
              <w:ind w:left="0"/>
              <w:jc w:val="both"/>
              <w:rPr>
                <w:rFonts w:ascii="Candara" w:hAnsi="Candara" w:cs="Andalus"/>
                <w:sz w:val="23"/>
                <w:szCs w:val="23"/>
                <w:lang w:val="sr-Cyrl-ME"/>
              </w:rPr>
            </w:pPr>
          </w:p>
        </w:tc>
      </w:tr>
      <w:tr w:rsidR="006D7FA9" w:rsidRPr="006D7FA9" w14:paraId="7B3976A7" w14:textId="77777777" w:rsidTr="00D460B7">
        <w:trPr>
          <w:jc w:val="center"/>
        </w:trPr>
        <w:tc>
          <w:tcPr>
            <w:tcW w:w="694" w:type="dxa"/>
            <w:vMerge w:val="restart"/>
            <w:tcBorders>
              <w:top w:val="single" w:sz="12" w:space="0" w:color="auto"/>
              <w:left w:val="single" w:sz="12" w:space="0" w:color="auto"/>
              <w:right w:val="single" w:sz="4" w:space="0" w:color="auto"/>
            </w:tcBorders>
            <w:shd w:val="clear" w:color="auto" w:fill="auto"/>
            <w:textDirection w:val="btLr"/>
            <w:vAlign w:val="center"/>
          </w:tcPr>
          <w:p w14:paraId="3C32D6DC" w14:textId="5679AF96" w:rsidR="00501277" w:rsidRPr="006D7FA9" w:rsidRDefault="00501277" w:rsidP="00501277">
            <w:pPr>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4FD15888" w14:textId="77777777" w:rsidR="00501277" w:rsidRPr="006D7FA9" w:rsidRDefault="00501277" w:rsidP="00501277">
            <w:pPr>
              <w:tabs>
                <w:tab w:val="center" w:pos="4536"/>
                <w:tab w:val="right" w:pos="9072"/>
              </w:tabs>
              <w:spacing w:before="80" w:after="80" w:line="276" w:lineRule="auto"/>
              <w:jc w:val="both"/>
              <w:rPr>
                <w:rFonts w:ascii="Candara" w:hAnsi="Candara" w:cs="Andalus"/>
                <w:sz w:val="22"/>
                <w:szCs w:val="22"/>
              </w:rPr>
            </w:pPr>
            <w:r w:rsidRPr="006D7FA9">
              <w:rPr>
                <w:rFonts w:ascii="Candara" w:hAnsi="Candara" w:cs="Andalus"/>
                <w:b/>
                <w:i/>
                <w:sz w:val="22"/>
                <w:szCs w:val="22"/>
                <w:u w:val="single"/>
              </w:rPr>
              <w:t>Održavanje  korita rijeka</w:t>
            </w:r>
          </w:p>
          <w:p w14:paraId="05697D7B" w14:textId="7C775528" w:rsidR="00501277" w:rsidRPr="006D7FA9" w:rsidRDefault="00501277" w:rsidP="00501277">
            <w:pPr>
              <w:tabs>
                <w:tab w:val="center" w:pos="4536"/>
                <w:tab w:val="right" w:pos="9072"/>
              </w:tabs>
              <w:spacing w:before="120" w:after="60" w:line="20" w:lineRule="atLeast"/>
              <w:jc w:val="both"/>
              <w:rPr>
                <w:rFonts w:ascii="Candara" w:hAnsi="Candara" w:cs="Andalus"/>
                <w:b/>
                <w:i/>
                <w:sz w:val="23"/>
                <w:szCs w:val="23"/>
                <w:u w:val="single"/>
              </w:rPr>
            </w:pPr>
          </w:p>
        </w:tc>
        <w:tc>
          <w:tcPr>
            <w:tcW w:w="4820" w:type="dxa"/>
            <w:tcBorders>
              <w:top w:val="single" w:sz="12" w:space="0" w:color="auto"/>
              <w:left w:val="single" w:sz="4" w:space="0" w:color="auto"/>
              <w:bottom w:val="single" w:sz="4" w:space="0" w:color="auto"/>
              <w:right w:val="single" w:sz="12" w:space="0" w:color="auto"/>
            </w:tcBorders>
            <w:shd w:val="clear" w:color="auto" w:fill="auto"/>
          </w:tcPr>
          <w:p w14:paraId="3AFF9D11" w14:textId="397EDB6C" w:rsidR="00501277" w:rsidRPr="006D7FA9" w:rsidRDefault="00501277" w:rsidP="00501277">
            <w:pPr>
              <w:pStyle w:val="ListParagraph"/>
              <w:tabs>
                <w:tab w:val="center" w:pos="175"/>
                <w:tab w:val="right" w:pos="9072"/>
              </w:tabs>
              <w:spacing w:before="120" w:after="0" w:line="20" w:lineRule="atLeast"/>
              <w:ind w:left="0"/>
              <w:jc w:val="both"/>
              <w:rPr>
                <w:rFonts w:ascii="Candara" w:hAnsi="Candara" w:cs="Andalus"/>
                <w:sz w:val="23"/>
                <w:szCs w:val="23"/>
                <w:lang w:val="sr-Cyrl-ME"/>
              </w:rPr>
            </w:pPr>
            <w:r w:rsidRPr="006D7FA9">
              <w:rPr>
                <w:rFonts w:ascii="Candara" w:hAnsi="Candara"/>
                <w:sz w:val="23"/>
                <w:szCs w:val="23"/>
                <w:lang w:val="sr-Cyrl-ME"/>
              </w:rPr>
              <w:t>Izvršeni su radovi na održavanju korita rijeke Zete u dužini od oko 200 m,  nizvodno od mosta u Brezoviku</w:t>
            </w:r>
            <w:r w:rsidR="004C29B9" w:rsidRPr="006D7FA9">
              <w:rPr>
                <w:rFonts w:ascii="Candara" w:hAnsi="Candara"/>
                <w:sz w:val="23"/>
                <w:szCs w:val="23"/>
                <w:lang w:val="sr-Cyrl-ME"/>
              </w:rPr>
              <w:t xml:space="preserve"> (nastavak radova iz 2022.)</w:t>
            </w:r>
            <w:r w:rsidRPr="006D7FA9">
              <w:rPr>
                <w:rFonts w:ascii="Candara" w:hAnsi="Candara"/>
                <w:sz w:val="23"/>
                <w:szCs w:val="23"/>
                <w:lang w:val="sr-Cyrl-ME"/>
              </w:rPr>
              <w:t xml:space="preserve">.  Radovi su obuhvatili čišćenje korita i uklanjanje šiblja i stabala, iskop, izradu nasipa od iskopanog materijala, kao i  stabilizaciju obale slaganim kamenom u produžetku postojeće kamene obaloutvrde. Radovi u vrijednosti od </w:t>
            </w:r>
            <w:r w:rsidRPr="006D7FA9">
              <w:rPr>
                <w:rFonts w:ascii="Candara" w:hAnsi="Candara"/>
                <w:b/>
                <w:bCs/>
                <w:sz w:val="23"/>
                <w:szCs w:val="23"/>
                <w:lang w:val="sr-Cyrl-ME"/>
              </w:rPr>
              <w:t>5.000€</w:t>
            </w:r>
            <w:r w:rsidRPr="006D7FA9">
              <w:rPr>
                <w:rFonts w:ascii="Candara" w:hAnsi="Candara"/>
                <w:sz w:val="23"/>
                <w:szCs w:val="23"/>
                <w:lang w:val="sr-Cyrl-ME"/>
              </w:rPr>
              <w:t xml:space="preserve"> su finansirani iz sredstava Budžeta Crne Gore (preko Uprave za vode).</w:t>
            </w:r>
          </w:p>
        </w:tc>
      </w:tr>
      <w:tr w:rsidR="006D7FA9" w:rsidRPr="006D7FA9" w14:paraId="387F738C" w14:textId="77777777" w:rsidTr="00D460B7">
        <w:trPr>
          <w:jc w:val="center"/>
        </w:trPr>
        <w:tc>
          <w:tcPr>
            <w:tcW w:w="694" w:type="dxa"/>
            <w:vMerge/>
            <w:tcBorders>
              <w:top w:val="single" w:sz="12" w:space="0" w:color="auto"/>
              <w:left w:val="single" w:sz="12" w:space="0" w:color="auto"/>
              <w:right w:val="single" w:sz="4" w:space="0" w:color="auto"/>
            </w:tcBorders>
            <w:shd w:val="clear" w:color="auto" w:fill="auto"/>
            <w:textDirection w:val="btLr"/>
            <w:vAlign w:val="center"/>
          </w:tcPr>
          <w:p w14:paraId="364A15FB" w14:textId="77777777" w:rsidR="004C29B9" w:rsidRPr="006D7FA9" w:rsidRDefault="004C29B9" w:rsidP="00501277">
            <w:pPr>
              <w:spacing w:line="20" w:lineRule="atLeast"/>
              <w:jc w:val="center"/>
              <w:rPr>
                <w:rFonts w:ascii="Candara" w:hAnsi="Candara" w:cs="Andalus"/>
                <w:b/>
                <w:sz w:val="23"/>
                <w:szCs w:val="23"/>
              </w:rPr>
            </w:pP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1498FA7D" w14:textId="77777777" w:rsidR="004C29B9" w:rsidRPr="006D7FA9" w:rsidRDefault="004C29B9" w:rsidP="004C29B9">
            <w:pPr>
              <w:tabs>
                <w:tab w:val="center" w:pos="4536"/>
                <w:tab w:val="right" w:pos="9072"/>
              </w:tabs>
              <w:spacing w:before="40" w:line="276" w:lineRule="auto"/>
              <w:jc w:val="both"/>
              <w:rPr>
                <w:rFonts w:ascii="Candara" w:hAnsi="Candara" w:cs="Andalus"/>
                <w:sz w:val="23"/>
                <w:szCs w:val="23"/>
              </w:rPr>
            </w:pPr>
            <w:r w:rsidRPr="006D7FA9">
              <w:rPr>
                <w:rFonts w:ascii="Candara" w:hAnsi="Candara" w:cs="Andalus"/>
                <w:b/>
                <w:i/>
                <w:sz w:val="23"/>
                <w:szCs w:val="23"/>
                <w:u w:val="single"/>
              </w:rPr>
              <w:t>Čišćenje korita rijeka</w:t>
            </w:r>
          </w:p>
          <w:p w14:paraId="533A0D15" w14:textId="4BCE387E" w:rsidR="004C29B9" w:rsidRPr="006D7FA9" w:rsidRDefault="004C29B9" w:rsidP="004C29B9">
            <w:pPr>
              <w:tabs>
                <w:tab w:val="center" w:pos="4536"/>
                <w:tab w:val="right" w:pos="9072"/>
              </w:tabs>
              <w:spacing w:before="80" w:after="80" w:line="276" w:lineRule="auto"/>
              <w:jc w:val="both"/>
              <w:rPr>
                <w:rFonts w:ascii="Candara" w:hAnsi="Candara" w:cs="Andalus"/>
                <w:b/>
                <w:i/>
                <w:sz w:val="22"/>
                <w:szCs w:val="22"/>
                <w:u w:val="single"/>
              </w:rPr>
            </w:pPr>
            <w:r w:rsidRPr="006D7FA9">
              <w:rPr>
                <w:rFonts w:ascii="Candara" w:hAnsi="Candara" w:cs="Andalus"/>
                <w:sz w:val="23"/>
                <w:szCs w:val="23"/>
              </w:rPr>
              <w:t>Uklanjanje otpada (šuta) i rastinja iz vodotoka Sušice, na lokaciji Pjenavac.</w:t>
            </w:r>
          </w:p>
        </w:tc>
        <w:tc>
          <w:tcPr>
            <w:tcW w:w="4820" w:type="dxa"/>
            <w:tcBorders>
              <w:top w:val="single" w:sz="12" w:space="0" w:color="auto"/>
              <w:left w:val="single" w:sz="4" w:space="0" w:color="auto"/>
              <w:bottom w:val="single" w:sz="4" w:space="0" w:color="auto"/>
              <w:right w:val="single" w:sz="12" w:space="0" w:color="auto"/>
            </w:tcBorders>
            <w:shd w:val="clear" w:color="auto" w:fill="auto"/>
          </w:tcPr>
          <w:p w14:paraId="7514C2BB" w14:textId="77777777" w:rsidR="004C29B9" w:rsidRPr="006D7FA9" w:rsidRDefault="004C29B9" w:rsidP="00501277">
            <w:pPr>
              <w:pStyle w:val="ListParagraph"/>
              <w:tabs>
                <w:tab w:val="center" w:pos="175"/>
                <w:tab w:val="right" w:pos="9072"/>
              </w:tabs>
              <w:spacing w:before="120" w:after="0" w:line="20" w:lineRule="atLeast"/>
              <w:ind w:left="0"/>
              <w:jc w:val="both"/>
              <w:rPr>
                <w:rFonts w:ascii="Candara" w:hAnsi="Candara"/>
                <w:sz w:val="23"/>
                <w:szCs w:val="23"/>
                <w:lang w:val="sr-Cyrl-ME"/>
              </w:rPr>
            </w:pPr>
          </w:p>
        </w:tc>
      </w:tr>
      <w:tr w:rsidR="006D7FA9" w:rsidRPr="006D7FA9" w14:paraId="2D8BA562" w14:textId="77777777" w:rsidTr="00D460B7">
        <w:trPr>
          <w:jc w:val="center"/>
        </w:trPr>
        <w:tc>
          <w:tcPr>
            <w:tcW w:w="694" w:type="dxa"/>
            <w:vMerge/>
            <w:tcBorders>
              <w:top w:val="single" w:sz="12" w:space="0" w:color="auto"/>
              <w:left w:val="single" w:sz="12" w:space="0" w:color="auto"/>
              <w:right w:val="single" w:sz="4" w:space="0" w:color="auto"/>
            </w:tcBorders>
            <w:shd w:val="clear" w:color="auto" w:fill="auto"/>
            <w:textDirection w:val="btLr"/>
            <w:vAlign w:val="center"/>
          </w:tcPr>
          <w:p w14:paraId="6F5463B1" w14:textId="77777777" w:rsidR="004C29B9" w:rsidRPr="006D7FA9" w:rsidRDefault="004C29B9" w:rsidP="00501277">
            <w:pPr>
              <w:spacing w:line="20" w:lineRule="atLeast"/>
              <w:jc w:val="center"/>
              <w:rPr>
                <w:rFonts w:ascii="Candara" w:hAnsi="Candara" w:cs="Andalus"/>
                <w:b/>
                <w:sz w:val="23"/>
                <w:szCs w:val="23"/>
              </w:rPr>
            </w:pP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138175A3" w14:textId="7D931197" w:rsidR="004C29B9" w:rsidRPr="006D7FA9" w:rsidRDefault="004C29B9" w:rsidP="004C29B9">
            <w:pPr>
              <w:tabs>
                <w:tab w:val="center" w:pos="4536"/>
                <w:tab w:val="right" w:pos="9072"/>
              </w:tabs>
              <w:spacing w:before="40" w:line="276" w:lineRule="auto"/>
              <w:jc w:val="both"/>
              <w:rPr>
                <w:rFonts w:ascii="Candara" w:hAnsi="Candara" w:cs="Andalus"/>
                <w:b/>
                <w:i/>
                <w:sz w:val="23"/>
                <w:szCs w:val="23"/>
                <w:u w:val="single"/>
              </w:rPr>
            </w:pPr>
            <w:r w:rsidRPr="006D7FA9">
              <w:rPr>
                <w:rFonts w:ascii="Candara" w:hAnsi="Candara" w:cs="Andalus"/>
                <w:sz w:val="23"/>
                <w:szCs w:val="23"/>
              </w:rPr>
              <w:t>Čišćenje i produbljivanje potoka Uzduh (pritoka Zete) u mjestu Glibavac.</w:t>
            </w:r>
          </w:p>
        </w:tc>
        <w:tc>
          <w:tcPr>
            <w:tcW w:w="4820" w:type="dxa"/>
            <w:tcBorders>
              <w:top w:val="single" w:sz="12" w:space="0" w:color="auto"/>
              <w:left w:val="single" w:sz="4" w:space="0" w:color="auto"/>
              <w:bottom w:val="single" w:sz="4" w:space="0" w:color="auto"/>
              <w:right w:val="single" w:sz="12" w:space="0" w:color="auto"/>
            </w:tcBorders>
            <w:shd w:val="clear" w:color="auto" w:fill="auto"/>
          </w:tcPr>
          <w:p w14:paraId="688ABD43" w14:textId="77777777" w:rsidR="004C29B9" w:rsidRPr="006D7FA9" w:rsidRDefault="004C29B9" w:rsidP="00501277">
            <w:pPr>
              <w:pStyle w:val="ListParagraph"/>
              <w:tabs>
                <w:tab w:val="center" w:pos="175"/>
                <w:tab w:val="right" w:pos="9072"/>
              </w:tabs>
              <w:spacing w:before="120" w:after="0" w:line="20" w:lineRule="atLeast"/>
              <w:ind w:left="0"/>
              <w:jc w:val="both"/>
              <w:rPr>
                <w:rFonts w:ascii="Candara" w:hAnsi="Candara"/>
                <w:sz w:val="23"/>
                <w:szCs w:val="23"/>
                <w:lang w:val="sr-Cyrl-ME"/>
              </w:rPr>
            </w:pPr>
          </w:p>
        </w:tc>
      </w:tr>
      <w:tr w:rsidR="006D7FA9" w:rsidRPr="006D7FA9" w14:paraId="11A63E93" w14:textId="77777777" w:rsidTr="00D460B7">
        <w:trPr>
          <w:jc w:val="center"/>
        </w:trPr>
        <w:tc>
          <w:tcPr>
            <w:tcW w:w="694" w:type="dxa"/>
            <w:vMerge/>
            <w:tcBorders>
              <w:top w:val="single" w:sz="12" w:space="0" w:color="auto"/>
              <w:left w:val="single" w:sz="12" w:space="0" w:color="auto"/>
              <w:right w:val="single" w:sz="4" w:space="0" w:color="auto"/>
            </w:tcBorders>
            <w:shd w:val="clear" w:color="auto" w:fill="auto"/>
            <w:textDirection w:val="btLr"/>
            <w:vAlign w:val="center"/>
          </w:tcPr>
          <w:p w14:paraId="5897CA4D" w14:textId="77777777" w:rsidR="00501277" w:rsidRPr="006D7FA9" w:rsidRDefault="00501277" w:rsidP="00501277">
            <w:pPr>
              <w:spacing w:line="20" w:lineRule="atLeast"/>
              <w:jc w:val="center"/>
              <w:rPr>
                <w:rFonts w:ascii="Candara" w:hAnsi="Candara" w:cs="Andalus"/>
                <w:b/>
                <w:sz w:val="23"/>
                <w:szCs w:val="23"/>
              </w:rPr>
            </w:pP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4E1579EF" w14:textId="77777777" w:rsidR="00501277" w:rsidRPr="006D7FA9" w:rsidRDefault="00501277" w:rsidP="00501277">
            <w:pPr>
              <w:tabs>
                <w:tab w:val="center" w:pos="4536"/>
                <w:tab w:val="right" w:pos="9072"/>
              </w:tabs>
              <w:spacing w:before="120" w:after="60" w:line="20" w:lineRule="atLeast"/>
              <w:jc w:val="both"/>
              <w:rPr>
                <w:rFonts w:ascii="Candara" w:hAnsi="Candara" w:cs="Andalus"/>
                <w:b/>
                <w:i/>
                <w:sz w:val="23"/>
                <w:szCs w:val="23"/>
                <w:u w:val="single"/>
              </w:rPr>
            </w:pPr>
            <w:r w:rsidRPr="006D7FA9">
              <w:rPr>
                <w:rFonts w:ascii="Candara" w:hAnsi="Candara" w:cs="Andalus"/>
                <w:b/>
                <w:i/>
                <w:sz w:val="23"/>
                <w:szCs w:val="23"/>
                <w:u w:val="single"/>
              </w:rPr>
              <w:t>Zelenilo</w:t>
            </w:r>
          </w:p>
          <w:p w14:paraId="5238DACA" w14:textId="28F39301" w:rsidR="00501277" w:rsidRPr="006D7FA9" w:rsidRDefault="00501277" w:rsidP="00501277">
            <w:pPr>
              <w:tabs>
                <w:tab w:val="center" w:pos="4536"/>
                <w:tab w:val="right" w:pos="9072"/>
              </w:tabs>
              <w:spacing w:before="80" w:after="80" w:line="276" w:lineRule="auto"/>
              <w:jc w:val="both"/>
              <w:rPr>
                <w:rFonts w:ascii="Candara" w:hAnsi="Candara" w:cs="Andalus"/>
                <w:b/>
                <w:i/>
                <w:sz w:val="22"/>
                <w:szCs w:val="22"/>
                <w:u w:val="single"/>
              </w:rPr>
            </w:pPr>
            <w:r w:rsidRPr="006D7FA9">
              <w:rPr>
                <w:rFonts w:ascii="Candara" w:hAnsi="Candara" w:cs="Andalus"/>
                <w:sz w:val="23"/>
                <w:szCs w:val="23"/>
              </w:rPr>
              <w:t>Uklanjanje gnijezda litijaša</w:t>
            </w:r>
          </w:p>
        </w:tc>
        <w:tc>
          <w:tcPr>
            <w:tcW w:w="4820" w:type="dxa"/>
            <w:tcBorders>
              <w:top w:val="single" w:sz="12" w:space="0" w:color="auto"/>
              <w:left w:val="single" w:sz="4" w:space="0" w:color="auto"/>
              <w:bottom w:val="single" w:sz="4" w:space="0" w:color="auto"/>
              <w:right w:val="single" w:sz="12" w:space="0" w:color="auto"/>
            </w:tcBorders>
            <w:shd w:val="clear" w:color="auto" w:fill="auto"/>
          </w:tcPr>
          <w:p w14:paraId="6A2E6A05" w14:textId="235B444A" w:rsidR="00501277" w:rsidRPr="006D7FA9" w:rsidRDefault="00501277" w:rsidP="00501277">
            <w:pPr>
              <w:pStyle w:val="ListParagraph"/>
              <w:tabs>
                <w:tab w:val="center" w:pos="175"/>
                <w:tab w:val="right" w:pos="9072"/>
              </w:tabs>
              <w:spacing w:before="120" w:after="0" w:line="20" w:lineRule="atLeast"/>
              <w:ind w:left="0"/>
              <w:jc w:val="both"/>
              <w:rPr>
                <w:rFonts w:ascii="Candara" w:hAnsi="Candara"/>
                <w:sz w:val="23"/>
                <w:szCs w:val="23"/>
                <w:lang w:val="sr-Cyrl-ME"/>
              </w:rPr>
            </w:pPr>
            <w:r w:rsidRPr="006D7FA9">
              <w:rPr>
                <w:rFonts w:ascii="Candara" w:hAnsi="Candara" w:cs="Andalus"/>
                <w:sz w:val="23"/>
                <w:szCs w:val="23"/>
                <w:lang w:val="sr-Cyrl-ME"/>
              </w:rPr>
              <w:t>Izvršeno je uklanjanje gnijezda litijaša u parku bolnice Brezovik.</w:t>
            </w:r>
          </w:p>
        </w:tc>
      </w:tr>
      <w:tr w:rsidR="006D7FA9" w:rsidRPr="006D7FA9" w14:paraId="50315EDF" w14:textId="77777777" w:rsidTr="00D460B7">
        <w:trPr>
          <w:jc w:val="center"/>
        </w:trPr>
        <w:tc>
          <w:tcPr>
            <w:tcW w:w="694" w:type="dxa"/>
            <w:vMerge/>
            <w:tcBorders>
              <w:top w:val="single" w:sz="12" w:space="0" w:color="auto"/>
              <w:left w:val="single" w:sz="12" w:space="0" w:color="auto"/>
              <w:right w:val="single" w:sz="4" w:space="0" w:color="auto"/>
            </w:tcBorders>
            <w:shd w:val="clear" w:color="auto" w:fill="auto"/>
            <w:textDirection w:val="btLr"/>
            <w:vAlign w:val="center"/>
          </w:tcPr>
          <w:p w14:paraId="07578A88" w14:textId="77777777" w:rsidR="00501277" w:rsidRPr="006D7FA9" w:rsidRDefault="00501277" w:rsidP="00501277">
            <w:pPr>
              <w:spacing w:line="20" w:lineRule="atLeast"/>
              <w:jc w:val="center"/>
              <w:rPr>
                <w:rFonts w:ascii="Candara" w:hAnsi="Candara" w:cs="Andalus"/>
                <w:b/>
                <w:sz w:val="23"/>
                <w:szCs w:val="23"/>
              </w:rPr>
            </w:pPr>
          </w:p>
        </w:tc>
        <w:tc>
          <w:tcPr>
            <w:tcW w:w="4394" w:type="dxa"/>
            <w:tcBorders>
              <w:top w:val="single" w:sz="12" w:space="0" w:color="auto"/>
              <w:left w:val="single" w:sz="4" w:space="0" w:color="auto"/>
              <w:bottom w:val="single" w:sz="4" w:space="0" w:color="auto"/>
              <w:right w:val="single" w:sz="4" w:space="0" w:color="auto"/>
            </w:tcBorders>
            <w:shd w:val="clear" w:color="auto" w:fill="auto"/>
          </w:tcPr>
          <w:p w14:paraId="446A4019" w14:textId="77777777" w:rsidR="00501277" w:rsidRPr="006D7FA9" w:rsidRDefault="00501277" w:rsidP="00501277">
            <w:pPr>
              <w:tabs>
                <w:tab w:val="center" w:pos="4536"/>
                <w:tab w:val="right" w:pos="9072"/>
              </w:tabs>
              <w:spacing w:before="120" w:after="60" w:line="20" w:lineRule="atLeast"/>
              <w:jc w:val="both"/>
              <w:rPr>
                <w:rFonts w:ascii="Candara" w:hAnsi="Candara" w:cs="Andalus"/>
                <w:b/>
                <w:i/>
                <w:sz w:val="23"/>
                <w:szCs w:val="23"/>
                <w:u w:val="single"/>
              </w:rPr>
            </w:pPr>
          </w:p>
        </w:tc>
        <w:tc>
          <w:tcPr>
            <w:tcW w:w="4820" w:type="dxa"/>
            <w:tcBorders>
              <w:top w:val="single" w:sz="12" w:space="0" w:color="auto"/>
              <w:left w:val="single" w:sz="4" w:space="0" w:color="auto"/>
              <w:bottom w:val="single" w:sz="4" w:space="0" w:color="auto"/>
              <w:right w:val="single" w:sz="12" w:space="0" w:color="auto"/>
            </w:tcBorders>
            <w:shd w:val="clear" w:color="auto" w:fill="auto"/>
          </w:tcPr>
          <w:p w14:paraId="3B29DDDE" w14:textId="4270D0A7" w:rsidR="00501277" w:rsidRPr="006D7FA9" w:rsidRDefault="00501277" w:rsidP="00501277">
            <w:pPr>
              <w:pStyle w:val="ListParagraph"/>
              <w:tabs>
                <w:tab w:val="center" w:pos="175"/>
                <w:tab w:val="right" w:pos="9072"/>
              </w:tabs>
              <w:spacing w:before="120" w:after="0" w:line="20" w:lineRule="atLeast"/>
              <w:ind w:left="0"/>
              <w:jc w:val="both"/>
              <w:rPr>
                <w:rFonts w:ascii="Candara" w:hAnsi="Candara" w:cs="Andalus"/>
                <w:sz w:val="23"/>
                <w:szCs w:val="23"/>
                <w:lang w:val="sr-Cyrl-ME"/>
              </w:rPr>
            </w:pPr>
            <w:r w:rsidRPr="006D7FA9">
              <w:rPr>
                <w:rFonts w:ascii="Candara" w:hAnsi="Candara" w:cs="Andalus"/>
                <w:sz w:val="23"/>
                <w:szCs w:val="23"/>
                <w:lang w:val="sr-Cyrl-ME"/>
              </w:rPr>
              <w:t xml:space="preserve">Izvršeno je orezivanje rastinja pored bankina kod auto otpada Radović. Vrijednost radova iznosi </w:t>
            </w:r>
            <w:r w:rsidRPr="006D7FA9">
              <w:rPr>
                <w:rFonts w:ascii="Candara" w:hAnsi="Candara" w:cs="Andalus"/>
                <w:b/>
                <w:bCs/>
                <w:sz w:val="23"/>
                <w:szCs w:val="23"/>
                <w:lang w:val="sr-Cyrl-ME"/>
              </w:rPr>
              <w:t>550,00</w:t>
            </w:r>
            <w:r w:rsidR="00871CE2" w:rsidRPr="006D7FA9">
              <w:rPr>
                <w:rFonts w:ascii="Candara" w:hAnsi="Candara" w:cs="Andalus"/>
                <w:b/>
                <w:bCs/>
                <w:sz w:val="23"/>
                <w:szCs w:val="23"/>
                <w:lang w:val="sr-Cyrl-ME"/>
              </w:rPr>
              <w:t xml:space="preserve"> </w:t>
            </w:r>
            <w:r w:rsidRPr="006D7FA9">
              <w:rPr>
                <w:rFonts w:ascii="Candara" w:hAnsi="Candara" w:cs="Andalus"/>
                <w:b/>
                <w:bCs/>
                <w:sz w:val="23"/>
                <w:szCs w:val="23"/>
                <w:lang w:val="sr-Cyrl-ME"/>
              </w:rPr>
              <w:t>€.</w:t>
            </w:r>
          </w:p>
        </w:tc>
      </w:tr>
      <w:tr w:rsidR="00501277" w:rsidRPr="006D7FA9" w14:paraId="708ADBB7" w14:textId="77777777" w:rsidTr="0081175E">
        <w:trPr>
          <w:jc w:val="center"/>
        </w:trPr>
        <w:tc>
          <w:tcPr>
            <w:tcW w:w="694" w:type="dxa"/>
            <w:vMerge/>
            <w:tcBorders>
              <w:top w:val="single" w:sz="12" w:space="0" w:color="auto"/>
              <w:left w:val="single" w:sz="12" w:space="0" w:color="auto"/>
              <w:right w:val="single" w:sz="4" w:space="0" w:color="auto"/>
            </w:tcBorders>
            <w:shd w:val="clear" w:color="auto" w:fill="auto"/>
            <w:textDirection w:val="btLr"/>
            <w:vAlign w:val="center"/>
          </w:tcPr>
          <w:p w14:paraId="3E01C994" w14:textId="77777777" w:rsidR="00501277" w:rsidRPr="006D7FA9" w:rsidRDefault="00501277" w:rsidP="00501277">
            <w:pPr>
              <w:spacing w:line="20" w:lineRule="atLeast"/>
              <w:jc w:val="center"/>
              <w:rPr>
                <w:rFonts w:ascii="Candara" w:hAnsi="Candara" w:cs="Andalus"/>
                <w:b/>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59F1778" w14:textId="64307F14" w:rsidR="00501277" w:rsidRPr="006D7FA9" w:rsidRDefault="00501277" w:rsidP="00501277">
            <w:pPr>
              <w:tabs>
                <w:tab w:val="center" w:pos="4536"/>
                <w:tab w:val="right" w:pos="9072"/>
              </w:tabs>
              <w:spacing w:before="120" w:after="60" w:line="20" w:lineRule="atLeast"/>
              <w:jc w:val="both"/>
              <w:rPr>
                <w:rFonts w:ascii="Candara" w:hAnsi="Candara" w:cs="Andalus"/>
                <w:b/>
                <w:i/>
                <w:sz w:val="23"/>
                <w:szCs w:val="23"/>
                <w:u w:val="single"/>
              </w:rPr>
            </w:pPr>
            <w:r w:rsidRPr="006D7FA9">
              <w:rPr>
                <w:rFonts w:ascii="Candara" w:hAnsi="Candara" w:cs="Andalus"/>
                <w:sz w:val="23"/>
                <w:szCs w:val="23"/>
              </w:rPr>
              <w:t>Radovi na poboljšannju rada PPOV Brezovik</w:t>
            </w:r>
            <w:r w:rsidR="004C29B9" w:rsidRPr="006D7FA9">
              <w:rPr>
                <w:rFonts w:ascii="Candara" w:hAnsi="Candara" w:cs="Andalus"/>
                <w:sz w:val="23"/>
                <w:szCs w:val="23"/>
              </w:rPr>
              <w:t>.</w:t>
            </w:r>
          </w:p>
        </w:tc>
        <w:tc>
          <w:tcPr>
            <w:tcW w:w="4820" w:type="dxa"/>
            <w:tcBorders>
              <w:top w:val="single" w:sz="4" w:space="0" w:color="auto"/>
              <w:left w:val="single" w:sz="4" w:space="0" w:color="auto"/>
              <w:bottom w:val="single" w:sz="4" w:space="0" w:color="auto"/>
              <w:right w:val="single" w:sz="12" w:space="0" w:color="auto"/>
            </w:tcBorders>
            <w:shd w:val="clear" w:color="auto" w:fill="auto"/>
            <w:vAlign w:val="center"/>
          </w:tcPr>
          <w:p w14:paraId="2BB09237" w14:textId="75A0C707" w:rsidR="00501277" w:rsidRPr="006D7FA9" w:rsidRDefault="00501277" w:rsidP="00501277">
            <w:pPr>
              <w:pStyle w:val="ListParagraph"/>
              <w:tabs>
                <w:tab w:val="center" w:pos="175"/>
                <w:tab w:val="right" w:pos="9072"/>
              </w:tabs>
              <w:spacing w:before="120" w:after="0" w:line="20" w:lineRule="atLeast"/>
              <w:ind w:left="0"/>
              <w:jc w:val="both"/>
              <w:rPr>
                <w:rFonts w:ascii="Candara" w:hAnsi="Candara" w:cs="Andalus"/>
                <w:b/>
                <w:bCs/>
                <w:sz w:val="23"/>
                <w:szCs w:val="23"/>
                <w:u w:val="single"/>
                <w:lang w:val="sr-Cyrl-ME"/>
              </w:rPr>
            </w:pPr>
            <w:r w:rsidRPr="006D7FA9">
              <w:rPr>
                <w:rFonts w:ascii="Candara" w:hAnsi="Candara" w:cs="Andalus"/>
                <w:sz w:val="23"/>
                <w:szCs w:val="23"/>
                <w:lang w:val="sr-Cyrl-ME"/>
              </w:rPr>
              <w:t>Ugradnja nepovratnih ventila, remont pumpi, zamjena sklopki,</w:t>
            </w:r>
            <w:r w:rsidR="007E2066">
              <w:rPr>
                <w:rFonts w:ascii="Candara" w:hAnsi="Candara" w:cs="Andalus"/>
                <w:sz w:val="23"/>
                <w:szCs w:val="23"/>
                <w:lang w:val="sr-Latn-ME"/>
              </w:rPr>
              <w:t xml:space="preserve"> </w:t>
            </w:r>
            <w:r w:rsidRPr="006D7FA9">
              <w:rPr>
                <w:rFonts w:ascii="Candara" w:hAnsi="Candara" w:cs="Andalus"/>
                <w:sz w:val="23"/>
                <w:szCs w:val="23"/>
                <w:lang w:val="sr-Cyrl-ME"/>
              </w:rPr>
              <w:t xml:space="preserve">transport aktivnog mulja. Vrijednost radova iznosi </w:t>
            </w:r>
            <w:r w:rsidRPr="006D7FA9">
              <w:rPr>
                <w:rFonts w:ascii="Candara" w:hAnsi="Candara" w:cs="Andalus"/>
                <w:b/>
                <w:bCs/>
                <w:sz w:val="23"/>
                <w:szCs w:val="23"/>
                <w:lang w:val="sr-Cyrl-ME"/>
              </w:rPr>
              <w:t>2</w:t>
            </w:r>
            <w:r w:rsidR="00C65B33" w:rsidRPr="006D7FA9">
              <w:rPr>
                <w:rFonts w:ascii="Candara" w:hAnsi="Candara" w:cs="Andalus"/>
                <w:b/>
                <w:bCs/>
                <w:sz w:val="23"/>
                <w:szCs w:val="23"/>
                <w:lang w:val="sr-Cyrl-ME"/>
              </w:rPr>
              <w:t>.</w:t>
            </w:r>
            <w:r w:rsidRPr="006D7FA9">
              <w:rPr>
                <w:rFonts w:ascii="Candara" w:hAnsi="Candara" w:cs="Andalus"/>
                <w:b/>
                <w:bCs/>
                <w:sz w:val="23"/>
                <w:szCs w:val="23"/>
                <w:lang w:val="sr-Cyrl-ME"/>
              </w:rPr>
              <w:t>998,35</w:t>
            </w:r>
            <w:r w:rsidR="00871CE2" w:rsidRPr="006D7FA9">
              <w:rPr>
                <w:rFonts w:ascii="Candara" w:hAnsi="Candara" w:cs="Andalus"/>
                <w:b/>
                <w:bCs/>
                <w:sz w:val="23"/>
                <w:szCs w:val="23"/>
                <w:lang w:val="sr-Cyrl-ME"/>
              </w:rPr>
              <w:t xml:space="preserve"> </w:t>
            </w:r>
            <w:r w:rsidRPr="006D7FA9">
              <w:rPr>
                <w:rFonts w:ascii="Candara" w:hAnsi="Candara" w:cs="Andalus"/>
                <w:b/>
                <w:bCs/>
                <w:sz w:val="23"/>
                <w:szCs w:val="23"/>
                <w:lang w:val="sr-Cyrl-ME"/>
              </w:rPr>
              <w:t>€</w:t>
            </w:r>
            <w:r w:rsidR="004C29B9" w:rsidRPr="006D7FA9">
              <w:rPr>
                <w:rFonts w:ascii="Candara" w:hAnsi="Candara" w:cs="Andalus"/>
                <w:b/>
                <w:bCs/>
                <w:sz w:val="23"/>
                <w:szCs w:val="23"/>
                <w:lang w:val="sr-Cyrl-ME"/>
              </w:rPr>
              <w:t>.</w:t>
            </w:r>
          </w:p>
          <w:p w14:paraId="2354353B" w14:textId="3388197A" w:rsidR="004C29B9" w:rsidRPr="006D7FA9" w:rsidRDefault="004C29B9" w:rsidP="00501277">
            <w:pPr>
              <w:pStyle w:val="ListParagraph"/>
              <w:tabs>
                <w:tab w:val="center" w:pos="175"/>
                <w:tab w:val="right" w:pos="9072"/>
              </w:tabs>
              <w:spacing w:before="120" w:after="0" w:line="20" w:lineRule="atLeast"/>
              <w:ind w:left="0"/>
              <w:jc w:val="both"/>
              <w:rPr>
                <w:rFonts w:ascii="Candara" w:hAnsi="Candara" w:cs="Andalus"/>
                <w:sz w:val="23"/>
                <w:szCs w:val="23"/>
                <w:lang w:val="sr-Cyrl-ME"/>
              </w:rPr>
            </w:pPr>
          </w:p>
        </w:tc>
      </w:tr>
    </w:tbl>
    <w:p w14:paraId="0EB1352B" w14:textId="77777777" w:rsidR="00A479F4" w:rsidRPr="006D7FA9" w:rsidRDefault="00A479F4" w:rsidP="006100EC">
      <w:pPr>
        <w:rPr>
          <w:rFonts w:ascii="Candara" w:hAnsi="Candara"/>
        </w:rPr>
      </w:pPr>
    </w:p>
    <w:p w14:paraId="0404E030" w14:textId="77777777" w:rsidR="009B5918" w:rsidRPr="006D7FA9" w:rsidRDefault="009B5918" w:rsidP="006100EC">
      <w:pPr>
        <w:rPr>
          <w:rFonts w:ascii="Candara" w:hAnsi="Candara"/>
        </w:rPr>
      </w:pPr>
    </w:p>
    <w:p w14:paraId="43EED3C7" w14:textId="77777777" w:rsidR="009B5918" w:rsidRPr="006D7FA9" w:rsidRDefault="009B5918" w:rsidP="006100EC">
      <w:pPr>
        <w:rPr>
          <w:rFonts w:ascii="Candara" w:hAnsi="Candara"/>
        </w:rPr>
      </w:pPr>
    </w:p>
    <w:p w14:paraId="72DEABC3" w14:textId="77777777" w:rsidR="00965019" w:rsidRPr="006D7FA9" w:rsidRDefault="00965019" w:rsidP="006100EC">
      <w:pPr>
        <w:rPr>
          <w:rFonts w:ascii="Candara" w:hAnsi="Candara"/>
        </w:rPr>
      </w:pPr>
    </w:p>
    <w:tbl>
      <w:tblPr>
        <w:tblW w:w="994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1"/>
        <w:gridCol w:w="4608"/>
        <w:gridCol w:w="4606"/>
      </w:tblGrid>
      <w:tr w:rsidR="006D7FA9" w:rsidRPr="006D7FA9" w14:paraId="3D806E7E" w14:textId="77777777" w:rsidTr="00F345A2">
        <w:trPr>
          <w:trHeight w:val="454"/>
        </w:trPr>
        <w:tc>
          <w:tcPr>
            <w:tcW w:w="9945"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0C8415E" w14:textId="01D2252D" w:rsidR="009F2940" w:rsidRPr="006D7FA9" w:rsidRDefault="009F2940" w:rsidP="006100EC">
            <w:pPr>
              <w:tabs>
                <w:tab w:val="center" w:pos="4536"/>
                <w:tab w:val="right" w:pos="9072"/>
              </w:tabs>
              <w:spacing w:line="20" w:lineRule="atLeast"/>
              <w:jc w:val="center"/>
              <w:rPr>
                <w:rFonts w:ascii="Candara" w:hAnsi="Candara" w:cs="Andalus"/>
                <w:b/>
              </w:rPr>
            </w:pPr>
            <w:r w:rsidRPr="006D7FA9">
              <w:rPr>
                <w:rFonts w:ascii="Candara" w:hAnsi="Candara" w:cs="Andalus"/>
                <w:b/>
              </w:rPr>
              <w:t>V I D R O V A N</w:t>
            </w:r>
          </w:p>
        </w:tc>
      </w:tr>
      <w:tr w:rsidR="006D7FA9" w:rsidRPr="006D7FA9" w14:paraId="57AAAF04" w14:textId="77777777" w:rsidTr="00CD1147">
        <w:trPr>
          <w:trHeight w:val="737"/>
        </w:trPr>
        <w:tc>
          <w:tcPr>
            <w:tcW w:w="994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31BAC39" w14:textId="77777777" w:rsidR="009F2940" w:rsidRPr="006D7FA9" w:rsidRDefault="009F2940" w:rsidP="006100EC">
            <w:pPr>
              <w:tabs>
                <w:tab w:val="center" w:pos="4536"/>
                <w:tab w:val="right" w:pos="9072"/>
              </w:tabs>
              <w:spacing w:line="20" w:lineRule="atLeast"/>
              <w:jc w:val="center"/>
              <w:rPr>
                <w:rFonts w:ascii="Candara" w:hAnsi="Candara" w:cs="Andalus"/>
                <w:b/>
              </w:rPr>
            </w:pPr>
            <w:r w:rsidRPr="006D7FA9">
              <w:rPr>
                <w:rFonts w:ascii="Candara" w:hAnsi="Candara"/>
                <w:b/>
              </w:rPr>
              <w:t>Obuhvata naselja: Vidrovan, Mali Brezovik, Miločani, Brod, Rastovac, Vir, Šipačno, Orah, Sjenokosi, Srijede, Pišteta, Praga, Duga, Jasenovo Polje</w:t>
            </w:r>
          </w:p>
        </w:tc>
      </w:tr>
      <w:tr w:rsidR="006D7FA9" w:rsidRPr="006D7FA9" w14:paraId="0BD2DA87" w14:textId="77777777" w:rsidTr="008A3130">
        <w:trPr>
          <w:trHeight w:val="454"/>
        </w:trPr>
        <w:tc>
          <w:tcPr>
            <w:tcW w:w="731" w:type="dxa"/>
            <w:tcBorders>
              <w:top w:val="single" w:sz="12" w:space="0" w:color="auto"/>
              <w:left w:val="single" w:sz="12" w:space="0" w:color="auto"/>
              <w:bottom w:val="single" w:sz="12" w:space="0" w:color="auto"/>
              <w:right w:val="single" w:sz="2" w:space="0" w:color="767171"/>
            </w:tcBorders>
            <w:shd w:val="clear" w:color="auto" w:fill="auto"/>
          </w:tcPr>
          <w:p w14:paraId="4A092205" w14:textId="77777777" w:rsidR="009F2940" w:rsidRPr="006D7FA9" w:rsidRDefault="009F2940" w:rsidP="003A50B5">
            <w:pPr>
              <w:tabs>
                <w:tab w:val="center" w:pos="4536"/>
                <w:tab w:val="right" w:pos="9072"/>
              </w:tabs>
              <w:spacing w:line="20" w:lineRule="atLeast"/>
              <w:rPr>
                <w:rFonts w:ascii="Candara" w:hAnsi="Candara" w:cs="Andalus"/>
              </w:rPr>
            </w:pPr>
          </w:p>
        </w:tc>
        <w:tc>
          <w:tcPr>
            <w:tcW w:w="4608" w:type="dxa"/>
            <w:tcBorders>
              <w:top w:val="single" w:sz="12" w:space="0" w:color="auto"/>
              <w:left w:val="single" w:sz="2" w:space="0" w:color="767171"/>
              <w:bottom w:val="single" w:sz="12" w:space="0" w:color="auto"/>
              <w:right w:val="single" w:sz="2" w:space="0" w:color="767171"/>
            </w:tcBorders>
            <w:shd w:val="clear" w:color="auto" w:fill="auto"/>
            <w:vAlign w:val="center"/>
          </w:tcPr>
          <w:p w14:paraId="5B6AE412" w14:textId="77777777" w:rsidR="009F2940" w:rsidRPr="006D7FA9" w:rsidRDefault="00093071" w:rsidP="003A50B5">
            <w:pPr>
              <w:tabs>
                <w:tab w:val="center" w:pos="4536"/>
                <w:tab w:val="right" w:pos="9072"/>
              </w:tabs>
              <w:spacing w:line="20" w:lineRule="atLeast"/>
              <w:jc w:val="center"/>
              <w:rPr>
                <w:rFonts w:ascii="Candara" w:hAnsi="Candara" w:cs="Andalus"/>
                <w:b/>
              </w:rPr>
            </w:pPr>
            <w:r w:rsidRPr="006D7FA9">
              <w:rPr>
                <w:rFonts w:ascii="Candara" w:hAnsi="Candara" w:cs="Andalus"/>
                <w:b/>
              </w:rPr>
              <w:t>ZAHTJEVI GRAĐANA</w:t>
            </w:r>
          </w:p>
        </w:tc>
        <w:tc>
          <w:tcPr>
            <w:tcW w:w="4606" w:type="dxa"/>
            <w:tcBorders>
              <w:top w:val="single" w:sz="12" w:space="0" w:color="auto"/>
              <w:left w:val="single" w:sz="2" w:space="0" w:color="767171"/>
              <w:bottom w:val="single" w:sz="12" w:space="0" w:color="auto"/>
              <w:right w:val="single" w:sz="12" w:space="0" w:color="auto"/>
            </w:tcBorders>
            <w:shd w:val="clear" w:color="auto" w:fill="auto"/>
            <w:vAlign w:val="center"/>
          </w:tcPr>
          <w:p w14:paraId="2EBC609B" w14:textId="5490713A" w:rsidR="009F2940" w:rsidRPr="006D7FA9" w:rsidRDefault="00FB0922" w:rsidP="003A50B5">
            <w:pPr>
              <w:tabs>
                <w:tab w:val="center" w:pos="4536"/>
                <w:tab w:val="right" w:pos="9072"/>
              </w:tabs>
              <w:spacing w:line="20" w:lineRule="atLeast"/>
              <w:jc w:val="center"/>
              <w:rPr>
                <w:rFonts w:ascii="Candara" w:hAnsi="Candara" w:cs="Andalus"/>
                <w:b/>
              </w:rPr>
            </w:pPr>
            <w:r w:rsidRPr="006D7FA9">
              <w:rPr>
                <w:rFonts w:ascii="Candara" w:hAnsi="Candara" w:cs="Andalus"/>
                <w:b/>
              </w:rPr>
              <w:t>REALIZOVANO  202</w:t>
            </w:r>
            <w:r w:rsidR="005E05D9" w:rsidRPr="006D7FA9">
              <w:rPr>
                <w:rFonts w:ascii="Candara" w:hAnsi="Candara" w:cs="Andalus"/>
                <w:b/>
              </w:rPr>
              <w:t>3</w:t>
            </w:r>
            <w:r w:rsidRPr="006D7FA9">
              <w:rPr>
                <w:rFonts w:ascii="Candara" w:hAnsi="Candara" w:cs="Andalus"/>
                <w:b/>
              </w:rPr>
              <w:t>.</w:t>
            </w:r>
          </w:p>
        </w:tc>
      </w:tr>
      <w:tr w:rsidR="006D7FA9" w:rsidRPr="006D7FA9" w14:paraId="06BDCC95" w14:textId="77777777" w:rsidTr="00A341CB">
        <w:trPr>
          <w:cantSplit/>
          <w:trHeight w:val="891"/>
        </w:trPr>
        <w:tc>
          <w:tcPr>
            <w:tcW w:w="731" w:type="dxa"/>
            <w:vMerge w:val="restart"/>
            <w:tcBorders>
              <w:top w:val="single" w:sz="12" w:space="0" w:color="auto"/>
              <w:left w:val="single" w:sz="12" w:space="0" w:color="auto"/>
              <w:right w:val="single" w:sz="4" w:space="0" w:color="auto"/>
            </w:tcBorders>
            <w:shd w:val="clear" w:color="auto" w:fill="auto"/>
            <w:textDirection w:val="btLr"/>
            <w:vAlign w:val="center"/>
          </w:tcPr>
          <w:p w14:paraId="295A7E1A" w14:textId="3B27BD97" w:rsidR="000B67D6" w:rsidRPr="006D7FA9" w:rsidRDefault="000B67D6" w:rsidP="003A50B5">
            <w:pPr>
              <w:spacing w:line="20" w:lineRule="atLeast"/>
              <w:jc w:val="center"/>
              <w:rPr>
                <w:rFonts w:ascii="Candara" w:hAnsi="Candara" w:cs="Andalus"/>
                <w:b/>
              </w:rPr>
            </w:pPr>
            <w:r w:rsidRPr="006D7FA9">
              <w:rPr>
                <w:rFonts w:ascii="Candara" w:hAnsi="Candara" w:cs="Andalus"/>
                <w:b/>
              </w:rPr>
              <w:t>SAOBRAĆAJNICE</w:t>
            </w:r>
          </w:p>
        </w:tc>
        <w:tc>
          <w:tcPr>
            <w:tcW w:w="4608" w:type="dxa"/>
            <w:tcBorders>
              <w:top w:val="single" w:sz="12" w:space="0" w:color="auto"/>
              <w:left w:val="single" w:sz="4" w:space="0" w:color="auto"/>
              <w:bottom w:val="single" w:sz="4" w:space="0" w:color="auto"/>
              <w:right w:val="single" w:sz="4" w:space="0" w:color="auto"/>
            </w:tcBorders>
            <w:shd w:val="clear" w:color="auto" w:fill="auto"/>
          </w:tcPr>
          <w:p w14:paraId="01F9C3E1" w14:textId="77777777" w:rsidR="000B67D6" w:rsidRPr="006D7FA9" w:rsidRDefault="000B67D6" w:rsidP="00F36CF1">
            <w:pPr>
              <w:pStyle w:val="ListParagraph"/>
              <w:spacing w:before="60" w:after="0" w:line="20" w:lineRule="atLeast"/>
              <w:ind w:left="0"/>
              <w:jc w:val="both"/>
              <w:rPr>
                <w:rFonts w:ascii="Candara" w:hAnsi="Candara"/>
                <w:sz w:val="23"/>
                <w:szCs w:val="23"/>
                <w:lang w:val="sr-Cyrl-ME"/>
              </w:rPr>
            </w:pPr>
            <w:r w:rsidRPr="006D7FA9">
              <w:rPr>
                <w:rFonts w:ascii="Candara" w:hAnsi="Candara" w:cs="Andalus"/>
                <w:b/>
                <w:i/>
                <w:sz w:val="23"/>
                <w:szCs w:val="23"/>
                <w:u w:val="single"/>
                <w:lang w:val="sr-Cyrl-ME"/>
              </w:rPr>
              <w:t>Asfaltiranje  puteva</w:t>
            </w:r>
          </w:p>
          <w:p w14:paraId="66D25EEC" w14:textId="1332B494" w:rsidR="009B5918" w:rsidRPr="006D7FA9" w:rsidRDefault="009B5918" w:rsidP="009B5918">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Mali Brezovik.</w:t>
            </w:r>
          </w:p>
          <w:p w14:paraId="0FA47E2B" w14:textId="756CB7C1" w:rsidR="000B67D6" w:rsidRPr="006D7FA9" w:rsidRDefault="000B67D6" w:rsidP="00060722">
            <w:pPr>
              <w:tabs>
                <w:tab w:val="center" w:pos="4536"/>
                <w:tab w:val="right" w:pos="9072"/>
              </w:tabs>
              <w:spacing w:before="60" w:after="60" w:line="20" w:lineRule="atLeast"/>
              <w:jc w:val="both"/>
              <w:rPr>
                <w:rFonts w:ascii="Candara" w:hAnsi="Candara" w:cs="Andalus"/>
                <w:b/>
                <w:i/>
                <w:sz w:val="23"/>
                <w:szCs w:val="23"/>
                <w:u w:val="single"/>
              </w:rPr>
            </w:pPr>
          </w:p>
        </w:tc>
        <w:tc>
          <w:tcPr>
            <w:tcW w:w="4606" w:type="dxa"/>
            <w:tcBorders>
              <w:top w:val="single" w:sz="12" w:space="0" w:color="auto"/>
              <w:left w:val="single" w:sz="4" w:space="0" w:color="auto"/>
              <w:bottom w:val="single" w:sz="4" w:space="0" w:color="auto"/>
              <w:right w:val="single" w:sz="12" w:space="0" w:color="auto"/>
            </w:tcBorders>
            <w:shd w:val="clear" w:color="auto" w:fill="auto"/>
          </w:tcPr>
          <w:p w14:paraId="3488FF7A" w14:textId="22221C87" w:rsidR="000B67D6" w:rsidRPr="006D7FA9" w:rsidRDefault="009B5918" w:rsidP="00B824B4">
            <w:pPr>
              <w:tabs>
                <w:tab w:val="center" w:pos="176"/>
                <w:tab w:val="right" w:pos="9072"/>
              </w:tabs>
              <w:spacing w:before="60" w:after="60"/>
              <w:jc w:val="both"/>
              <w:rPr>
                <w:rFonts w:ascii="Candara" w:hAnsi="Candara" w:cs="Andalus"/>
                <w:sz w:val="23"/>
                <w:szCs w:val="23"/>
              </w:rPr>
            </w:pPr>
            <w:r w:rsidRPr="006D7FA9">
              <w:rPr>
                <w:rFonts w:ascii="Candara" w:hAnsi="Candara"/>
                <w:sz w:val="23"/>
                <w:szCs w:val="23"/>
              </w:rPr>
              <w:t xml:space="preserve">Izvršeni su pripremni radovi (nasipanje, ravnanje i valjanje) i asfaltiranje 3 kraka kroz </w:t>
            </w:r>
            <w:r w:rsidRPr="006D7FA9">
              <w:rPr>
                <w:rFonts w:ascii="Candara" w:hAnsi="Candara" w:cs="Andalus"/>
                <w:sz w:val="23"/>
                <w:szCs w:val="23"/>
              </w:rPr>
              <w:t>Mali Brezovik</w:t>
            </w:r>
            <w:r w:rsidRPr="006D7FA9">
              <w:rPr>
                <w:rFonts w:ascii="Candara" w:hAnsi="Candara"/>
                <w:sz w:val="23"/>
                <w:szCs w:val="23"/>
              </w:rPr>
              <w:t xml:space="preserve"> ukupne površine 1.425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2A0EFCF8" w14:textId="77777777" w:rsidTr="00A341CB">
        <w:trPr>
          <w:cantSplit/>
          <w:trHeight w:val="891"/>
        </w:trPr>
        <w:tc>
          <w:tcPr>
            <w:tcW w:w="731" w:type="dxa"/>
            <w:vMerge/>
            <w:tcBorders>
              <w:top w:val="single" w:sz="12" w:space="0" w:color="auto"/>
              <w:left w:val="single" w:sz="12" w:space="0" w:color="auto"/>
              <w:right w:val="single" w:sz="4" w:space="0" w:color="auto"/>
            </w:tcBorders>
            <w:shd w:val="clear" w:color="auto" w:fill="auto"/>
            <w:textDirection w:val="btLr"/>
            <w:vAlign w:val="center"/>
          </w:tcPr>
          <w:p w14:paraId="2487CBB1" w14:textId="77777777" w:rsidR="009B5918" w:rsidRPr="006D7FA9" w:rsidRDefault="009B5918" w:rsidP="003A50B5">
            <w:pPr>
              <w:spacing w:line="20" w:lineRule="atLeast"/>
              <w:jc w:val="center"/>
              <w:rPr>
                <w:rFonts w:ascii="Candara" w:hAnsi="Candara" w:cs="Andalus"/>
                <w:b/>
              </w:rPr>
            </w:pPr>
          </w:p>
        </w:tc>
        <w:tc>
          <w:tcPr>
            <w:tcW w:w="4608" w:type="dxa"/>
            <w:tcBorders>
              <w:top w:val="single" w:sz="12" w:space="0" w:color="auto"/>
              <w:left w:val="single" w:sz="4" w:space="0" w:color="auto"/>
              <w:bottom w:val="single" w:sz="4" w:space="0" w:color="auto"/>
              <w:right w:val="single" w:sz="4" w:space="0" w:color="auto"/>
            </w:tcBorders>
            <w:shd w:val="clear" w:color="auto" w:fill="auto"/>
          </w:tcPr>
          <w:p w14:paraId="4DDD09D0" w14:textId="0498DF4C" w:rsidR="009B5918" w:rsidRPr="006D7FA9" w:rsidRDefault="009B5918" w:rsidP="009B5918">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Rastovac.</w:t>
            </w:r>
          </w:p>
          <w:p w14:paraId="089E006C" w14:textId="77777777" w:rsidR="009B5918" w:rsidRPr="006D7FA9" w:rsidRDefault="009B5918" w:rsidP="00F36CF1">
            <w:pPr>
              <w:pStyle w:val="ListParagraph"/>
              <w:spacing w:before="60" w:after="0" w:line="20" w:lineRule="atLeast"/>
              <w:ind w:left="0"/>
              <w:jc w:val="both"/>
              <w:rPr>
                <w:rFonts w:ascii="Candara" w:hAnsi="Candara" w:cs="Andalus"/>
                <w:b/>
                <w:i/>
                <w:sz w:val="23"/>
                <w:szCs w:val="23"/>
                <w:u w:val="single"/>
                <w:lang w:val="sr-Cyrl-ME"/>
              </w:rPr>
            </w:pPr>
          </w:p>
        </w:tc>
        <w:tc>
          <w:tcPr>
            <w:tcW w:w="4606" w:type="dxa"/>
            <w:tcBorders>
              <w:top w:val="single" w:sz="12" w:space="0" w:color="auto"/>
              <w:left w:val="single" w:sz="4" w:space="0" w:color="auto"/>
              <w:bottom w:val="single" w:sz="4" w:space="0" w:color="auto"/>
              <w:right w:val="single" w:sz="12" w:space="0" w:color="auto"/>
            </w:tcBorders>
            <w:shd w:val="clear" w:color="auto" w:fill="auto"/>
          </w:tcPr>
          <w:p w14:paraId="3082EEC6" w14:textId="2E5586D3" w:rsidR="009B5918" w:rsidRPr="006D7FA9" w:rsidRDefault="009B5918" w:rsidP="00B824B4">
            <w:pPr>
              <w:tabs>
                <w:tab w:val="center" w:pos="176"/>
                <w:tab w:val="right" w:pos="9072"/>
              </w:tabs>
              <w:spacing w:before="60" w:after="60"/>
              <w:jc w:val="both"/>
              <w:rPr>
                <w:rFonts w:ascii="Candara" w:hAnsi="Candara" w:cs="Andalus"/>
                <w:sz w:val="23"/>
                <w:szCs w:val="23"/>
              </w:rPr>
            </w:pPr>
            <w:r w:rsidRPr="006D7FA9">
              <w:rPr>
                <w:rFonts w:ascii="Candara" w:hAnsi="Candara"/>
                <w:sz w:val="23"/>
                <w:szCs w:val="23"/>
              </w:rPr>
              <w:t xml:space="preserve">Izvršeni su pripremni radovi (nasipanje, ravnanje i valjanje) i asfaltiranje 10 krakova kroz </w:t>
            </w:r>
            <w:r w:rsidRPr="006D7FA9">
              <w:rPr>
                <w:rFonts w:ascii="Candara" w:hAnsi="Candara" w:cs="Andalus"/>
                <w:sz w:val="23"/>
                <w:szCs w:val="23"/>
              </w:rPr>
              <w:t xml:space="preserve">Rastovac </w:t>
            </w:r>
            <w:r w:rsidRPr="006D7FA9">
              <w:rPr>
                <w:rFonts w:ascii="Candara" w:hAnsi="Candara"/>
                <w:sz w:val="23"/>
                <w:szCs w:val="23"/>
              </w:rPr>
              <w:t>ukupne površine 7.104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1E7960F9" w14:textId="77777777" w:rsidTr="00A341CB">
        <w:trPr>
          <w:cantSplit/>
          <w:trHeight w:val="891"/>
        </w:trPr>
        <w:tc>
          <w:tcPr>
            <w:tcW w:w="731" w:type="dxa"/>
            <w:vMerge/>
            <w:tcBorders>
              <w:top w:val="single" w:sz="12" w:space="0" w:color="auto"/>
              <w:left w:val="single" w:sz="12" w:space="0" w:color="auto"/>
              <w:right w:val="single" w:sz="4" w:space="0" w:color="auto"/>
            </w:tcBorders>
            <w:shd w:val="clear" w:color="auto" w:fill="auto"/>
            <w:textDirection w:val="btLr"/>
            <w:vAlign w:val="center"/>
          </w:tcPr>
          <w:p w14:paraId="28E2897E" w14:textId="77777777" w:rsidR="009B5918" w:rsidRPr="006D7FA9" w:rsidRDefault="009B5918" w:rsidP="009B5918">
            <w:pPr>
              <w:spacing w:line="20" w:lineRule="atLeast"/>
              <w:jc w:val="center"/>
              <w:rPr>
                <w:rFonts w:ascii="Candara" w:hAnsi="Candara" w:cs="Andalus"/>
                <w:b/>
              </w:rPr>
            </w:pPr>
          </w:p>
        </w:tc>
        <w:tc>
          <w:tcPr>
            <w:tcW w:w="4608" w:type="dxa"/>
            <w:tcBorders>
              <w:top w:val="single" w:sz="12" w:space="0" w:color="auto"/>
              <w:left w:val="single" w:sz="4" w:space="0" w:color="auto"/>
              <w:bottom w:val="single" w:sz="4" w:space="0" w:color="auto"/>
              <w:right w:val="single" w:sz="4" w:space="0" w:color="auto"/>
            </w:tcBorders>
            <w:shd w:val="clear" w:color="auto" w:fill="auto"/>
          </w:tcPr>
          <w:p w14:paraId="7AB8E1AB" w14:textId="094FF4E9" w:rsidR="009B5918" w:rsidRPr="006D7FA9" w:rsidRDefault="009B5918" w:rsidP="009B5918">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Brod.</w:t>
            </w:r>
          </w:p>
          <w:p w14:paraId="15C15D19" w14:textId="77777777" w:rsidR="009B5918" w:rsidRPr="006D7FA9" w:rsidRDefault="009B5918" w:rsidP="009B5918">
            <w:pPr>
              <w:pStyle w:val="ListParagraph"/>
              <w:spacing w:before="60" w:after="0" w:line="20" w:lineRule="atLeast"/>
              <w:ind w:left="0"/>
              <w:jc w:val="both"/>
              <w:rPr>
                <w:rFonts w:ascii="Candara" w:hAnsi="Candara" w:cs="Andalus"/>
                <w:sz w:val="23"/>
                <w:szCs w:val="23"/>
                <w:lang w:val="sr-Cyrl-ME"/>
              </w:rPr>
            </w:pPr>
          </w:p>
        </w:tc>
        <w:tc>
          <w:tcPr>
            <w:tcW w:w="4606" w:type="dxa"/>
            <w:tcBorders>
              <w:top w:val="single" w:sz="12" w:space="0" w:color="auto"/>
              <w:left w:val="single" w:sz="4" w:space="0" w:color="auto"/>
              <w:bottom w:val="single" w:sz="4" w:space="0" w:color="auto"/>
              <w:right w:val="single" w:sz="12" w:space="0" w:color="auto"/>
            </w:tcBorders>
            <w:shd w:val="clear" w:color="auto" w:fill="auto"/>
          </w:tcPr>
          <w:p w14:paraId="361D5602" w14:textId="7B4C6496" w:rsidR="009B5918" w:rsidRPr="006D7FA9" w:rsidRDefault="009B5918" w:rsidP="009B5918">
            <w:pPr>
              <w:tabs>
                <w:tab w:val="center" w:pos="176"/>
                <w:tab w:val="right" w:pos="9072"/>
              </w:tabs>
              <w:spacing w:before="60" w:after="60"/>
              <w:jc w:val="both"/>
              <w:rPr>
                <w:rFonts w:ascii="Candara" w:hAnsi="Candara"/>
                <w:sz w:val="23"/>
                <w:szCs w:val="23"/>
              </w:rPr>
            </w:pPr>
            <w:r w:rsidRPr="006D7FA9">
              <w:rPr>
                <w:rFonts w:ascii="Candara" w:hAnsi="Candara"/>
                <w:sz w:val="23"/>
                <w:szCs w:val="23"/>
              </w:rPr>
              <w:t xml:space="preserve">Izvršeni su pripremni radovi (nasipanje, ravnanje i valjanje) i asfaltiranje 3 kraka kroz </w:t>
            </w:r>
            <w:r w:rsidRPr="006D7FA9">
              <w:rPr>
                <w:rFonts w:ascii="Candara" w:hAnsi="Candara" w:cs="Andalus"/>
                <w:sz w:val="23"/>
                <w:szCs w:val="23"/>
              </w:rPr>
              <w:t xml:space="preserve">Brod </w:t>
            </w:r>
            <w:r w:rsidRPr="006D7FA9">
              <w:rPr>
                <w:rFonts w:ascii="Candara" w:hAnsi="Candara"/>
                <w:sz w:val="23"/>
                <w:szCs w:val="23"/>
              </w:rPr>
              <w:t>ukupne površine 1.552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03410801" w14:textId="77777777" w:rsidTr="00A341CB">
        <w:trPr>
          <w:cantSplit/>
          <w:trHeight w:val="891"/>
        </w:trPr>
        <w:tc>
          <w:tcPr>
            <w:tcW w:w="731" w:type="dxa"/>
            <w:vMerge/>
            <w:tcBorders>
              <w:top w:val="single" w:sz="12" w:space="0" w:color="auto"/>
              <w:left w:val="single" w:sz="12" w:space="0" w:color="auto"/>
              <w:right w:val="single" w:sz="4" w:space="0" w:color="auto"/>
            </w:tcBorders>
            <w:shd w:val="clear" w:color="auto" w:fill="auto"/>
            <w:textDirection w:val="btLr"/>
            <w:vAlign w:val="center"/>
          </w:tcPr>
          <w:p w14:paraId="568A26A2" w14:textId="77777777" w:rsidR="009B5918" w:rsidRPr="006D7FA9" w:rsidRDefault="009B5918" w:rsidP="009B5918">
            <w:pPr>
              <w:spacing w:line="20" w:lineRule="atLeast"/>
              <w:jc w:val="center"/>
              <w:rPr>
                <w:rFonts w:ascii="Candara" w:hAnsi="Candara" w:cs="Andalus"/>
                <w:b/>
              </w:rPr>
            </w:pPr>
          </w:p>
        </w:tc>
        <w:tc>
          <w:tcPr>
            <w:tcW w:w="4608" w:type="dxa"/>
            <w:tcBorders>
              <w:top w:val="single" w:sz="12" w:space="0" w:color="auto"/>
              <w:left w:val="single" w:sz="4" w:space="0" w:color="auto"/>
              <w:bottom w:val="single" w:sz="4" w:space="0" w:color="auto"/>
              <w:right w:val="single" w:sz="4" w:space="0" w:color="auto"/>
            </w:tcBorders>
            <w:shd w:val="clear" w:color="auto" w:fill="auto"/>
          </w:tcPr>
          <w:p w14:paraId="2C0C3381" w14:textId="2D49E1AE" w:rsidR="009B5918" w:rsidRPr="006D7FA9" w:rsidRDefault="009B5918" w:rsidP="009B5918">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Vir.</w:t>
            </w:r>
          </w:p>
          <w:p w14:paraId="0CF907F2" w14:textId="77777777" w:rsidR="009B5918" w:rsidRPr="006D7FA9" w:rsidRDefault="009B5918" w:rsidP="009B5918">
            <w:pPr>
              <w:pStyle w:val="ListParagraph"/>
              <w:spacing w:before="60" w:after="0" w:line="20" w:lineRule="atLeast"/>
              <w:ind w:left="0"/>
              <w:jc w:val="both"/>
              <w:rPr>
                <w:rFonts w:ascii="Candara" w:hAnsi="Candara" w:cs="Andalus"/>
                <w:sz w:val="23"/>
                <w:szCs w:val="23"/>
                <w:lang w:val="sr-Cyrl-ME"/>
              </w:rPr>
            </w:pPr>
          </w:p>
        </w:tc>
        <w:tc>
          <w:tcPr>
            <w:tcW w:w="4606" w:type="dxa"/>
            <w:tcBorders>
              <w:top w:val="single" w:sz="12" w:space="0" w:color="auto"/>
              <w:left w:val="single" w:sz="4" w:space="0" w:color="auto"/>
              <w:bottom w:val="single" w:sz="4" w:space="0" w:color="auto"/>
              <w:right w:val="single" w:sz="12" w:space="0" w:color="auto"/>
            </w:tcBorders>
            <w:shd w:val="clear" w:color="auto" w:fill="auto"/>
          </w:tcPr>
          <w:p w14:paraId="48B28264" w14:textId="409985F6" w:rsidR="009B5918" w:rsidRPr="006D7FA9" w:rsidRDefault="009B5918" w:rsidP="009B5918">
            <w:pPr>
              <w:tabs>
                <w:tab w:val="center" w:pos="176"/>
                <w:tab w:val="right" w:pos="9072"/>
              </w:tabs>
              <w:spacing w:before="60" w:after="60"/>
              <w:jc w:val="both"/>
              <w:rPr>
                <w:rFonts w:ascii="Candara" w:hAnsi="Candara"/>
                <w:sz w:val="23"/>
                <w:szCs w:val="23"/>
              </w:rPr>
            </w:pPr>
            <w:r w:rsidRPr="006D7FA9">
              <w:rPr>
                <w:rFonts w:ascii="Candara" w:hAnsi="Candara"/>
                <w:sz w:val="23"/>
                <w:szCs w:val="23"/>
              </w:rPr>
              <w:t xml:space="preserve">Izvršeni su pripremni radovi (nasipanje, ravnanje i valjanje) i asfaltiranje 7 krakova kroz </w:t>
            </w:r>
            <w:r w:rsidRPr="006D7FA9">
              <w:rPr>
                <w:rFonts w:ascii="Candara" w:hAnsi="Candara" w:cs="Andalus"/>
                <w:sz w:val="23"/>
                <w:szCs w:val="23"/>
              </w:rPr>
              <w:t xml:space="preserve">Vir </w:t>
            </w:r>
            <w:r w:rsidRPr="006D7FA9">
              <w:rPr>
                <w:rFonts w:ascii="Candara" w:hAnsi="Candara"/>
                <w:sz w:val="23"/>
                <w:szCs w:val="23"/>
              </w:rPr>
              <w:t>ukupne površine 2.782,5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40A099D6" w14:textId="77777777" w:rsidTr="00A341CB">
        <w:trPr>
          <w:cantSplit/>
          <w:trHeight w:val="891"/>
        </w:trPr>
        <w:tc>
          <w:tcPr>
            <w:tcW w:w="731" w:type="dxa"/>
            <w:vMerge/>
            <w:tcBorders>
              <w:top w:val="single" w:sz="12" w:space="0" w:color="auto"/>
              <w:left w:val="single" w:sz="12" w:space="0" w:color="auto"/>
              <w:right w:val="single" w:sz="4" w:space="0" w:color="auto"/>
            </w:tcBorders>
            <w:shd w:val="clear" w:color="auto" w:fill="auto"/>
            <w:textDirection w:val="btLr"/>
            <w:vAlign w:val="center"/>
          </w:tcPr>
          <w:p w14:paraId="5C734D6D" w14:textId="77777777" w:rsidR="009B5918" w:rsidRPr="006D7FA9" w:rsidRDefault="009B5918" w:rsidP="009B5918">
            <w:pPr>
              <w:spacing w:line="20" w:lineRule="atLeast"/>
              <w:jc w:val="center"/>
              <w:rPr>
                <w:rFonts w:ascii="Candara" w:hAnsi="Candara" w:cs="Andalus"/>
                <w:b/>
              </w:rPr>
            </w:pPr>
          </w:p>
        </w:tc>
        <w:tc>
          <w:tcPr>
            <w:tcW w:w="4608" w:type="dxa"/>
            <w:tcBorders>
              <w:top w:val="single" w:sz="12" w:space="0" w:color="auto"/>
              <w:left w:val="single" w:sz="4" w:space="0" w:color="auto"/>
              <w:bottom w:val="single" w:sz="4" w:space="0" w:color="auto"/>
              <w:right w:val="single" w:sz="4" w:space="0" w:color="auto"/>
            </w:tcBorders>
            <w:shd w:val="clear" w:color="auto" w:fill="auto"/>
          </w:tcPr>
          <w:p w14:paraId="42BB29F3" w14:textId="4C3C8C6C" w:rsidR="009B5918" w:rsidRPr="006D7FA9" w:rsidRDefault="009B5918" w:rsidP="009B5918">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naselje Vidrovan.</w:t>
            </w:r>
          </w:p>
          <w:p w14:paraId="4E6E3C4B" w14:textId="77777777" w:rsidR="009B5918" w:rsidRPr="006D7FA9" w:rsidRDefault="009B5918" w:rsidP="009B5918">
            <w:pPr>
              <w:pStyle w:val="ListParagraph"/>
              <w:spacing w:before="60" w:after="0" w:line="20" w:lineRule="atLeast"/>
              <w:ind w:left="0"/>
              <w:jc w:val="both"/>
              <w:rPr>
                <w:rFonts w:ascii="Candara" w:hAnsi="Candara" w:cs="Andalus"/>
                <w:sz w:val="23"/>
                <w:szCs w:val="23"/>
                <w:lang w:val="sr-Cyrl-ME"/>
              </w:rPr>
            </w:pPr>
          </w:p>
        </w:tc>
        <w:tc>
          <w:tcPr>
            <w:tcW w:w="4606" w:type="dxa"/>
            <w:tcBorders>
              <w:top w:val="single" w:sz="12" w:space="0" w:color="auto"/>
              <w:left w:val="single" w:sz="4" w:space="0" w:color="auto"/>
              <w:bottom w:val="single" w:sz="4" w:space="0" w:color="auto"/>
              <w:right w:val="single" w:sz="12" w:space="0" w:color="auto"/>
            </w:tcBorders>
            <w:shd w:val="clear" w:color="auto" w:fill="auto"/>
          </w:tcPr>
          <w:p w14:paraId="760BE016" w14:textId="0A645C96" w:rsidR="009B5918" w:rsidRPr="006D7FA9" w:rsidRDefault="009B5918" w:rsidP="009B5918">
            <w:pPr>
              <w:tabs>
                <w:tab w:val="center" w:pos="176"/>
                <w:tab w:val="right" w:pos="9072"/>
              </w:tabs>
              <w:spacing w:before="60" w:after="60"/>
              <w:jc w:val="both"/>
              <w:rPr>
                <w:rFonts w:ascii="Candara" w:hAnsi="Candara"/>
                <w:sz w:val="23"/>
                <w:szCs w:val="23"/>
              </w:rPr>
            </w:pPr>
            <w:r w:rsidRPr="006D7FA9">
              <w:rPr>
                <w:rFonts w:ascii="Candara" w:hAnsi="Candara"/>
                <w:sz w:val="23"/>
                <w:szCs w:val="23"/>
              </w:rPr>
              <w:t xml:space="preserve">Izvršeni su pripremni radovi (nasipanje, ravnanje i valjanje) i asfaltiranje 2 kraka kroz naselje </w:t>
            </w:r>
            <w:r w:rsidRPr="006D7FA9">
              <w:rPr>
                <w:rFonts w:ascii="Candara" w:hAnsi="Candara" w:cs="Andalus"/>
                <w:sz w:val="23"/>
                <w:szCs w:val="23"/>
              </w:rPr>
              <w:t xml:space="preserve">Vidrovan </w:t>
            </w:r>
            <w:r w:rsidRPr="006D7FA9">
              <w:rPr>
                <w:rFonts w:ascii="Candara" w:hAnsi="Candara"/>
                <w:sz w:val="23"/>
                <w:szCs w:val="23"/>
              </w:rPr>
              <w:t>ukupne površine 1.928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375F59A7" w14:textId="77777777" w:rsidTr="00A341CB">
        <w:trPr>
          <w:cantSplit/>
          <w:trHeight w:val="891"/>
        </w:trPr>
        <w:tc>
          <w:tcPr>
            <w:tcW w:w="731" w:type="dxa"/>
            <w:vMerge/>
            <w:tcBorders>
              <w:top w:val="single" w:sz="12" w:space="0" w:color="auto"/>
              <w:left w:val="single" w:sz="12" w:space="0" w:color="auto"/>
              <w:right w:val="single" w:sz="4" w:space="0" w:color="auto"/>
            </w:tcBorders>
            <w:shd w:val="clear" w:color="auto" w:fill="auto"/>
            <w:textDirection w:val="btLr"/>
            <w:vAlign w:val="center"/>
          </w:tcPr>
          <w:p w14:paraId="68EE9830" w14:textId="77777777" w:rsidR="007745CF" w:rsidRPr="006D7FA9" w:rsidRDefault="007745CF" w:rsidP="007745CF">
            <w:pPr>
              <w:spacing w:line="20" w:lineRule="atLeast"/>
              <w:jc w:val="center"/>
              <w:rPr>
                <w:rFonts w:ascii="Candara" w:hAnsi="Candara" w:cs="Andalus"/>
                <w:b/>
              </w:rPr>
            </w:pPr>
          </w:p>
        </w:tc>
        <w:tc>
          <w:tcPr>
            <w:tcW w:w="4608" w:type="dxa"/>
            <w:tcBorders>
              <w:top w:val="single" w:sz="12" w:space="0" w:color="auto"/>
              <w:left w:val="single" w:sz="4" w:space="0" w:color="auto"/>
              <w:bottom w:val="single" w:sz="4" w:space="0" w:color="auto"/>
              <w:right w:val="single" w:sz="4" w:space="0" w:color="auto"/>
            </w:tcBorders>
            <w:shd w:val="clear" w:color="auto" w:fill="auto"/>
          </w:tcPr>
          <w:p w14:paraId="346BE4E9" w14:textId="4644B2B0" w:rsidR="007745CF" w:rsidRPr="006D7FA9" w:rsidRDefault="007745CF" w:rsidP="007745CF">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Orah.</w:t>
            </w:r>
          </w:p>
          <w:p w14:paraId="245160BA" w14:textId="77777777" w:rsidR="007745CF" w:rsidRPr="006D7FA9" w:rsidRDefault="007745CF" w:rsidP="007745CF">
            <w:pPr>
              <w:pStyle w:val="ListParagraph"/>
              <w:spacing w:before="60" w:after="0" w:line="20" w:lineRule="atLeast"/>
              <w:ind w:left="0"/>
              <w:jc w:val="both"/>
              <w:rPr>
                <w:rFonts w:ascii="Candara" w:hAnsi="Candara" w:cs="Andalus"/>
                <w:sz w:val="23"/>
                <w:szCs w:val="23"/>
                <w:lang w:val="sr-Cyrl-ME"/>
              </w:rPr>
            </w:pPr>
          </w:p>
        </w:tc>
        <w:tc>
          <w:tcPr>
            <w:tcW w:w="4606" w:type="dxa"/>
            <w:tcBorders>
              <w:top w:val="single" w:sz="12" w:space="0" w:color="auto"/>
              <w:left w:val="single" w:sz="4" w:space="0" w:color="auto"/>
              <w:bottom w:val="single" w:sz="4" w:space="0" w:color="auto"/>
              <w:right w:val="single" w:sz="12" w:space="0" w:color="auto"/>
            </w:tcBorders>
            <w:shd w:val="clear" w:color="auto" w:fill="auto"/>
          </w:tcPr>
          <w:p w14:paraId="60F879A3" w14:textId="7CCABB0F" w:rsidR="007745CF" w:rsidRPr="006D7FA9" w:rsidRDefault="007745CF" w:rsidP="007745CF">
            <w:pPr>
              <w:tabs>
                <w:tab w:val="center" w:pos="176"/>
                <w:tab w:val="right" w:pos="9072"/>
              </w:tabs>
              <w:spacing w:before="60" w:after="60"/>
              <w:jc w:val="both"/>
              <w:rPr>
                <w:rFonts w:ascii="Candara" w:hAnsi="Candara"/>
                <w:sz w:val="23"/>
                <w:szCs w:val="23"/>
              </w:rPr>
            </w:pPr>
            <w:r w:rsidRPr="006D7FA9">
              <w:rPr>
                <w:rFonts w:ascii="Candara" w:hAnsi="Candara"/>
                <w:sz w:val="23"/>
                <w:szCs w:val="23"/>
              </w:rPr>
              <w:t xml:space="preserve">Izvršeni su pripremni radovi (nasipanje, ravnanje i valjanje) i asfaltiranje 3 kraka kroz naselje </w:t>
            </w:r>
            <w:r w:rsidRPr="006D7FA9">
              <w:rPr>
                <w:rFonts w:ascii="Candara" w:hAnsi="Candara" w:cs="Andalus"/>
                <w:sz w:val="23"/>
                <w:szCs w:val="23"/>
              </w:rPr>
              <w:t xml:space="preserve">Orah </w:t>
            </w:r>
            <w:r w:rsidRPr="006D7FA9">
              <w:rPr>
                <w:rFonts w:ascii="Candara" w:hAnsi="Candara"/>
                <w:sz w:val="23"/>
                <w:szCs w:val="23"/>
              </w:rPr>
              <w:t>ukupne površine 732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4F860B98" w14:textId="77777777" w:rsidTr="00A341CB">
        <w:trPr>
          <w:cantSplit/>
          <w:trHeight w:val="891"/>
        </w:trPr>
        <w:tc>
          <w:tcPr>
            <w:tcW w:w="731" w:type="dxa"/>
            <w:vMerge/>
            <w:tcBorders>
              <w:top w:val="single" w:sz="12" w:space="0" w:color="auto"/>
              <w:left w:val="single" w:sz="12" w:space="0" w:color="auto"/>
              <w:right w:val="single" w:sz="4" w:space="0" w:color="auto"/>
            </w:tcBorders>
            <w:shd w:val="clear" w:color="auto" w:fill="auto"/>
            <w:textDirection w:val="btLr"/>
            <w:vAlign w:val="center"/>
          </w:tcPr>
          <w:p w14:paraId="30A7DFA1" w14:textId="77777777" w:rsidR="007745CF" w:rsidRPr="006D7FA9" w:rsidRDefault="007745CF" w:rsidP="007745CF">
            <w:pPr>
              <w:spacing w:line="20" w:lineRule="atLeast"/>
              <w:jc w:val="center"/>
              <w:rPr>
                <w:rFonts w:ascii="Candara" w:hAnsi="Candara" w:cs="Andalus"/>
                <w:b/>
              </w:rPr>
            </w:pPr>
          </w:p>
        </w:tc>
        <w:tc>
          <w:tcPr>
            <w:tcW w:w="4608" w:type="dxa"/>
            <w:tcBorders>
              <w:top w:val="single" w:sz="12" w:space="0" w:color="auto"/>
              <w:left w:val="single" w:sz="4" w:space="0" w:color="auto"/>
              <w:bottom w:val="single" w:sz="4" w:space="0" w:color="auto"/>
              <w:right w:val="single" w:sz="4" w:space="0" w:color="auto"/>
            </w:tcBorders>
            <w:shd w:val="clear" w:color="auto" w:fill="auto"/>
          </w:tcPr>
          <w:p w14:paraId="170412CD" w14:textId="16115141" w:rsidR="007745CF" w:rsidRPr="006D7FA9" w:rsidRDefault="007745CF" w:rsidP="007745CF">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Šipačno.</w:t>
            </w:r>
          </w:p>
          <w:p w14:paraId="333B0199" w14:textId="77777777" w:rsidR="007745CF" w:rsidRPr="006D7FA9" w:rsidRDefault="007745CF" w:rsidP="007745CF">
            <w:pPr>
              <w:pStyle w:val="ListParagraph"/>
              <w:spacing w:before="60" w:after="0" w:line="20" w:lineRule="atLeast"/>
              <w:ind w:left="0"/>
              <w:jc w:val="both"/>
              <w:rPr>
                <w:rFonts w:ascii="Candara" w:hAnsi="Candara" w:cs="Andalus"/>
                <w:sz w:val="23"/>
                <w:szCs w:val="23"/>
                <w:lang w:val="sr-Cyrl-ME"/>
              </w:rPr>
            </w:pPr>
          </w:p>
        </w:tc>
        <w:tc>
          <w:tcPr>
            <w:tcW w:w="4606" w:type="dxa"/>
            <w:tcBorders>
              <w:top w:val="single" w:sz="12" w:space="0" w:color="auto"/>
              <w:left w:val="single" w:sz="4" w:space="0" w:color="auto"/>
              <w:bottom w:val="single" w:sz="4" w:space="0" w:color="auto"/>
              <w:right w:val="single" w:sz="12" w:space="0" w:color="auto"/>
            </w:tcBorders>
            <w:shd w:val="clear" w:color="auto" w:fill="auto"/>
          </w:tcPr>
          <w:p w14:paraId="79B929D0" w14:textId="7928B865" w:rsidR="007745CF" w:rsidRPr="006D7FA9" w:rsidRDefault="007745CF" w:rsidP="007745CF">
            <w:pPr>
              <w:tabs>
                <w:tab w:val="center" w:pos="176"/>
                <w:tab w:val="right" w:pos="9072"/>
              </w:tabs>
              <w:spacing w:before="60" w:after="60"/>
              <w:jc w:val="both"/>
              <w:rPr>
                <w:rFonts w:ascii="Candara" w:hAnsi="Candara"/>
                <w:sz w:val="23"/>
                <w:szCs w:val="23"/>
              </w:rPr>
            </w:pPr>
            <w:r w:rsidRPr="006D7FA9">
              <w:rPr>
                <w:rFonts w:ascii="Candara" w:hAnsi="Candara"/>
                <w:sz w:val="23"/>
                <w:szCs w:val="23"/>
              </w:rPr>
              <w:t>Izvršeni su pripremni radovi (nasipanje, ravnanje i valjanje) i asfaltiranje 2 kraka kroz Šipačno ukupne površine 732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27237043" w14:textId="77777777" w:rsidTr="00A341CB">
        <w:trPr>
          <w:cantSplit/>
          <w:trHeight w:val="891"/>
        </w:trPr>
        <w:tc>
          <w:tcPr>
            <w:tcW w:w="731" w:type="dxa"/>
            <w:vMerge/>
            <w:tcBorders>
              <w:top w:val="single" w:sz="12" w:space="0" w:color="auto"/>
              <w:left w:val="single" w:sz="12" w:space="0" w:color="auto"/>
              <w:right w:val="single" w:sz="4" w:space="0" w:color="auto"/>
            </w:tcBorders>
            <w:shd w:val="clear" w:color="auto" w:fill="auto"/>
            <w:textDirection w:val="btLr"/>
            <w:vAlign w:val="center"/>
          </w:tcPr>
          <w:p w14:paraId="7BD6E52B" w14:textId="77777777" w:rsidR="007745CF" w:rsidRPr="006D7FA9" w:rsidRDefault="007745CF" w:rsidP="007745CF">
            <w:pPr>
              <w:spacing w:line="20" w:lineRule="atLeast"/>
              <w:jc w:val="center"/>
              <w:rPr>
                <w:rFonts w:ascii="Candara" w:hAnsi="Candara" w:cs="Andalus"/>
                <w:b/>
              </w:rPr>
            </w:pPr>
          </w:p>
        </w:tc>
        <w:tc>
          <w:tcPr>
            <w:tcW w:w="4608" w:type="dxa"/>
            <w:tcBorders>
              <w:top w:val="single" w:sz="12" w:space="0" w:color="auto"/>
              <w:left w:val="single" w:sz="4" w:space="0" w:color="auto"/>
              <w:bottom w:val="single" w:sz="4" w:space="0" w:color="auto"/>
              <w:right w:val="single" w:sz="4" w:space="0" w:color="auto"/>
            </w:tcBorders>
            <w:shd w:val="clear" w:color="auto" w:fill="auto"/>
          </w:tcPr>
          <w:p w14:paraId="332CDE7F" w14:textId="17AC584F" w:rsidR="007745CF" w:rsidRPr="006D7FA9" w:rsidRDefault="007745CF" w:rsidP="007745CF">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Jasenovo polje .</w:t>
            </w:r>
          </w:p>
          <w:p w14:paraId="7E22A67E" w14:textId="77777777" w:rsidR="007745CF" w:rsidRPr="006D7FA9" w:rsidRDefault="007745CF" w:rsidP="007745CF">
            <w:pPr>
              <w:pStyle w:val="ListParagraph"/>
              <w:spacing w:before="60" w:after="0" w:line="20" w:lineRule="atLeast"/>
              <w:ind w:left="0"/>
              <w:jc w:val="both"/>
              <w:rPr>
                <w:rFonts w:ascii="Candara" w:hAnsi="Candara" w:cs="Andalus"/>
                <w:sz w:val="23"/>
                <w:szCs w:val="23"/>
                <w:lang w:val="sr-Cyrl-ME"/>
              </w:rPr>
            </w:pPr>
          </w:p>
        </w:tc>
        <w:tc>
          <w:tcPr>
            <w:tcW w:w="4606" w:type="dxa"/>
            <w:tcBorders>
              <w:top w:val="single" w:sz="12" w:space="0" w:color="auto"/>
              <w:left w:val="single" w:sz="4" w:space="0" w:color="auto"/>
              <w:bottom w:val="single" w:sz="4" w:space="0" w:color="auto"/>
              <w:right w:val="single" w:sz="12" w:space="0" w:color="auto"/>
            </w:tcBorders>
            <w:shd w:val="clear" w:color="auto" w:fill="auto"/>
          </w:tcPr>
          <w:p w14:paraId="125A23FE" w14:textId="1117FD0D" w:rsidR="007745CF" w:rsidRPr="006D7FA9" w:rsidRDefault="007745CF" w:rsidP="007745CF">
            <w:pPr>
              <w:tabs>
                <w:tab w:val="center" w:pos="176"/>
                <w:tab w:val="right" w:pos="9072"/>
              </w:tabs>
              <w:spacing w:before="60" w:after="60"/>
              <w:jc w:val="both"/>
              <w:rPr>
                <w:rFonts w:ascii="Candara" w:hAnsi="Candara"/>
                <w:sz w:val="23"/>
                <w:szCs w:val="23"/>
              </w:rPr>
            </w:pPr>
            <w:r w:rsidRPr="006D7FA9">
              <w:rPr>
                <w:rFonts w:ascii="Candara" w:hAnsi="Candara"/>
                <w:sz w:val="23"/>
                <w:szCs w:val="23"/>
              </w:rPr>
              <w:t>Izvršeni su pripremni radovi (nasipanje, ravnanje i valjanje) i asfaltiranje 1 kraka kroz Jasenovo polje ukupne površine 1.316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1A304200" w14:textId="77777777" w:rsidTr="00A479F4">
        <w:trPr>
          <w:cantSplit/>
          <w:trHeight w:val="2735"/>
        </w:trPr>
        <w:tc>
          <w:tcPr>
            <w:tcW w:w="731" w:type="dxa"/>
            <w:vMerge/>
            <w:tcBorders>
              <w:left w:val="single" w:sz="12" w:space="0" w:color="auto"/>
              <w:right w:val="single" w:sz="4" w:space="0" w:color="auto"/>
            </w:tcBorders>
            <w:shd w:val="clear" w:color="auto" w:fill="auto"/>
            <w:textDirection w:val="btLr"/>
            <w:vAlign w:val="center"/>
          </w:tcPr>
          <w:p w14:paraId="331613B5" w14:textId="0ECF20BD" w:rsidR="007745CF" w:rsidRPr="006D7FA9" w:rsidRDefault="007745CF" w:rsidP="007745CF">
            <w:pPr>
              <w:spacing w:line="20" w:lineRule="atLeast"/>
              <w:jc w:val="center"/>
              <w:rPr>
                <w:rFonts w:ascii="Candara" w:hAnsi="Candara" w:cs="Andalus"/>
                <w:b/>
              </w:rPr>
            </w:pP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583C2BC4" w14:textId="77777777" w:rsidR="007745CF" w:rsidRPr="006D7FA9" w:rsidRDefault="007745CF" w:rsidP="007745CF">
            <w:pPr>
              <w:tabs>
                <w:tab w:val="center" w:pos="4536"/>
                <w:tab w:val="right" w:pos="9072"/>
              </w:tabs>
              <w:spacing w:before="60" w:after="60" w:line="20" w:lineRule="atLeast"/>
              <w:jc w:val="both"/>
              <w:rPr>
                <w:rFonts w:ascii="Candara" w:eastAsia="Calibri" w:hAnsi="Candara" w:cs="Andalus"/>
                <w:b/>
                <w:i/>
                <w:sz w:val="23"/>
                <w:szCs w:val="23"/>
                <w:u w:val="single"/>
                <w:lang w:eastAsia="x-none"/>
              </w:rPr>
            </w:pPr>
            <w:r w:rsidRPr="006D7FA9">
              <w:rPr>
                <w:rFonts w:ascii="Candara" w:eastAsia="Calibri" w:hAnsi="Candara" w:cs="Andalus"/>
                <w:b/>
                <w:i/>
                <w:sz w:val="23"/>
                <w:szCs w:val="23"/>
                <w:u w:val="single"/>
                <w:lang w:eastAsia="x-none"/>
              </w:rPr>
              <w:t>Sanacija udarnih rupa</w:t>
            </w:r>
          </w:p>
          <w:p w14:paraId="7B688AFE" w14:textId="7CC71BEC" w:rsidR="007745CF" w:rsidRPr="006D7FA9" w:rsidRDefault="007745CF" w:rsidP="007745CF">
            <w:pPr>
              <w:tabs>
                <w:tab w:val="center" w:pos="4536"/>
                <w:tab w:val="right" w:pos="9072"/>
              </w:tabs>
              <w:spacing w:before="60" w:after="60" w:line="20" w:lineRule="atLeast"/>
              <w:jc w:val="both"/>
              <w:rPr>
                <w:rFonts w:ascii="Candara" w:hAnsi="Candara" w:cs="Andalus"/>
              </w:rPr>
            </w:pPr>
          </w:p>
        </w:tc>
        <w:tc>
          <w:tcPr>
            <w:tcW w:w="4606" w:type="dxa"/>
            <w:tcBorders>
              <w:top w:val="single" w:sz="4" w:space="0" w:color="auto"/>
              <w:left w:val="single" w:sz="4" w:space="0" w:color="auto"/>
              <w:bottom w:val="single" w:sz="4" w:space="0" w:color="auto"/>
              <w:right w:val="single" w:sz="12" w:space="0" w:color="auto"/>
            </w:tcBorders>
            <w:shd w:val="clear" w:color="auto" w:fill="auto"/>
          </w:tcPr>
          <w:p w14:paraId="1767F438" w14:textId="77777777" w:rsidR="007745CF" w:rsidRPr="006D7FA9" w:rsidRDefault="007745CF" w:rsidP="007745CF">
            <w:pPr>
              <w:tabs>
                <w:tab w:val="center" w:pos="176"/>
                <w:tab w:val="right" w:pos="9072"/>
              </w:tabs>
              <w:spacing w:before="60" w:after="60"/>
              <w:jc w:val="both"/>
              <w:rPr>
                <w:rFonts w:ascii="Candara" w:hAnsi="Candara" w:cs="Andalus"/>
                <w:sz w:val="23"/>
                <w:szCs w:val="23"/>
              </w:rPr>
            </w:pPr>
            <w:r w:rsidRPr="006D7FA9">
              <w:rPr>
                <w:rFonts w:ascii="Candara" w:hAnsi="Candara" w:cs="Andalus"/>
                <w:sz w:val="23"/>
                <w:szCs w:val="23"/>
              </w:rPr>
              <w:t>Izvršena je sanacija udarnih rupa na lokalnim putevima:</w:t>
            </w:r>
          </w:p>
          <w:p w14:paraId="0A10BF0C" w14:textId="656F8F72" w:rsidR="007745CF" w:rsidRPr="006D7FA9" w:rsidRDefault="007745CF" w:rsidP="00B35199">
            <w:pPr>
              <w:pStyle w:val="ListParagraph"/>
              <w:numPr>
                <w:ilvl w:val="0"/>
                <w:numId w:val="6"/>
              </w:numPr>
              <w:tabs>
                <w:tab w:val="center" w:pos="440"/>
                <w:tab w:val="right" w:pos="9072"/>
              </w:tabs>
              <w:spacing w:before="60" w:after="60" w:line="20" w:lineRule="atLeast"/>
              <w:ind w:left="440" w:hanging="283"/>
              <w:jc w:val="both"/>
              <w:rPr>
                <w:rFonts w:ascii="Candara" w:hAnsi="Candara" w:cs="Andalus"/>
                <w:sz w:val="23"/>
                <w:szCs w:val="23"/>
                <w:lang w:val="sr-Cyrl-ME"/>
              </w:rPr>
            </w:pPr>
            <w:r w:rsidRPr="006D7FA9">
              <w:rPr>
                <w:rFonts w:ascii="Candara" w:hAnsi="Candara" w:cs="Andalus"/>
                <w:sz w:val="23"/>
                <w:szCs w:val="23"/>
                <w:lang w:val="sr-Cyrl-ME"/>
              </w:rPr>
              <w:t>Duklo - Vidrovan, na dionici Brod - Vidrovan,</w:t>
            </w:r>
          </w:p>
          <w:p w14:paraId="3F7DD366" w14:textId="00F83ADD" w:rsidR="007745CF" w:rsidRPr="006D7FA9" w:rsidRDefault="007745CF" w:rsidP="00B35199">
            <w:pPr>
              <w:pStyle w:val="ListParagraph"/>
              <w:numPr>
                <w:ilvl w:val="0"/>
                <w:numId w:val="6"/>
              </w:numPr>
              <w:tabs>
                <w:tab w:val="center" w:pos="440"/>
                <w:tab w:val="right" w:pos="9072"/>
              </w:tabs>
              <w:spacing w:before="60" w:after="60" w:line="20" w:lineRule="atLeast"/>
              <w:ind w:left="440" w:hanging="283"/>
              <w:jc w:val="both"/>
              <w:rPr>
                <w:rFonts w:ascii="Candara" w:hAnsi="Candara" w:cs="Andalus"/>
                <w:sz w:val="23"/>
                <w:szCs w:val="23"/>
                <w:lang w:val="sr-Cyrl-ME"/>
              </w:rPr>
            </w:pPr>
            <w:r w:rsidRPr="006D7FA9">
              <w:rPr>
                <w:rFonts w:ascii="Candara" w:hAnsi="Candara" w:cs="Andalus"/>
                <w:sz w:val="23"/>
                <w:szCs w:val="23"/>
                <w:lang w:val="sr-Cyrl-ME"/>
              </w:rPr>
              <w:t>L-23   Zavrh – Miločani,</w:t>
            </w:r>
          </w:p>
          <w:p w14:paraId="5923D80E" w14:textId="172A1615" w:rsidR="007745CF" w:rsidRPr="006D7FA9" w:rsidRDefault="007745CF" w:rsidP="00B35199">
            <w:pPr>
              <w:numPr>
                <w:ilvl w:val="0"/>
                <w:numId w:val="6"/>
              </w:numPr>
              <w:tabs>
                <w:tab w:val="center" w:pos="440"/>
                <w:tab w:val="right" w:pos="9072"/>
              </w:tabs>
              <w:spacing w:before="60" w:after="60"/>
              <w:ind w:left="440" w:hanging="283"/>
              <w:jc w:val="both"/>
              <w:rPr>
                <w:rFonts w:ascii="Candara" w:hAnsi="Candara" w:cs="Andalus"/>
                <w:sz w:val="23"/>
                <w:szCs w:val="23"/>
              </w:rPr>
            </w:pPr>
            <w:r w:rsidRPr="006D7FA9">
              <w:rPr>
                <w:rFonts w:ascii="Candara" w:hAnsi="Candara" w:cs="Andalus"/>
                <w:sz w:val="23"/>
                <w:szCs w:val="23"/>
              </w:rPr>
              <w:t>L-20   Brod - Vir,</w:t>
            </w:r>
          </w:p>
          <w:p w14:paraId="4F246F6C" w14:textId="449DCFFD" w:rsidR="007745CF" w:rsidRPr="006D7FA9" w:rsidRDefault="007745CF" w:rsidP="00B35199">
            <w:pPr>
              <w:numPr>
                <w:ilvl w:val="0"/>
                <w:numId w:val="6"/>
              </w:numPr>
              <w:tabs>
                <w:tab w:val="center" w:pos="440"/>
                <w:tab w:val="right" w:pos="9072"/>
              </w:tabs>
              <w:spacing w:before="60" w:after="60"/>
              <w:ind w:left="440" w:hanging="283"/>
              <w:jc w:val="both"/>
              <w:rPr>
                <w:rFonts w:ascii="Candara" w:hAnsi="Candara" w:cs="Andalus"/>
                <w:sz w:val="23"/>
                <w:szCs w:val="23"/>
              </w:rPr>
            </w:pPr>
            <w:r w:rsidRPr="006D7FA9">
              <w:rPr>
                <w:rFonts w:ascii="Candara" w:hAnsi="Candara" w:cs="Andalus"/>
                <w:sz w:val="23"/>
                <w:szCs w:val="23"/>
              </w:rPr>
              <w:t>L-19   Brod - Miločani,</w:t>
            </w:r>
          </w:p>
          <w:p w14:paraId="2368AFC9" w14:textId="7E28DECC" w:rsidR="007745CF" w:rsidRPr="006D7FA9" w:rsidRDefault="007745CF" w:rsidP="00B35199">
            <w:pPr>
              <w:numPr>
                <w:ilvl w:val="0"/>
                <w:numId w:val="6"/>
              </w:numPr>
              <w:tabs>
                <w:tab w:val="center" w:pos="440"/>
                <w:tab w:val="right" w:pos="9072"/>
              </w:tabs>
              <w:spacing w:before="60" w:after="60"/>
              <w:ind w:left="440" w:hanging="283"/>
              <w:jc w:val="both"/>
              <w:rPr>
                <w:rFonts w:ascii="Candara" w:hAnsi="Candara" w:cs="Andalus"/>
                <w:sz w:val="23"/>
                <w:szCs w:val="23"/>
              </w:rPr>
            </w:pPr>
            <w:r w:rsidRPr="006D7FA9">
              <w:rPr>
                <w:rFonts w:ascii="Candara" w:hAnsi="Candara" w:cs="Andalus"/>
                <w:sz w:val="23"/>
                <w:szCs w:val="23"/>
              </w:rPr>
              <w:t>L-27   Brod – Rastovac – Proplanci,</w:t>
            </w:r>
          </w:p>
          <w:p w14:paraId="74A933AC" w14:textId="4DF6E269" w:rsidR="007745CF" w:rsidRPr="006D7FA9" w:rsidRDefault="007745CF" w:rsidP="00B35199">
            <w:pPr>
              <w:numPr>
                <w:ilvl w:val="0"/>
                <w:numId w:val="6"/>
              </w:numPr>
              <w:tabs>
                <w:tab w:val="center" w:pos="440"/>
                <w:tab w:val="right" w:pos="9072"/>
              </w:tabs>
              <w:spacing w:before="60" w:after="60"/>
              <w:ind w:left="440" w:hanging="283"/>
              <w:jc w:val="both"/>
              <w:rPr>
                <w:rFonts w:ascii="Candara" w:hAnsi="Candara" w:cs="Andalus"/>
                <w:sz w:val="23"/>
                <w:szCs w:val="23"/>
              </w:rPr>
            </w:pPr>
            <w:r w:rsidRPr="006D7FA9">
              <w:rPr>
                <w:rFonts w:ascii="Candara" w:hAnsi="Candara" w:cs="Andalus"/>
                <w:sz w:val="23"/>
                <w:szCs w:val="23"/>
              </w:rPr>
              <w:t>L-25   Vidrovan - Šipačno.</w:t>
            </w:r>
          </w:p>
        </w:tc>
      </w:tr>
      <w:tr w:rsidR="006D7FA9" w:rsidRPr="006D7FA9" w14:paraId="33BB277C" w14:textId="77777777" w:rsidTr="008A3130">
        <w:trPr>
          <w:cantSplit/>
          <w:trHeight w:val="398"/>
        </w:trPr>
        <w:tc>
          <w:tcPr>
            <w:tcW w:w="731" w:type="dxa"/>
            <w:vMerge/>
            <w:tcBorders>
              <w:left w:val="single" w:sz="12" w:space="0" w:color="auto"/>
              <w:bottom w:val="single" w:sz="12" w:space="0" w:color="auto"/>
              <w:right w:val="single" w:sz="4" w:space="0" w:color="auto"/>
            </w:tcBorders>
            <w:shd w:val="clear" w:color="auto" w:fill="auto"/>
            <w:textDirection w:val="btLr"/>
            <w:vAlign w:val="center"/>
          </w:tcPr>
          <w:p w14:paraId="4A000CE6" w14:textId="5E738F86" w:rsidR="007745CF" w:rsidRPr="006D7FA9" w:rsidRDefault="007745CF" w:rsidP="007745CF">
            <w:pPr>
              <w:tabs>
                <w:tab w:val="center" w:pos="4536"/>
                <w:tab w:val="right" w:pos="9072"/>
              </w:tabs>
              <w:spacing w:line="20" w:lineRule="atLeast"/>
              <w:jc w:val="center"/>
              <w:rPr>
                <w:rFonts w:ascii="Candara" w:hAnsi="Candara" w:cs="Andalus"/>
                <w:b/>
                <w:sz w:val="23"/>
                <w:szCs w:val="23"/>
              </w:rPr>
            </w:pPr>
          </w:p>
        </w:tc>
        <w:tc>
          <w:tcPr>
            <w:tcW w:w="4608" w:type="dxa"/>
            <w:tcBorders>
              <w:top w:val="single" w:sz="4" w:space="0" w:color="auto"/>
              <w:left w:val="single" w:sz="4" w:space="0" w:color="auto"/>
              <w:bottom w:val="single" w:sz="12" w:space="0" w:color="auto"/>
              <w:right w:val="single" w:sz="4" w:space="0" w:color="auto"/>
            </w:tcBorders>
            <w:shd w:val="clear" w:color="auto" w:fill="auto"/>
          </w:tcPr>
          <w:p w14:paraId="3E207434" w14:textId="77777777" w:rsidR="007745CF" w:rsidRPr="006D7FA9" w:rsidRDefault="007745CF" w:rsidP="007745CF">
            <w:pPr>
              <w:tabs>
                <w:tab w:val="center" w:pos="751"/>
                <w:tab w:val="right" w:pos="9072"/>
              </w:tabs>
              <w:spacing w:before="20" w:after="20" w:line="20" w:lineRule="atLeast"/>
              <w:jc w:val="both"/>
              <w:rPr>
                <w:rFonts w:ascii="Candara" w:hAnsi="Candara" w:cs="Andalus"/>
                <w:b/>
                <w:bCs/>
                <w:i/>
                <w:iCs/>
                <w:sz w:val="23"/>
                <w:szCs w:val="23"/>
                <w:u w:val="single"/>
              </w:rPr>
            </w:pPr>
            <w:r w:rsidRPr="006D7FA9">
              <w:rPr>
                <w:rFonts w:ascii="Candara" w:hAnsi="Candara" w:cs="Andalus"/>
                <w:b/>
                <w:bCs/>
                <w:i/>
                <w:iCs/>
                <w:sz w:val="23"/>
                <w:szCs w:val="23"/>
                <w:u w:val="single"/>
              </w:rPr>
              <w:t>Sanacija makadamskih puteva:</w:t>
            </w:r>
          </w:p>
          <w:p w14:paraId="7D77B35C" w14:textId="1008E37B" w:rsidR="007745CF" w:rsidRPr="006D7FA9" w:rsidRDefault="007745CF" w:rsidP="00B35199">
            <w:pPr>
              <w:pStyle w:val="ListParagraph"/>
              <w:numPr>
                <w:ilvl w:val="0"/>
                <w:numId w:val="12"/>
              </w:numPr>
              <w:tabs>
                <w:tab w:val="center" w:pos="751"/>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Nasipanje puta selo Praga – katun Igrišta u dužini 3,5km</w:t>
            </w:r>
          </w:p>
          <w:p w14:paraId="18A1F443" w14:textId="0834BDAD" w:rsidR="007745CF" w:rsidRPr="006D7FA9" w:rsidRDefault="007745CF" w:rsidP="00B35199">
            <w:pPr>
              <w:pStyle w:val="ListParagraph"/>
              <w:numPr>
                <w:ilvl w:val="0"/>
                <w:numId w:val="12"/>
              </w:numPr>
              <w:tabs>
                <w:tab w:val="center" w:pos="751"/>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Nasipanje puta u pravcu sela Sjenokosi i Tisa</w:t>
            </w:r>
          </w:p>
          <w:p w14:paraId="1A8D4767" w14:textId="730D17A5" w:rsidR="007745CF" w:rsidRPr="006D7FA9" w:rsidRDefault="007745CF" w:rsidP="00B35199">
            <w:pPr>
              <w:pStyle w:val="ListParagraph"/>
              <w:numPr>
                <w:ilvl w:val="0"/>
                <w:numId w:val="12"/>
              </w:numPr>
              <w:tabs>
                <w:tab w:val="center" w:pos="751"/>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Nasipanje puta u Rastovcu</w:t>
            </w:r>
          </w:p>
          <w:p w14:paraId="37F011D9" w14:textId="095B697C" w:rsidR="007745CF" w:rsidRPr="006D7FA9" w:rsidRDefault="007745CF" w:rsidP="00B35199">
            <w:pPr>
              <w:pStyle w:val="ListParagraph"/>
              <w:numPr>
                <w:ilvl w:val="0"/>
                <w:numId w:val="12"/>
              </w:numPr>
              <w:tabs>
                <w:tab w:val="center" w:pos="751"/>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Nasipanje puta Brod ( drugi krak sa Virskog puta lijevo)</w:t>
            </w:r>
          </w:p>
          <w:p w14:paraId="47E58EED" w14:textId="021F8105" w:rsidR="007745CF" w:rsidRPr="006D7FA9" w:rsidRDefault="007745CF" w:rsidP="00B35199">
            <w:pPr>
              <w:pStyle w:val="ListParagraph"/>
              <w:numPr>
                <w:ilvl w:val="0"/>
                <w:numId w:val="12"/>
              </w:numPr>
              <w:tabs>
                <w:tab w:val="center" w:pos="751"/>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Nasipanje puta Aftenice</w:t>
            </w:r>
          </w:p>
          <w:p w14:paraId="18BE6DAB" w14:textId="10E1A6D3" w:rsidR="007745CF" w:rsidRPr="006D7FA9" w:rsidRDefault="007745CF" w:rsidP="00B35199">
            <w:pPr>
              <w:pStyle w:val="ListParagraph"/>
              <w:numPr>
                <w:ilvl w:val="0"/>
                <w:numId w:val="12"/>
              </w:numPr>
              <w:tabs>
                <w:tab w:val="center" w:pos="751"/>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Ravnanje terena u Sjenokosima</w:t>
            </w:r>
          </w:p>
          <w:p w14:paraId="441900BE" w14:textId="36475320" w:rsidR="007745CF" w:rsidRPr="006D7FA9" w:rsidRDefault="007745CF" w:rsidP="00B35199">
            <w:pPr>
              <w:pStyle w:val="ListParagraph"/>
              <w:numPr>
                <w:ilvl w:val="0"/>
                <w:numId w:val="12"/>
              </w:numPr>
              <w:tabs>
                <w:tab w:val="center" w:pos="751"/>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 xml:space="preserve">Nasipanje sela Orah </w:t>
            </w:r>
          </w:p>
          <w:p w14:paraId="18D79BE1" w14:textId="7D426BC1" w:rsidR="007745CF" w:rsidRPr="006D7FA9" w:rsidRDefault="007745CF" w:rsidP="00B35199">
            <w:pPr>
              <w:pStyle w:val="ListParagraph"/>
              <w:numPr>
                <w:ilvl w:val="0"/>
                <w:numId w:val="12"/>
              </w:numPr>
              <w:tabs>
                <w:tab w:val="center" w:pos="751"/>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Nasipanje seoskog puta u</w:t>
            </w:r>
            <w:r w:rsidR="00C65B33" w:rsidRPr="006D7FA9">
              <w:rPr>
                <w:rFonts w:ascii="Candara" w:hAnsi="Candara" w:cs="Andalus"/>
                <w:sz w:val="23"/>
                <w:szCs w:val="23"/>
                <w:lang w:val="sr-Cyrl-ME"/>
              </w:rPr>
              <w:t xml:space="preserve"> pravcu katuna</w:t>
            </w:r>
            <w:r w:rsidRPr="006D7FA9">
              <w:rPr>
                <w:rFonts w:ascii="Candara" w:hAnsi="Candara" w:cs="Andalus"/>
                <w:sz w:val="23"/>
                <w:szCs w:val="23"/>
                <w:lang w:val="sr-Cyrl-ME"/>
              </w:rPr>
              <w:t xml:space="preserve">  Igrišta,</w:t>
            </w:r>
            <w:r w:rsidR="00C65B33" w:rsidRPr="006D7FA9">
              <w:rPr>
                <w:rFonts w:ascii="Candara" w:hAnsi="Candara" w:cs="Andalus"/>
                <w:sz w:val="23"/>
                <w:szCs w:val="23"/>
                <w:lang w:val="sr-Cyrl-ME"/>
              </w:rPr>
              <w:t xml:space="preserve"> </w:t>
            </w:r>
            <w:r w:rsidRPr="006D7FA9">
              <w:rPr>
                <w:rFonts w:ascii="Candara" w:hAnsi="Candara" w:cs="Andalus"/>
                <w:sz w:val="23"/>
                <w:szCs w:val="23"/>
                <w:lang w:val="sr-Cyrl-ME"/>
              </w:rPr>
              <w:t>selo Praga</w:t>
            </w:r>
          </w:p>
          <w:p w14:paraId="14D712AD" w14:textId="56A475E1" w:rsidR="007745CF" w:rsidRPr="006D7FA9" w:rsidRDefault="007745CF" w:rsidP="00B35199">
            <w:pPr>
              <w:pStyle w:val="ListParagraph"/>
              <w:numPr>
                <w:ilvl w:val="0"/>
                <w:numId w:val="12"/>
              </w:numPr>
              <w:tabs>
                <w:tab w:val="center" w:pos="751"/>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Nasipanje za Sjenokose,krak od crkve Miločani</w:t>
            </w:r>
          </w:p>
          <w:p w14:paraId="7EFBADEA" w14:textId="022773EC" w:rsidR="007745CF" w:rsidRPr="006D7FA9" w:rsidRDefault="007745CF" w:rsidP="00B35199">
            <w:pPr>
              <w:pStyle w:val="ListParagraph"/>
              <w:numPr>
                <w:ilvl w:val="0"/>
                <w:numId w:val="12"/>
              </w:numPr>
              <w:tabs>
                <w:tab w:val="center" w:pos="751"/>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 xml:space="preserve">Nasipanje puta kroz Šipačno </w:t>
            </w:r>
          </w:p>
        </w:tc>
        <w:tc>
          <w:tcPr>
            <w:tcW w:w="4606" w:type="dxa"/>
            <w:tcBorders>
              <w:top w:val="single" w:sz="4" w:space="0" w:color="auto"/>
              <w:left w:val="single" w:sz="4" w:space="0" w:color="auto"/>
              <w:bottom w:val="single" w:sz="12" w:space="0" w:color="auto"/>
              <w:right w:val="single" w:sz="12" w:space="0" w:color="auto"/>
            </w:tcBorders>
            <w:shd w:val="clear" w:color="auto" w:fill="auto"/>
          </w:tcPr>
          <w:p w14:paraId="1E9037AE" w14:textId="77777777" w:rsidR="007745CF" w:rsidRPr="006D7FA9" w:rsidRDefault="007745CF" w:rsidP="007745CF">
            <w:pPr>
              <w:spacing w:before="60" w:line="20" w:lineRule="atLeast"/>
              <w:jc w:val="both"/>
              <w:rPr>
                <w:rFonts w:ascii="Candara" w:hAnsi="Candara" w:cs="Andalus"/>
                <w:sz w:val="23"/>
                <w:szCs w:val="23"/>
              </w:rPr>
            </w:pPr>
            <w:r w:rsidRPr="006D7FA9">
              <w:rPr>
                <w:rFonts w:ascii="Candara" w:hAnsi="Candara" w:cs="Andalus"/>
                <w:sz w:val="23"/>
                <w:szCs w:val="23"/>
              </w:rPr>
              <w:t xml:space="preserve">Izvršena je </w:t>
            </w:r>
            <w:r w:rsidRPr="006D7FA9">
              <w:rPr>
                <w:rFonts w:ascii="Candara" w:eastAsia="Calibri" w:hAnsi="Candara"/>
                <w:sz w:val="23"/>
                <w:szCs w:val="23"/>
              </w:rPr>
              <w:t xml:space="preserve">sanacija </w:t>
            </w:r>
            <w:r w:rsidRPr="006D7FA9">
              <w:rPr>
                <w:rFonts w:ascii="Candara" w:hAnsi="Candara"/>
                <w:sz w:val="23"/>
                <w:szCs w:val="23"/>
              </w:rPr>
              <w:t>(nasipanje, ravnanje i valjanje)</w:t>
            </w:r>
            <w:r w:rsidRPr="006D7FA9">
              <w:rPr>
                <w:rFonts w:ascii="Candara" w:hAnsi="Candara" w:cs="Andalus"/>
                <w:sz w:val="23"/>
                <w:szCs w:val="23"/>
              </w:rPr>
              <w:t>:</w:t>
            </w:r>
          </w:p>
          <w:p w14:paraId="31EAC471" w14:textId="2115DE15" w:rsidR="007745CF" w:rsidRPr="006D7FA9" w:rsidRDefault="007745CF" w:rsidP="00B35199">
            <w:pPr>
              <w:pStyle w:val="ListParagraph"/>
              <w:numPr>
                <w:ilvl w:val="0"/>
                <w:numId w:val="32"/>
              </w:numPr>
              <w:spacing w:before="60" w:after="120" w:line="20" w:lineRule="atLeast"/>
              <w:jc w:val="both"/>
              <w:rPr>
                <w:rFonts w:ascii="Candara" w:hAnsi="Candara" w:cs="Andalus"/>
                <w:sz w:val="23"/>
                <w:szCs w:val="23"/>
                <w:lang w:val="sr-Cyrl-ME"/>
              </w:rPr>
            </w:pPr>
            <w:r w:rsidRPr="006D7FA9">
              <w:rPr>
                <w:rFonts w:ascii="Candara" w:hAnsi="Candara" w:cs="Andalus"/>
                <w:sz w:val="23"/>
                <w:szCs w:val="23"/>
                <w:lang w:val="sr-Cyrl-ME"/>
              </w:rPr>
              <w:t>puta Brod ( drugi krak sa Virskog puta lijevo) ;</w:t>
            </w:r>
          </w:p>
          <w:p w14:paraId="1FA8A12B" w14:textId="67B6D587" w:rsidR="007745CF" w:rsidRPr="006D7FA9" w:rsidRDefault="007745CF" w:rsidP="00B35199">
            <w:pPr>
              <w:pStyle w:val="ListParagraph"/>
              <w:numPr>
                <w:ilvl w:val="0"/>
                <w:numId w:val="32"/>
              </w:numPr>
              <w:spacing w:before="60" w:after="120" w:line="20" w:lineRule="atLeast"/>
              <w:jc w:val="both"/>
              <w:rPr>
                <w:rFonts w:ascii="Candara" w:hAnsi="Candara" w:cs="Andalus"/>
                <w:sz w:val="23"/>
                <w:szCs w:val="23"/>
                <w:lang w:val="sr-Cyrl-ME"/>
              </w:rPr>
            </w:pPr>
            <w:r w:rsidRPr="006D7FA9">
              <w:rPr>
                <w:rFonts w:ascii="Candara" w:hAnsi="Candara" w:cs="Andalus"/>
                <w:sz w:val="23"/>
                <w:szCs w:val="23"/>
                <w:lang w:val="sr-Cyrl-ME"/>
              </w:rPr>
              <w:t>puta kroz Aftenice dužine 300m ;</w:t>
            </w:r>
          </w:p>
          <w:p w14:paraId="20CFE971" w14:textId="5051C326" w:rsidR="007745CF" w:rsidRPr="006D7FA9" w:rsidRDefault="007745CF" w:rsidP="00B35199">
            <w:pPr>
              <w:pStyle w:val="ListParagraph"/>
              <w:numPr>
                <w:ilvl w:val="0"/>
                <w:numId w:val="32"/>
              </w:numPr>
              <w:spacing w:before="60" w:after="120" w:line="20" w:lineRule="atLeast"/>
              <w:jc w:val="both"/>
              <w:rPr>
                <w:rFonts w:ascii="Candara" w:hAnsi="Candara" w:cs="Andalus"/>
                <w:sz w:val="23"/>
                <w:szCs w:val="23"/>
                <w:lang w:val="sr-Cyrl-ME"/>
              </w:rPr>
            </w:pPr>
            <w:r w:rsidRPr="006D7FA9">
              <w:rPr>
                <w:rFonts w:ascii="Candara" w:hAnsi="Candara" w:cs="Andalus"/>
                <w:sz w:val="23"/>
                <w:szCs w:val="23"/>
                <w:lang w:val="sr-Cyrl-ME"/>
              </w:rPr>
              <w:t>krakova kroz Šipačno ukupne dužine 2.600m ;</w:t>
            </w:r>
          </w:p>
          <w:p w14:paraId="1BF50262" w14:textId="78AB3548" w:rsidR="007745CF" w:rsidRPr="006D7FA9" w:rsidRDefault="007745CF" w:rsidP="00B35199">
            <w:pPr>
              <w:pStyle w:val="ListParagraph"/>
              <w:numPr>
                <w:ilvl w:val="0"/>
                <w:numId w:val="32"/>
              </w:numPr>
              <w:spacing w:before="60" w:after="120" w:line="20" w:lineRule="atLeast"/>
              <w:jc w:val="both"/>
              <w:rPr>
                <w:rFonts w:ascii="Candara" w:hAnsi="Candara" w:cs="Andalus"/>
                <w:sz w:val="23"/>
                <w:szCs w:val="23"/>
                <w:lang w:val="sr-Cyrl-ME"/>
              </w:rPr>
            </w:pPr>
            <w:r w:rsidRPr="006D7FA9">
              <w:rPr>
                <w:rFonts w:ascii="Candara" w:hAnsi="Candara" w:cs="Andalus"/>
                <w:sz w:val="23"/>
                <w:szCs w:val="23"/>
                <w:lang w:val="sr-Cyrl-ME"/>
              </w:rPr>
              <w:t>kraka sa Virskog puta (privatni azil za pse) dužine 200m ;</w:t>
            </w:r>
          </w:p>
          <w:p w14:paraId="298AE2B5" w14:textId="3BD0FFC3" w:rsidR="007745CF" w:rsidRPr="006D7FA9" w:rsidRDefault="007745CF" w:rsidP="00B35199">
            <w:pPr>
              <w:pStyle w:val="ListParagraph"/>
              <w:numPr>
                <w:ilvl w:val="0"/>
                <w:numId w:val="32"/>
              </w:numPr>
              <w:spacing w:before="60" w:after="120" w:line="20" w:lineRule="atLeast"/>
              <w:jc w:val="both"/>
              <w:rPr>
                <w:rFonts w:ascii="Candara" w:hAnsi="Candara" w:cs="Andalus"/>
                <w:sz w:val="23"/>
                <w:szCs w:val="23"/>
                <w:lang w:val="sr-Cyrl-ME"/>
              </w:rPr>
            </w:pPr>
            <w:r w:rsidRPr="006D7FA9">
              <w:rPr>
                <w:rFonts w:ascii="Candara" w:hAnsi="Candara" w:cs="Andalus"/>
                <w:sz w:val="23"/>
                <w:szCs w:val="23"/>
                <w:lang w:val="sr-Cyrl-ME"/>
              </w:rPr>
              <w:t>kraka sa Virskog puta dužine 400m ;</w:t>
            </w:r>
          </w:p>
          <w:p w14:paraId="1FDD5139" w14:textId="67C6E528" w:rsidR="007745CF" w:rsidRPr="006D7FA9" w:rsidRDefault="007745CF" w:rsidP="00B35199">
            <w:pPr>
              <w:pStyle w:val="ListParagraph"/>
              <w:numPr>
                <w:ilvl w:val="0"/>
                <w:numId w:val="32"/>
              </w:numPr>
              <w:spacing w:before="60" w:after="120" w:line="20" w:lineRule="atLeast"/>
              <w:jc w:val="both"/>
              <w:rPr>
                <w:rFonts w:ascii="Candara" w:hAnsi="Candara" w:cs="Andalus"/>
                <w:sz w:val="23"/>
                <w:szCs w:val="23"/>
                <w:lang w:val="sr-Cyrl-ME"/>
              </w:rPr>
            </w:pPr>
            <w:r w:rsidRPr="006D7FA9">
              <w:rPr>
                <w:rFonts w:ascii="Candara" w:hAnsi="Candara" w:cs="Andalus"/>
                <w:sz w:val="23"/>
                <w:szCs w:val="23"/>
                <w:lang w:val="sr-Cyrl-ME"/>
              </w:rPr>
              <w:t>put za Sjenokose dužine 4.000m ;</w:t>
            </w:r>
          </w:p>
          <w:p w14:paraId="4E276D69" w14:textId="5D0C28B3" w:rsidR="007745CF" w:rsidRPr="006D7FA9" w:rsidRDefault="007745CF" w:rsidP="00B35199">
            <w:pPr>
              <w:pStyle w:val="ListParagraph"/>
              <w:numPr>
                <w:ilvl w:val="0"/>
                <w:numId w:val="32"/>
              </w:numPr>
              <w:spacing w:before="60" w:after="120" w:line="20" w:lineRule="atLeast"/>
              <w:jc w:val="both"/>
              <w:rPr>
                <w:rFonts w:ascii="Candara" w:hAnsi="Candara" w:cs="Andalus"/>
                <w:sz w:val="23"/>
                <w:szCs w:val="23"/>
                <w:lang w:val="sr-Cyrl-ME"/>
              </w:rPr>
            </w:pPr>
            <w:r w:rsidRPr="006D7FA9">
              <w:rPr>
                <w:rFonts w:ascii="Candara" w:hAnsi="Candara" w:cs="Andalus"/>
                <w:sz w:val="23"/>
                <w:szCs w:val="23"/>
                <w:lang w:val="sr-Cyrl-ME"/>
              </w:rPr>
              <w:t>kraka kroz Rastovac dužine 150m ;</w:t>
            </w:r>
          </w:p>
          <w:p w14:paraId="184BEC76" w14:textId="6B484D1A" w:rsidR="007745CF" w:rsidRPr="006D7FA9" w:rsidRDefault="007745CF" w:rsidP="007745CF">
            <w:pPr>
              <w:pStyle w:val="ListParagraph"/>
              <w:spacing w:before="60" w:after="120" w:line="20" w:lineRule="atLeast"/>
              <w:ind w:left="370"/>
              <w:jc w:val="both"/>
              <w:rPr>
                <w:rFonts w:ascii="Candara" w:hAnsi="Candara" w:cs="Andalus"/>
                <w:sz w:val="23"/>
                <w:szCs w:val="23"/>
                <w:lang w:val="sr-Cyrl-ME"/>
              </w:rPr>
            </w:pPr>
          </w:p>
        </w:tc>
      </w:tr>
      <w:tr w:rsidR="006D7FA9" w:rsidRPr="006D7FA9" w14:paraId="668C4D18" w14:textId="77777777" w:rsidTr="00A341CB">
        <w:trPr>
          <w:cantSplit/>
          <w:trHeight w:val="527"/>
        </w:trPr>
        <w:tc>
          <w:tcPr>
            <w:tcW w:w="731" w:type="dxa"/>
            <w:vMerge w:val="restart"/>
            <w:tcBorders>
              <w:top w:val="single" w:sz="12" w:space="0" w:color="auto"/>
              <w:left w:val="single" w:sz="12" w:space="0" w:color="auto"/>
              <w:right w:val="single" w:sz="4" w:space="0" w:color="auto"/>
            </w:tcBorders>
            <w:shd w:val="clear" w:color="auto" w:fill="auto"/>
            <w:textDirection w:val="btLr"/>
            <w:vAlign w:val="center"/>
          </w:tcPr>
          <w:p w14:paraId="089A462D" w14:textId="5AAC397B" w:rsidR="007745CF" w:rsidRPr="006D7FA9" w:rsidRDefault="007745CF" w:rsidP="007745CF">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VODOSNABDIJEVAN</w:t>
            </w:r>
            <w:r w:rsidR="00F6654D" w:rsidRPr="006D7FA9">
              <w:rPr>
                <w:rFonts w:ascii="Candara" w:hAnsi="Candara" w:cs="Andalus"/>
                <w:b/>
                <w:sz w:val="23"/>
                <w:szCs w:val="23"/>
                <w:lang w:val="en-US"/>
              </w:rPr>
              <w:t>J</w:t>
            </w:r>
            <w:r w:rsidRPr="006D7FA9">
              <w:rPr>
                <w:rFonts w:ascii="Candara" w:hAnsi="Candara" w:cs="Andalus"/>
                <w:b/>
                <w:sz w:val="23"/>
                <w:szCs w:val="23"/>
              </w:rPr>
              <w:t>E</w:t>
            </w:r>
          </w:p>
        </w:tc>
        <w:tc>
          <w:tcPr>
            <w:tcW w:w="4608" w:type="dxa"/>
            <w:tcBorders>
              <w:top w:val="single" w:sz="12" w:space="0" w:color="auto"/>
              <w:left w:val="single" w:sz="4" w:space="0" w:color="auto"/>
              <w:bottom w:val="single" w:sz="4" w:space="0" w:color="auto"/>
              <w:right w:val="single" w:sz="4" w:space="0" w:color="auto"/>
            </w:tcBorders>
            <w:shd w:val="clear" w:color="auto" w:fill="auto"/>
          </w:tcPr>
          <w:p w14:paraId="7BCBEEAC" w14:textId="54CE0917" w:rsidR="007745CF" w:rsidRPr="006D7FA9" w:rsidRDefault="007745CF" w:rsidP="007745CF">
            <w:pPr>
              <w:spacing w:before="80" w:after="80" w:line="20" w:lineRule="atLeast"/>
              <w:contextualSpacing/>
              <w:jc w:val="both"/>
              <w:rPr>
                <w:rFonts w:ascii="Candara" w:eastAsia="Calibri" w:hAnsi="Candara" w:cs="Andalus"/>
                <w:b/>
                <w:i/>
                <w:sz w:val="23"/>
                <w:szCs w:val="23"/>
                <w:u w:val="single"/>
                <w:lang w:eastAsia="x-none"/>
              </w:rPr>
            </w:pPr>
            <w:r w:rsidRPr="006D7FA9">
              <w:rPr>
                <w:rFonts w:ascii="Candara" w:eastAsia="Calibri" w:hAnsi="Candara" w:cs="Andalus"/>
                <w:b/>
                <w:i/>
                <w:sz w:val="23"/>
                <w:szCs w:val="23"/>
                <w:u w:val="single"/>
                <w:lang w:eastAsia="x-none"/>
              </w:rPr>
              <w:t>Rekonstrukcija vodovoda</w:t>
            </w:r>
          </w:p>
          <w:p w14:paraId="2182D1BD" w14:textId="7375730F" w:rsidR="007745CF" w:rsidRPr="006D7FA9" w:rsidRDefault="007745CF" w:rsidP="007745CF">
            <w:pPr>
              <w:pStyle w:val="ListParagraph"/>
              <w:spacing w:before="80" w:after="80" w:line="20" w:lineRule="atLeast"/>
              <w:ind w:left="0"/>
              <w:jc w:val="both"/>
              <w:rPr>
                <w:rFonts w:ascii="Candara" w:hAnsi="Candara" w:cs="Andalus"/>
                <w:b/>
                <w:i/>
                <w:sz w:val="23"/>
                <w:szCs w:val="23"/>
                <w:u w:val="single"/>
                <w:lang w:val="sr-Cyrl-ME"/>
              </w:rPr>
            </w:pPr>
            <w:r w:rsidRPr="006D7FA9">
              <w:rPr>
                <w:rFonts w:ascii="Candara" w:hAnsi="Candara" w:cs="Andalus"/>
                <w:sz w:val="23"/>
                <w:szCs w:val="23"/>
                <w:lang w:val="sr-Cyrl-ME"/>
              </w:rPr>
              <w:t>Rekonstrukcija priključka na vodovodnu mrežu na parceli br.895, KO Vir.</w:t>
            </w:r>
          </w:p>
        </w:tc>
        <w:tc>
          <w:tcPr>
            <w:tcW w:w="4606" w:type="dxa"/>
            <w:tcBorders>
              <w:top w:val="single" w:sz="12" w:space="0" w:color="auto"/>
              <w:left w:val="single" w:sz="4" w:space="0" w:color="auto"/>
              <w:bottom w:val="single" w:sz="4" w:space="0" w:color="auto"/>
              <w:right w:val="single" w:sz="12" w:space="0" w:color="auto"/>
            </w:tcBorders>
            <w:shd w:val="clear" w:color="auto" w:fill="auto"/>
          </w:tcPr>
          <w:p w14:paraId="32B50BA3" w14:textId="62B9735E" w:rsidR="007745CF" w:rsidRPr="006D7FA9" w:rsidRDefault="007745CF" w:rsidP="007745CF">
            <w:pPr>
              <w:spacing w:before="80" w:after="80"/>
              <w:jc w:val="both"/>
              <w:rPr>
                <w:rFonts w:ascii="Candara" w:hAnsi="Candara" w:cs="Andalus"/>
                <w:sz w:val="23"/>
                <w:szCs w:val="23"/>
              </w:rPr>
            </w:pPr>
            <w:r w:rsidRPr="006D7FA9">
              <w:rPr>
                <w:rFonts w:ascii="Candara" w:hAnsi="Candara" w:cs="Andalus"/>
                <w:sz w:val="23"/>
                <w:szCs w:val="23"/>
              </w:rPr>
              <w:t xml:space="preserve">Izgrađen je krak vodovodne mreže u dužini od 100 m, KO Vir. Vrijednost izvedenih radova iznosi </w:t>
            </w:r>
            <w:r w:rsidRPr="006D7FA9">
              <w:rPr>
                <w:rFonts w:ascii="Candara" w:hAnsi="Candara" w:cs="Andalus"/>
                <w:b/>
                <w:bCs/>
                <w:sz w:val="23"/>
                <w:szCs w:val="23"/>
              </w:rPr>
              <w:t>926,49 €.</w:t>
            </w:r>
          </w:p>
        </w:tc>
      </w:tr>
      <w:tr w:rsidR="006D7FA9" w:rsidRPr="006D7FA9" w14:paraId="113C7476" w14:textId="77777777" w:rsidTr="00A341CB">
        <w:trPr>
          <w:cantSplit/>
          <w:trHeight w:val="527"/>
        </w:trPr>
        <w:tc>
          <w:tcPr>
            <w:tcW w:w="731" w:type="dxa"/>
            <w:vMerge/>
            <w:tcBorders>
              <w:top w:val="single" w:sz="12" w:space="0" w:color="auto"/>
              <w:left w:val="single" w:sz="12" w:space="0" w:color="auto"/>
              <w:right w:val="single" w:sz="4" w:space="0" w:color="auto"/>
            </w:tcBorders>
            <w:shd w:val="clear" w:color="auto" w:fill="auto"/>
            <w:textDirection w:val="btLr"/>
            <w:vAlign w:val="center"/>
          </w:tcPr>
          <w:p w14:paraId="53DCEE9B" w14:textId="77777777" w:rsidR="007745CF" w:rsidRPr="006D7FA9" w:rsidRDefault="007745CF" w:rsidP="007745CF">
            <w:pPr>
              <w:tabs>
                <w:tab w:val="center" w:pos="4536"/>
                <w:tab w:val="right" w:pos="9072"/>
              </w:tabs>
              <w:spacing w:line="20" w:lineRule="atLeast"/>
              <w:jc w:val="center"/>
              <w:rPr>
                <w:rFonts w:ascii="Candara" w:hAnsi="Candara" w:cs="Andalus"/>
                <w:b/>
                <w:sz w:val="23"/>
                <w:szCs w:val="23"/>
              </w:rPr>
            </w:pP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5DBA88F3" w14:textId="43DBFCF9" w:rsidR="007745CF" w:rsidRPr="006D7FA9" w:rsidRDefault="007745CF" w:rsidP="007745CF">
            <w:pPr>
              <w:pStyle w:val="ListParagraph"/>
              <w:spacing w:before="80" w:after="80" w:line="20" w:lineRule="atLeast"/>
              <w:ind w:left="0"/>
              <w:jc w:val="both"/>
              <w:rPr>
                <w:rFonts w:ascii="Candara" w:hAnsi="Candara" w:cs="Andalus"/>
                <w:b/>
                <w:i/>
                <w:sz w:val="23"/>
                <w:szCs w:val="23"/>
                <w:u w:val="single"/>
                <w:lang w:val="sr-Cyrl-ME"/>
              </w:rPr>
            </w:pPr>
            <w:r w:rsidRPr="006D7FA9">
              <w:rPr>
                <w:rFonts w:ascii="Candara" w:eastAsia="Times New Roman" w:hAnsi="Candara"/>
                <w:sz w:val="23"/>
                <w:szCs w:val="23"/>
                <w:lang w:val="sr-Cyrl-ME" w:eastAsia="sr-Latn-CS"/>
              </w:rPr>
              <w:t>Dovođenje vodovodne mreže do granice parcele br.842, KO Miločani</w:t>
            </w:r>
          </w:p>
        </w:tc>
        <w:tc>
          <w:tcPr>
            <w:tcW w:w="4606" w:type="dxa"/>
            <w:tcBorders>
              <w:top w:val="single" w:sz="4" w:space="0" w:color="auto"/>
              <w:left w:val="single" w:sz="4" w:space="0" w:color="auto"/>
              <w:bottom w:val="single" w:sz="4" w:space="0" w:color="auto"/>
              <w:right w:val="single" w:sz="12" w:space="0" w:color="auto"/>
            </w:tcBorders>
            <w:shd w:val="clear" w:color="auto" w:fill="auto"/>
          </w:tcPr>
          <w:p w14:paraId="6984B0C0" w14:textId="72C73ECC" w:rsidR="007745CF" w:rsidRPr="006D7FA9" w:rsidRDefault="007745CF" w:rsidP="007745CF">
            <w:pPr>
              <w:spacing w:before="80" w:after="80"/>
              <w:jc w:val="both"/>
              <w:rPr>
                <w:rFonts w:ascii="Candara" w:hAnsi="Candara" w:cs="Andalus"/>
                <w:sz w:val="23"/>
                <w:szCs w:val="23"/>
              </w:rPr>
            </w:pPr>
            <w:r w:rsidRPr="006D7FA9">
              <w:rPr>
                <w:rFonts w:ascii="Candara" w:hAnsi="Candara" w:cs="Andalus"/>
                <w:sz w:val="23"/>
                <w:szCs w:val="23"/>
              </w:rPr>
              <w:t>Izvedeni radovi na dovođenju vodovodne mreže do granice parcele br.842, KO Miločani.</w:t>
            </w:r>
          </w:p>
          <w:p w14:paraId="39B302A1" w14:textId="77777777" w:rsidR="007745CF" w:rsidRPr="006D7FA9" w:rsidRDefault="007745CF" w:rsidP="007745CF">
            <w:pPr>
              <w:spacing w:before="80" w:after="80"/>
              <w:jc w:val="both"/>
              <w:rPr>
                <w:rFonts w:ascii="Candara" w:hAnsi="Candara" w:cs="Andalus"/>
                <w:sz w:val="23"/>
                <w:szCs w:val="23"/>
                <w:lang w:val="en-US"/>
              </w:rPr>
            </w:pPr>
            <w:r w:rsidRPr="006D7FA9">
              <w:rPr>
                <w:rFonts w:ascii="Candara" w:hAnsi="Candara" w:cs="Andalus"/>
                <w:sz w:val="23"/>
                <w:szCs w:val="23"/>
              </w:rPr>
              <w:t xml:space="preserve"> Vrijednost radova iznosi </w:t>
            </w:r>
            <w:r w:rsidRPr="006D7FA9">
              <w:rPr>
                <w:rFonts w:ascii="Candara" w:hAnsi="Candara" w:cs="Andalus"/>
                <w:b/>
                <w:bCs/>
                <w:sz w:val="23"/>
                <w:szCs w:val="23"/>
              </w:rPr>
              <w:t>1</w:t>
            </w:r>
            <w:r w:rsidR="00F32A02" w:rsidRPr="006D7FA9">
              <w:rPr>
                <w:rFonts w:ascii="Candara" w:hAnsi="Candara" w:cs="Andalus"/>
                <w:b/>
                <w:bCs/>
                <w:sz w:val="23"/>
                <w:szCs w:val="23"/>
              </w:rPr>
              <w:t>.</w:t>
            </w:r>
            <w:r w:rsidRPr="006D7FA9">
              <w:rPr>
                <w:rFonts w:ascii="Candara" w:hAnsi="Candara" w:cs="Andalus"/>
                <w:b/>
                <w:bCs/>
                <w:sz w:val="23"/>
                <w:szCs w:val="23"/>
              </w:rPr>
              <w:t>193,96 €.</w:t>
            </w:r>
            <w:r w:rsidRPr="006D7FA9">
              <w:rPr>
                <w:rFonts w:ascii="Candara" w:hAnsi="Candara" w:cs="Andalus"/>
                <w:sz w:val="23"/>
                <w:szCs w:val="23"/>
              </w:rPr>
              <w:t xml:space="preserve">  </w:t>
            </w:r>
          </w:p>
          <w:p w14:paraId="65944FC0" w14:textId="77777777" w:rsidR="00F6654D" w:rsidRPr="006D7FA9" w:rsidRDefault="00F6654D" w:rsidP="007745CF">
            <w:pPr>
              <w:spacing w:before="80" w:after="80"/>
              <w:jc w:val="both"/>
              <w:rPr>
                <w:rFonts w:ascii="Candara" w:hAnsi="Candara" w:cs="Andalus"/>
                <w:sz w:val="23"/>
                <w:szCs w:val="23"/>
                <w:lang w:val="en-US"/>
              </w:rPr>
            </w:pPr>
          </w:p>
          <w:p w14:paraId="5824A78B" w14:textId="4EB6BEE4" w:rsidR="00F6654D" w:rsidRPr="006D7FA9" w:rsidRDefault="00F6654D" w:rsidP="007745CF">
            <w:pPr>
              <w:spacing w:before="80" w:after="80"/>
              <w:jc w:val="both"/>
              <w:rPr>
                <w:rFonts w:ascii="Candara" w:hAnsi="Candara" w:cs="Andalus"/>
                <w:sz w:val="23"/>
                <w:szCs w:val="23"/>
                <w:lang w:val="en-US"/>
              </w:rPr>
            </w:pPr>
          </w:p>
        </w:tc>
      </w:tr>
      <w:tr w:rsidR="006D7FA9" w:rsidRPr="006D7FA9" w14:paraId="38461E3C" w14:textId="77777777" w:rsidTr="0081175E">
        <w:trPr>
          <w:cantSplit/>
          <w:trHeight w:val="443"/>
        </w:trPr>
        <w:tc>
          <w:tcPr>
            <w:tcW w:w="731" w:type="dxa"/>
            <w:vMerge w:val="restart"/>
            <w:tcBorders>
              <w:top w:val="single" w:sz="12" w:space="0" w:color="auto"/>
              <w:left w:val="single" w:sz="12" w:space="0" w:color="auto"/>
              <w:right w:val="single" w:sz="4" w:space="0" w:color="auto"/>
            </w:tcBorders>
            <w:shd w:val="clear" w:color="auto" w:fill="auto"/>
            <w:textDirection w:val="btLr"/>
            <w:vAlign w:val="center"/>
          </w:tcPr>
          <w:p w14:paraId="22393435" w14:textId="385D224B" w:rsidR="001A585D" w:rsidRPr="006D7FA9" w:rsidRDefault="001A585D" w:rsidP="007745CF">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6A898CF6" w14:textId="77777777" w:rsidR="001A585D" w:rsidRPr="006D7FA9" w:rsidRDefault="001A585D" w:rsidP="007745CF">
            <w:pPr>
              <w:tabs>
                <w:tab w:val="center" w:pos="4536"/>
                <w:tab w:val="right" w:pos="9072"/>
              </w:tabs>
              <w:spacing w:before="80" w:after="80" w:line="276" w:lineRule="auto"/>
              <w:jc w:val="both"/>
              <w:rPr>
                <w:rFonts w:ascii="Candara" w:hAnsi="Candara" w:cs="Andalus"/>
                <w:sz w:val="23"/>
                <w:szCs w:val="23"/>
              </w:rPr>
            </w:pPr>
            <w:r w:rsidRPr="006D7FA9">
              <w:rPr>
                <w:rFonts w:ascii="Candara" w:hAnsi="Candara" w:cs="Andalus"/>
                <w:b/>
                <w:i/>
                <w:sz w:val="23"/>
                <w:szCs w:val="23"/>
                <w:u w:val="single"/>
              </w:rPr>
              <w:t>Održavanje  korita rijeka</w:t>
            </w:r>
          </w:p>
          <w:p w14:paraId="07949146" w14:textId="39F1A198" w:rsidR="001A585D" w:rsidRPr="006D7FA9" w:rsidRDefault="001A585D" w:rsidP="007745CF">
            <w:pPr>
              <w:tabs>
                <w:tab w:val="center" w:pos="4536"/>
                <w:tab w:val="right" w:pos="9072"/>
              </w:tabs>
              <w:spacing w:before="80" w:line="276" w:lineRule="auto"/>
              <w:jc w:val="both"/>
              <w:rPr>
                <w:rFonts w:ascii="Candara" w:hAnsi="Candara" w:cstheme="minorHAnsi"/>
                <w:b/>
                <w:i/>
                <w:sz w:val="23"/>
                <w:szCs w:val="23"/>
                <w:u w:val="single"/>
              </w:rPr>
            </w:pPr>
            <w:r w:rsidRPr="006D7FA9">
              <w:rPr>
                <w:rFonts w:ascii="Candara" w:eastAsiaTheme="minorHAnsi" w:hAnsi="Candara" w:cstheme="minorHAnsi"/>
                <w:sz w:val="23"/>
                <w:szCs w:val="23"/>
                <w:lang w:eastAsia="en-US"/>
              </w:rPr>
              <w:t>Čišćenje Rastovačkog potoka na lokaciji oko mosta u Malom Brezoviku.</w:t>
            </w:r>
          </w:p>
        </w:tc>
        <w:tc>
          <w:tcPr>
            <w:tcW w:w="4606" w:type="dxa"/>
            <w:tcBorders>
              <w:top w:val="single" w:sz="4" w:space="0" w:color="auto"/>
              <w:left w:val="single" w:sz="4" w:space="0" w:color="auto"/>
              <w:bottom w:val="single" w:sz="4" w:space="0" w:color="auto"/>
              <w:right w:val="single" w:sz="12" w:space="0" w:color="auto"/>
            </w:tcBorders>
            <w:shd w:val="clear" w:color="auto" w:fill="auto"/>
          </w:tcPr>
          <w:p w14:paraId="6995F0DC" w14:textId="60C1002F" w:rsidR="001A585D" w:rsidRPr="006D7FA9" w:rsidRDefault="001A585D" w:rsidP="007745CF">
            <w:pPr>
              <w:tabs>
                <w:tab w:val="right" w:pos="709"/>
              </w:tabs>
              <w:spacing w:before="80" w:after="80"/>
              <w:jc w:val="both"/>
              <w:rPr>
                <w:rFonts w:ascii="Candara" w:hAnsi="Candara" w:cstheme="minorHAnsi"/>
                <w:sz w:val="23"/>
                <w:szCs w:val="23"/>
              </w:rPr>
            </w:pPr>
            <w:r w:rsidRPr="006D7FA9">
              <w:rPr>
                <w:rFonts w:ascii="Candara" w:eastAsiaTheme="minorHAnsi" w:hAnsi="Candara" w:cstheme="minorHAnsi"/>
                <w:sz w:val="23"/>
                <w:szCs w:val="23"/>
                <w:lang w:eastAsia="en-US"/>
              </w:rPr>
              <w:t xml:space="preserve">Izvršeni su radovi na čišćenju Rastovačkog potoka na lokaciji oko mosta na prelazu iz Malog Brezovika u Rastovac. Radovi su obuhvatili krčenje i uklanjanje rastinja i stabala iz korita i mašinski iskop šljunkovitog materijala sprudova,  kosina i dna korita. Radovi u vrijednosti od </w:t>
            </w:r>
            <w:r w:rsidRPr="006D7FA9">
              <w:rPr>
                <w:rFonts w:ascii="Candara" w:eastAsiaTheme="minorHAnsi" w:hAnsi="Candara" w:cstheme="minorHAnsi"/>
                <w:b/>
                <w:bCs/>
                <w:sz w:val="23"/>
                <w:szCs w:val="23"/>
                <w:lang w:eastAsia="en-US"/>
              </w:rPr>
              <w:t>1.450€</w:t>
            </w:r>
            <w:r w:rsidRPr="006D7FA9">
              <w:rPr>
                <w:rFonts w:ascii="Candara" w:eastAsiaTheme="minorHAnsi" w:hAnsi="Candara" w:cstheme="minorHAnsi"/>
                <w:sz w:val="23"/>
                <w:szCs w:val="23"/>
                <w:lang w:eastAsia="en-US"/>
              </w:rPr>
              <w:t xml:space="preserve"> su finansirani iz Budžeta Opštine.</w:t>
            </w:r>
          </w:p>
        </w:tc>
      </w:tr>
      <w:tr w:rsidR="006D7FA9" w:rsidRPr="006D7FA9" w14:paraId="776FA18F" w14:textId="77777777" w:rsidTr="008A3130">
        <w:trPr>
          <w:cantSplit/>
          <w:trHeight w:val="443"/>
        </w:trPr>
        <w:tc>
          <w:tcPr>
            <w:tcW w:w="731" w:type="dxa"/>
            <w:vMerge/>
            <w:tcBorders>
              <w:left w:val="single" w:sz="12" w:space="0" w:color="auto"/>
              <w:bottom w:val="single" w:sz="12" w:space="0" w:color="auto"/>
              <w:right w:val="single" w:sz="4" w:space="0" w:color="auto"/>
            </w:tcBorders>
            <w:shd w:val="clear" w:color="auto" w:fill="auto"/>
            <w:textDirection w:val="btLr"/>
            <w:vAlign w:val="center"/>
          </w:tcPr>
          <w:p w14:paraId="6119E2E1" w14:textId="77777777" w:rsidR="001A585D" w:rsidRPr="006D7FA9" w:rsidRDefault="001A585D" w:rsidP="007745CF">
            <w:pPr>
              <w:tabs>
                <w:tab w:val="center" w:pos="4536"/>
                <w:tab w:val="right" w:pos="9072"/>
              </w:tabs>
              <w:spacing w:line="20" w:lineRule="atLeast"/>
              <w:jc w:val="center"/>
              <w:rPr>
                <w:rFonts w:ascii="Candara" w:hAnsi="Candara" w:cs="Andalus"/>
                <w:b/>
                <w:sz w:val="23"/>
                <w:szCs w:val="23"/>
              </w:rPr>
            </w:pPr>
          </w:p>
        </w:tc>
        <w:tc>
          <w:tcPr>
            <w:tcW w:w="4608" w:type="dxa"/>
            <w:tcBorders>
              <w:top w:val="single" w:sz="4" w:space="0" w:color="auto"/>
              <w:left w:val="single" w:sz="4" w:space="0" w:color="auto"/>
              <w:bottom w:val="single" w:sz="12" w:space="0" w:color="auto"/>
              <w:right w:val="single" w:sz="4" w:space="0" w:color="auto"/>
            </w:tcBorders>
            <w:shd w:val="clear" w:color="auto" w:fill="auto"/>
          </w:tcPr>
          <w:p w14:paraId="0D0C1013" w14:textId="77777777" w:rsidR="001A585D" w:rsidRPr="006D7FA9" w:rsidRDefault="001A585D" w:rsidP="007745CF">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Lokalni javni rad</w:t>
            </w:r>
          </w:p>
          <w:p w14:paraId="3921CE32" w14:textId="77777777" w:rsidR="001A585D" w:rsidRPr="006D7FA9" w:rsidRDefault="001A585D" w:rsidP="007745CF">
            <w:pPr>
              <w:pStyle w:val="ListParagraph"/>
              <w:tabs>
                <w:tab w:val="left" w:pos="284"/>
              </w:tabs>
              <w:spacing w:before="20" w:after="20" w:line="20" w:lineRule="atLeast"/>
              <w:ind w:left="0"/>
              <w:jc w:val="both"/>
              <w:rPr>
                <w:rFonts w:ascii="Candara" w:hAnsi="Candara" w:cs="Andalus"/>
                <w:b/>
                <w:i/>
                <w:sz w:val="23"/>
                <w:szCs w:val="23"/>
                <w:u w:val="single"/>
                <w:lang w:val="sr-Cyrl-ME"/>
              </w:rPr>
            </w:pPr>
          </w:p>
        </w:tc>
        <w:tc>
          <w:tcPr>
            <w:tcW w:w="4606" w:type="dxa"/>
            <w:tcBorders>
              <w:top w:val="single" w:sz="4" w:space="0" w:color="auto"/>
              <w:left w:val="single" w:sz="4" w:space="0" w:color="auto"/>
              <w:bottom w:val="single" w:sz="12" w:space="0" w:color="auto"/>
              <w:right w:val="single" w:sz="12" w:space="0" w:color="auto"/>
            </w:tcBorders>
            <w:shd w:val="clear" w:color="auto" w:fill="auto"/>
          </w:tcPr>
          <w:p w14:paraId="3AA06201" w14:textId="77777777" w:rsidR="001A585D" w:rsidRPr="006D7FA9" w:rsidRDefault="001A585D" w:rsidP="007745CF">
            <w:pPr>
              <w:tabs>
                <w:tab w:val="right" w:pos="255"/>
              </w:tabs>
              <w:spacing w:before="60" w:after="60"/>
              <w:jc w:val="both"/>
              <w:rPr>
                <w:rFonts w:ascii="Candara" w:hAnsi="Candara" w:cs="Andalus"/>
                <w:sz w:val="23"/>
                <w:szCs w:val="23"/>
              </w:rPr>
            </w:pPr>
            <w:r w:rsidRPr="006D7FA9">
              <w:rPr>
                <w:rFonts w:ascii="Candara" w:hAnsi="Candara" w:cs="Andalus"/>
                <w:sz w:val="23"/>
                <w:szCs w:val="23"/>
              </w:rPr>
              <w:t>U sklopu lokalnog javnog rada izvršeno je:</w:t>
            </w:r>
          </w:p>
          <w:p w14:paraId="35DC9BEE" w14:textId="643BA017" w:rsidR="001A585D" w:rsidRPr="006D7FA9" w:rsidRDefault="001A585D" w:rsidP="00B35199">
            <w:pPr>
              <w:pStyle w:val="ListParagraph"/>
              <w:numPr>
                <w:ilvl w:val="0"/>
                <w:numId w:val="22"/>
              </w:numPr>
              <w:tabs>
                <w:tab w:val="right" w:pos="709"/>
              </w:tabs>
              <w:spacing w:before="60"/>
              <w:jc w:val="both"/>
              <w:rPr>
                <w:rFonts w:ascii="Candara" w:hAnsi="Candara" w:cs="Andalus"/>
                <w:sz w:val="23"/>
                <w:szCs w:val="23"/>
                <w:lang w:val="sr-Cyrl-ME"/>
              </w:rPr>
            </w:pPr>
            <w:r w:rsidRPr="006D7FA9">
              <w:rPr>
                <w:rFonts w:ascii="Candara" w:hAnsi="Candara" w:cs="Andalus"/>
                <w:sz w:val="23"/>
                <w:szCs w:val="23"/>
                <w:lang w:val="sr-Cyrl-ME"/>
              </w:rPr>
              <w:t>uređenje prostora-sakupljanje i odvoženje otpada oko OŠ „Ivan Vušović“;</w:t>
            </w:r>
          </w:p>
          <w:p w14:paraId="6B56B70D" w14:textId="64601F43" w:rsidR="001A585D" w:rsidRPr="006D7FA9" w:rsidRDefault="001A585D" w:rsidP="00B35199">
            <w:pPr>
              <w:pStyle w:val="ListParagraph"/>
              <w:numPr>
                <w:ilvl w:val="0"/>
                <w:numId w:val="22"/>
              </w:numPr>
              <w:tabs>
                <w:tab w:val="right" w:pos="709"/>
              </w:tabs>
              <w:spacing w:before="60"/>
              <w:jc w:val="both"/>
              <w:rPr>
                <w:rFonts w:ascii="Candara" w:hAnsi="Candara" w:cs="Andalus"/>
                <w:sz w:val="23"/>
                <w:szCs w:val="23"/>
                <w:lang w:val="sr-Cyrl-ME"/>
              </w:rPr>
            </w:pPr>
            <w:r w:rsidRPr="006D7FA9">
              <w:rPr>
                <w:rFonts w:ascii="Candara" w:hAnsi="Candara" w:cs="Andalus"/>
                <w:sz w:val="23"/>
                <w:szCs w:val="23"/>
                <w:lang w:val="sr-Cyrl-ME"/>
              </w:rPr>
              <w:t>čišćenje i uređenje prostora oko izvorišta Vidrovan;</w:t>
            </w:r>
          </w:p>
          <w:p w14:paraId="60F022B0" w14:textId="18B06BEC" w:rsidR="001A585D" w:rsidRPr="006D7FA9" w:rsidRDefault="001A585D" w:rsidP="00B35199">
            <w:pPr>
              <w:pStyle w:val="ListParagraph"/>
              <w:numPr>
                <w:ilvl w:val="0"/>
                <w:numId w:val="36"/>
              </w:numPr>
              <w:tabs>
                <w:tab w:val="right" w:pos="709"/>
              </w:tabs>
              <w:spacing w:before="60"/>
              <w:jc w:val="both"/>
              <w:rPr>
                <w:rFonts w:ascii="Candara" w:hAnsi="Candara" w:cs="Andalus"/>
                <w:sz w:val="23"/>
                <w:szCs w:val="23"/>
                <w:lang w:val="sr-Cyrl-ME"/>
              </w:rPr>
            </w:pPr>
            <w:r w:rsidRPr="006D7FA9">
              <w:rPr>
                <w:rFonts w:ascii="Candara" w:hAnsi="Candara" w:cs="Andalus"/>
                <w:sz w:val="23"/>
                <w:szCs w:val="23"/>
                <w:lang w:val="sr-Cyrl-ME"/>
              </w:rPr>
              <w:t>sakupljanje i odvoženje otpada, uklanjanje šiblja i granja sa puta od Vidovog potoka ka Vidrovanu do skretanja ka obilaznici.</w:t>
            </w:r>
          </w:p>
        </w:tc>
      </w:tr>
    </w:tbl>
    <w:p w14:paraId="47374B27" w14:textId="2B1A6B25" w:rsidR="001C1130" w:rsidRPr="006D7FA9" w:rsidRDefault="001C1130" w:rsidP="006100EC">
      <w:pPr>
        <w:rPr>
          <w:rFonts w:ascii="Candara" w:hAnsi="Candara"/>
          <w:sz w:val="23"/>
          <w:szCs w:val="23"/>
        </w:rPr>
      </w:pPr>
    </w:p>
    <w:p w14:paraId="5AB71838" w14:textId="77777777" w:rsidR="000B67D6" w:rsidRPr="006D7FA9" w:rsidRDefault="000B67D6" w:rsidP="006100EC">
      <w:pPr>
        <w:rPr>
          <w:rFonts w:ascii="Candara" w:hAnsi="Candara"/>
          <w:sz w:val="23"/>
          <w:szCs w:val="23"/>
        </w:rPr>
      </w:pPr>
    </w:p>
    <w:p w14:paraId="3D29077E" w14:textId="77777777" w:rsidR="000B67D6" w:rsidRPr="006D7FA9" w:rsidRDefault="000B67D6" w:rsidP="006100EC">
      <w:pPr>
        <w:rPr>
          <w:rFonts w:ascii="Candara" w:hAnsi="Candara"/>
          <w:sz w:val="23"/>
          <w:szCs w:val="23"/>
        </w:rPr>
      </w:pPr>
    </w:p>
    <w:p w14:paraId="2A9B4F18" w14:textId="77777777" w:rsidR="00421C49" w:rsidRPr="006D7FA9" w:rsidRDefault="00421C49" w:rsidP="006100EC">
      <w:pPr>
        <w:rPr>
          <w:rFonts w:ascii="Candara" w:hAnsi="Candara"/>
          <w:sz w:val="23"/>
          <w:szCs w:val="23"/>
        </w:rPr>
      </w:pPr>
    </w:p>
    <w:p w14:paraId="2336275C" w14:textId="77777777" w:rsidR="00421C49" w:rsidRPr="006D7FA9" w:rsidRDefault="00421C49" w:rsidP="006100EC">
      <w:pPr>
        <w:rPr>
          <w:rFonts w:ascii="Candara" w:hAnsi="Candara"/>
          <w:sz w:val="23"/>
          <w:szCs w:val="23"/>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4A0" w:firstRow="1" w:lastRow="0" w:firstColumn="1" w:lastColumn="0" w:noHBand="0" w:noVBand="1"/>
      </w:tblPr>
      <w:tblGrid>
        <w:gridCol w:w="737"/>
        <w:gridCol w:w="4253"/>
        <w:gridCol w:w="5060"/>
      </w:tblGrid>
      <w:tr w:rsidR="006D7FA9" w:rsidRPr="006D7FA9" w14:paraId="4ECD7167" w14:textId="77777777" w:rsidTr="008A270E">
        <w:trPr>
          <w:trHeight w:val="454"/>
        </w:trPr>
        <w:tc>
          <w:tcPr>
            <w:tcW w:w="1005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597A95B0" w14:textId="117BD468" w:rsidR="009F2940" w:rsidRPr="006D7FA9" w:rsidRDefault="009F2940"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L U K O V O</w:t>
            </w:r>
          </w:p>
        </w:tc>
      </w:tr>
      <w:tr w:rsidR="006D7FA9" w:rsidRPr="006D7FA9" w14:paraId="059FA91B" w14:textId="77777777" w:rsidTr="008A270E">
        <w:trPr>
          <w:trHeight w:val="454"/>
        </w:trPr>
        <w:tc>
          <w:tcPr>
            <w:tcW w:w="10050" w:type="dxa"/>
            <w:gridSpan w:val="3"/>
            <w:tcBorders>
              <w:top w:val="single" w:sz="12" w:space="0" w:color="auto"/>
              <w:left w:val="single" w:sz="12" w:space="0" w:color="auto"/>
              <w:bottom w:val="single" w:sz="12" w:space="0" w:color="auto"/>
              <w:right w:val="single" w:sz="12" w:space="0" w:color="auto"/>
            </w:tcBorders>
            <w:vAlign w:val="center"/>
          </w:tcPr>
          <w:p w14:paraId="3A846EE9" w14:textId="77777777" w:rsidR="009F2940" w:rsidRPr="006D7FA9" w:rsidRDefault="009F2940"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Lukovo, Dragovoljići, Granice, Ivanje, Gvozd, Gradačka Poljana</w:t>
            </w:r>
          </w:p>
        </w:tc>
      </w:tr>
      <w:tr w:rsidR="006D7FA9" w:rsidRPr="006D7FA9" w14:paraId="27804454" w14:textId="77777777" w:rsidTr="00845B72">
        <w:trPr>
          <w:trHeight w:val="397"/>
        </w:trPr>
        <w:tc>
          <w:tcPr>
            <w:tcW w:w="737" w:type="dxa"/>
            <w:tcBorders>
              <w:top w:val="single" w:sz="12" w:space="0" w:color="auto"/>
              <w:left w:val="single" w:sz="12" w:space="0" w:color="auto"/>
              <w:bottom w:val="single" w:sz="8" w:space="0" w:color="auto"/>
              <w:right w:val="single" w:sz="2" w:space="0" w:color="767171"/>
            </w:tcBorders>
            <w:vAlign w:val="center"/>
          </w:tcPr>
          <w:p w14:paraId="592716B9" w14:textId="77777777" w:rsidR="009F2940" w:rsidRPr="006D7FA9" w:rsidRDefault="009F2940" w:rsidP="003A50B5">
            <w:pPr>
              <w:tabs>
                <w:tab w:val="center" w:pos="4536"/>
                <w:tab w:val="right" w:pos="9072"/>
              </w:tabs>
              <w:spacing w:line="20" w:lineRule="atLeast"/>
              <w:jc w:val="center"/>
              <w:rPr>
                <w:rFonts w:ascii="Candara" w:hAnsi="Candara" w:cs="Andalus"/>
                <w:sz w:val="23"/>
                <w:szCs w:val="23"/>
              </w:rPr>
            </w:pPr>
          </w:p>
        </w:tc>
        <w:tc>
          <w:tcPr>
            <w:tcW w:w="4253" w:type="dxa"/>
            <w:tcBorders>
              <w:top w:val="single" w:sz="12" w:space="0" w:color="auto"/>
              <w:left w:val="single" w:sz="2" w:space="0" w:color="767171"/>
              <w:bottom w:val="single" w:sz="8" w:space="0" w:color="auto"/>
              <w:right w:val="single" w:sz="2" w:space="0" w:color="767171"/>
            </w:tcBorders>
            <w:vAlign w:val="center"/>
          </w:tcPr>
          <w:p w14:paraId="4B9F8D99" w14:textId="77777777" w:rsidR="009F2940" w:rsidRPr="006D7FA9" w:rsidRDefault="00093071"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5060" w:type="dxa"/>
            <w:tcBorders>
              <w:top w:val="single" w:sz="12" w:space="0" w:color="auto"/>
              <w:left w:val="single" w:sz="2" w:space="0" w:color="767171"/>
              <w:bottom w:val="single" w:sz="8" w:space="0" w:color="auto"/>
              <w:right w:val="single" w:sz="12" w:space="0" w:color="auto"/>
            </w:tcBorders>
            <w:vAlign w:val="center"/>
          </w:tcPr>
          <w:p w14:paraId="430810FB" w14:textId="41E612F2" w:rsidR="009F2940"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5E05D9" w:rsidRPr="006D7FA9">
              <w:rPr>
                <w:rFonts w:ascii="Candara" w:hAnsi="Candara" w:cs="Andalus"/>
                <w:b/>
                <w:sz w:val="23"/>
                <w:szCs w:val="23"/>
              </w:rPr>
              <w:t>3</w:t>
            </w:r>
            <w:r w:rsidRPr="006D7FA9">
              <w:rPr>
                <w:rFonts w:ascii="Candara" w:hAnsi="Candara" w:cs="Andalus"/>
                <w:b/>
                <w:sz w:val="23"/>
                <w:szCs w:val="23"/>
              </w:rPr>
              <w:t>.</w:t>
            </w:r>
          </w:p>
        </w:tc>
      </w:tr>
      <w:tr w:rsidR="006D7FA9" w:rsidRPr="006D7FA9" w14:paraId="339171DF" w14:textId="77777777" w:rsidTr="0081175E">
        <w:trPr>
          <w:cantSplit/>
          <w:trHeight w:val="588"/>
        </w:trPr>
        <w:tc>
          <w:tcPr>
            <w:tcW w:w="737" w:type="dxa"/>
            <w:vMerge w:val="restart"/>
            <w:tcBorders>
              <w:left w:val="single" w:sz="12" w:space="0" w:color="auto"/>
              <w:right w:val="single" w:sz="4" w:space="0" w:color="3B3838"/>
            </w:tcBorders>
            <w:textDirection w:val="btLr"/>
            <w:vAlign w:val="center"/>
          </w:tcPr>
          <w:p w14:paraId="7A1EB01B" w14:textId="1635BB91" w:rsidR="00C53620" w:rsidRPr="006D7FA9" w:rsidRDefault="008D0492" w:rsidP="00C53620">
            <w:pPr>
              <w:tabs>
                <w:tab w:val="center" w:pos="4536"/>
                <w:tab w:val="right" w:pos="9072"/>
              </w:tabs>
              <w:spacing w:line="20" w:lineRule="atLeast"/>
              <w:jc w:val="center"/>
              <w:rPr>
                <w:rFonts w:ascii="Candara" w:hAnsi="Candara" w:cs="Andalus"/>
                <w:b/>
                <w:sz w:val="23"/>
                <w:szCs w:val="23"/>
                <w:lang w:val="en-US"/>
              </w:rPr>
            </w:pPr>
            <w:r w:rsidRPr="006D7FA9">
              <w:rPr>
                <w:rFonts w:ascii="Candara" w:hAnsi="Candara" w:cs="Andalus"/>
                <w:b/>
                <w:sz w:val="23"/>
                <w:szCs w:val="23"/>
                <w:lang w:val="en-US"/>
              </w:rPr>
              <w:t>SAOBRAĆAJNICE</w:t>
            </w:r>
          </w:p>
        </w:tc>
        <w:tc>
          <w:tcPr>
            <w:tcW w:w="4253" w:type="dxa"/>
            <w:tcBorders>
              <w:top w:val="single" w:sz="12" w:space="0" w:color="auto"/>
              <w:left w:val="single" w:sz="4" w:space="0" w:color="auto"/>
              <w:bottom w:val="single" w:sz="4" w:space="0" w:color="auto"/>
              <w:right w:val="single" w:sz="4" w:space="0" w:color="auto"/>
            </w:tcBorders>
            <w:shd w:val="clear" w:color="auto" w:fill="auto"/>
          </w:tcPr>
          <w:p w14:paraId="14871994" w14:textId="59E49982" w:rsidR="00C53620" w:rsidRPr="006D7FA9" w:rsidRDefault="00C53620" w:rsidP="00C53620">
            <w:pPr>
              <w:pStyle w:val="ListParagraph"/>
              <w:spacing w:before="60" w:after="0" w:line="20" w:lineRule="atLeast"/>
              <w:ind w:left="0"/>
              <w:jc w:val="both"/>
              <w:rPr>
                <w:rFonts w:ascii="Candara" w:hAnsi="Candara"/>
                <w:sz w:val="23"/>
                <w:szCs w:val="23"/>
                <w:lang w:val="sr-Cyrl-ME"/>
              </w:rPr>
            </w:pPr>
            <w:r w:rsidRPr="006D7FA9">
              <w:rPr>
                <w:rFonts w:ascii="Candara" w:hAnsi="Candara" w:cs="Andalus"/>
                <w:b/>
                <w:i/>
                <w:sz w:val="23"/>
                <w:szCs w:val="23"/>
                <w:u w:val="single"/>
                <w:lang w:val="sr-Cyrl-ME"/>
              </w:rPr>
              <w:t>Asfaltiranje  puteva</w:t>
            </w:r>
          </w:p>
          <w:p w14:paraId="223F30DF" w14:textId="61FBD0D3" w:rsidR="00C53620" w:rsidRPr="006D7FA9" w:rsidRDefault="00C53620" w:rsidP="00C53620">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Dragovoljiće.</w:t>
            </w:r>
          </w:p>
          <w:p w14:paraId="0656E8FC" w14:textId="360AB82F" w:rsidR="00C53620" w:rsidRPr="006D7FA9" w:rsidRDefault="00C53620" w:rsidP="00C53620">
            <w:pPr>
              <w:tabs>
                <w:tab w:val="center" w:pos="4536"/>
                <w:tab w:val="right" w:pos="9072"/>
              </w:tabs>
              <w:spacing w:before="60" w:after="60" w:line="20" w:lineRule="atLeast"/>
              <w:jc w:val="both"/>
              <w:rPr>
                <w:rFonts w:ascii="Candara" w:hAnsi="Candara" w:cs="Andalus"/>
                <w:sz w:val="23"/>
                <w:szCs w:val="23"/>
              </w:rPr>
            </w:pPr>
          </w:p>
        </w:tc>
        <w:tc>
          <w:tcPr>
            <w:tcW w:w="5060" w:type="dxa"/>
            <w:tcBorders>
              <w:top w:val="single" w:sz="12" w:space="0" w:color="auto"/>
              <w:left w:val="single" w:sz="4" w:space="0" w:color="auto"/>
              <w:bottom w:val="single" w:sz="4" w:space="0" w:color="auto"/>
              <w:right w:val="single" w:sz="12" w:space="0" w:color="auto"/>
            </w:tcBorders>
            <w:shd w:val="clear" w:color="auto" w:fill="auto"/>
          </w:tcPr>
          <w:p w14:paraId="4F34B1AF" w14:textId="09F5F4D7" w:rsidR="00C53620" w:rsidRPr="006D7FA9" w:rsidRDefault="00C53620" w:rsidP="00C53620">
            <w:pPr>
              <w:spacing w:before="120" w:after="120" w:line="22" w:lineRule="atLeast"/>
              <w:jc w:val="both"/>
              <w:rPr>
                <w:rFonts w:ascii="Candara" w:hAnsi="Candara"/>
                <w:sz w:val="23"/>
                <w:szCs w:val="23"/>
              </w:rPr>
            </w:pPr>
            <w:r w:rsidRPr="006D7FA9">
              <w:rPr>
                <w:rFonts w:ascii="Candara" w:hAnsi="Candara"/>
                <w:sz w:val="23"/>
                <w:szCs w:val="23"/>
              </w:rPr>
              <w:t>Izvršeni su pripremni radovi (nasipanje, ravnanje i valjanje) i asfaltiranje 1 kraka kroz</w:t>
            </w:r>
            <w:r w:rsidRPr="006D7FA9">
              <w:rPr>
                <w:rFonts w:ascii="Candara" w:hAnsi="Candara" w:cs="Andalus"/>
                <w:sz w:val="23"/>
                <w:szCs w:val="23"/>
              </w:rPr>
              <w:t xml:space="preserve"> Dragovoljiće</w:t>
            </w:r>
            <w:r w:rsidRPr="006D7FA9">
              <w:rPr>
                <w:rFonts w:ascii="Candara" w:hAnsi="Candara"/>
                <w:sz w:val="23"/>
                <w:szCs w:val="23"/>
              </w:rPr>
              <w:t xml:space="preserve">  ukupne površine 529,5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38F05149" w14:textId="77777777" w:rsidTr="0081175E">
        <w:trPr>
          <w:cantSplit/>
          <w:trHeight w:val="588"/>
        </w:trPr>
        <w:tc>
          <w:tcPr>
            <w:tcW w:w="737" w:type="dxa"/>
            <w:vMerge/>
            <w:tcBorders>
              <w:left w:val="single" w:sz="12" w:space="0" w:color="auto"/>
              <w:right w:val="single" w:sz="4" w:space="0" w:color="3B3838"/>
            </w:tcBorders>
            <w:textDirection w:val="btLr"/>
            <w:vAlign w:val="center"/>
          </w:tcPr>
          <w:p w14:paraId="29BC1117" w14:textId="77777777" w:rsidR="00C53620" w:rsidRPr="006D7FA9" w:rsidRDefault="00C53620" w:rsidP="00C53620">
            <w:pPr>
              <w:tabs>
                <w:tab w:val="center" w:pos="4536"/>
                <w:tab w:val="right" w:pos="9072"/>
              </w:tabs>
              <w:spacing w:line="20" w:lineRule="atLeast"/>
              <w:jc w:val="center"/>
              <w:rPr>
                <w:rFonts w:ascii="Candara" w:hAnsi="Candara" w:cs="Andalus"/>
                <w:b/>
                <w:sz w:val="23"/>
                <w:szCs w:val="23"/>
              </w:rPr>
            </w:pPr>
          </w:p>
        </w:tc>
        <w:tc>
          <w:tcPr>
            <w:tcW w:w="4253" w:type="dxa"/>
            <w:tcBorders>
              <w:top w:val="single" w:sz="12" w:space="0" w:color="auto"/>
              <w:left w:val="single" w:sz="4" w:space="0" w:color="auto"/>
              <w:bottom w:val="single" w:sz="4" w:space="0" w:color="auto"/>
              <w:right w:val="single" w:sz="4" w:space="0" w:color="auto"/>
            </w:tcBorders>
            <w:shd w:val="clear" w:color="auto" w:fill="auto"/>
          </w:tcPr>
          <w:p w14:paraId="67F69483" w14:textId="799D742E" w:rsidR="00C53620" w:rsidRPr="006D7FA9" w:rsidRDefault="00C53620" w:rsidP="00C53620">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naselje Lukovo.</w:t>
            </w:r>
          </w:p>
          <w:p w14:paraId="2EE85574" w14:textId="77777777" w:rsidR="00C53620" w:rsidRPr="006D7FA9" w:rsidRDefault="00C53620" w:rsidP="00C53620">
            <w:pPr>
              <w:pStyle w:val="ListParagraph"/>
              <w:spacing w:before="60" w:after="0" w:line="20" w:lineRule="atLeast"/>
              <w:ind w:left="0"/>
              <w:jc w:val="both"/>
              <w:rPr>
                <w:rFonts w:ascii="Candara" w:hAnsi="Candara" w:cs="Andalus"/>
                <w:b/>
                <w:i/>
                <w:sz w:val="23"/>
                <w:szCs w:val="23"/>
                <w:u w:val="single"/>
                <w:lang w:val="sr-Cyrl-ME"/>
              </w:rPr>
            </w:pPr>
          </w:p>
        </w:tc>
        <w:tc>
          <w:tcPr>
            <w:tcW w:w="5060" w:type="dxa"/>
            <w:tcBorders>
              <w:top w:val="single" w:sz="12" w:space="0" w:color="auto"/>
              <w:left w:val="single" w:sz="4" w:space="0" w:color="auto"/>
              <w:bottom w:val="single" w:sz="4" w:space="0" w:color="auto"/>
              <w:right w:val="single" w:sz="12" w:space="0" w:color="auto"/>
            </w:tcBorders>
            <w:shd w:val="clear" w:color="auto" w:fill="auto"/>
          </w:tcPr>
          <w:p w14:paraId="22232287" w14:textId="78EE0A0F" w:rsidR="00C53620" w:rsidRPr="006D7FA9" w:rsidRDefault="00C53620" w:rsidP="00C53620">
            <w:pPr>
              <w:spacing w:before="120" w:after="120" w:line="22" w:lineRule="atLeast"/>
              <w:jc w:val="both"/>
              <w:rPr>
                <w:rFonts w:ascii="Candara" w:hAnsi="Candara"/>
                <w:sz w:val="23"/>
                <w:szCs w:val="23"/>
              </w:rPr>
            </w:pPr>
            <w:r w:rsidRPr="006D7FA9">
              <w:rPr>
                <w:rFonts w:ascii="Candara" w:hAnsi="Candara"/>
                <w:sz w:val="23"/>
                <w:szCs w:val="23"/>
              </w:rPr>
              <w:t>Izvršeni su pripremni radovi (nasipanje, ravnanje i valjanje) i asfaltiranje 5 krakova kroz naselje Lukovo ukupne površine 7.300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596C72E6" w14:textId="77777777" w:rsidTr="0081175E">
        <w:trPr>
          <w:cantSplit/>
          <w:trHeight w:val="588"/>
        </w:trPr>
        <w:tc>
          <w:tcPr>
            <w:tcW w:w="737" w:type="dxa"/>
            <w:vMerge/>
            <w:tcBorders>
              <w:left w:val="single" w:sz="12" w:space="0" w:color="auto"/>
              <w:right w:val="single" w:sz="4" w:space="0" w:color="3B3838"/>
            </w:tcBorders>
            <w:textDirection w:val="btLr"/>
            <w:vAlign w:val="center"/>
          </w:tcPr>
          <w:p w14:paraId="781C44AC" w14:textId="77777777" w:rsidR="00C53620" w:rsidRPr="006D7FA9" w:rsidRDefault="00C53620" w:rsidP="00C53620">
            <w:pPr>
              <w:tabs>
                <w:tab w:val="center" w:pos="4536"/>
                <w:tab w:val="right" w:pos="9072"/>
              </w:tabs>
              <w:spacing w:line="20" w:lineRule="atLeast"/>
              <w:jc w:val="center"/>
              <w:rPr>
                <w:rFonts w:ascii="Candara" w:hAnsi="Candara" w:cs="Andalus"/>
                <w:b/>
                <w:sz w:val="23"/>
                <w:szCs w:val="23"/>
              </w:rPr>
            </w:pPr>
          </w:p>
        </w:tc>
        <w:tc>
          <w:tcPr>
            <w:tcW w:w="4253" w:type="dxa"/>
            <w:tcBorders>
              <w:top w:val="single" w:sz="12" w:space="0" w:color="auto"/>
              <w:left w:val="single" w:sz="4" w:space="0" w:color="auto"/>
              <w:bottom w:val="single" w:sz="4" w:space="0" w:color="auto"/>
              <w:right w:val="single" w:sz="4" w:space="0" w:color="auto"/>
            </w:tcBorders>
            <w:shd w:val="clear" w:color="auto" w:fill="auto"/>
          </w:tcPr>
          <w:p w14:paraId="5EAB8721" w14:textId="301EF888" w:rsidR="00C53620" w:rsidRPr="006D7FA9" w:rsidRDefault="00C53620" w:rsidP="00C53620">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Asflatiranje puteva kroz Granice.</w:t>
            </w:r>
          </w:p>
          <w:p w14:paraId="6F83755D" w14:textId="77777777" w:rsidR="00C53620" w:rsidRPr="006D7FA9" w:rsidRDefault="00C53620" w:rsidP="00C53620">
            <w:pPr>
              <w:pStyle w:val="ListParagraph"/>
              <w:spacing w:before="60" w:after="0" w:line="20" w:lineRule="atLeast"/>
              <w:ind w:left="0"/>
              <w:jc w:val="both"/>
              <w:rPr>
                <w:rFonts w:ascii="Candara" w:hAnsi="Candara" w:cs="Andalus"/>
                <w:sz w:val="23"/>
                <w:szCs w:val="23"/>
                <w:lang w:val="sr-Cyrl-ME"/>
              </w:rPr>
            </w:pPr>
          </w:p>
        </w:tc>
        <w:tc>
          <w:tcPr>
            <w:tcW w:w="5060" w:type="dxa"/>
            <w:tcBorders>
              <w:top w:val="single" w:sz="12" w:space="0" w:color="auto"/>
              <w:left w:val="single" w:sz="4" w:space="0" w:color="auto"/>
              <w:bottom w:val="single" w:sz="4" w:space="0" w:color="auto"/>
              <w:right w:val="single" w:sz="12" w:space="0" w:color="auto"/>
            </w:tcBorders>
            <w:shd w:val="clear" w:color="auto" w:fill="auto"/>
          </w:tcPr>
          <w:p w14:paraId="213A6CCB" w14:textId="7F02F238" w:rsidR="00C53620" w:rsidRPr="006D7FA9" w:rsidRDefault="00C53620" w:rsidP="00C53620">
            <w:pPr>
              <w:spacing w:before="120" w:after="120" w:line="22" w:lineRule="atLeast"/>
              <w:jc w:val="both"/>
              <w:rPr>
                <w:rFonts w:ascii="Candara" w:hAnsi="Candara"/>
                <w:sz w:val="23"/>
                <w:szCs w:val="23"/>
              </w:rPr>
            </w:pPr>
            <w:r w:rsidRPr="006D7FA9">
              <w:rPr>
                <w:rFonts w:ascii="Candara" w:hAnsi="Candara"/>
                <w:sz w:val="23"/>
                <w:szCs w:val="23"/>
              </w:rPr>
              <w:t>Izvršeni su pripremni radovi (nasipanje, ravnanje i valjanje) i asfaltiranje 3 kraka kroz Granice ukupne površine 7.300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0082BBE3" w14:textId="77777777" w:rsidTr="00845B72">
        <w:trPr>
          <w:cantSplit/>
          <w:trHeight w:val="588"/>
        </w:trPr>
        <w:tc>
          <w:tcPr>
            <w:tcW w:w="737" w:type="dxa"/>
            <w:vMerge/>
            <w:tcBorders>
              <w:left w:val="single" w:sz="12" w:space="0" w:color="auto"/>
              <w:right w:val="single" w:sz="4" w:space="0" w:color="3B3838"/>
            </w:tcBorders>
            <w:textDirection w:val="btLr"/>
            <w:vAlign w:val="center"/>
          </w:tcPr>
          <w:p w14:paraId="3440A690" w14:textId="77777777" w:rsidR="00C53620" w:rsidRPr="006D7FA9" w:rsidRDefault="00C53620" w:rsidP="00C53620">
            <w:pPr>
              <w:tabs>
                <w:tab w:val="center" w:pos="4536"/>
                <w:tab w:val="right" w:pos="9072"/>
              </w:tabs>
              <w:spacing w:line="20" w:lineRule="atLeast"/>
              <w:jc w:val="center"/>
              <w:rPr>
                <w:rFonts w:ascii="Candara" w:hAnsi="Candara"/>
                <w:b/>
                <w:sz w:val="23"/>
                <w:szCs w:val="23"/>
              </w:rPr>
            </w:pPr>
          </w:p>
        </w:tc>
        <w:tc>
          <w:tcPr>
            <w:tcW w:w="4253" w:type="dxa"/>
            <w:tcBorders>
              <w:top w:val="single" w:sz="4" w:space="0" w:color="3B3838"/>
              <w:left w:val="single" w:sz="4" w:space="0" w:color="3B3838"/>
              <w:bottom w:val="single" w:sz="4" w:space="0" w:color="3B3838"/>
              <w:right w:val="single" w:sz="4" w:space="0" w:color="3B3838"/>
            </w:tcBorders>
            <w:shd w:val="clear" w:color="auto" w:fill="auto"/>
          </w:tcPr>
          <w:p w14:paraId="7BDE90B1" w14:textId="663D60C0" w:rsidR="00C53620" w:rsidRPr="006D7FA9" w:rsidRDefault="00C53620" w:rsidP="00C53620">
            <w:pPr>
              <w:pStyle w:val="ListParagraph"/>
              <w:spacing w:before="60" w:after="60" w:line="20" w:lineRule="atLeast"/>
              <w:ind w:left="0"/>
              <w:jc w:val="both"/>
              <w:rPr>
                <w:rFonts w:ascii="Candara" w:eastAsia="Times New Roman" w:hAnsi="Candara" w:cs="Andalus"/>
                <w:bCs/>
                <w:iCs/>
                <w:sz w:val="23"/>
                <w:szCs w:val="23"/>
                <w:lang w:val="sr-Cyrl-ME" w:eastAsia="sr-Latn-CS"/>
              </w:rPr>
            </w:pPr>
            <w:r w:rsidRPr="006D7FA9">
              <w:rPr>
                <w:rFonts w:ascii="Candara" w:eastAsia="Times New Roman" w:hAnsi="Candara" w:cs="Andalus"/>
                <w:b/>
                <w:i/>
                <w:sz w:val="23"/>
                <w:szCs w:val="23"/>
                <w:u w:val="single"/>
                <w:lang w:val="sr-Cyrl-ME" w:eastAsia="sr-Latn-CS"/>
              </w:rPr>
              <w:t xml:space="preserve">Sanacija makadamskih puteva </w:t>
            </w:r>
            <w:r w:rsidRPr="006D7FA9">
              <w:rPr>
                <w:rFonts w:ascii="Candara" w:eastAsia="Times New Roman" w:hAnsi="Candara" w:cs="Andalus"/>
                <w:bCs/>
                <w:iCs/>
                <w:sz w:val="23"/>
                <w:szCs w:val="23"/>
                <w:lang w:val="sr-Cyrl-ME" w:eastAsia="sr-Latn-CS"/>
              </w:rPr>
              <w:t>:</w:t>
            </w:r>
          </w:p>
          <w:p w14:paraId="61A6BF14" w14:textId="6DCC4805" w:rsidR="00C53620" w:rsidRPr="006D7FA9" w:rsidRDefault="00C53620" w:rsidP="00B35199">
            <w:pPr>
              <w:pStyle w:val="ListParagraph"/>
              <w:numPr>
                <w:ilvl w:val="0"/>
                <w:numId w:val="30"/>
              </w:numPr>
              <w:spacing w:before="60" w:after="60" w:line="20" w:lineRule="atLeast"/>
              <w:jc w:val="both"/>
              <w:rPr>
                <w:rFonts w:ascii="Candara" w:eastAsia="Times New Roman" w:hAnsi="Candara" w:cs="Andalus"/>
                <w:bCs/>
                <w:iCs/>
                <w:sz w:val="23"/>
                <w:szCs w:val="23"/>
                <w:lang w:val="sr-Cyrl-ME" w:eastAsia="sr-Latn-CS"/>
              </w:rPr>
            </w:pPr>
            <w:r w:rsidRPr="006D7FA9">
              <w:rPr>
                <w:rFonts w:ascii="Candara" w:eastAsia="Times New Roman" w:hAnsi="Candara" w:cs="Andalus"/>
                <w:bCs/>
                <w:iCs/>
                <w:sz w:val="23"/>
                <w:szCs w:val="23"/>
                <w:lang w:val="sr-Cyrl-ME" w:eastAsia="sr-Latn-CS"/>
              </w:rPr>
              <w:t>nasipanje puta Krnovo, Smoljane – Gora Ćeranića</w:t>
            </w:r>
          </w:p>
          <w:p w14:paraId="3791BF91" w14:textId="780CB16B" w:rsidR="00C53620" w:rsidRPr="006D7FA9" w:rsidRDefault="00C53620" w:rsidP="00B35199">
            <w:pPr>
              <w:pStyle w:val="ListParagraph"/>
              <w:numPr>
                <w:ilvl w:val="0"/>
                <w:numId w:val="30"/>
              </w:numPr>
              <w:spacing w:before="60" w:after="60" w:line="20" w:lineRule="atLeast"/>
              <w:jc w:val="both"/>
              <w:rPr>
                <w:rFonts w:ascii="Candara" w:eastAsia="Times New Roman" w:hAnsi="Candara" w:cs="Andalus"/>
                <w:bCs/>
                <w:iCs/>
                <w:sz w:val="23"/>
                <w:szCs w:val="23"/>
                <w:lang w:val="sr-Cyrl-ME" w:eastAsia="sr-Latn-CS"/>
              </w:rPr>
            </w:pPr>
            <w:r w:rsidRPr="006D7FA9">
              <w:rPr>
                <w:rFonts w:ascii="Candara" w:eastAsia="Times New Roman" w:hAnsi="Candara" w:cs="Andalus"/>
                <w:bCs/>
                <w:iCs/>
                <w:sz w:val="23"/>
                <w:szCs w:val="23"/>
                <w:lang w:val="sr-Cyrl-ME" w:eastAsia="sr-Latn-CS"/>
              </w:rPr>
              <w:t>izmještanje dijela katunskog puta Gvozd – Zakraji – Lukavica</w:t>
            </w:r>
          </w:p>
          <w:p w14:paraId="2B634C2F" w14:textId="11202954" w:rsidR="00C53620" w:rsidRPr="006D7FA9" w:rsidRDefault="00C53620" w:rsidP="00B35199">
            <w:pPr>
              <w:pStyle w:val="ListParagraph"/>
              <w:numPr>
                <w:ilvl w:val="0"/>
                <w:numId w:val="30"/>
              </w:numPr>
              <w:spacing w:before="60" w:after="60" w:line="20" w:lineRule="atLeast"/>
              <w:jc w:val="both"/>
              <w:rPr>
                <w:rFonts w:ascii="Candara" w:eastAsia="Times New Roman" w:hAnsi="Candara" w:cs="Andalus"/>
                <w:bCs/>
                <w:iCs/>
                <w:sz w:val="23"/>
                <w:szCs w:val="23"/>
                <w:lang w:val="sr-Cyrl-ME" w:eastAsia="sr-Latn-CS"/>
              </w:rPr>
            </w:pPr>
            <w:r w:rsidRPr="006D7FA9">
              <w:rPr>
                <w:rFonts w:ascii="Candara" w:eastAsia="Times New Roman" w:hAnsi="Candara" w:cs="Andalus"/>
                <w:bCs/>
                <w:iCs/>
                <w:sz w:val="23"/>
                <w:szCs w:val="23"/>
                <w:lang w:val="sr-Cyrl-ME" w:eastAsia="sr-Latn-CS"/>
              </w:rPr>
              <w:t>nasipanje puta zaseok Zabrdica</w:t>
            </w:r>
          </w:p>
          <w:p w14:paraId="122FD3A9" w14:textId="1BFE7B1B" w:rsidR="00C53620" w:rsidRPr="006D7FA9" w:rsidRDefault="00C53620" w:rsidP="00B35199">
            <w:pPr>
              <w:pStyle w:val="ListParagraph"/>
              <w:numPr>
                <w:ilvl w:val="0"/>
                <w:numId w:val="30"/>
              </w:numPr>
              <w:spacing w:before="60" w:after="60" w:line="20" w:lineRule="atLeast"/>
              <w:jc w:val="both"/>
              <w:rPr>
                <w:rFonts w:ascii="Candara" w:eastAsia="Times New Roman" w:hAnsi="Candara" w:cs="Andalus"/>
                <w:bCs/>
                <w:iCs/>
                <w:sz w:val="23"/>
                <w:szCs w:val="23"/>
                <w:lang w:val="sr-Cyrl-ME" w:eastAsia="sr-Latn-CS"/>
              </w:rPr>
            </w:pPr>
            <w:r w:rsidRPr="006D7FA9">
              <w:rPr>
                <w:rFonts w:ascii="Candara" w:eastAsia="Times New Roman" w:hAnsi="Candara" w:cs="Andalus"/>
                <w:bCs/>
                <w:iCs/>
                <w:sz w:val="23"/>
                <w:szCs w:val="23"/>
                <w:lang w:val="sr-Cyrl-ME" w:eastAsia="sr-Latn-CS"/>
              </w:rPr>
              <w:t>sanacija puta Lukovo (Granice)</w:t>
            </w:r>
          </w:p>
          <w:p w14:paraId="4387714A" w14:textId="70B37B74" w:rsidR="00C53620" w:rsidRPr="006D7FA9" w:rsidRDefault="00C53620" w:rsidP="00B35199">
            <w:pPr>
              <w:pStyle w:val="ListParagraph"/>
              <w:numPr>
                <w:ilvl w:val="0"/>
                <w:numId w:val="30"/>
              </w:numPr>
              <w:spacing w:before="60" w:after="60" w:line="20" w:lineRule="atLeast"/>
              <w:jc w:val="both"/>
              <w:rPr>
                <w:rFonts w:ascii="Candara" w:eastAsia="Times New Roman" w:hAnsi="Candara" w:cs="Andalus"/>
                <w:bCs/>
                <w:iCs/>
                <w:sz w:val="23"/>
                <w:szCs w:val="23"/>
                <w:lang w:val="sr-Cyrl-ME" w:eastAsia="sr-Latn-CS"/>
              </w:rPr>
            </w:pPr>
            <w:r w:rsidRPr="006D7FA9">
              <w:rPr>
                <w:rFonts w:ascii="Candara" w:eastAsia="Times New Roman" w:hAnsi="Candara" w:cs="Andalus"/>
                <w:bCs/>
                <w:iCs/>
                <w:sz w:val="23"/>
                <w:szCs w:val="23"/>
                <w:lang w:val="sr-Cyrl-ME" w:eastAsia="sr-Latn-CS"/>
              </w:rPr>
              <w:t>plan razvoja u MZ Lukovo</w:t>
            </w:r>
          </w:p>
          <w:p w14:paraId="2D16A2E7" w14:textId="444EE59A" w:rsidR="00C53620" w:rsidRPr="006D7FA9" w:rsidRDefault="00C53620" w:rsidP="00B35199">
            <w:pPr>
              <w:pStyle w:val="ListParagraph"/>
              <w:numPr>
                <w:ilvl w:val="0"/>
                <w:numId w:val="30"/>
              </w:numPr>
              <w:spacing w:before="60" w:after="60" w:line="20" w:lineRule="atLeast"/>
              <w:jc w:val="both"/>
              <w:rPr>
                <w:rFonts w:ascii="Candara" w:eastAsia="Times New Roman" w:hAnsi="Candara" w:cs="Andalus"/>
                <w:bCs/>
                <w:iCs/>
                <w:sz w:val="23"/>
                <w:szCs w:val="23"/>
                <w:lang w:val="sr-Cyrl-ME" w:eastAsia="sr-Latn-CS"/>
              </w:rPr>
            </w:pPr>
            <w:r w:rsidRPr="006D7FA9">
              <w:rPr>
                <w:rFonts w:ascii="Candara" w:eastAsia="Times New Roman" w:hAnsi="Candara" w:cs="Andalus"/>
                <w:bCs/>
                <w:iCs/>
                <w:sz w:val="23"/>
                <w:szCs w:val="23"/>
                <w:lang w:val="sr-Cyrl-ME" w:eastAsia="sr-Latn-CS"/>
              </w:rPr>
              <w:t>nasipanje puta krak kroz Vučje</w:t>
            </w:r>
          </w:p>
        </w:tc>
        <w:tc>
          <w:tcPr>
            <w:tcW w:w="5060" w:type="dxa"/>
            <w:tcBorders>
              <w:top w:val="single" w:sz="4" w:space="0" w:color="3B3838"/>
              <w:left w:val="single" w:sz="4" w:space="0" w:color="3B3838"/>
              <w:bottom w:val="single" w:sz="4" w:space="0" w:color="3B3838"/>
              <w:right w:val="single" w:sz="12" w:space="0" w:color="auto"/>
            </w:tcBorders>
            <w:shd w:val="clear" w:color="auto" w:fill="auto"/>
          </w:tcPr>
          <w:p w14:paraId="5D194513" w14:textId="77777777" w:rsidR="00C53620" w:rsidRPr="006D7FA9" w:rsidRDefault="00C53620" w:rsidP="00C53620">
            <w:pPr>
              <w:tabs>
                <w:tab w:val="left" w:pos="255"/>
                <w:tab w:val="center" w:pos="4536"/>
                <w:tab w:val="right" w:pos="9072"/>
              </w:tabs>
              <w:spacing w:line="20" w:lineRule="atLeast"/>
              <w:rPr>
                <w:rFonts w:ascii="Candara" w:hAnsi="Candara" w:cs="Andalus"/>
                <w:sz w:val="23"/>
                <w:szCs w:val="23"/>
              </w:rPr>
            </w:pPr>
            <w:r w:rsidRPr="006D7FA9">
              <w:rPr>
                <w:rFonts w:ascii="Candara" w:hAnsi="Candara" w:cs="Andalus"/>
                <w:sz w:val="23"/>
                <w:szCs w:val="23"/>
              </w:rPr>
              <w:t>Izvršeno je nasipanje,ravnanje i valjanje:</w:t>
            </w:r>
          </w:p>
          <w:p w14:paraId="14DEABFB" w14:textId="58A953CC" w:rsidR="00C53620" w:rsidRPr="006D7FA9" w:rsidRDefault="00C53620" w:rsidP="00B35199">
            <w:pPr>
              <w:pStyle w:val="ListParagraph"/>
              <w:numPr>
                <w:ilvl w:val="0"/>
                <w:numId w:val="30"/>
              </w:numPr>
              <w:tabs>
                <w:tab w:val="left" w:pos="255"/>
                <w:tab w:val="center" w:pos="4536"/>
                <w:tab w:val="right" w:pos="9072"/>
              </w:tabs>
              <w:spacing w:line="20" w:lineRule="atLeast"/>
              <w:rPr>
                <w:rFonts w:ascii="Candara" w:hAnsi="Candara" w:cs="Andalus"/>
                <w:sz w:val="23"/>
                <w:szCs w:val="23"/>
                <w:lang w:val="sr-Cyrl-ME"/>
              </w:rPr>
            </w:pPr>
            <w:r w:rsidRPr="006D7FA9">
              <w:rPr>
                <w:rFonts w:ascii="Candara" w:hAnsi="Candara" w:cs="Andalus"/>
                <w:sz w:val="23"/>
                <w:szCs w:val="23"/>
                <w:lang w:val="sr-Cyrl-ME"/>
              </w:rPr>
              <w:t>u mjestu Bukovik dužine 2.000m</w:t>
            </w:r>
          </w:p>
          <w:p w14:paraId="02973815" w14:textId="56FB6A47" w:rsidR="00C53620" w:rsidRPr="006D7FA9" w:rsidRDefault="00C53620" w:rsidP="00B35199">
            <w:pPr>
              <w:pStyle w:val="ListParagraph"/>
              <w:numPr>
                <w:ilvl w:val="0"/>
                <w:numId w:val="30"/>
              </w:numPr>
              <w:tabs>
                <w:tab w:val="left" w:pos="255"/>
                <w:tab w:val="center" w:pos="4536"/>
                <w:tab w:val="right" w:pos="9072"/>
              </w:tabs>
              <w:spacing w:line="20" w:lineRule="atLeast"/>
              <w:rPr>
                <w:rFonts w:ascii="Candara" w:hAnsi="Candara" w:cs="Andalus"/>
                <w:sz w:val="23"/>
                <w:szCs w:val="23"/>
                <w:lang w:val="sr-Cyrl-ME"/>
              </w:rPr>
            </w:pPr>
            <w:r w:rsidRPr="006D7FA9">
              <w:rPr>
                <w:rFonts w:ascii="Candara" w:hAnsi="Candara" w:cs="Andalus"/>
                <w:sz w:val="23"/>
                <w:szCs w:val="23"/>
                <w:lang w:val="sr-Cyrl-ME"/>
              </w:rPr>
              <w:t>u mjestu Dragovoljići dužine 5.000m</w:t>
            </w:r>
          </w:p>
          <w:p w14:paraId="58744B89" w14:textId="7E9C1848" w:rsidR="00C53620" w:rsidRPr="006D7FA9" w:rsidRDefault="00C53620" w:rsidP="00C53620">
            <w:pPr>
              <w:tabs>
                <w:tab w:val="left" w:pos="255"/>
                <w:tab w:val="center" w:pos="4536"/>
                <w:tab w:val="right" w:pos="9072"/>
              </w:tabs>
              <w:spacing w:line="20" w:lineRule="atLeast"/>
              <w:rPr>
                <w:rFonts w:ascii="Candara" w:hAnsi="Candara" w:cs="Andalus"/>
                <w:sz w:val="23"/>
                <w:szCs w:val="23"/>
              </w:rPr>
            </w:pPr>
          </w:p>
        </w:tc>
      </w:tr>
      <w:tr w:rsidR="006D7FA9" w:rsidRPr="006D7FA9" w14:paraId="2E698720" w14:textId="77777777" w:rsidTr="00845B72">
        <w:trPr>
          <w:cantSplit/>
          <w:trHeight w:val="589"/>
        </w:trPr>
        <w:tc>
          <w:tcPr>
            <w:tcW w:w="737" w:type="dxa"/>
            <w:vMerge/>
            <w:tcBorders>
              <w:left w:val="single" w:sz="12" w:space="0" w:color="auto"/>
              <w:right w:val="single" w:sz="4" w:space="0" w:color="3B3838"/>
            </w:tcBorders>
            <w:textDirection w:val="btLr"/>
            <w:vAlign w:val="center"/>
          </w:tcPr>
          <w:p w14:paraId="69ACDE8E" w14:textId="77777777" w:rsidR="00C53620" w:rsidRPr="006D7FA9" w:rsidRDefault="00C53620" w:rsidP="00C53620">
            <w:pPr>
              <w:tabs>
                <w:tab w:val="center" w:pos="4536"/>
                <w:tab w:val="right" w:pos="9072"/>
              </w:tabs>
              <w:spacing w:line="20" w:lineRule="atLeast"/>
              <w:jc w:val="center"/>
              <w:rPr>
                <w:rFonts w:ascii="Candara" w:hAnsi="Candara" w:cs="Andalus"/>
                <w:sz w:val="23"/>
                <w:szCs w:val="23"/>
              </w:rPr>
            </w:pPr>
          </w:p>
        </w:tc>
        <w:tc>
          <w:tcPr>
            <w:tcW w:w="4253" w:type="dxa"/>
            <w:tcBorders>
              <w:top w:val="single" w:sz="4" w:space="0" w:color="3B3838"/>
              <w:left w:val="single" w:sz="4" w:space="0" w:color="3B3838"/>
              <w:bottom w:val="single" w:sz="4" w:space="0" w:color="3B3838"/>
              <w:right w:val="single" w:sz="4" w:space="0" w:color="3B3838"/>
            </w:tcBorders>
            <w:shd w:val="clear" w:color="auto" w:fill="auto"/>
          </w:tcPr>
          <w:p w14:paraId="27E2CCBF" w14:textId="77777777" w:rsidR="00C53620" w:rsidRPr="006D7FA9" w:rsidRDefault="00C53620" w:rsidP="00C53620">
            <w:pPr>
              <w:tabs>
                <w:tab w:val="center" w:pos="4536"/>
                <w:tab w:val="right" w:pos="9072"/>
              </w:tabs>
              <w:spacing w:before="60" w:line="20" w:lineRule="atLeast"/>
              <w:jc w:val="both"/>
              <w:rPr>
                <w:rFonts w:ascii="Candara" w:hAnsi="Candara" w:cs="Andalus"/>
                <w:b/>
                <w:i/>
                <w:sz w:val="23"/>
                <w:szCs w:val="23"/>
                <w:u w:val="single"/>
              </w:rPr>
            </w:pPr>
            <w:r w:rsidRPr="006D7FA9">
              <w:rPr>
                <w:rFonts w:ascii="Candara" w:hAnsi="Candara" w:cs="Andalus"/>
                <w:b/>
                <w:i/>
                <w:sz w:val="23"/>
                <w:szCs w:val="23"/>
                <w:u w:val="single"/>
              </w:rPr>
              <w:t>Sanacija udarnih rupa</w:t>
            </w:r>
          </w:p>
          <w:p w14:paraId="56A06EFC" w14:textId="5BF070E4" w:rsidR="00C53620" w:rsidRPr="006D7FA9" w:rsidRDefault="00C53620" w:rsidP="00C53620">
            <w:pPr>
              <w:tabs>
                <w:tab w:val="center" w:pos="4536"/>
                <w:tab w:val="right" w:pos="9072"/>
              </w:tabs>
              <w:spacing w:before="40" w:after="60" w:line="20" w:lineRule="atLeast"/>
              <w:jc w:val="both"/>
              <w:rPr>
                <w:rFonts w:ascii="Candara" w:hAnsi="Candara" w:cs="Andalus"/>
                <w:sz w:val="23"/>
                <w:szCs w:val="23"/>
              </w:rPr>
            </w:pPr>
            <w:r w:rsidRPr="006D7FA9">
              <w:rPr>
                <w:rFonts w:ascii="Candara" w:hAnsi="Candara" w:cs="Andalus"/>
                <w:sz w:val="23"/>
                <w:szCs w:val="23"/>
              </w:rPr>
              <w:t>Sanacija i krpljenje udarnih rupa:</w:t>
            </w:r>
          </w:p>
          <w:p w14:paraId="53613EAC" w14:textId="77777777" w:rsidR="00C53620" w:rsidRPr="006D7FA9" w:rsidRDefault="00C53620" w:rsidP="00B35199">
            <w:pPr>
              <w:pStyle w:val="ListParagraph"/>
              <w:numPr>
                <w:ilvl w:val="0"/>
                <w:numId w:val="25"/>
              </w:numPr>
              <w:tabs>
                <w:tab w:val="center" w:pos="4536"/>
                <w:tab w:val="right" w:pos="9072"/>
              </w:tabs>
              <w:spacing w:before="40" w:after="60" w:line="20" w:lineRule="atLeast"/>
              <w:ind w:left="397" w:hanging="141"/>
              <w:jc w:val="both"/>
              <w:rPr>
                <w:rFonts w:ascii="Candara" w:hAnsi="Candara" w:cs="Andalus"/>
                <w:sz w:val="23"/>
                <w:szCs w:val="23"/>
                <w:lang w:val="sr-Cyrl-ME"/>
              </w:rPr>
            </w:pPr>
            <w:r w:rsidRPr="006D7FA9">
              <w:rPr>
                <w:rFonts w:ascii="Candara" w:hAnsi="Candara" w:cs="Andalus"/>
                <w:sz w:val="23"/>
                <w:szCs w:val="23"/>
                <w:lang w:val="sr-Cyrl-ME"/>
              </w:rPr>
              <w:t>na putu kroz Dragovoljiće,</w:t>
            </w:r>
          </w:p>
          <w:p w14:paraId="42D58916" w14:textId="6C4BEE3E" w:rsidR="00C53620" w:rsidRPr="006D7FA9" w:rsidRDefault="00C53620" w:rsidP="00B35199">
            <w:pPr>
              <w:pStyle w:val="ListParagraph"/>
              <w:numPr>
                <w:ilvl w:val="0"/>
                <w:numId w:val="25"/>
              </w:numPr>
              <w:tabs>
                <w:tab w:val="center" w:pos="4536"/>
                <w:tab w:val="right" w:pos="9072"/>
              </w:tabs>
              <w:spacing w:before="40" w:after="60" w:line="20" w:lineRule="atLeast"/>
              <w:ind w:left="397" w:hanging="141"/>
              <w:jc w:val="both"/>
              <w:rPr>
                <w:rFonts w:ascii="Candara" w:hAnsi="Candara" w:cs="Andalus"/>
                <w:sz w:val="23"/>
                <w:szCs w:val="23"/>
                <w:lang w:val="sr-Cyrl-ME"/>
              </w:rPr>
            </w:pPr>
            <w:r w:rsidRPr="006D7FA9">
              <w:rPr>
                <w:rFonts w:ascii="Candara" w:hAnsi="Candara" w:cs="Andalus"/>
                <w:sz w:val="23"/>
                <w:szCs w:val="23"/>
                <w:lang w:val="sr-Cyrl-ME"/>
              </w:rPr>
              <w:t>na putu Rubeža - Lukovo - Krnovo.</w:t>
            </w:r>
          </w:p>
        </w:tc>
        <w:tc>
          <w:tcPr>
            <w:tcW w:w="5060" w:type="dxa"/>
            <w:tcBorders>
              <w:top w:val="single" w:sz="4" w:space="0" w:color="3B3838"/>
              <w:left w:val="single" w:sz="4" w:space="0" w:color="3B3838"/>
              <w:bottom w:val="single" w:sz="4" w:space="0" w:color="3B3838"/>
              <w:right w:val="single" w:sz="12" w:space="0" w:color="auto"/>
            </w:tcBorders>
            <w:shd w:val="clear" w:color="auto" w:fill="auto"/>
          </w:tcPr>
          <w:p w14:paraId="17FB1CB8" w14:textId="1B9441FB" w:rsidR="00C53620" w:rsidRPr="006D7FA9" w:rsidRDefault="00C53620" w:rsidP="00C53620">
            <w:pPr>
              <w:tabs>
                <w:tab w:val="center" w:pos="176"/>
                <w:tab w:val="right" w:pos="9072"/>
              </w:tabs>
              <w:spacing w:before="60" w:after="60"/>
              <w:jc w:val="both"/>
              <w:rPr>
                <w:rFonts w:ascii="Candara" w:hAnsi="Candara" w:cs="Andalus"/>
                <w:sz w:val="23"/>
                <w:szCs w:val="23"/>
              </w:rPr>
            </w:pPr>
            <w:r w:rsidRPr="006D7FA9">
              <w:rPr>
                <w:rFonts w:ascii="Candara" w:hAnsi="Candara" w:cs="Andalus"/>
                <w:sz w:val="23"/>
                <w:szCs w:val="23"/>
              </w:rPr>
              <w:t>Izvršena je sanacija udarnih rupa na lokalnim putevima:</w:t>
            </w:r>
          </w:p>
          <w:p w14:paraId="11572AB6" w14:textId="4503A7AA" w:rsidR="00C53620" w:rsidRPr="006D7FA9" w:rsidRDefault="00C53620" w:rsidP="00B35199">
            <w:pPr>
              <w:pStyle w:val="ListParagraph"/>
              <w:numPr>
                <w:ilvl w:val="0"/>
                <w:numId w:val="17"/>
              </w:numPr>
              <w:tabs>
                <w:tab w:val="center" w:pos="256"/>
                <w:tab w:val="right" w:pos="9072"/>
              </w:tabs>
              <w:spacing w:line="20" w:lineRule="atLeast"/>
              <w:ind w:left="299" w:hanging="142"/>
              <w:jc w:val="both"/>
              <w:rPr>
                <w:rFonts w:ascii="Candara" w:hAnsi="Candara" w:cs="Andalus"/>
                <w:sz w:val="23"/>
                <w:szCs w:val="23"/>
                <w:lang w:val="sr-Cyrl-ME"/>
              </w:rPr>
            </w:pPr>
            <w:r w:rsidRPr="006D7FA9">
              <w:rPr>
                <w:rFonts w:ascii="Candara" w:hAnsi="Candara" w:cs="Andalus"/>
                <w:sz w:val="23"/>
                <w:szCs w:val="23"/>
                <w:lang w:val="sr-Cyrl-ME"/>
              </w:rPr>
              <w:t>L-8 Dragovoljska ploča – Dragovoljići – Risji Do,</w:t>
            </w:r>
          </w:p>
          <w:p w14:paraId="14F8F8B2" w14:textId="34463AFF" w:rsidR="00C53620" w:rsidRPr="006D7FA9" w:rsidRDefault="00C53620" w:rsidP="00B35199">
            <w:pPr>
              <w:pStyle w:val="ListParagraph"/>
              <w:numPr>
                <w:ilvl w:val="0"/>
                <w:numId w:val="17"/>
              </w:numPr>
              <w:tabs>
                <w:tab w:val="center" w:pos="256"/>
                <w:tab w:val="right" w:pos="9072"/>
              </w:tabs>
              <w:spacing w:after="120" w:line="20" w:lineRule="atLeast"/>
              <w:ind w:left="299" w:hanging="142"/>
              <w:jc w:val="both"/>
              <w:rPr>
                <w:rFonts w:ascii="Candara" w:hAnsi="Candara" w:cs="Andalus"/>
                <w:sz w:val="23"/>
                <w:szCs w:val="23"/>
                <w:lang w:val="sr-Cyrl-ME"/>
              </w:rPr>
            </w:pPr>
            <w:r w:rsidRPr="006D7FA9">
              <w:rPr>
                <w:rFonts w:ascii="Candara" w:hAnsi="Candara" w:cs="Andalus"/>
                <w:sz w:val="23"/>
                <w:szCs w:val="23"/>
                <w:lang w:val="sr-Cyrl-ME"/>
              </w:rPr>
              <w:t>L-37 Rubeža - Krnovo - Meka dola, na dionici Rubeža - Vučje.</w:t>
            </w:r>
          </w:p>
        </w:tc>
      </w:tr>
      <w:tr w:rsidR="00C53620" w:rsidRPr="006D7FA9" w14:paraId="572D014C" w14:textId="77777777" w:rsidTr="00845B72">
        <w:trPr>
          <w:cantSplit/>
          <w:trHeight w:val="589"/>
        </w:trPr>
        <w:tc>
          <w:tcPr>
            <w:tcW w:w="737" w:type="dxa"/>
            <w:tcBorders>
              <w:top w:val="single" w:sz="12" w:space="0" w:color="auto"/>
              <w:left w:val="single" w:sz="12" w:space="0" w:color="auto"/>
              <w:right w:val="single" w:sz="4" w:space="0" w:color="3B3838"/>
            </w:tcBorders>
            <w:textDirection w:val="btLr"/>
            <w:vAlign w:val="center"/>
          </w:tcPr>
          <w:p w14:paraId="48BB69B2" w14:textId="54AE3A2E" w:rsidR="00C53620" w:rsidRPr="006D7FA9" w:rsidRDefault="00C53620" w:rsidP="00C53620">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VODOSNABDIJEVANjE</w:t>
            </w:r>
          </w:p>
        </w:tc>
        <w:tc>
          <w:tcPr>
            <w:tcW w:w="4253" w:type="dxa"/>
            <w:tcBorders>
              <w:top w:val="single" w:sz="12" w:space="0" w:color="auto"/>
              <w:left w:val="single" w:sz="4" w:space="0" w:color="3B3838"/>
              <w:bottom w:val="single" w:sz="4" w:space="0" w:color="3B3838"/>
              <w:right w:val="single" w:sz="4" w:space="0" w:color="3B3838"/>
            </w:tcBorders>
            <w:shd w:val="clear" w:color="auto" w:fill="auto"/>
          </w:tcPr>
          <w:p w14:paraId="58D2A7FB" w14:textId="1CB8C1F4" w:rsidR="00C53620" w:rsidRPr="006D7FA9" w:rsidRDefault="00C53620" w:rsidP="00C53620">
            <w:pPr>
              <w:tabs>
                <w:tab w:val="center" w:pos="4536"/>
                <w:tab w:val="right" w:pos="9072"/>
              </w:tabs>
              <w:spacing w:before="60" w:line="20" w:lineRule="atLeast"/>
              <w:jc w:val="both"/>
              <w:rPr>
                <w:rFonts w:ascii="Candara" w:hAnsi="Candara" w:cs="Andalus"/>
                <w:b/>
                <w:i/>
                <w:sz w:val="23"/>
                <w:szCs w:val="23"/>
                <w:u w:val="single"/>
              </w:rPr>
            </w:pPr>
            <w:r w:rsidRPr="006D7FA9">
              <w:rPr>
                <w:rFonts w:ascii="Candara" w:hAnsi="Candara"/>
                <w:sz w:val="23"/>
                <w:szCs w:val="23"/>
              </w:rPr>
              <w:t xml:space="preserve">Unapređenje sistema vodosnabdijevanja naselja Trnovo, Granice, Lukovo. </w:t>
            </w:r>
          </w:p>
        </w:tc>
        <w:tc>
          <w:tcPr>
            <w:tcW w:w="5060" w:type="dxa"/>
            <w:tcBorders>
              <w:top w:val="single" w:sz="12" w:space="0" w:color="auto"/>
              <w:left w:val="single" w:sz="4" w:space="0" w:color="3B3838"/>
              <w:bottom w:val="single" w:sz="4" w:space="0" w:color="3B3838"/>
              <w:right w:val="single" w:sz="12" w:space="0" w:color="auto"/>
            </w:tcBorders>
            <w:shd w:val="clear" w:color="auto" w:fill="auto"/>
          </w:tcPr>
          <w:p w14:paraId="76F574BF" w14:textId="77777777" w:rsidR="00C53620" w:rsidRPr="006D7FA9" w:rsidRDefault="00C53620" w:rsidP="00C53620">
            <w:pPr>
              <w:spacing w:before="60" w:after="60" w:line="22" w:lineRule="atLeast"/>
              <w:jc w:val="both"/>
              <w:rPr>
                <w:rFonts w:ascii="Candara" w:hAnsi="Candara"/>
                <w:sz w:val="23"/>
                <w:szCs w:val="23"/>
              </w:rPr>
            </w:pPr>
            <w:r w:rsidRPr="006D7FA9">
              <w:rPr>
                <w:rFonts w:ascii="Candara" w:hAnsi="Candara"/>
                <w:sz w:val="23"/>
                <w:szCs w:val="23"/>
              </w:rPr>
              <w:t>Krajem 2022. godine otpočeli su radovi na unapređenju sistema vodosnabdijevanja naselja Trnovo, Granice i Lukovo, a završeni u aprilu 2023.</w:t>
            </w:r>
          </w:p>
          <w:p w14:paraId="35FB4324" w14:textId="73E32B63" w:rsidR="00C53620" w:rsidRPr="006D7FA9" w:rsidRDefault="00C53620" w:rsidP="00C53620">
            <w:pPr>
              <w:spacing w:before="60" w:after="60" w:line="22" w:lineRule="atLeast"/>
              <w:jc w:val="both"/>
              <w:rPr>
                <w:rFonts w:ascii="Candara" w:hAnsi="Candara"/>
                <w:sz w:val="23"/>
                <w:szCs w:val="23"/>
                <w:u w:val="single"/>
              </w:rPr>
            </w:pPr>
            <w:r w:rsidRPr="006D7FA9">
              <w:rPr>
                <w:rFonts w:ascii="Candara" w:hAnsi="Candara"/>
                <w:sz w:val="23"/>
                <w:szCs w:val="23"/>
              </w:rPr>
              <w:t xml:space="preserve">Vrijednost izvedenih radova iznosi </w:t>
            </w:r>
            <w:r w:rsidRPr="006D7FA9">
              <w:rPr>
                <w:rFonts w:ascii="Candara" w:hAnsi="Candara"/>
                <w:b/>
                <w:bCs/>
                <w:sz w:val="23"/>
                <w:szCs w:val="23"/>
              </w:rPr>
              <w:t>1</w:t>
            </w:r>
            <w:r w:rsidR="00F32A02" w:rsidRPr="006D7FA9">
              <w:rPr>
                <w:rFonts w:ascii="Candara" w:hAnsi="Candara"/>
                <w:b/>
                <w:bCs/>
                <w:sz w:val="23"/>
                <w:szCs w:val="23"/>
              </w:rPr>
              <w:t>6.6</w:t>
            </w:r>
            <w:r w:rsidRPr="006D7FA9">
              <w:rPr>
                <w:rFonts w:ascii="Candara" w:hAnsi="Candara"/>
                <w:b/>
                <w:bCs/>
                <w:sz w:val="23"/>
                <w:szCs w:val="23"/>
              </w:rPr>
              <w:t>99,46€.</w:t>
            </w:r>
          </w:p>
          <w:p w14:paraId="67D74F3F" w14:textId="77777777" w:rsidR="001A585D" w:rsidRPr="006D7FA9" w:rsidRDefault="001A585D" w:rsidP="00C53620">
            <w:pPr>
              <w:spacing w:before="60" w:after="60" w:line="22" w:lineRule="atLeast"/>
              <w:jc w:val="both"/>
              <w:rPr>
                <w:rFonts w:ascii="Candara" w:hAnsi="Candara"/>
                <w:sz w:val="23"/>
                <w:szCs w:val="23"/>
                <w:u w:val="single"/>
              </w:rPr>
            </w:pPr>
          </w:p>
          <w:p w14:paraId="1716ADC0" w14:textId="77777777" w:rsidR="001A585D" w:rsidRPr="006D7FA9" w:rsidRDefault="001A585D" w:rsidP="00C53620">
            <w:pPr>
              <w:spacing w:before="60" w:after="60" w:line="22" w:lineRule="atLeast"/>
              <w:jc w:val="both"/>
              <w:rPr>
                <w:rFonts w:ascii="Candara" w:hAnsi="Candara"/>
                <w:sz w:val="23"/>
                <w:szCs w:val="23"/>
                <w:u w:val="single"/>
              </w:rPr>
            </w:pPr>
          </w:p>
          <w:p w14:paraId="1635639F" w14:textId="77777777" w:rsidR="001A585D" w:rsidRPr="006D7FA9" w:rsidRDefault="001A585D" w:rsidP="00C53620">
            <w:pPr>
              <w:spacing w:before="60" w:after="60" w:line="22" w:lineRule="atLeast"/>
              <w:jc w:val="both"/>
              <w:rPr>
                <w:rFonts w:ascii="Candara" w:hAnsi="Candara"/>
                <w:sz w:val="23"/>
                <w:szCs w:val="23"/>
                <w:u w:val="single"/>
              </w:rPr>
            </w:pPr>
          </w:p>
          <w:p w14:paraId="24832B9E" w14:textId="4A7E84AC" w:rsidR="001A585D" w:rsidRPr="006D7FA9" w:rsidRDefault="001A585D" w:rsidP="00C53620">
            <w:pPr>
              <w:spacing w:before="60" w:after="60" w:line="22" w:lineRule="atLeast"/>
              <w:jc w:val="both"/>
              <w:rPr>
                <w:rFonts w:ascii="Candara" w:hAnsi="Candara"/>
                <w:sz w:val="23"/>
                <w:szCs w:val="23"/>
              </w:rPr>
            </w:pPr>
          </w:p>
        </w:tc>
      </w:tr>
    </w:tbl>
    <w:p w14:paraId="32F4CE9D" w14:textId="77777777" w:rsidR="00724322" w:rsidRPr="006D7FA9" w:rsidRDefault="00724322">
      <w:pPr>
        <w:rPr>
          <w:rFonts w:ascii="Candara" w:hAnsi="Candara"/>
          <w:sz w:val="23"/>
          <w:szCs w:val="23"/>
        </w:rPr>
      </w:pPr>
    </w:p>
    <w:p w14:paraId="7EA62297" w14:textId="77777777" w:rsidR="00F6654D" w:rsidRPr="00E47762" w:rsidRDefault="00F6654D">
      <w:pPr>
        <w:rPr>
          <w:rFonts w:ascii="Candara" w:hAnsi="Candara"/>
          <w:sz w:val="23"/>
          <w:szCs w:val="23"/>
          <w:lang w:val="sr-Latn-ME"/>
        </w:rPr>
      </w:pPr>
    </w:p>
    <w:p w14:paraId="14105B9F" w14:textId="77777777" w:rsidR="00F36CF1" w:rsidRPr="006D7FA9" w:rsidRDefault="00F36CF1">
      <w:pPr>
        <w:rPr>
          <w:rFonts w:ascii="Candara" w:hAnsi="Candara"/>
          <w:sz w:val="23"/>
          <w:szCs w:val="23"/>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4140"/>
        <w:gridCol w:w="5031"/>
      </w:tblGrid>
      <w:tr w:rsidR="006D7FA9" w:rsidRPr="006D7FA9" w14:paraId="58501D2C" w14:textId="77777777" w:rsidTr="00724322">
        <w:trPr>
          <w:trHeight w:val="454"/>
        </w:trPr>
        <w:tc>
          <w:tcPr>
            <w:tcW w:w="9908"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FA782C1" w14:textId="23631B1C" w:rsidR="009F2940" w:rsidRPr="006D7FA9" w:rsidRDefault="009F2940"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Ž U P A    N I K Š I Ć K A</w:t>
            </w:r>
          </w:p>
        </w:tc>
      </w:tr>
      <w:tr w:rsidR="006D7FA9" w:rsidRPr="006D7FA9" w14:paraId="76EFD8AE" w14:textId="77777777" w:rsidTr="00724322">
        <w:trPr>
          <w:trHeight w:val="454"/>
        </w:trPr>
        <w:tc>
          <w:tcPr>
            <w:tcW w:w="990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47C12F4" w14:textId="77777777" w:rsidR="009F2940" w:rsidRPr="006D7FA9" w:rsidRDefault="009F2940" w:rsidP="00605629">
            <w:pPr>
              <w:tabs>
                <w:tab w:val="center" w:pos="4536"/>
                <w:tab w:val="right" w:pos="9072"/>
              </w:tabs>
              <w:spacing w:before="60" w:after="60" w:line="20" w:lineRule="atLeast"/>
              <w:jc w:val="center"/>
              <w:rPr>
                <w:rFonts w:ascii="Candara" w:hAnsi="Candara" w:cs="Andalus"/>
                <w:b/>
                <w:sz w:val="23"/>
                <w:szCs w:val="23"/>
              </w:rPr>
            </w:pPr>
            <w:r w:rsidRPr="006D7FA9">
              <w:rPr>
                <w:rFonts w:ascii="Candara" w:hAnsi="Candara"/>
                <w:b/>
                <w:sz w:val="23"/>
                <w:szCs w:val="23"/>
              </w:rPr>
              <w:t>Obuhvata naselja: Zagrad, Kuta, Bjeloševina, Morakovo, Dučice, Vasiljevići, Miolje Polje, Staro Selo, Liverovići, Oblatno, Bastaji, Carine i Jugovići</w:t>
            </w:r>
          </w:p>
        </w:tc>
      </w:tr>
      <w:tr w:rsidR="006D7FA9" w:rsidRPr="006D7FA9" w14:paraId="6DA6B01B" w14:textId="77777777" w:rsidTr="00307BD3">
        <w:trPr>
          <w:trHeight w:val="397"/>
        </w:trPr>
        <w:tc>
          <w:tcPr>
            <w:tcW w:w="737" w:type="dxa"/>
            <w:tcBorders>
              <w:top w:val="single" w:sz="12" w:space="0" w:color="auto"/>
              <w:left w:val="single" w:sz="12" w:space="0" w:color="auto"/>
              <w:bottom w:val="single" w:sz="8" w:space="0" w:color="auto"/>
              <w:right w:val="single" w:sz="2" w:space="0" w:color="767171"/>
            </w:tcBorders>
            <w:shd w:val="clear" w:color="auto" w:fill="auto"/>
            <w:vAlign w:val="center"/>
          </w:tcPr>
          <w:p w14:paraId="6A587455" w14:textId="77777777" w:rsidR="009F2940" w:rsidRPr="006D7FA9" w:rsidRDefault="009F2940" w:rsidP="003A50B5">
            <w:pPr>
              <w:tabs>
                <w:tab w:val="center" w:pos="4536"/>
                <w:tab w:val="right" w:pos="9072"/>
              </w:tabs>
              <w:spacing w:line="20" w:lineRule="atLeast"/>
              <w:jc w:val="center"/>
              <w:rPr>
                <w:rFonts w:ascii="Candara" w:hAnsi="Candara" w:cs="Andalus"/>
                <w:sz w:val="23"/>
                <w:szCs w:val="23"/>
              </w:rPr>
            </w:pPr>
          </w:p>
        </w:tc>
        <w:tc>
          <w:tcPr>
            <w:tcW w:w="4140" w:type="dxa"/>
            <w:tcBorders>
              <w:top w:val="single" w:sz="12" w:space="0" w:color="auto"/>
              <w:left w:val="single" w:sz="2" w:space="0" w:color="767171"/>
              <w:bottom w:val="single" w:sz="8" w:space="0" w:color="auto"/>
              <w:right w:val="single" w:sz="2" w:space="0" w:color="767171"/>
            </w:tcBorders>
            <w:shd w:val="clear" w:color="auto" w:fill="auto"/>
            <w:vAlign w:val="center"/>
          </w:tcPr>
          <w:p w14:paraId="5E73DB16" w14:textId="77777777" w:rsidR="009F2940" w:rsidRPr="006D7FA9" w:rsidRDefault="00093071"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GRAĐANA</w:t>
            </w:r>
          </w:p>
        </w:tc>
        <w:tc>
          <w:tcPr>
            <w:tcW w:w="5031" w:type="dxa"/>
            <w:tcBorders>
              <w:top w:val="single" w:sz="12" w:space="0" w:color="auto"/>
              <w:left w:val="single" w:sz="2" w:space="0" w:color="767171"/>
              <w:bottom w:val="single" w:sz="8" w:space="0" w:color="auto"/>
              <w:right w:val="single" w:sz="12" w:space="0" w:color="auto"/>
            </w:tcBorders>
            <w:shd w:val="clear" w:color="auto" w:fill="auto"/>
            <w:vAlign w:val="center"/>
          </w:tcPr>
          <w:p w14:paraId="1DA8BEA6" w14:textId="335F8A5D" w:rsidR="009F2940"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5E05D9" w:rsidRPr="006D7FA9">
              <w:rPr>
                <w:rFonts w:ascii="Candara" w:hAnsi="Candara" w:cs="Andalus"/>
                <w:b/>
                <w:sz w:val="23"/>
                <w:szCs w:val="23"/>
              </w:rPr>
              <w:t>3</w:t>
            </w:r>
            <w:r w:rsidRPr="006D7FA9">
              <w:rPr>
                <w:rFonts w:ascii="Candara" w:hAnsi="Candara" w:cs="Andalus"/>
                <w:b/>
                <w:sz w:val="23"/>
                <w:szCs w:val="23"/>
              </w:rPr>
              <w:t>.</w:t>
            </w:r>
          </w:p>
        </w:tc>
      </w:tr>
      <w:tr w:rsidR="006D7FA9" w:rsidRPr="006D7FA9" w14:paraId="59F7698D" w14:textId="77777777" w:rsidTr="0081175E">
        <w:trPr>
          <w:cantSplit/>
          <w:trHeight w:val="850"/>
        </w:trPr>
        <w:tc>
          <w:tcPr>
            <w:tcW w:w="737" w:type="dxa"/>
            <w:vMerge w:val="restart"/>
            <w:tcBorders>
              <w:left w:val="single" w:sz="12" w:space="0" w:color="auto"/>
              <w:right w:val="single" w:sz="2" w:space="0" w:color="3B3838"/>
            </w:tcBorders>
            <w:shd w:val="clear" w:color="auto" w:fill="auto"/>
            <w:textDirection w:val="btLr"/>
            <w:vAlign w:val="center"/>
          </w:tcPr>
          <w:p w14:paraId="5A13388B" w14:textId="7DD359E5" w:rsidR="00C65B33" w:rsidRPr="006D7FA9" w:rsidRDefault="00C65B33"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140" w:type="dxa"/>
            <w:tcBorders>
              <w:top w:val="single" w:sz="4" w:space="0" w:color="3B3838"/>
              <w:left w:val="single" w:sz="2" w:space="0" w:color="3B3838"/>
              <w:bottom w:val="single" w:sz="4" w:space="0" w:color="auto"/>
              <w:right w:val="single" w:sz="2" w:space="0" w:color="3B3838"/>
            </w:tcBorders>
            <w:shd w:val="clear" w:color="auto" w:fill="auto"/>
          </w:tcPr>
          <w:p w14:paraId="3C06B12E" w14:textId="77777777" w:rsidR="00C65B33" w:rsidRPr="006D7FA9" w:rsidRDefault="00C65B33" w:rsidP="008B6887">
            <w:pPr>
              <w:pStyle w:val="ListParagraph"/>
              <w:spacing w:before="60" w:after="0" w:line="20" w:lineRule="atLeast"/>
              <w:ind w:left="0"/>
              <w:jc w:val="both"/>
              <w:rPr>
                <w:rFonts w:ascii="Candara" w:hAnsi="Candara" w:cs="Andalus"/>
                <w:b/>
                <w:i/>
                <w:sz w:val="23"/>
                <w:szCs w:val="23"/>
                <w:u w:val="single"/>
                <w:lang w:val="sr-Cyrl-ME"/>
              </w:rPr>
            </w:pPr>
            <w:r w:rsidRPr="006D7FA9">
              <w:rPr>
                <w:rFonts w:ascii="Candara" w:hAnsi="Candara" w:cs="Andalus"/>
                <w:b/>
                <w:i/>
                <w:sz w:val="23"/>
                <w:szCs w:val="23"/>
                <w:u w:val="single"/>
                <w:lang w:val="sr-Cyrl-ME"/>
              </w:rPr>
              <w:t>Asfaltiranje  puteva</w:t>
            </w:r>
          </w:p>
          <w:p w14:paraId="2C7AB088" w14:textId="101F0D28" w:rsidR="00C65B33" w:rsidRPr="006D7FA9" w:rsidRDefault="00C65B33" w:rsidP="008B6887">
            <w:pPr>
              <w:pStyle w:val="ListParagraph"/>
              <w:spacing w:before="60" w:after="0" w:line="20" w:lineRule="atLeast"/>
              <w:ind w:left="0"/>
              <w:jc w:val="both"/>
              <w:rPr>
                <w:rFonts w:ascii="Candara" w:hAnsi="Candara"/>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Oblatno</w:t>
            </w:r>
            <w:r w:rsidRPr="006D7FA9">
              <w:rPr>
                <w:rFonts w:ascii="Candara" w:hAnsi="Candara" w:cs="Andalus"/>
                <w:sz w:val="23"/>
                <w:szCs w:val="23"/>
                <w:lang w:val="sr-Cyrl-ME"/>
              </w:rPr>
              <w:t>.</w:t>
            </w:r>
          </w:p>
          <w:p w14:paraId="2E6D1F96" w14:textId="09CDD68E" w:rsidR="00C65B33" w:rsidRPr="006D7FA9" w:rsidRDefault="00C65B33" w:rsidP="00471D9B">
            <w:pPr>
              <w:pStyle w:val="ListParagraph"/>
              <w:spacing w:before="40" w:after="0" w:line="20" w:lineRule="atLeast"/>
              <w:ind w:left="0"/>
              <w:jc w:val="both"/>
              <w:rPr>
                <w:rFonts w:ascii="Candara" w:hAnsi="Candara" w:cs="Andalus"/>
                <w:b/>
                <w:i/>
                <w:sz w:val="23"/>
                <w:szCs w:val="23"/>
                <w:u w:val="single"/>
                <w:lang w:val="sr-Cyrl-ME"/>
              </w:rPr>
            </w:pPr>
          </w:p>
        </w:tc>
        <w:tc>
          <w:tcPr>
            <w:tcW w:w="5031" w:type="dxa"/>
            <w:tcBorders>
              <w:top w:val="single" w:sz="4" w:space="0" w:color="3B3838"/>
              <w:left w:val="single" w:sz="2" w:space="0" w:color="3B3838"/>
              <w:bottom w:val="single" w:sz="4" w:space="0" w:color="3B3838"/>
              <w:right w:val="single" w:sz="12" w:space="0" w:color="auto"/>
            </w:tcBorders>
            <w:shd w:val="clear" w:color="auto" w:fill="auto"/>
          </w:tcPr>
          <w:p w14:paraId="2B619755" w14:textId="1D4E9872" w:rsidR="00C65B33" w:rsidRPr="006D7FA9" w:rsidRDefault="00C65B33" w:rsidP="00307BD3">
            <w:pPr>
              <w:tabs>
                <w:tab w:val="left" w:pos="176"/>
                <w:tab w:val="center" w:pos="3150"/>
                <w:tab w:val="right" w:pos="9072"/>
              </w:tabs>
              <w:spacing w:before="40" w:after="4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2 kraka kroz Oblatno ukupne površine 509,1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3C4DF66E" w14:textId="77777777" w:rsidTr="0081175E">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1789CB48" w14:textId="777926D3"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auto"/>
              <w:left w:val="single" w:sz="2" w:space="0" w:color="3B3838"/>
              <w:right w:val="single" w:sz="2" w:space="0" w:color="3B3838"/>
            </w:tcBorders>
            <w:shd w:val="clear" w:color="auto" w:fill="auto"/>
          </w:tcPr>
          <w:p w14:paraId="1C483DC2" w14:textId="3B3D6AC9" w:rsidR="00C65B33" w:rsidRPr="006D7FA9" w:rsidRDefault="00C65B33" w:rsidP="00496763">
            <w:pPr>
              <w:pStyle w:val="ListParagraph"/>
              <w:spacing w:before="60" w:after="0" w:line="20" w:lineRule="atLeast"/>
              <w:ind w:left="0"/>
              <w:jc w:val="both"/>
              <w:rPr>
                <w:rFonts w:ascii="Candara" w:hAnsi="Candara" w:cs="Andalus"/>
                <w:b/>
                <w:i/>
                <w:sz w:val="23"/>
                <w:szCs w:val="23"/>
                <w:u w:val="single"/>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Zagrad.</w:t>
            </w:r>
          </w:p>
        </w:tc>
        <w:tc>
          <w:tcPr>
            <w:tcW w:w="5031" w:type="dxa"/>
            <w:tcBorders>
              <w:top w:val="single" w:sz="4" w:space="0" w:color="3B3838"/>
              <w:left w:val="single" w:sz="2" w:space="0" w:color="3B3838"/>
              <w:bottom w:val="single" w:sz="4" w:space="0" w:color="3B3838"/>
              <w:right w:val="single" w:sz="12" w:space="0" w:color="auto"/>
            </w:tcBorders>
            <w:shd w:val="clear" w:color="auto" w:fill="auto"/>
          </w:tcPr>
          <w:p w14:paraId="1A760296" w14:textId="73993238" w:rsidR="00C65B33" w:rsidRPr="006D7FA9" w:rsidRDefault="00C65B33" w:rsidP="00307BD3">
            <w:pPr>
              <w:tabs>
                <w:tab w:val="left" w:pos="176"/>
                <w:tab w:val="center" w:pos="3150"/>
                <w:tab w:val="right" w:pos="9072"/>
              </w:tabs>
              <w:spacing w:before="40" w:after="4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6 krakova  kroz Zagrad ukupne površine 1.108,3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21BDFAC8" w14:textId="77777777" w:rsidTr="0081175E">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6E85D661" w14:textId="2FC23DA6"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auto"/>
              <w:left w:val="single" w:sz="2" w:space="0" w:color="3B3838"/>
              <w:right w:val="single" w:sz="2" w:space="0" w:color="3B3838"/>
            </w:tcBorders>
            <w:shd w:val="clear" w:color="auto" w:fill="auto"/>
          </w:tcPr>
          <w:p w14:paraId="1F7E468B" w14:textId="34EFE99E" w:rsidR="00C65B33" w:rsidRPr="006D7FA9" w:rsidRDefault="00C65B33" w:rsidP="008B6887">
            <w:pPr>
              <w:pStyle w:val="ListParagraph"/>
              <w:spacing w:before="60" w:after="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Liveroviće.</w:t>
            </w:r>
          </w:p>
        </w:tc>
        <w:tc>
          <w:tcPr>
            <w:tcW w:w="5031" w:type="dxa"/>
            <w:tcBorders>
              <w:top w:val="single" w:sz="4" w:space="0" w:color="3B3838"/>
              <w:left w:val="single" w:sz="2" w:space="0" w:color="3B3838"/>
              <w:bottom w:val="single" w:sz="4" w:space="0" w:color="3B3838"/>
              <w:right w:val="single" w:sz="12" w:space="0" w:color="auto"/>
            </w:tcBorders>
            <w:shd w:val="clear" w:color="auto" w:fill="auto"/>
          </w:tcPr>
          <w:p w14:paraId="4A650D59" w14:textId="0617371D" w:rsidR="00C65B33" w:rsidRPr="006D7FA9" w:rsidRDefault="00C65B33" w:rsidP="00307BD3">
            <w:pPr>
              <w:tabs>
                <w:tab w:val="left" w:pos="176"/>
                <w:tab w:val="center" w:pos="3150"/>
                <w:tab w:val="right" w:pos="9072"/>
              </w:tabs>
              <w:spacing w:before="40" w:after="4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3 kraka kroz naselje Liverovići ukupne površine 392,6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42DC9EF2" w14:textId="77777777" w:rsidTr="00307BD3">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06561356" w14:textId="05D95E0F"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3B3838"/>
              <w:left w:val="single" w:sz="2" w:space="0" w:color="3B3838"/>
              <w:bottom w:val="single" w:sz="4" w:space="0" w:color="3B3838"/>
              <w:right w:val="single" w:sz="2" w:space="0" w:color="3B3838"/>
            </w:tcBorders>
            <w:shd w:val="clear" w:color="auto" w:fill="auto"/>
          </w:tcPr>
          <w:p w14:paraId="2F308DC1" w14:textId="68272495" w:rsidR="00C65B33" w:rsidRPr="006D7FA9" w:rsidRDefault="00C65B33" w:rsidP="00496763">
            <w:pPr>
              <w:pStyle w:val="ListParagraph"/>
              <w:spacing w:before="60" w:after="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Bastaje.</w:t>
            </w:r>
          </w:p>
        </w:tc>
        <w:tc>
          <w:tcPr>
            <w:tcW w:w="5031" w:type="dxa"/>
            <w:tcBorders>
              <w:top w:val="single" w:sz="4" w:space="0" w:color="3B3838"/>
              <w:left w:val="single" w:sz="2" w:space="0" w:color="3B3838"/>
              <w:bottom w:val="single" w:sz="4" w:space="0" w:color="3B3838"/>
              <w:right w:val="single" w:sz="12" w:space="0" w:color="auto"/>
            </w:tcBorders>
            <w:shd w:val="clear" w:color="auto" w:fill="auto"/>
          </w:tcPr>
          <w:p w14:paraId="74BAF1D6" w14:textId="60B85CA3" w:rsidR="00C65B33" w:rsidRPr="006D7FA9" w:rsidRDefault="00C65B33" w:rsidP="00307BD3">
            <w:pPr>
              <w:tabs>
                <w:tab w:val="left" w:pos="176"/>
                <w:tab w:val="center" w:pos="3150"/>
                <w:tab w:val="right" w:pos="9072"/>
              </w:tabs>
              <w:spacing w:before="40" w:after="4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3 kraka kroz naselje Bastaji ukupne </w:t>
            </w:r>
            <w:r w:rsidRPr="006D7FA9">
              <w:rPr>
                <w:rFonts w:ascii="Candara" w:hAnsi="Candara" w:cs="Andalus"/>
                <w:sz w:val="23"/>
                <w:szCs w:val="23"/>
              </w:rPr>
              <w:t xml:space="preserve"> površine 391,1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212AA56A" w14:textId="77777777" w:rsidTr="00307BD3">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04F1C07A" w14:textId="68945752"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3B3838"/>
              <w:left w:val="single" w:sz="2" w:space="0" w:color="3B3838"/>
              <w:bottom w:val="single" w:sz="4" w:space="0" w:color="3B3838"/>
              <w:right w:val="single" w:sz="2" w:space="0" w:color="3B3838"/>
            </w:tcBorders>
            <w:shd w:val="clear" w:color="auto" w:fill="auto"/>
          </w:tcPr>
          <w:p w14:paraId="4971AA6A" w14:textId="3B383343" w:rsidR="00C65B33" w:rsidRPr="006D7FA9" w:rsidRDefault="00C65B33" w:rsidP="00496763">
            <w:pPr>
              <w:pStyle w:val="ListParagraph"/>
              <w:spacing w:before="60" w:after="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Carine.</w:t>
            </w:r>
          </w:p>
        </w:tc>
        <w:tc>
          <w:tcPr>
            <w:tcW w:w="5031" w:type="dxa"/>
            <w:tcBorders>
              <w:top w:val="single" w:sz="4" w:space="0" w:color="3B3838"/>
              <w:left w:val="single" w:sz="2" w:space="0" w:color="3B3838"/>
              <w:bottom w:val="single" w:sz="4" w:space="0" w:color="3B3838"/>
              <w:right w:val="single" w:sz="12" w:space="0" w:color="auto"/>
            </w:tcBorders>
            <w:shd w:val="clear" w:color="auto" w:fill="auto"/>
          </w:tcPr>
          <w:p w14:paraId="28A370C9" w14:textId="74C506CC" w:rsidR="00C65B33" w:rsidRPr="006D7FA9" w:rsidRDefault="00C65B33" w:rsidP="00307BD3">
            <w:pPr>
              <w:tabs>
                <w:tab w:val="left" w:pos="176"/>
                <w:tab w:val="center" w:pos="3150"/>
                <w:tab w:val="right" w:pos="9072"/>
              </w:tabs>
              <w:spacing w:before="40" w:after="4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2 kraka  kroz naselje Carine ukupne površine 365,7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27B0B8CB" w14:textId="77777777" w:rsidTr="00307BD3">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4706CB50" w14:textId="6AB01A0C"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3B3838"/>
              <w:left w:val="single" w:sz="2" w:space="0" w:color="3B3838"/>
              <w:bottom w:val="single" w:sz="4" w:space="0" w:color="3B3838"/>
              <w:right w:val="single" w:sz="2" w:space="0" w:color="3B3838"/>
            </w:tcBorders>
            <w:shd w:val="clear" w:color="auto" w:fill="auto"/>
          </w:tcPr>
          <w:p w14:paraId="6AB29586" w14:textId="738B962E" w:rsidR="00C65B33" w:rsidRPr="006D7FA9" w:rsidRDefault="00C65B33" w:rsidP="008B6887">
            <w:pPr>
              <w:pStyle w:val="ListParagraph"/>
              <w:spacing w:before="60" w:after="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Kuta.</w:t>
            </w:r>
          </w:p>
        </w:tc>
        <w:tc>
          <w:tcPr>
            <w:tcW w:w="5031" w:type="dxa"/>
            <w:tcBorders>
              <w:top w:val="single" w:sz="4" w:space="0" w:color="3B3838"/>
              <w:left w:val="single" w:sz="2" w:space="0" w:color="3B3838"/>
              <w:bottom w:val="single" w:sz="4" w:space="0" w:color="3B3838"/>
              <w:right w:val="single" w:sz="12" w:space="0" w:color="auto"/>
            </w:tcBorders>
            <w:shd w:val="clear" w:color="auto" w:fill="auto"/>
          </w:tcPr>
          <w:p w14:paraId="601F313C" w14:textId="6F99D9FD" w:rsidR="00C65B33" w:rsidRPr="006D7FA9" w:rsidRDefault="00C65B33" w:rsidP="00307BD3">
            <w:pPr>
              <w:tabs>
                <w:tab w:val="left" w:pos="176"/>
                <w:tab w:val="center" w:pos="3150"/>
                <w:tab w:val="right" w:pos="9072"/>
              </w:tabs>
              <w:spacing w:before="40" w:after="4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4 kraka kroz naselje Kuta ukupne </w:t>
            </w:r>
            <w:r w:rsidRPr="006D7FA9">
              <w:rPr>
                <w:rFonts w:ascii="Candara" w:hAnsi="Candara" w:cs="Andalus"/>
                <w:sz w:val="23"/>
                <w:szCs w:val="23"/>
              </w:rPr>
              <w:t xml:space="preserve"> površine 1.118,3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6A34B017" w14:textId="77777777" w:rsidTr="00307BD3">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3EAA9B08" w14:textId="3AEF4BB0"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3B3838"/>
              <w:left w:val="single" w:sz="2" w:space="0" w:color="3B3838"/>
              <w:bottom w:val="single" w:sz="4" w:space="0" w:color="3B3838"/>
              <w:right w:val="single" w:sz="2" w:space="0" w:color="3B3838"/>
            </w:tcBorders>
            <w:shd w:val="clear" w:color="auto" w:fill="auto"/>
          </w:tcPr>
          <w:p w14:paraId="320A61BE" w14:textId="0FD3D7E7" w:rsidR="00C65B33" w:rsidRPr="006D7FA9" w:rsidRDefault="00C65B33" w:rsidP="008B6887">
            <w:pPr>
              <w:pStyle w:val="ListParagraph"/>
              <w:spacing w:before="60" w:after="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Miolje Polje.</w:t>
            </w:r>
          </w:p>
        </w:tc>
        <w:tc>
          <w:tcPr>
            <w:tcW w:w="5031" w:type="dxa"/>
            <w:tcBorders>
              <w:top w:val="single" w:sz="4" w:space="0" w:color="3B3838"/>
              <w:left w:val="single" w:sz="2" w:space="0" w:color="3B3838"/>
              <w:bottom w:val="single" w:sz="4" w:space="0" w:color="3B3838"/>
              <w:right w:val="single" w:sz="12" w:space="0" w:color="auto"/>
            </w:tcBorders>
            <w:shd w:val="clear" w:color="auto" w:fill="auto"/>
          </w:tcPr>
          <w:p w14:paraId="535475B6" w14:textId="264A4412" w:rsidR="00C65B33" w:rsidRPr="006D7FA9" w:rsidRDefault="00C65B33" w:rsidP="00307BD3">
            <w:pPr>
              <w:tabs>
                <w:tab w:val="left" w:pos="176"/>
                <w:tab w:val="center" w:pos="3150"/>
                <w:tab w:val="right" w:pos="9072"/>
              </w:tabs>
              <w:spacing w:before="40" w:after="4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2 kraka kroz Miolje Polje ukupne </w:t>
            </w:r>
            <w:r w:rsidRPr="006D7FA9">
              <w:rPr>
                <w:rFonts w:ascii="Candara" w:hAnsi="Candara" w:cs="Andalus"/>
                <w:sz w:val="23"/>
                <w:szCs w:val="23"/>
              </w:rPr>
              <w:t xml:space="preserve"> površine 433,2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379BED6C" w14:textId="77777777" w:rsidTr="00307BD3">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4E185155" w14:textId="044D858A"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3B3838"/>
              <w:left w:val="single" w:sz="2" w:space="0" w:color="3B3838"/>
              <w:bottom w:val="single" w:sz="4" w:space="0" w:color="3B3838"/>
              <w:right w:val="single" w:sz="2" w:space="0" w:color="3B3838"/>
            </w:tcBorders>
            <w:shd w:val="clear" w:color="auto" w:fill="auto"/>
          </w:tcPr>
          <w:p w14:paraId="15F50718" w14:textId="2C1FDD4F" w:rsidR="00C65B33" w:rsidRPr="006D7FA9" w:rsidRDefault="00C65B33" w:rsidP="008B6887">
            <w:pPr>
              <w:pStyle w:val="ListParagraph"/>
              <w:spacing w:before="60" w:after="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Vasiljeviće.</w:t>
            </w:r>
          </w:p>
        </w:tc>
        <w:tc>
          <w:tcPr>
            <w:tcW w:w="5031" w:type="dxa"/>
            <w:tcBorders>
              <w:top w:val="single" w:sz="4" w:space="0" w:color="3B3838"/>
              <w:left w:val="single" w:sz="2" w:space="0" w:color="3B3838"/>
              <w:bottom w:val="single" w:sz="4" w:space="0" w:color="3B3838"/>
              <w:right w:val="single" w:sz="12" w:space="0" w:color="auto"/>
            </w:tcBorders>
            <w:shd w:val="clear" w:color="auto" w:fill="auto"/>
          </w:tcPr>
          <w:p w14:paraId="741DD5B1" w14:textId="5B33A28E" w:rsidR="00C65B33" w:rsidRPr="006D7FA9" w:rsidRDefault="00C65B33" w:rsidP="00307BD3">
            <w:pPr>
              <w:tabs>
                <w:tab w:val="left" w:pos="176"/>
                <w:tab w:val="center" w:pos="3150"/>
                <w:tab w:val="right" w:pos="9072"/>
              </w:tabs>
              <w:spacing w:before="40" w:after="4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3 kraka kroz Vasiljeviće ukupne </w:t>
            </w:r>
            <w:r w:rsidRPr="006D7FA9">
              <w:rPr>
                <w:rFonts w:ascii="Candara" w:hAnsi="Candara" w:cs="Andalus"/>
                <w:sz w:val="23"/>
                <w:szCs w:val="23"/>
              </w:rPr>
              <w:t xml:space="preserve"> površine 493,5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797959BD" w14:textId="77777777" w:rsidTr="00307BD3">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1BA20C50" w14:textId="3BF480AD"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3B3838"/>
              <w:left w:val="single" w:sz="2" w:space="0" w:color="3B3838"/>
              <w:bottom w:val="single" w:sz="4" w:space="0" w:color="3B3838"/>
              <w:right w:val="single" w:sz="2" w:space="0" w:color="3B3838"/>
            </w:tcBorders>
            <w:shd w:val="clear" w:color="auto" w:fill="auto"/>
          </w:tcPr>
          <w:p w14:paraId="32BF2BB6" w14:textId="4BE5760D" w:rsidR="00C65B33" w:rsidRPr="006D7FA9" w:rsidRDefault="00C65B33" w:rsidP="008B6887">
            <w:pPr>
              <w:pStyle w:val="ListParagraph"/>
              <w:spacing w:before="60" w:after="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Dučice.</w:t>
            </w:r>
          </w:p>
        </w:tc>
        <w:tc>
          <w:tcPr>
            <w:tcW w:w="5031" w:type="dxa"/>
            <w:tcBorders>
              <w:top w:val="single" w:sz="4" w:space="0" w:color="3B3838"/>
              <w:left w:val="single" w:sz="2" w:space="0" w:color="3B3838"/>
              <w:bottom w:val="single" w:sz="4" w:space="0" w:color="3B3838"/>
              <w:right w:val="single" w:sz="12" w:space="0" w:color="auto"/>
            </w:tcBorders>
            <w:shd w:val="clear" w:color="auto" w:fill="auto"/>
          </w:tcPr>
          <w:p w14:paraId="6AFCA601" w14:textId="39B0E1FF" w:rsidR="00C65B33" w:rsidRPr="006D7FA9" w:rsidRDefault="00C65B33" w:rsidP="00307BD3">
            <w:pPr>
              <w:tabs>
                <w:tab w:val="left" w:pos="176"/>
                <w:tab w:val="center" w:pos="3150"/>
                <w:tab w:val="right" w:pos="9072"/>
              </w:tabs>
              <w:spacing w:before="40" w:after="4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8 krakova kroz Dučice ukupne </w:t>
            </w:r>
            <w:r w:rsidRPr="006D7FA9">
              <w:rPr>
                <w:rFonts w:ascii="Candara" w:hAnsi="Candara" w:cs="Andalus"/>
                <w:sz w:val="23"/>
                <w:szCs w:val="23"/>
              </w:rPr>
              <w:t xml:space="preserve"> površine 1.163,4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18EEACE5" w14:textId="77777777" w:rsidTr="0054030A">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49A85C12" w14:textId="43B2A052"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3B3838"/>
              <w:left w:val="single" w:sz="2" w:space="0" w:color="3B3838"/>
              <w:bottom w:val="single" w:sz="12" w:space="0" w:color="3B3838"/>
              <w:right w:val="single" w:sz="2" w:space="0" w:color="3B3838"/>
            </w:tcBorders>
            <w:shd w:val="clear" w:color="auto" w:fill="auto"/>
          </w:tcPr>
          <w:p w14:paraId="5AE0F24F" w14:textId="761364E2" w:rsidR="00C65B33" w:rsidRPr="006D7FA9" w:rsidRDefault="00C65B33" w:rsidP="00496763">
            <w:pPr>
              <w:pStyle w:val="ListParagraph"/>
              <w:spacing w:before="60" w:after="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Bjeloševinu.</w:t>
            </w:r>
          </w:p>
        </w:tc>
        <w:tc>
          <w:tcPr>
            <w:tcW w:w="5031" w:type="dxa"/>
            <w:tcBorders>
              <w:top w:val="single" w:sz="4" w:space="0" w:color="3B3838"/>
              <w:left w:val="single" w:sz="2" w:space="0" w:color="3B3838"/>
              <w:bottom w:val="single" w:sz="12" w:space="0" w:color="3B3838"/>
              <w:right w:val="single" w:sz="12" w:space="0" w:color="auto"/>
            </w:tcBorders>
            <w:shd w:val="clear" w:color="auto" w:fill="auto"/>
          </w:tcPr>
          <w:p w14:paraId="02BC9D64" w14:textId="237CEF05" w:rsidR="00C65B33" w:rsidRPr="006D7FA9" w:rsidRDefault="00C65B33" w:rsidP="00307BD3">
            <w:pPr>
              <w:tabs>
                <w:tab w:val="left" w:pos="176"/>
                <w:tab w:val="center" w:pos="3150"/>
                <w:tab w:val="right" w:pos="9072"/>
              </w:tabs>
              <w:spacing w:before="40" w:after="4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2 kraka kroz Bjeloševinu ukupne </w:t>
            </w:r>
            <w:r w:rsidRPr="006D7FA9">
              <w:rPr>
                <w:rFonts w:ascii="Candara" w:hAnsi="Candara" w:cs="Andalus"/>
                <w:sz w:val="23"/>
                <w:szCs w:val="23"/>
              </w:rPr>
              <w:t xml:space="preserve"> 657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19AE2363" w14:textId="77777777" w:rsidTr="0054030A">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2C5311A5" w14:textId="6ABD4975"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12" w:space="0" w:color="3B3838"/>
              <w:left w:val="single" w:sz="2" w:space="0" w:color="3B3838"/>
              <w:bottom w:val="single" w:sz="4" w:space="0" w:color="auto"/>
              <w:right w:val="single" w:sz="4" w:space="0" w:color="auto"/>
            </w:tcBorders>
            <w:shd w:val="clear" w:color="auto" w:fill="auto"/>
          </w:tcPr>
          <w:p w14:paraId="09D8B8EB" w14:textId="039C0F65" w:rsidR="00C65B33" w:rsidRPr="006D7FA9" w:rsidRDefault="00C65B33" w:rsidP="00307BD3">
            <w:pPr>
              <w:pStyle w:val="ListParagraph"/>
              <w:spacing w:before="60" w:after="6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Morakovo.</w:t>
            </w:r>
          </w:p>
        </w:tc>
        <w:tc>
          <w:tcPr>
            <w:tcW w:w="5031" w:type="dxa"/>
            <w:tcBorders>
              <w:top w:val="single" w:sz="12" w:space="0" w:color="3B3838"/>
              <w:left w:val="single" w:sz="4" w:space="0" w:color="auto"/>
              <w:bottom w:val="single" w:sz="4" w:space="0" w:color="auto"/>
              <w:right w:val="single" w:sz="12" w:space="0" w:color="auto"/>
            </w:tcBorders>
            <w:shd w:val="clear" w:color="auto" w:fill="auto"/>
          </w:tcPr>
          <w:p w14:paraId="5A3AB7E8" w14:textId="1E1A4002" w:rsidR="00C65B33" w:rsidRPr="006D7FA9" w:rsidRDefault="00C65B33" w:rsidP="00307BD3">
            <w:pPr>
              <w:tabs>
                <w:tab w:val="left" w:pos="176"/>
                <w:tab w:val="center" w:pos="3150"/>
                <w:tab w:val="right" w:pos="9072"/>
              </w:tabs>
              <w:spacing w:before="60" w:after="6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4 kraka kroz Morakovo ukupne </w:t>
            </w:r>
            <w:r w:rsidRPr="006D7FA9">
              <w:rPr>
                <w:rFonts w:ascii="Candara" w:hAnsi="Candara" w:cs="Andalus"/>
                <w:sz w:val="23"/>
                <w:szCs w:val="23"/>
              </w:rPr>
              <w:t xml:space="preserve"> površine 828,2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60DC586A" w14:textId="77777777" w:rsidTr="00307BD3">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4B058B8F" w14:textId="7EB4BB99"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auto"/>
              <w:left w:val="single" w:sz="2" w:space="0" w:color="3B3838"/>
              <w:bottom w:val="single" w:sz="4" w:space="0" w:color="auto"/>
              <w:right w:val="single" w:sz="4" w:space="0" w:color="auto"/>
            </w:tcBorders>
            <w:shd w:val="clear" w:color="auto" w:fill="auto"/>
          </w:tcPr>
          <w:p w14:paraId="2EC7C8E3" w14:textId="2258DF83" w:rsidR="00C65B33" w:rsidRPr="006D7FA9" w:rsidRDefault="00C65B33" w:rsidP="00307BD3">
            <w:pPr>
              <w:pStyle w:val="ListParagraph"/>
              <w:spacing w:before="60" w:after="6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Staro Selo.</w:t>
            </w:r>
          </w:p>
        </w:tc>
        <w:tc>
          <w:tcPr>
            <w:tcW w:w="5031" w:type="dxa"/>
            <w:tcBorders>
              <w:top w:val="single" w:sz="4" w:space="0" w:color="auto"/>
              <w:left w:val="single" w:sz="4" w:space="0" w:color="auto"/>
              <w:bottom w:val="single" w:sz="4" w:space="0" w:color="auto"/>
              <w:right w:val="single" w:sz="12" w:space="0" w:color="auto"/>
            </w:tcBorders>
            <w:shd w:val="clear" w:color="auto" w:fill="auto"/>
          </w:tcPr>
          <w:p w14:paraId="4172816F" w14:textId="6C2E911D" w:rsidR="00C65B33" w:rsidRPr="006D7FA9" w:rsidRDefault="00C65B33" w:rsidP="00307BD3">
            <w:pPr>
              <w:tabs>
                <w:tab w:val="left" w:pos="176"/>
                <w:tab w:val="center" w:pos="3150"/>
                <w:tab w:val="right" w:pos="9072"/>
              </w:tabs>
              <w:spacing w:before="60" w:after="6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3 kraka kroz Staro Selo ukupne </w:t>
            </w:r>
            <w:r w:rsidRPr="006D7FA9">
              <w:rPr>
                <w:rFonts w:ascii="Candara" w:hAnsi="Candara" w:cs="Andalus"/>
                <w:sz w:val="23"/>
                <w:szCs w:val="23"/>
              </w:rPr>
              <w:t>površine 784,2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1FE55FFA" w14:textId="77777777" w:rsidTr="00307BD3">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4410A4AA" w14:textId="220E72B7"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auto"/>
              <w:left w:val="single" w:sz="2" w:space="0" w:color="3B3838"/>
              <w:bottom w:val="single" w:sz="4" w:space="0" w:color="auto"/>
              <w:right w:val="single" w:sz="4" w:space="0" w:color="auto"/>
            </w:tcBorders>
            <w:shd w:val="clear" w:color="auto" w:fill="auto"/>
          </w:tcPr>
          <w:p w14:paraId="4D89EB0B" w14:textId="5F092558" w:rsidR="00C65B33" w:rsidRPr="006D7FA9" w:rsidRDefault="00C65B33" w:rsidP="00496763">
            <w:pPr>
              <w:pStyle w:val="ListParagraph"/>
              <w:spacing w:before="60" w:after="60" w:line="20" w:lineRule="atLeast"/>
              <w:ind w:left="0"/>
              <w:jc w:val="both"/>
              <w:rPr>
                <w:rFonts w:ascii="Candara" w:hAnsi="Candara" w:cs="Andalus"/>
                <w:b/>
                <w:sz w:val="23"/>
                <w:szCs w:val="23"/>
                <w:lang w:val="sr-Cyrl-ME"/>
              </w:rPr>
            </w:pPr>
            <w:r w:rsidRPr="006D7FA9">
              <w:rPr>
                <w:rFonts w:ascii="Candara" w:hAnsi="Candara" w:cs="Andalus"/>
                <w:sz w:val="23"/>
                <w:szCs w:val="23"/>
                <w:lang w:val="sr-Cyrl-ME"/>
              </w:rPr>
              <w:t xml:space="preserve">Asflatiranje puteva kroz </w:t>
            </w:r>
            <w:r w:rsidRPr="006D7FA9">
              <w:rPr>
                <w:rFonts w:ascii="Candara" w:hAnsi="Candara" w:cs="Andalus"/>
                <w:b/>
                <w:sz w:val="23"/>
                <w:szCs w:val="23"/>
                <w:lang w:val="sr-Cyrl-ME"/>
              </w:rPr>
              <w:t>Jugoviće.</w:t>
            </w:r>
          </w:p>
        </w:tc>
        <w:tc>
          <w:tcPr>
            <w:tcW w:w="5031" w:type="dxa"/>
            <w:tcBorders>
              <w:top w:val="single" w:sz="4" w:space="0" w:color="auto"/>
              <w:left w:val="single" w:sz="4" w:space="0" w:color="auto"/>
              <w:bottom w:val="single" w:sz="4" w:space="0" w:color="auto"/>
              <w:right w:val="single" w:sz="12" w:space="0" w:color="auto"/>
            </w:tcBorders>
            <w:shd w:val="clear" w:color="auto" w:fill="auto"/>
          </w:tcPr>
          <w:p w14:paraId="3F0AE44E" w14:textId="507B4BC6" w:rsidR="00C65B33" w:rsidRPr="006D7FA9" w:rsidRDefault="00C65B33" w:rsidP="00307BD3">
            <w:pPr>
              <w:tabs>
                <w:tab w:val="left" w:pos="176"/>
                <w:tab w:val="center" w:pos="3150"/>
                <w:tab w:val="right" w:pos="9072"/>
              </w:tabs>
              <w:spacing w:before="60" w:after="60" w:line="20" w:lineRule="atLeast"/>
              <w:jc w:val="both"/>
              <w:rPr>
                <w:rFonts w:ascii="Candara" w:hAnsi="Candara"/>
                <w:sz w:val="23"/>
                <w:szCs w:val="23"/>
              </w:rPr>
            </w:pPr>
            <w:r w:rsidRPr="006D7FA9">
              <w:rPr>
                <w:rFonts w:ascii="Candara" w:hAnsi="Candara"/>
                <w:sz w:val="23"/>
                <w:szCs w:val="23"/>
              </w:rPr>
              <w:t xml:space="preserve">Izvršeni su pripremni radovi (nasipanje, ravnanje i valjanje) i asfaltiranje 2 kraka kroz Jugoviće ukupne </w:t>
            </w:r>
            <w:r w:rsidRPr="006D7FA9">
              <w:rPr>
                <w:rFonts w:ascii="Candara" w:hAnsi="Candara" w:cs="Andalus"/>
                <w:sz w:val="23"/>
                <w:szCs w:val="23"/>
              </w:rPr>
              <w:t xml:space="preserve"> površine 736,8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4E86D505" w14:textId="77777777" w:rsidTr="00307BD3">
        <w:trPr>
          <w:cantSplit/>
          <w:trHeight w:val="850"/>
        </w:trPr>
        <w:tc>
          <w:tcPr>
            <w:tcW w:w="737" w:type="dxa"/>
            <w:vMerge/>
            <w:tcBorders>
              <w:left w:val="single" w:sz="12" w:space="0" w:color="auto"/>
              <w:right w:val="single" w:sz="2" w:space="0" w:color="3B3838"/>
            </w:tcBorders>
            <w:shd w:val="clear" w:color="auto" w:fill="auto"/>
            <w:textDirection w:val="btLr"/>
            <w:vAlign w:val="center"/>
          </w:tcPr>
          <w:p w14:paraId="2EBEF8CA" w14:textId="2AE95A2C"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auto"/>
              <w:left w:val="single" w:sz="2" w:space="0" w:color="3B3838"/>
              <w:bottom w:val="single" w:sz="4" w:space="0" w:color="auto"/>
              <w:right w:val="single" w:sz="4" w:space="0" w:color="auto"/>
            </w:tcBorders>
            <w:shd w:val="clear" w:color="auto" w:fill="auto"/>
          </w:tcPr>
          <w:p w14:paraId="121F9BCB" w14:textId="77777777" w:rsidR="00C65B33" w:rsidRPr="006D7FA9" w:rsidRDefault="00C65B33" w:rsidP="00307BD3">
            <w:pPr>
              <w:pStyle w:val="ListParagraph"/>
              <w:spacing w:before="60" w:after="60" w:line="20" w:lineRule="atLeast"/>
              <w:ind w:left="0"/>
              <w:jc w:val="both"/>
              <w:rPr>
                <w:rFonts w:ascii="Candara" w:hAnsi="Candara" w:cs="Andalus"/>
                <w:b/>
                <w:i/>
                <w:sz w:val="23"/>
                <w:szCs w:val="23"/>
                <w:lang w:val="sr-Cyrl-ME"/>
              </w:rPr>
            </w:pPr>
            <w:r w:rsidRPr="006D7FA9">
              <w:rPr>
                <w:rFonts w:ascii="Candara" w:hAnsi="Candara" w:cs="Andalus"/>
                <w:b/>
                <w:i/>
                <w:sz w:val="23"/>
                <w:szCs w:val="23"/>
                <w:u w:val="single"/>
                <w:lang w:val="sr-Cyrl-ME"/>
              </w:rPr>
              <w:t>Sanacija udarnih rupa</w:t>
            </w:r>
          </w:p>
          <w:p w14:paraId="193FD8EF" w14:textId="7803C098" w:rsidR="00C65B33" w:rsidRPr="006D7FA9" w:rsidRDefault="00C65B33" w:rsidP="00307BD3">
            <w:pPr>
              <w:pStyle w:val="ListParagraph"/>
              <w:spacing w:before="60" w:after="60" w:line="20" w:lineRule="atLeast"/>
              <w:ind w:left="0"/>
              <w:jc w:val="both"/>
              <w:rPr>
                <w:rFonts w:ascii="Candara" w:hAnsi="Candara" w:cs="Andalus"/>
                <w:b/>
                <w:i/>
                <w:sz w:val="23"/>
                <w:szCs w:val="23"/>
                <w:u w:val="single"/>
                <w:lang w:val="sr-Cyrl-ME"/>
              </w:rPr>
            </w:pPr>
          </w:p>
        </w:tc>
        <w:tc>
          <w:tcPr>
            <w:tcW w:w="5031" w:type="dxa"/>
            <w:tcBorders>
              <w:top w:val="single" w:sz="4" w:space="0" w:color="auto"/>
              <w:left w:val="single" w:sz="4" w:space="0" w:color="auto"/>
              <w:bottom w:val="single" w:sz="4" w:space="0" w:color="auto"/>
              <w:right w:val="single" w:sz="12" w:space="0" w:color="auto"/>
            </w:tcBorders>
            <w:shd w:val="clear" w:color="auto" w:fill="auto"/>
          </w:tcPr>
          <w:p w14:paraId="0EB83665" w14:textId="2577CAAF" w:rsidR="00C65B33" w:rsidRPr="006D7FA9" w:rsidRDefault="00C65B33" w:rsidP="00307BD3">
            <w:pPr>
              <w:tabs>
                <w:tab w:val="center" w:pos="4536"/>
                <w:tab w:val="right" w:pos="9072"/>
              </w:tabs>
              <w:spacing w:before="60" w:after="60" w:line="20" w:lineRule="atLeast"/>
              <w:jc w:val="both"/>
              <w:rPr>
                <w:rFonts w:ascii="Candara" w:hAnsi="Candara" w:cs="Andalus"/>
                <w:sz w:val="23"/>
                <w:szCs w:val="23"/>
              </w:rPr>
            </w:pPr>
            <w:r w:rsidRPr="006D7FA9">
              <w:rPr>
                <w:rFonts w:ascii="Candara" w:hAnsi="Candara" w:cs="Andalus"/>
                <w:sz w:val="23"/>
                <w:szCs w:val="23"/>
              </w:rPr>
              <w:t>Izvršena je sanacija udarnih rupa na lokalnim putevima:</w:t>
            </w:r>
          </w:p>
          <w:p w14:paraId="08DCA242" w14:textId="66323126" w:rsidR="00C65B33" w:rsidRPr="006D7FA9" w:rsidRDefault="00C65B33" w:rsidP="00B35199">
            <w:pPr>
              <w:numPr>
                <w:ilvl w:val="0"/>
                <w:numId w:val="7"/>
              </w:numPr>
              <w:tabs>
                <w:tab w:val="left" w:pos="255"/>
                <w:tab w:val="right" w:pos="9072"/>
              </w:tabs>
              <w:spacing w:before="60" w:after="60" w:line="20" w:lineRule="atLeast"/>
              <w:ind w:left="369" w:hanging="142"/>
              <w:jc w:val="both"/>
              <w:rPr>
                <w:rFonts w:ascii="Candara" w:hAnsi="Candara" w:cs="Andalus"/>
                <w:sz w:val="23"/>
                <w:szCs w:val="23"/>
              </w:rPr>
            </w:pPr>
            <w:r w:rsidRPr="006D7FA9">
              <w:rPr>
                <w:rFonts w:ascii="Candara" w:hAnsi="Candara" w:cs="Andalus"/>
                <w:sz w:val="23"/>
                <w:szCs w:val="23"/>
              </w:rPr>
              <w:t>L-1  Rubeža - Miolje Polje – Morakovo, pored jezera Liverovići i na dionici Mačak – Morakovo;</w:t>
            </w:r>
          </w:p>
          <w:p w14:paraId="73300126" w14:textId="39479DDF" w:rsidR="00C65B33" w:rsidRPr="006D7FA9" w:rsidRDefault="00C65B33" w:rsidP="00B35199">
            <w:pPr>
              <w:numPr>
                <w:ilvl w:val="0"/>
                <w:numId w:val="7"/>
              </w:numPr>
              <w:tabs>
                <w:tab w:val="left" w:pos="255"/>
                <w:tab w:val="right" w:pos="9072"/>
              </w:tabs>
              <w:spacing w:before="60" w:after="60" w:line="20" w:lineRule="atLeast"/>
              <w:ind w:left="369" w:hanging="142"/>
              <w:jc w:val="both"/>
              <w:rPr>
                <w:rFonts w:ascii="Candara" w:hAnsi="Candara" w:cs="Andalus"/>
                <w:sz w:val="23"/>
                <w:szCs w:val="23"/>
              </w:rPr>
            </w:pPr>
            <w:r w:rsidRPr="006D7FA9">
              <w:rPr>
                <w:rFonts w:ascii="Candara" w:hAnsi="Candara" w:cs="Andalus"/>
                <w:sz w:val="23"/>
                <w:szCs w:val="23"/>
              </w:rPr>
              <w:t>L-3 Prijelaz Jugovića - Dolovi dučićki, na dionici do Jugovića,</w:t>
            </w:r>
          </w:p>
          <w:p w14:paraId="43F078CC" w14:textId="585A144F" w:rsidR="00C65B33" w:rsidRPr="006D7FA9" w:rsidRDefault="00C65B33" w:rsidP="00B35199">
            <w:pPr>
              <w:numPr>
                <w:ilvl w:val="0"/>
                <w:numId w:val="7"/>
              </w:numPr>
              <w:tabs>
                <w:tab w:val="left" w:pos="255"/>
                <w:tab w:val="right" w:pos="9072"/>
              </w:tabs>
              <w:spacing w:before="60" w:after="60" w:line="20" w:lineRule="atLeast"/>
              <w:ind w:left="369" w:hanging="142"/>
              <w:jc w:val="both"/>
              <w:rPr>
                <w:rFonts w:ascii="Candara" w:hAnsi="Candara" w:cs="Andalus"/>
                <w:sz w:val="23"/>
                <w:szCs w:val="23"/>
              </w:rPr>
            </w:pPr>
            <w:r w:rsidRPr="006D7FA9">
              <w:rPr>
                <w:rFonts w:ascii="Candara" w:hAnsi="Candara" w:cs="Andalus"/>
                <w:sz w:val="23"/>
                <w:szCs w:val="23"/>
              </w:rPr>
              <w:t>L-7 Krstovače – Oblatno – Zagrad ;</w:t>
            </w:r>
          </w:p>
          <w:p w14:paraId="41720717" w14:textId="5B75CF0C" w:rsidR="00C65B33" w:rsidRPr="006D7FA9" w:rsidRDefault="00C65B33" w:rsidP="00B35199">
            <w:pPr>
              <w:numPr>
                <w:ilvl w:val="0"/>
                <w:numId w:val="7"/>
              </w:numPr>
              <w:tabs>
                <w:tab w:val="left" w:pos="255"/>
                <w:tab w:val="right" w:pos="9072"/>
              </w:tabs>
              <w:spacing w:before="60" w:after="60" w:line="20" w:lineRule="atLeast"/>
              <w:ind w:left="369" w:hanging="142"/>
              <w:jc w:val="both"/>
              <w:rPr>
                <w:rFonts w:ascii="Candara" w:hAnsi="Candara" w:cs="Andalus"/>
                <w:sz w:val="23"/>
                <w:szCs w:val="23"/>
              </w:rPr>
            </w:pPr>
            <w:r w:rsidRPr="006D7FA9">
              <w:rPr>
                <w:rFonts w:ascii="Candara" w:hAnsi="Candara" w:cs="Andalus"/>
                <w:sz w:val="23"/>
                <w:szCs w:val="23"/>
              </w:rPr>
              <w:t>L-5 Kuta – Pusta strana – Zagrad.</w:t>
            </w:r>
          </w:p>
        </w:tc>
      </w:tr>
      <w:tr w:rsidR="006D7FA9" w:rsidRPr="006D7FA9" w14:paraId="78F82A0C" w14:textId="77777777" w:rsidTr="00307BD3">
        <w:trPr>
          <w:cantSplit/>
          <w:trHeight w:val="627"/>
        </w:trPr>
        <w:tc>
          <w:tcPr>
            <w:tcW w:w="737" w:type="dxa"/>
            <w:vMerge/>
            <w:tcBorders>
              <w:left w:val="single" w:sz="12" w:space="0" w:color="auto"/>
              <w:right w:val="single" w:sz="2" w:space="0" w:color="3B3838"/>
            </w:tcBorders>
            <w:shd w:val="clear" w:color="auto" w:fill="auto"/>
            <w:textDirection w:val="btLr"/>
            <w:vAlign w:val="center"/>
          </w:tcPr>
          <w:p w14:paraId="2598DCC5" w14:textId="77777777"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auto"/>
              <w:left w:val="single" w:sz="2" w:space="0" w:color="3B3838"/>
              <w:bottom w:val="single" w:sz="4" w:space="0" w:color="auto"/>
              <w:right w:val="single" w:sz="4" w:space="0" w:color="auto"/>
            </w:tcBorders>
            <w:shd w:val="clear" w:color="auto" w:fill="auto"/>
          </w:tcPr>
          <w:p w14:paraId="745A3BAB" w14:textId="77CAE0D8" w:rsidR="00C65B33" w:rsidRPr="006D7FA9" w:rsidRDefault="00C65B33" w:rsidP="00307BD3">
            <w:pPr>
              <w:pStyle w:val="ListParagraph"/>
              <w:spacing w:before="60" w:after="60" w:line="20" w:lineRule="atLeast"/>
              <w:ind w:left="0"/>
              <w:jc w:val="both"/>
              <w:rPr>
                <w:rFonts w:ascii="Candara" w:hAnsi="Candara" w:cs="Andalus"/>
                <w:bCs/>
                <w:iCs/>
                <w:sz w:val="23"/>
                <w:szCs w:val="23"/>
                <w:lang w:val="sr-Cyrl-ME"/>
              </w:rPr>
            </w:pPr>
            <w:r w:rsidRPr="006D7FA9">
              <w:rPr>
                <w:rFonts w:ascii="Candara" w:hAnsi="Candara" w:cs="Andalus"/>
                <w:b/>
                <w:i/>
                <w:sz w:val="23"/>
                <w:szCs w:val="23"/>
                <w:u w:val="single"/>
                <w:lang w:val="sr-Cyrl-ME"/>
              </w:rPr>
              <w:t xml:space="preserve">Sanacija makadamskih puteva </w:t>
            </w:r>
            <w:r w:rsidRPr="006D7FA9">
              <w:rPr>
                <w:rFonts w:ascii="Candara" w:hAnsi="Candara" w:cs="Andalus"/>
                <w:bCs/>
                <w:iCs/>
                <w:sz w:val="23"/>
                <w:szCs w:val="23"/>
                <w:lang w:val="sr-Cyrl-ME"/>
              </w:rPr>
              <w:t>:</w:t>
            </w:r>
          </w:p>
          <w:p w14:paraId="2B42A99D" w14:textId="275C4C49" w:rsidR="00C65B33" w:rsidRPr="006D7FA9" w:rsidRDefault="00C65B33" w:rsidP="00B35199">
            <w:pPr>
              <w:pStyle w:val="ListParagraph"/>
              <w:numPr>
                <w:ilvl w:val="0"/>
                <w:numId w:val="31"/>
              </w:numPr>
              <w:spacing w:before="60" w:after="60" w:line="20" w:lineRule="atLeast"/>
              <w:jc w:val="both"/>
              <w:rPr>
                <w:rFonts w:ascii="Candara" w:hAnsi="Candara" w:cs="Andalus"/>
                <w:bCs/>
                <w:iCs/>
                <w:sz w:val="23"/>
                <w:szCs w:val="23"/>
                <w:lang w:val="sr-Cyrl-ME"/>
              </w:rPr>
            </w:pPr>
            <w:r w:rsidRPr="006D7FA9">
              <w:rPr>
                <w:rFonts w:ascii="Candara" w:hAnsi="Candara" w:cs="Andalus"/>
                <w:bCs/>
                <w:iCs/>
                <w:sz w:val="23"/>
                <w:szCs w:val="23"/>
                <w:lang w:val="sr-Cyrl-ME"/>
              </w:rPr>
              <w:t>Nasipanje puta u selu Morakovo u dužini 400m</w:t>
            </w:r>
          </w:p>
          <w:p w14:paraId="381B4271" w14:textId="77777777" w:rsidR="00C65B33" w:rsidRPr="006D7FA9" w:rsidRDefault="00C65B33" w:rsidP="00582F07">
            <w:pPr>
              <w:spacing w:before="60" w:after="60" w:line="20" w:lineRule="atLeast"/>
              <w:ind w:left="360"/>
              <w:jc w:val="both"/>
              <w:rPr>
                <w:rFonts w:ascii="Candara" w:hAnsi="Candara" w:cs="Andalus"/>
                <w:bCs/>
                <w:iCs/>
                <w:sz w:val="23"/>
                <w:szCs w:val="23"/>
              </w:rPr>
            </w:pPr>
          </w:p>
          <w:p w14:paraId="44B0019D" w14:textId="72BB1FE7" w:rsidR="00C65B33" w:rsidRPr="006D7FA9" w:rsidRDefault="00C65B33" w:rsidP="00307BD3">
            <w:pPr>
              <w:tabs>
                <w:tab w:val="center" w:pos="743"/>
                <w:tab w:val="right" w:pos="9072"/>
              </w:tabs>
              <w:spacing w:before="60" w:after="60" w:line="20" w:lineRule="atLeast"/>
              <w:jc w:val="both"/>
              <w:rPr>
                <w:rFonts w:ascii="Candara" w:eastAsia="Calibri" w:hAnsi="Candara"/>
                <w:sz w:val="23"/>
                <w:szCs w:val="23"/>
                <w:lang w:eastAsia="x-none"/>
              </w:rPr>
            </w:pPr>
          </w:p>
        </w:tc>
        <w:tc>
          <w:tcPr>
            <w:tcW w:w="5031" w:type="dxa"/>
            <w:tcBorders>
              <w:top w:val="single" w:sz="4" w:space="0" w:color="auto"/>
              <w:left w:val="single" w:sz="4" w:space="0" w:color="auto"/>
              <w:bottom w:val="single" w:sz="4" w:space="0" w:color="auto"/>
              <w:right w:val="single" w:sz="12" w:space="0" w:color="auto"/>
            </w:tcBorders>
            <w:shd w:val="clear" w:color="auto" w:fill="auto"/>
            <w:vAlign w:val="center"/>
          </w:tcPr>
          <w:p w14:paraId="2F3AAC7E" w14:textId="31570035" w:rsidR="00C65B33" w:rsidRPr="006D7FA9" w:rsidRDefault="00C65B33" w:rsidP="00C65B33">
            <w:pPr>
              <w:spacing w:before="60" w:line="20" w:lineRule="atLeast"/>
              <w:jc w:val="both"/>
              <w:rPr>
                <w:rFonts w:ascii="Candara" w:hAnsi="Candara" w:cs="Andalus"/>
                <w:b/>
                <w:bCs/>
                <w:i/>
                <w:iCs/>
                <w:sz w:val="23"/>
                <w:szCs w:val="23"/>
                <w:u w:val="single"/>
              </w:rPr>
            </w:pPr>
          </w:p>
        </w:tc>
      </w:tr>
      <w:tr w:rsidR="006D7FA9" w:rsidRPr="006D7FA9" w14:paraId="296AF6DC" w14:textId="77777777" w:rsidTr="00307BD3">
        <w:trPr>
          <w:cantSplit/>
          <w:trHeight w:val="664"/>
        </w:trPr>
        <w:tc>
          <w:tcPr>
            <w:tcW w:w="737" w:type="dxa"/>
            <w:vMerge/>
            <w:tcBorders>
              <w:left w:val="single" w:sz="12" w:space="0" w:color="auto"/>
              <w:right w:val="single" w:sz="2" w:space="0" w:color="3B3838"/>
            </w:tcBorders>
            <w:shd w:val="clear" w:color="auto" w:fill="auto"/>
            <w:textDirection w:val="btLr"/>
            <w:vAlign w:val="center"/>
          </w:tcPr>
          <w:p w14:paraId="20B3BF91" w14:textId="38BC1ABC" w:rsidR="00C65B33" w:rsidRPr="006D7FA9" w:rsidRDefault="00C65B33" w:rsidP="003A50B5">
            <w:pPr>
              <w:tabs>
                <w:tab w:val="center" w:pos="4536"/>
                <w:tab w:val="right" w:pos="9072"/>
              </w:tabs>
              <w:spacing w:line="20" w:lineRule="atLeast"/>
              <w:jc w:val="center"/>
              <w:rPr>
                <w:rFonts w:ascii="Candara" w:hAnsi="Candara" w:cs="Andalus"/>
                <w:b/>
                <w:sz w:val="23"/>
                <w:szCs w:val="23"/>
              </w:rPr>
            </w:pPr>
          </w:p>
        </w:tc>
        <w:tc>
          <w:tcPr>
            <w:tcW w:w="4140" w:type="dxa"/>
            <w:tcBorders>
              <w:top w:val="single" w:sz="4" w:space="0" w:color="auto"/>
              <w:left w:val="single" w:sz="2" w:space="0" w:color="3B3838"/>
              <w:bottom w:val="single" w:sz="4" w:space="0" w:color="auto"/>
              <w:right w:val="single" w:sz="4" w:space="0" w:color="auto"/>
            </w:tcBorders>
            <w:shd w:val="clear" w:color="auto" w:fill="auto"/>
          </w:tcPr>
          <w:p w14:paraId="2AC8E1F0" w14:textId="77777777" w:rsidR="00C65B33" w:rsidRPr="006D7FA9" w:rsidRDefault="00C65B33" w:rsidP="009D5E77">
            <w:pPr>
              <w:tabs>
                <w:tab w:val="center" w:pos="884"/>
                <w:tab w:val="right" w:pos="9072"/>
              </w:tabs>
              <w:spacing w:before="60" w:line="20" w:lineRule="atLeast"/>
              <w:jc w:val="both"/>
              <w:rPr>
                <w:rFonts w:ascii="Candara" w:hAnsi="Candara" w:cs="Andalus"/>
                <w:b/>
                <w:i/>
                <w:sz w:val="23"/>
                <w:szCs w:val="23"/>
                <w:u w:val="single"/>
              </w:rPr>
            </w:pPr>
            <w:r w:rsidRPr="006D7FA9">
              <w:rPr>
                <w:rFonts w:ascii="Candara" w:hAnsi="Candara" w:cs="Andalus"/>
                <w:b/>
                <w:i/>
                <w:sz w:val="23"/>
                <w:szCs w:val="23"/>
                <w:u w:val="single"/>
              </w:rPr>
              <w:t>Putni objekti</w:t>
            </w:r>
          </w:p>
          <w:p w14:paraId="0C926FB2" w14:textId="77777777" w:rsidR="00C65B33" w:rsidRPr="006D7FA9" w:rsidRDefault="00C65B33" w:rsidP="002D7016">
            <w:pPr>
              <w:pStyle w:val="ListParagraph"/>
              <w:spacing w:after="100" w:afterAutospacing="1" w:line="240" w:lineRule="auto"/>
              <w:ind w:left="0"/>
              <w:jc w:val="both"/>
              <w:rPr>
                <w:rFonts w:ascii="Candara" w:hAnsi="Candara"/>
                <w:bCs/>
                <w:sz w:val="23"/>
                <w:szCs w:val="23"/>
                <w:lang w:val="sr-Cyrl-ME"/>
              </w:rPr>
            </w:pPr>
            <w:r w:rsidRPr="006D7FA9">
              <w:rPr>
                <w:rFonts w:ascii="Candara" w:hAnsi="Candara"/>
                <w:bCs/>
                <w:sz w:val="23"/>
                <w:szCs w:val="23"/>
                <w:lang w:val="sr-Cyrl-ME"/>
              </w:rPr>
              <w:t>- Sanacija mosta na rijeci Gračanica u selu Morakovo</w:t>
            </w:r>
          </w:p>
          <w:p w14:paraId="779079DE" w14:textId="7235E069" w:rsidR="00C65B33" w:rsidRPr="006D7FA9" w:rsidRDefault="00C65B33" w:rsidP="002D7016">
            <w:pPr>
              <w:pStyle w:val="ListParagraph"/>
              <w:spacing w:after="100" w:afterAutospacing="1" w:line="240" w:lineRule="auto"/>
              <w:ind w:left="0"/>
              <w:jc w:val="both"/>
              <w:rPr>
                <w:rFonts w:ascii="Candara" w:hAnsi="Candara"/>
                <w:bCs/>
                <w:sz w:val="23"/>
                <w:szCs w:val="23"/>
                <w:lang w:val="sr-Cyrl-ME"/>
              </w:rPr>
            </w:pPr>
            <w:r w:rsidRPr="006D7FA9">
              <w:rPr>
                <w:rFonts w:ascii="Candara" w:hAnsi="Candara"/>
                <w:bCs/>
                <w:sz w:val="23"/>
                <w:szCs w:val="23"/>
                <w:lang w:val="sr-Cyrl-ME"/>
              </w:rPr>
              <w:t>- Sanacija vodopropusta i potpornog zida u selu Kuta</w:t>
            </w:r>
          </w:p>
        </w:tc>
        <w:tc>
          <w:tcPr>
            <w:tcW w:w="5031" w:type="dxa"/>
            <w:tcBorders>
              <w:top w:val="single" w:sz="4" w:space="0" w:color="auto"/>
              <w:left w:val="single" w:sz="4" w:space="0" w:color="auto"/>
              <w:bottom w:val="single" w:sz="4" w:space="0" w:color="auto"/>
              <w:right w:val="single" w:sz="12" w:space="0" w:color="auto"/>
            </w:tcBorders>
            <w:shd w:val="clear" w:color="auto" w:fill="auto"/>
            <w:vAlign w:val="center"/>
          </w:tcPr>
          <w:p w14:paraId="0ED40FAA" w14:textId="7C01C4D8" w:rsidR="00C65B33" w:rsidRPr="006D7FA9" w:rsidRDefault="00C65B33" w:rsidP="00307BD3">
            <w:pPr>
              <w:spacing w:before="60" w:after="60"/>
              <w:jc w:val="both"/>
              <w:rPr>
                <w:rFonts w:ascii="Candara" w:hAnsi="Candara"/>
                <w:sz w:val="23"/>
                <w:szCs w:val="23"/>
              </w:rPr>
            </w:pPr>
            <w:r w:rsidRPr="006D7FA9">
              <w:rPr>
                <w:rFonts w:ascii="Candara" w:hAnsi="Candara"/>
                <w:sz w:val="23"/>
                <w:szCs w:val="23"/>
              </w:rPr>
              <w:t xml:space="preserve">- U saradnji sa MZ Župa Nikšićka izvršena je sanacija mosta u selu Morakovo. Vrijednost radova iznosi </w:t>
            </w:r>
            <w:r w:rsidRPr="006D7FA9">
              <w:rPr>
                <w:rFonts w:ascii="Candara" w:hAnsi="Candara"/>
                <w:b/>
                <w:bCs/>
                <w:sz w:val="23"/>
                <w:szCs w:val="23"/>
              </w:rPr>
              <w:t>1.734,98 €</w:t>
            </w:r>
            <w:r w:rsidRPr="006D7FA9">
              <w:rPr>
                <w:rFonts w:ascii="Candara" w:hAnsi="Candara"/>
                <w:sz w:val="23"/>
                <w:szCs w:val="23"/>
              </w:rPr>
              <w:t xml:space="preserve"> ;</w:t>
            </w:r>
          </w:p>
          <w:p w14:paraId="47BB3B23" w14:textId="06D61987" w:rsidR="00C65B33" w:rsidRPr="006D7FA9" w:rsidRDefault="00C65B33" w:rsidP="00AD661E">
            <w:pPr>
              <w:spacing w:before="60" w:after="60"/>
              <w:jc w:val="both"/>
              <w:rPr>
                <w:rFonts w:ascii="Candara" w:hAnsi="Candara"/>
                <w:sz w:val="23"/>
                <w:szCs w:val="23"/>
              </w:rPr>
            </w:pPr>
            <w:r w:rsidRPr="006D7FA9">
              <w:rPr>
                <w:rFonts w:ascii="Candara" w:hAnsi="Candara"/>
                <w:sz w:val="23"/>
                <w:szCs w:val="23"/>
              </w:rPr>
              <w:t xml:space="preserve">- U saradnji sa MZ Župa Nikšićka izvršena je sanacija potpornog zida i vodopropusta. Vrijednost radova iznosi </w:t>
            </w:r>
            <w:r w:rsidRPr="006D7FA9">
              <w:rPr>
                <w:rFonts w:ascii="Candara" w:hAnsi="Candara"/>
                <w:b/>
                <w:bCs/>
                <w:sz w:val="23"/>
                <w:szCs w:val="23"/>
              </w:rPr>
              <w:t>482,37 €</w:t>
            </w:r>
            <w:r w:rsidRPr="006D7FA9">
              <w:rPr>
                <w:rFonts w:ascii="Candara" w:hAnsi="Candara"/>
                <w:sz w:val="23"/>
                <w:szCs w:val="23"/>
              </w:rPr>
              <w:t xml:space="preserve"> ;</w:t>
            </w:r>
          </w:p>
          <w:p w14:paraId="7CA03700" w14:textId="74D878A4" w:rsidR="00C65B33" w:rsidRPr="006D7FA9" w:rsidRDefault="00C65B33" w:rsidP="00307BD3">
            <w:pPr>
              <w:spacing w:before="60" w:after="60"/>
              <w:jc w:val="both"/>
              <w:rPr>
                <w:rFonts w:ascii="Candara" w:hAnsi="Candara"/>
                <w:sz w:val="23"/>
                <w:szCs w:val="23"/>
              </w:rPr>
            </w:pPr>
          </w:p>
        </w:tc>
      </w:tr>
      <w:tr w:rsidR="006D7FA9" w:rsidRPr="006D7FA9" w14:paraId="03C3AA6F" w14:textId="77777777" w:rsidTr="00B76C6B">
        <w:trPr>
          <w:cantSplit/>
          <w:trHeight w:val="1050"/>
        </w:trPr>
        <w:tc>
          <w:tcPr>
            <w:tcW w:w="737" w:type="dxa"/>
            <w:vMerge w:val="restart"/>
            <w:tcBorders>
              <w:left w:val="single" w:sz="12" w:space="0" w:color="auto"/>
              <w:right w:val="single" w:sz="2" w:space="0" w:color="3B3838"/>
            </w:tcBorders>
            <w:shd w:val="clear" w:color="auto" w:fill="auto"/>
            <w:textDirection w:val="btLr"/>
          </w:tcPr>
          <w:p w14:paraId="54EFEC64" w14:textId="3C7C9F17" w:rsidR="00B76C6B" w:rsidRPr="006D7FA9" w:rsidRDefault="00B76C6B" w:rsidP="005116D5">
            <w:pPr>
              <w:tabs>
                <w:tab w:val="center" w:pos="4536"/>
                <w:tab w:val="right" w:pos="9072"/>
              </w:tabs>
              <w:spacing w:line="20" w:lineRule="atLeast"/>
              <w:ind w:left="113" w:right="113"/>
              <w:jc w:val="center"/>
              <w:rPr>
                <w:rFonts w:ascii="Candara" w:hAnsi="Candara" w:cs="Andalus"/>
                <w:b/>
                <w:sz w:val="23"/>
                <w:szCs w:val="23"/>
              </w:rPr>
            </w:pPr>
            <w:r w:rsidRPr="006D7FA9">
              <w:rPr>
                <w:rFonts w:ascii="Candara" w:hAnsi="Candara" w:cs="Andalus"/>
                <w:b/>
                <w:sz w:val="23"/>
                <w:szCs w:val="23"/>
              </w:rPr>
              <w:lastRenderedPageBreak/>
              <w:t>OSTALO</w:t>
            </w:r>
          </w:p>
        </w:tc>
        <w:tc>
          <w:tcPr>
            <w:tcW w:w="4140" w:type="dxa"/>
            <w:tcBorders>
              <w:top w:val="single" w:sz="4" w:space="0" w:color="auto"/>
              <w:left w:val="single" w:sz="2" w:space="0" w:color="3B3838"/>
              <w:bottom w:val="single" w:sz="4" w:space="0" w:color="auto"/>
              <w:right w:val="single" w:sz="4" w:space="0" w:color="auto"/>
            </w:tcBorders>
            <w:shd w:val="clear" w:color="auto" w:fill="auto"/>
          </w:tcPr>
          <w:p w14:paraId="134C8967" w14:textId="26AAFE12" w:rsidR="00B76C6B" w:rsidRPr="006D7FA9" w:rsidRDefault="00B76C6B" w:rsidP="00582F07">
            <w:pPr>
              <w:tabs>
                <w:tab w:val="center" w:pos="884"/>
                <w:tab w:val="right" w:pos="9072"/>
              </w:tabs>
              <w:spacing w:before="60" w:line="20" w:lineRule="atLeast"/>
              <w:jc w:val="both"/>
              <w:rPr>
                <w:rFonts w:ascii="Candara" w:hAnsi="Candara" w:cs="Andalus"/>
                <w:bCs/>
                <w:iCs/>
                <w:sz w:val="23"/>
                <w:szCs w:val="23"/>
              </w:rPr>
            </w:pPr>
            <w:r w:rsidRPr="006D7FA9">
              <w:rPr>
                <w:rFonts w:ascii="Candara" w:hAnsi="Candara" w:cs="Andalus"/>
                <w:bCs/>
                <w:iCs/>
              </w:rPr>
              <w:t xml:space="preserve">Čišćenje potoka između sela Bastaje i Liverovići </w:t>
            </w:r>
          </w:p>
        </w:tc>
        <w:tc>
          <w:tcPr>
            <w:tcW w:w="5031" w:type="dxa"/>
            <w:tcBorders>
              <w:top w:val="single" w:sz="4" w:space="0" w:color="auto"/>
              <w:left w:val="single" w:sz="4" w:space="0" w:color="auto"/>
              <w:bottom w:val="single" w:sz="4" w:space="0" w:color="auto"/>
              <w:right w:val="single" w:sz="12" w:space="0" w:color="auto"/>
            </w:tcBorders>
            <w:shd w:val="clear" w:color="auto" w:fill="auto"/>
          </w:tcPr>
          <w:p w14:paraId="7A3FFC6C" w14:textId="74677A27" w:rsidR="00B76C6B" w:rsidRPr="006D7FA9" w:rsidRDefault="00B76C6B" w:rsidP="00582F07">
            <w:pPr>
              <w:spacing w:before="60" w:after="60"/>
              <w:jc w:val="both"/>
              <w:rPr>
                <w:rFonts w:ascii="Candara" w:hAnsi="Candara"/>
                <w:sz w:val="23"/>
                <w:szCs w:val="23"/>
              </w:rPr>
            </w:pPr>
            <w:r w:rsidRPr="006D7FA9">
              <w:rPr>
                <w:rFonts w:ascii="Candara" w:hAnsi="Candara"/>
                <w:sz w:val="23"/>
                <w:szCs w:val="23"/>
              </w:rPr>
              <w:t xml:space="preserve">- U saradnji sa MZ Župa Nikšićka izvršeno je </w:t>
            </w:r>
            <w:r w:rsidRPr="006D7FA9">
              <w:rPr>
                <w:rFonts w:ascii="Candara" w:hAnsi="Candara"/>
              </w:rPr>
              <w:t>č</w:t>
            </w:r>
            <w:r w:rsidRPr="006D7FA9">
              <w:rPr>
                <w:rFonts w:ascii="Candara" w:hAnsi="Candara" w:cs="Andalus"/>
                <w:b/>
                <w:i/>
              </w:rPr>
              <w:t>i</w:t>
            </w:r>
            <w:r w:rsidRPr="006D7FA9">
              <w:rPr>
                <w:rFonts w:ascii="Candara" w:hAnsi="Candara" w:cs="Andalus"/>
                <w:bCs/>
                <w:iCs/>
              </w:rPr>
              <w:t xml:space="preserve">šćenje potoka između sela Bastaje i Liverovići. Vrijednost radova iznosi </w:t>
            </w:r>
            <w:r w:rsidRPr="006D7FA9">
              <w:rPr>
                <w:rFonts w:ascii="Candara" w:hAnsi="Candara" w:cs="Andalus"/>
                <w:b/>
                <w:iCs/>
              </w:rPr>
              <w:t>302 €.</w:t>
            </w:r>
          </w:p>
        </w:tc>
      </w:tr>
      <w:tr w:rsidR="00B76C6B" w:rsidRPr="006D7FA9" w14:paraId="3CC8F7C3" w14:textId="77777777" w:rsidTr="00B76C6B">
        <w:trPr>
          <w:cantSplit/>
          <w:trHeight w:val="1108"/>
        </w:trPr>
        <w:tc>
          <w:tcPr>
            <w:tcW w:w="737" w:type="dxa"/>
            <w:vMerge/>
            <w:tcBorders>
              <w:left w:val="single" w:sz="12" w:space="0" w:color="auto"/>
              <w:right w:val="single" w:sz="2" w:space="0" w:color="3B3838"/>
            </w:tcBorders>
            <w:shd w:val="clear" w:color="auto" w:fill="auto"/>
            <w:textDirection w:val="btLr"/>
          </w:tcPr>
          <w:p w14:paraId="56040536" w14:textId="77777777" w:rsidR="00B76C6B" w:rsidRPr="006D7FA9" w:rsidRDefault="00B76C6B" w:rsidP="005116D5">
            <w:pPr>
              <w:tabs>
                <w:tab w:val="center" w:pos="4536"/>
                <w:tab w:val="right" w:pos="9072"/>
              </w:tabs>
              <w:spacing w:line="20" w:lineRule="atLeast"/>
              <w:ind w:left="113" w:right="113"/>
              <w:jc w:val="center"/>
              <w:rPr>
                <w:rFonts w:ascii="Candara" w:hAnsi="Candara" w:cs="Andalus"/>
                <w:b/>
                <w:sz w:val="23"/>
                <w:szCs w:val="23"/>
              </w:rPr>
            </w:pPr>
          </w:p>
        </w:tc>
        <w:tc>
          <w:tcPr>
            <w:tcW w:w="4140" w:type="dxa"/>
            <w:tcBorders>
              <w:top w:val="single" w:sz="4" w:space="0" w:color="auto"/>
              <w:left w:val="single" w:sz="2" w:space="0" w:color="3B3838"/>
              <w:bottom w:val="single" w:sz="4" w:space="0" w:color="auto"/>
              <w:right w:val="single" w:sz="4" w:space="0" w:color="auto"/>
            </w:tcBorders>
            <w:shd w:val="clear" w:color="auto" w:fill="auto"/>
          </w:tcPr>
          <w:p w14:paraId="7348BBA3" w14:textId="77777777" w:rsidR="00B76C6B" w:rsidRPr="006D7FA9" w:rsidRDefault="00B76C6B" w:rsidP="00582F07">
            <w:pPr>
              <w:tabs>
                <w:tab w:val="center" w:pos="884"/>
                <w:tab w:val="right" w:pos="9072"/>
              </w:tabs>
              <w:spacing w:before="60" w:line="20" w:lineRule="atLeast"/>
              <w:jc w:val="both"/>
              <w:rPr>
                <w:rFonts w:ascii="Candara" w:hAnsi="Candara" w:cs="Andalus"/>
                <w:bCs/>
                <w:iCs/>
              </w:rPr>
            </w:pPr>
          </w:p>
        </w:tc>
        <w:tc>
          <w:tcPr>
            <w:tcW w:w="5031" w:type="dxa"/>
            <w:tcBorders>
              <w:top w:val="single" w:sz="4" w:space="0" w:color="auto"/>
              <w:left w:val="single" w:sz="4" w:space="0" w:color="auto"/>
              <w:bottom w:val="single" w:sz="4" w:space="0" w:color="auto"/>
              <w:right w:val="single" w:sz="12" w:space="0" w:color="auto"/>
            </w:tcBorders>
            <w:shd w:val="clear" w:color="auto" w:fill="auto"/>
          </w:tcPr>
          <w:p w14:paraId="48533FF2" w14:textId="6AE98675" w:rsidR="00B76C6B" w:rsidRPr="006D7FA9" w:rsidRDefault="00B76C6B" w:rsidP="00582F07">
            <w:pPr>
              <w:spacing w:before="60" w:after="60"/>
              <w:jc w:val="both"/>
              <w:rPr>
                <w:rFonts w:ascii="Candara" w:hAnsi="Candara"/>
                <w:sz w:val="23"/>
                <w:szCs w:val="23"/>
              </w:rPr>
            </w:pPr>
            <w:r w:rsidRPr="006D7FA9">
              <w:rPr>
                <w:rFonts w:ascii="Candara" w:hAnsi="Candara"/>
                <w:sz w:val="23"/>
                <w:szCs w:val="23"/>
              </w:rPr>
              <w:t>Izvršeno je čišćenje kanala uz glavni put Rubeža – Miolje ponje -</w:t>
            </w:r>
            <w:r w:rsidR="0081175E" w:rsidRPr="006D7FA9">
              <w:rPr>
                <w:rFonts w:ascii="Candara" w:hAnsi="Candara"/>
                <w:sz w:val="23"/>
                <w:szCs w:val="23"/>
              </w:rPr>
              <w:t xml:space="preserve"> </w:t>
            </w:r>
            <w:r w:rsidRPr="006D7FA9">
              <w:rPr>
                <w:rFonts w:ascii="Candara" w:hAnsi="Candara"/>
                <w:sz w:val="23"/>
                <w:szCs w:val="23"/>
              </w:rPr>
              <w:t>Morakovo (selo Carine)</w:t>
            </w:r>
            <w:r w:rsidR="00C65B33" w:rsidRPr="006D7FA9">
              <w:rPr>
                <w:rFonts w:ascii="Candara" w:hAnsi="Candara"/>
                <w:sz w:val="23"/>
                <w:szCs w:val="23"/>
              </w:rPr>
              <w:t>.</w:t>
            </w:r>
            <w:r w:rsidRPr="006D7FA9">
              <w:rPr>
                <w:rFonts w:ascii="Candara" w:hAnsi="Candara" w:cs="Andalus"/>
                <w:sz w:val="23"/>
                <w:szCs w:val="23"/>
              </w:rPr>
              <w:t xml:space="preserve"> Vrijednost izvedenih radova iznosi </w:t>
            </w:r>
            <w:r w:rsidRPr="006D7FA9">
              <w:rPr>
                <w:rFonts w:ascii="Candara" w:hAnsi="Candara" w:cs="Andalus"/>
                <w:b/>
                <w:bCs/>
                <w:sz w:val="23"/>
                <w:szCs w:val="23"/>
              </w:rPr>
              <w:t>268</w:t>
            </w:r>
            <w:r w:rsidR="00F32A02" w:rsidRPr="006D7FA9">
              <w:rPr>
                <w:rFonts w:ascii="Candara" w:hAnsi="Candara" w:cs="Andalus"/>
                <w:b/>
                <w:bCs/>
                <w:sz w:val="23"/>
                <w:szCs w:val="23"/>
              </w:rPr>
              <w:t>,00</w:t>
            </w:r>
            <w:r w:rsidRPr="006D7FA9">
              <w:rPr>
                <w:rFonts w:ascii="Candara" w:hAnsi="Candara" w:cs="Andalus"/>
                <w:b/>
                <w:bCs/>
                <w:sz w:val="23"/>
                <w:szCs w:val="23"/>
              </w:rPr>
              <w:t>€.</w:t>
            </w:r>
          </w:p>
        </w:tc>
      </w:tr>
    </w:tbl>
    <w:p w14:paraId="71DA8670" w14:textId="77777777" w:rsidR="00F6654D" w:rsidRPr="006D7FA9" w:rsidRDefault="00F6654D" w:rsidP="006100EC">
      <w:pPr>
        <w:spacing w:line="20" w:lineRule="atLeast"/>
        <w:rPr>
          <w:rFonts w:ascii="Candara" w:hAnsi="Candara"/>
          <w:sz w:val="23"/>
          <w:szCs w:val="23"/>
          <w:lang w:val="en-US"/>
        </w:rPr>
      </w:pPr>
    </w:p>
    <w:p w14:paraId="3E350145" w14:textId="77777777" w:rsidR="00F6654D" w:rsidRPr="006D7FA9" w:rsidRDefault="00F6654D" w:rsidP="006100EC">
      <w:pPr>
        <w:spacing w:line="20" w:lineRule="atLeast"/>
        <w:rPr>
          <w:rFonts w:ascii="Candara" w:hAnsi="Candara"/>
          <w:sz w:val="23"/>
          <w:szCs w:val="23"/>
          <w:lang w:val="en-US"/>
        </w:rPr>
      </w:pPr>
    </w:p>
    <w:p w14:paraId="1C6A2B35" w14:textId="77777777" w:rsidR="00F6654D" w:rsidRPr="006D7FA9" w:rsidRDefault="00F6654D" w:rsidP="006100EC">
      <w:pPr>
        <w:spacing w:line="20" w:lineRule="atLeast"/>
        <w:rPr>
          <w:rFonts w:ascii="Candara" w:hAnsi="Candara"/>
          <w:sz w:val="23"/>
          <w:szCs w:val="23"/>
          <w:lang w:val="en-US"/>
        </w:rPr>
      </w:pPr>
    </w:p>
    <w:tbl>
      <w:tblPr>
        <w:tblW w:w="100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7"/>
        <w:gridCol w:w="4437"/>
        <w:gridCol w:w="4777"/>
      </w:tblGrid>
      <w:tr w:rsidR="006D7FA9" w:rsidRPr="006D7FA9" w14:paraId="653F65EE" w14:textId="77777777" w:rsidTr="00F20A10">
        <w:trPr>
          <w:trHeight w:val="454"/>
        </w:trPr>
        <w:tc>
          <w:tcPr>
            <w:tcW w:w="10001"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129124D9" w14:textId="7BE4CCB1"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B O G E T I Ć I</w:t>
            </w:r>
          </w:p>
        </w:tc>
      </w:tr>
      <w:tr w:rsidR="006D7FA9" w:rsidRPr="006D7FA9" w14:paraId="5BE04082" w14:textId="77777777" w:rsidTr="00410759">
        <w:trPr>
          <w:trHeight w:val="454"/>
        </w:trPr>
        <w:tc>
          <w:tcPr>
            <w:tcW w:w="1000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C365824" w14:textId="77777777"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Bogetići, Povija, Stubica, Cerovo, Drenovštica, Milojevići, Vitasojevići, Bogmilovići i Tunjevo</w:t>
            </w:r>
          </w:p>
        </w:tc>
      </w:tr>
      <w:tr w:rsidR="006D7FA9" w:rsidRPr="006D7FA9" w14:paraId="03C560CA" w14:textId="77777777" w:rsidTr="008A3130">
        <w:trPr>
          <w:trHeight w:val="397"/>
        </w:trPr>
        <w:tc>
          <w:tcPr>
            <w:tcW w:w="787" w:type="dxa"/>
            <w:tcBorders>
              <w:top w:val="single" w:sz="12" w:space="0" w:color="auto"/>
              <w:left w:val="single" w:sz="12" w:space="0" w:color="auto"/>
              <w:bottom w:val="single" w:sz="8" w:space="0" w:color="auto"/>
              <w:right w:val="single" w:sz="4" w:space="0" w:color="auto"/>
            </w:tcBorders>
            <w:shd w:val="clear" w:color="auto" w:fill="auto"/>
            <w:vAlign w:val="center"/>
          </w:tcPr>
          <w:p w14:paraId="4517967D" w14:textId="77777777" w:rsidR="00C5743B" w:rsidRPr="006D7FA9" w:rsidRDefault="00C5743B" w:rsidP="003A50B5">
            <w:pPr>
              <w:tabs>
                <w:tab w:val="center" w:pos="4536"/>
                <w:tab w:val="right" w:pos="9072"/>
              </w:tabs>
              <w:spacing w:line="20" w:lineRule="atLeast"/>
              <w:jc w:val="center"/>
              <w:rPr>
                <w:rFonts w:ascii="Candara" w:hAnsi="Candara" w:cs="Andalus"/>
                <w:sz w:val="23"/>
                <w:szCs w:val="23"/>
              </w:rPr>
            </w:pPr>
          </w:p>
        </w:tc>
        <w:tc>
          <w:tcPr>
            <w:tcW w:w="4437" w:type="dxa"/>
            <w:tcBorders>
              <w:top w:val="single" w:sz="12" w:space="0" w:color="auto"/>
              <w:left w:val="single" w:sz="4" w:space="0" w:color="auto"/>
              <w:bottom w:val="single" w:sz="8" w:space="0" w:color="auto"/>
              <w:right w:val="single" w:sz="4" w:space="0" w:color="auto"/>
            </w:tcBorders>
            <w:shd w:val="clear" w:color="auto" w:fill="auto"/>
            <w:vAlign w:val="center"/>
          </w:tcPr>
          <w:p w14:paraId="34F51C64" w14:textId="77777777" w:rsidR="00C5743B" w:rsidRPr="006D7FA9" w:rsidRDefault="00C5743B"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w:t>
            </w:r>
            <w:r w:rsidR="007D391A" w:rsidRPr="006D7FA9">
              <w:rPr>
                <w:rFonts w:ascii="Candara" w:hAnsi="Candara" w:cs="Andalus"/>
                <w:b/>
                <w:sz w:val="23"/>
                <w:szCs w:val="23"/>
              </w:rPr>
              <w:t>VI</w:t>
            </w:r>
            <w:r w:rsidRPr="006D7FA9">
              <w:rPr>
                <w:rFonts w:ascii="Candara" w:hAnsi="Candara" w:cs="Andalus"/>
                <w:b/>
                <w:sz w:val="23"/>
                <w:szCs w:val="23"/>
              </w:rPr>
              <w:t xml:space="preserve">  GRA</w:t>
            </w:r>
            <w:r w:rsidRPr="006D7FA9">
              <w:rPr>
                <w:rFonts w:ascii="Candara" w:hAnsi="Candara"/>
                <w:b/>
                <w:sz w:val="23"/>
                <w:szCs w:val="23"/>
              </w:rPr>
              <w:t>Đ</w:t>
            </w:r>
            <w:r w:rsidRPr="006D7FA9">
              <w:rPr>
                <w:rFonts w:ascii="Candara" w:hAnsi="Candara" w:cs="Andalus"/>
                <w:b/>
                <w:sz w:val="23"/>
                <w:szCs w:val="23"/>
              </w:rPr>
              <w:t>ANA</w:t>
            </w:r>
          </w:p>
        </w:tc>
        <w:tc>
          <w:tcPr>
            <w:tcW w:w="4777" w:type="dxa"/>
            <w:tcBorders>
              <w:top w:val="single" w:sz="12" w:space="0" w:color="auto"/>
              <w:left w:val="single" w:sz="4" w:space="0" w:color="auto"/>
              <w:bottom w:val="single" w:sz="8" w:space="0" w:color="auto"/>
              <w:right w:val="single" w:sz="12" w:space="0" w:color="auto"/>
            </w:tcBorders>
            <w:shd w:val="clear" w:color="auto" w:fill="auto"/>
            <w:vAlign w:val="center"/>
          </w:tcPr>
          <w:p w14:paraId="3A4F0025" w14:textId="096013CB" w:rsidR="00C5743B"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33761D" w:rsidRPr="006D7FA9">
              <w:rPr>
                <w:rFonts w:ascii="Candara" w:hAnsi="Candara" w:cs="Andalus"/>
                <w:b/>
                <w:sz w:val="23"/>
                <w:szCs w:val="23"/>
              </w:rPr>
              <w:t>3</w:t>
            </w:r>
            <w:r w:rsidRPr="006D7FA9">
              <w:rPr>
                <w:rFonts w:ascii="Candara" w:hAnsi="Candara" w:cs="Andalus"/>
                <w:b/>
                <w:sz w:val="23"/>
                <w:szCs w:val="23"/>
              </w:rPr>
              <w:t>.</w:t>
            </w:r>
          </w:p>
        </w:tc>
      </w:tr>
      <w:tr w:rsidR="006D7FA9" w:rsidRPr="006D7FA9" w14:paraId="08FFD917" w14:textId="77777777" w:rsidTr="000B67D6">
        <w:trPr>
          <w:trHeight w:val="156"/>
        </w:trPr>
        <w:tc>
          <w:tcPr>
            <w:tcW w:w="787" w:type="dxa"/>
            <w:vMerge w:val="restart"/>
            <w:tcBorders>
              <w:top w:val="single" w:sz="8" w:space="0" w:color="auto"/>
              <w:left w:val="single" w:sz="12" w:space="0" w:color="auto"/>
              <w:right w:val="single" w:sz="4" w:space="0" w:color="auto"/>
            </w:tcBorders>
            <w:shd w:val="clear" w:color="auto" w:fill="auto"/>
            <w:textDirection w:val="btLr"/>
            <w:vAlign w:val="center"/>
          </w:tcPr>
          <w:p w14:paraId="5A755C37" w14:textId="3B0B9324" w:rsidR="00041BCA" w:rsidRPr="006D7FA9" w:rsidRDefault="00041BCA" w:rsidP="0015600A">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437" w:type="dxa"/>
            <w:tcBorders>
              <w:top w:val="single" w:sz="8" w:space="0" w:color="auto"/>
              <w:left w:val="single" w:sz="4" w:space="0" w:color="auto"/>
              <w:bottom w:val="single" w:sz="4" w:space="0" w:color="auto"/>
              <w:right w:val="single" w:sz="4" w:space="0" w:color="auto"/>
            </w:tcBorders>
            <w:shd w:val="clear" w:color="auto" w:fill="auto"/>
          </w:tcPr>
          <w:p w14:paraId="19B72D75" w14:textId="77777777" w:rsidR="00041BCA" w:rsidRPr="006D7FA9" w:rsidRDefault="00041BCA" w:rsidP="002A5B50">
            <w:pPr>
              <w:pStyle w:val="ListParagraph"/>
              <w:spacing w:before="60" w:after="60" w:line="240" w:lineRule="auto"/>
              <w:ind w:left="0"/>
              <w:jc w:val="both"/>
              <w:rPr>
                <w:rFonts w:ascii="Candara" w:hAnsi="Candara" w:cs="Andalus"/>
                <w:b/>
                <w:i/>
                <w:sz w:val="23"/>
                <w:szCs w:val="23"/>
                <w:u w:val="single"/>
                <w:lang w:val="sr-Cyrl-ME"/>
              </w:rPr>
            </w:pPr>
            <w:r w:rsidRPr="006D7FA9">
              <w:rPr>
                <w:rFonts w:ascii="Candara" w:hAnsi="Candara" w:cs="Andalus"/>
                <w:b/>
                <w:i/>
                <w:sz w:val="23"/>
                <w:szCs w:val="23"/>
                <w:u w:val="single"/>
                <w:lang w:val="sr-Cyrl-ME"/>
              </w:rPr>
              <w:t>Asfaltiranje puteva</w:t>
            </w:r>
          </w:p>
          <w:p w14:paraId="635F8398" w14:textId="31390B3E" w:rsidR="00041BCA" w:rsidRPr="006D7FA9" w:rsidRDefault="00041BCA" w:rsidP="002A5B50">
            <w:pPr>
              <w:pStyle w:val="ListParagraph"/>
              <w:spacing w:before="60" w:after="60" w:line="240" w:lineRule="auto"/>
              <w:ind w:left="0"/>
              <w:jc w:val="both"/>
              <w:rPr>
                <w:rFonts w:ascii="Candara" w:hAnsi="Candara" w:cs="Andalus"/>
                <w:b/>
                <w:i/>
                <w:sz w:val="23"/>
                <w:szCs w:val="23"/>
                <w:u w:val="single"/>
                <w:lang w:val="sr-Cyrl-ME"/>
              </w:rPr>
            </w:pPr>
            <w:r w:rsidRPr="006D7FA9">
              <w:rPr>
                <w:rFonts w:ascii="Candara" w:hAnsi="Candara" w:cs="Andalus"/>
                <w:bCs/>
                <w:sz w:val="23"/>
                <w:szCs w:val="23"/>
                <w:lang w:val="sr-Cyrl-ME"/>
              </w:rPr>
              <w:t xml:space="preserve"> Asflatiranje pristupnih puteva u Poviji. </w:t>
            </w:r>
          </w:p>
        </w:tc>
        <w:tc>
          <w:tcPr>
            <w:tcW w:w="4777" w:type="dxa"/>
            <w:tcBorders>
              <w:top w:val="single" w:sz="8" w:space="0" w:color="auto"/>
              <w:left w:val="single" w:sz="4" w:space="0" w:color="auto"/>
              <w:bottom w:val="single" w:sz="4" w:space="0" w:color="auto"/>
              <w:right w:val="single" w:sz="12" w:space="0" w:color="auto"/>
            </w:tcBorders>
            <w:shd w:val="clear" w:color="auto" w:fill="auto"/>
          </w:tcPr>
          <w:p w14:paraId="62484159" w14:textId="2173B55B" w:rsidR="00041BCA" w:rsidRPr="006D7FA9" w:rsidRDefault="00041BCA" w:rsidP="00423C61">
            <w:pPr>
              <w:spacing w:before="60" w:after="60"/>
              <w:jc w:val="both"/>
              <w:rPr>
                <w:rFonts w:ascii="Candara" w:hAnsi="Candara" w:cs="Andalus"/>
                <w:sz w:val="23"/>
                <w:szCs w:val="23"/>
              </w:rPr>
            </w:pPr>
            <w:r w:rsidRPr="006D7FA9">
              <w:rPr>
                <w:rFonts w:ascii="Candara" w:hAnsi="Candara"/>
                <w:sz w:val="23"/>
                <w:szCs w:val="23"/>
              </w:rPr>
              <w:t>Izvršeni su pripremni radovi (nasipanje, ravnanje i valjanje) i asfaltiranje 1 kraka u Poviji ukupne dužine 477 m</w:t>
            </w:r>
            <w:r w:rsidRPr="006D7FA9">
              <w:rPr>
                <w:rFonts w:ascii="Candara" w:hAnsi="Candara"/>
                <w:sz w:val="23"/>
                <w:szCs w:val="23"/>
                <w:vertAlign w:val="superscript"/>
              </w:rPr>
              <w:t>2.</w:t>
            </w:r>
          </w:p>
        </w:tc>
      </w:tr>
      <w:tr w:rsidR="006D7FA9" w:rsidRPr="006D7FA9" w14:paraId="6D2952BE" w14:textId="77777777" w:rsidTr="001F741F">
        <w:trPr>
          <w:trHeight w:val="156"/>
        </w:trPr>
        <w:tc>
          <w:tcPr>
            <w:tcW w:w="787" w:type="dxa"/>
            <w:vMerge/>
            <w:tcBorders>
              <w:left w:val="single" w:sz="12" w:space="0" w:color="auto"/>
              <w:right w:val="single" w:sz="4" w:space="0" w:color="auto"/>
            </w:tcBorders>
            <w:shd w:val="clear" w:color="auto" w:fill="auto"/>
            <w:textDirection w:val="btLr"/>
            <w:vAlign w:val="center"/>
          </w:tcPr>
          <w:p w14:paraId="20553835" w14:textId="77777777" w:rsidR="00041BCA" w:rsidRPr="006D7FA9" w:rsidRDefault="00041BCA" w:rsidP="00083136">
            <w:pPr>
              <w:tabs>
                <w:tab w:val="center" w:pos="4536"/>
                <w:tab w:val="right" w:pos="9072"/>
              </w:tabs>
              <w:spacing w:line="20" w:lineRule="atLeast"/>
              <w:jc w:val="center"/>
              <w:rPr>
                <w:rFonts w:ascii="Candara" w:hAnsi="Candara" w:cs="Andalus"/>
                <w:b/>
                <w:sz w:val="23"/>
                <w:szCs w:val="23"/>
              </w:rPr>
            </w:pPr>
          </w:p>
        </w:tc>
        <w:tc>
          <w:tcPr>
            <w:tcW w:w="4437" w:type="dxa"/>
            <w:tcBorders>
              <w:top w:val="single" w:sz="4" w:space="0" w:color="3B3838"/>
              <w:left w:val="single" w:sz="2" w:space="0" w:color="3B3838"/>
              <w:bottom w:val="single" w:sz="12" w:space="0" w:color="3B3838"/>
              <w:right w:val="single" w:sz="2" w:space="0" w:color="3B3838"/>
            </w:tcBorders>
            <w:shd w:val="clear" w:color="auto" w:fill="auto"/>
          </w:tcPr>
          <w:p w14:paraId="005A1ADB" w14:textId="3B20D93C" w:rsidR="00041BCA" w:rsidRPr="006D7FA9" w:rsidRDefault="00041BCA" w:rsidP="00083136">
            <w:pPr>
              <w:pStyle w:val="ListParagraph"/>
              <w:spacing w:before="60" w:after="60" w:line="240" w:lineRule="auto"/>
              <w:ind w:left="0"/>
              <w:jc w:val="both"/>
              <w:rPr>
                <w:rFonts w:ascii="Candara" w:hAnsi="Candara" w:cs="Andalus"/>
                <w:b/>
                <w:i/>
                <w:sz w:val="23"/>
                <w:szCs w:val="23"/>
                <w:u w:val="single"/>
                <w:lang w:val="sr-Cyrl-ME"/>
              </w:rPr>
            </w:pPr>
            <w:r w:rsidRPr="006D7FA9">
              <w:rPr>
                <w:rFonts w:ascii="Candara" w:hAnsi="Candara" w:cs="Andalus"/>
                <w:sz w:val="23"/>
                <w:szCs w:val="23"/>
                <w:lang w:val="sr-Cyrl-ME"/>
              </w:rPr>
              <w:t xml:space="preserve">Asflatiranje puteva kroz </w:t>
            </w:r>
            <w:r w:rsidRPr="006D7FA9">
              <w:rPr>
                <w:rFonts w:ascii="Candara" w:hAnsi="Candara" w:cs="Andalus"/>
                <w:bCs/>
                <w:sz w:val="23"/>
                <w:szCs w:val="23"/>
                <w:lang w:val="sr-Cyrl-ME"/>
              </w:rPr>
              <w:t>Cerovo</w:t>
            </w:r>
            <w:r w:rsidRPr="006D7FA9">
              <w:rPr>
                <w:rFonts w:ascii="Candara" w:hAnsi="Candara" w:cs="Andalus"/>
                <w:b/>
                <w:sz w:val="23"/>
                <w:szCs w:val="23"/>
                <w:lang w:val="sr-Cyrl-ME"/>
              </w:rPr>
              <w:t>.</w:t>
            </w:r>
          </w:p>
        </w:tc>
        <w:tc>
          <w:tcPr>
            <w:tcW w:w="4777" w:type="dxa"/>
            <w:tcBorders>
              <w:top w:val="single" w:sz="4" w:space="0" w:color="3B3838"/>
              <w:left w:val="single" w:sz="2" w:space="0" w:color="3B3838"/>
              <w:bottom w:val="single" w:sz="12" w:space="0" w:color="3B3838"/>
              <w:right w:val="single" w:sz="12" w:space="0" w:color="auto"/>
            </w:tcBorders>
            <w:shd w:val="clear" w:color="auto" w:fill="auto"/>
          </w:tcPr>
          <w:p w14:paraId="1BC4EF9E" w14:textId="20D63DA9" w:rsidR="00041BCA" w:rsidRPr="006D7FA9" w:rsidRDefault="00041BCA" w:rsidP="00083136">
            <w:pPr>
              <w:spacing w:before="60" w:after="60"/>
              <w:jc w:val="both"/>
              <w:rPr>
                <w:rFonts w:ascii="Candara" w:hAnsi="Candara"/>
                <w:sz w:val="23"/>
                <w:szCs w:val="23"/>
              </w:rPr>
            </w:pPr>
            <w:r w:rsidRPr="006D7FA9">
              <w:rPr>
                <w:rFonts w:ascii="Candara" w:hAnsi="Candara"/>
                <w:sz w:val="23"/>
                <w:szCs w:val="23"/>
              </w:rPr>
              <w:t xml:space="preserve">Izvršeni su pripremni radovi (nasipanje, ravnanje i valjanje) i asfaltiranje 1 kraka kroz Cerovo ukupne dužine </w:t>
            </w:r>
            <w:r w:rsidRPr="006D7FA9">
              <w:rPr>
                <w:rFonts w:ascii="Candara" w:hAnsi="Candara" w:cs="Andalus"/>
                <w:sz w:val="23"/>
                <w:szCs w:val="23"/>
              </w:rPr>
              <w:t>2.279,4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4D39904F" w14:textId="77777777" w:rsidTr="000B67D6">
        <w:trPr>
          <w:trHeight w:val="156"/>
        </w:trPr>
        <w:tc>
          <w:tcPr>
            <w:tcW w:w="787" w:type="dxa"/>
            <w:vMerge/>
            <w:tcBorders>
              <w:left w:val="single" w:sz="12" w:space="0" w:color="auto"/>
              <w:right w:val="single" w:sz="4" w:space="0" w:color="auto"/>
            </w:tcBorders>
            <w:shd w:val="clear" w:color="auto" w:fill="auto"/>
            <w:textDirection w:val="btLr"/>
            <w:vAlign w:val="center"/>
          </w:tcPr>
          <w:p w14:paraId="4E3B8609" w14:textId="65397F8D" w:rsidR="00041BCA" w:rsidRPr="006D7FA9" w:rsidRDefault="00041BCA" w:rsidP="00083136">
            <w:pPr>
              <w:tabs>
                <w:tab w:val="center" w:pos="4536"/>
                <w:tab w:val="right" w:pos="9072"/>
              </w:tabs>
              <w:spacing w:line="20" w:lineRule="atLeast"/>
              <w:jc w:val="center"/>
              <w:rPr>
                <w:rFonts w:ascii="Candara" w:hAnsi="Candara" w:cs="Andalus"/>
                <w:b/>
                <w:sz w:val="23"/>
                <w:szCs w:val="23"/>
              </w:rPr>
            </w:pPr>
          </w:p>
        </w:tc>
        <w:tc>
          <w:tcPr>
            <w:tcW w:w="4437" w:type="dxa"/>
            <w:tcBorders>
              <w:top w:val="single" w:sz="4" w:space="0" w:color="auto"/>
              <w:left w:val="single" w:sz="4" w:space="0" w:color="auto"/>
              <w:bottom w:val="single" w:sz="4" w:space="0" w:color="auto"/>
              <w:right w:val="single" w:sz="4" w:space="0" w:color="auto"/>
            </w:tcBorders>
            <w:shd w:val="clear" w:color="auto" w:fill="auto"/>
          </w:tcPr>
          <w:p w14:paraId="5A7805ED" w14:textId="77777777" w:rsidR="00041BCA" w:rsidRPr="006D7FA9" w:rsidRDefault="00041BCA" w:rsidP="00083136">
            <w:pPr>
              <w:pStyle w:val="ListParagraph"/>
              <w:spacing w:before="60" w:after="60" w:line="20" w:lineRule="atLeast"/>
              <w:ind w:left="0"/>
              <w:jc w:val="both"/>
              <w:rPr>
                <w:rFonts w:ascii="Candara" w:hAnsi="Candara" w:cs="Andalus"/>
                <w:b/>
                <w:i/>
                <w:sz w:val="23"/>
                <w:szCs w:val="23"/>
                <w:lang w:val="sr-Cyrl-ME"/>
              </w:rPr>
            </w:pPr>
            <w:r w:rsidRPr="006D7FA9">
              <w:rPr>
                <w:rFonts w:ascii="Candara" w:hAnsi="Candara" w:cs="Andalus"/>
                <w:b/>
                <w:i/>
                <w:sz w:val="23"/>
                <w:szCs w:val="23"/>
                <w:u w:val="single"/>
                <w:lang w:val="sr-Cyrl-ME"/>
              </w:rPr>
              <w:t>Sanacija makadamskih puteva</w:t>
            </w:r>
          </w:p>
          <w:p w14:paraId="5C91DCB0" w14:textId="00BF4300" w:rsidR="00041BCA" w:rsidRPr="006D7FA9" w:rsidRDefault="00041BCA" w:rsidP="00083136">
            <w:pPr>
              <w:pStyle w:val="ListParagraph"/>
              <w:spacing w:before="60" w:after="60" w:line="240" w:lineRule="auto"/>
              <w:ind w:left="0"/>
              <w:jc w:val="both"/>
              <w:rPr>
                <w:rFonts w:ascii="Candara" w:hAnsi="Candara" w:cs="Andalus"/>
                <w:sz w:val="23"/>
                <w:szCs w:val="23"/>
                <w:lang w:val="sr-Cyrl-ME"/>
              </w:rPr>
            </w:pPr>
          </w:p>
        </w:tc>
        <w:tc>
          <w:tcPr>
            <w:tcW w:w="4777" w:type="dxa"/>
            <w:tcBorders>
              <w:top w:val="single" w:sz="4" w:space="0" w:color="auto"/>
              <w:left w:val="single" w:sz="4" w:space="0" w:color="auto"/>
              <w:bottom w:val="single" w:sz="4" w:space="0" w:color="auto"/>
              <w:right w:val="single" w:sz="12" w:space="0" w:color="auto"/>
            </w:tcBorders>
            <w:shd w:val="clear" w:color="auto" w:fill="auto"/>
            <w:vAlign w:val="center"/>
          </w:tcPr>
          <w:p w14:paraId="72006CDA" w14:textId="18CCA264" w:rsidR="00041BCA" w:rsidRPr="006D7FA9" w:rsidRDefault="00041BCA" w:rsidP="00083136">
            <w:pPr>
              <w:spacing w:before="60" w:after="60"/>
              <w:jc w:val="both"/>
              <w:rPr>
                <w:rFonts w:ascii="Candara" w:hAnsi="Candara"/>
                <w:sz w:val="23"/>
                <w:szCs w:val="23"/>
              </w:rPr>
            </w:pPr>
            <w:r w:rsidRPr="006D7FA9">
              <w:rPr>
                <w:rFonts w:ascii="Candara" w:hAnsi="Candara"/>
                <w:sz w:val="23"/>
                <w:szCs w:val="23"/>
              </w:rPr>
              <w:t>Izvršena je sanacija (nasipanje, ravnanje i valjanje) :</w:t>
            </w:r>
          </w:p>
          <w:p w14:paraId="2A2011AD" w14:textId="631F9E52" w:rsidR="00041BCA" w:rsidRPr="006D7FA9" w:rsidRDefault="00041BCA" w:rsidP="00B35199">
            <w:pPr>
              <w:pStyle w:val="ListParagraph"/>
              <w:numPr>
                <w:ilvl w:val="0"/>
                <w:numId w:val="31"/>
              </w:numPr>
              <w:spacing w:before="60" w:after="60"/>
              <w:jc w:val="both"/>
              <w:rPr>
                <w:rFonts w:ascii="Candara" w:hAnsi="Candara" w:cs="Andalus"/>
                <w:sz w:val="23"/>
                <w:szCs w:val="23"/>
                <w:lang w:val="sr-Cyrl-ME"/>
              </w:rPr>
            </w:pPr>
            <w:r w:rsidRPr="006D7FA9">
              <w:rPr>
                <w:rFonts w:ascii="Candara" w:hAnsi="Candara"/>
                <w:sz w:val="23"/>
                <w:szCs w:val="23"/>
                <w:lang w:val="sr-Cyrl-ME"/>
              </w:rPr>
              <w:t xml:space="preserve">kraka u Poviji dužine  2.200 m </w:t>
            </w:r>
            <w:r w:rsidRPr="006D7FA9">
              <w:rPr>
                <w:rFonts w:ascii="Candara" w:hAnsi="Candara" w:cs="Andalus"/>
                <w:sz w:val="23"/>
                <w:szCs w:val="23"/>
                <w:lang w:val="sr-Cyrl-ME"/>
              </w:rPr>
              <w:t>;</w:t>
            </w:r>
          </w:p>
          <w:p w14:paraId="65319E47" w14:textId="3A0206A7" w:rsidR="00041BCA" w:rsidRPr="006D7FA9" w:rsidRDefault="00041BCA" w:rsidP="00B35199">
            <w:pPr>
              <w:pStyle w:val="ListParagraph"/>
              <w:numPr>
                <w:ilvl w:val="0"/>
                <w:numId w:val="31"/>
              </w:numPr>
              <w:spacing w:before="60" w:after="60"/>
              <w:jc w:val="both"/>
              <w:rPr>
                <w:rFonts w:ascii="Candara" w:hAnsi="Candara" w:cs="Andalus"/>
                <w:sz w:val="23"/>
                <w:szCs w:val="23"/>
                <w:lang w:val="sr-Cyrl-ME"/>
              </w:rPr>
            </w:pPr>
            <w:r w:rsidRPr="006D7FA9">
              <w:rPr>
                <w:rFonts w:ascii="Candara" w:hAnsi="Candara" w:cs="Andalus"/>
                <w:sz w:val="23"/>
                <w:szCs w:val="23"/>
                <w:lang w:val="sr-Cyrl-ME"/>
              </w:rPr>
              <w:t>puta u Drenovšticu dužine 2.000 m ;</w:t>
            </w:r>
          </w:p>
          <w:p w14:paraId="5FD0106B" w14:textId="35F47EDD" w:rsidR="00041BCA" w:rsidRPr="006D7FA9" w:rsidRDefault="00041BCA" w:rsidP="00B35199">
            <w:pPr>
              <w:pStyle w:val="ListParagraph"/>
              <w:numPr>
                <w:ilvl w:val="0"/>
                <w:numId w:val="31"/>
              </w:numPr>
              <w:spacing w:before="60" w:after="60"/>
              <w:jc w:val="both"/>
              <w:rPr>
                <w:rFonts w:ascii="Candara" w:hAnsi="Candara" w:cs="Andalus"/>
                <w:sz w:val="23"/>
                <w:szCs w:val="23"/>
                <w:lang w:val="sr-Cyrl-ME"/>
              </w:rPr>
            </w:pPr>
            <w:r w:rsidRPr="006D7FA9">
              <w:rPr>
                <w:rFonts w:ascii="Candara" w:hAnsi="Candara" w:cs="Andalus"/>
                <w:sz w:val="23"/>
                <w:szCs w:val="23"/>
                <w:lang w:val="sr-Cyrl-ME"/>
              </w:rPr>
              <w:t>puta u Planinici dužine 800m ;</w:t>
            </w:r>
          </w:p>
          <w:p w14:paraId="617CAC69" w14:textId="1D928B85" w:rsidR="00041BCA" w:rsidRPr="006D7FA9" w:rsidRDefault="00041BCA" w:rsidP="00B35199">
            <w:pPr>
              <w:pStyle w:val="ListParagraph"/>
              <w:numPr>
                <w:ilvl w:val="0"/>
                <w:numId w:val="31"/>
              </w:numPr>
              <w:spacing w:before="60" w:after="60"/>
              <w:jc w:val="both"/>
              <w:rPr>
                <w:rFonts w:ascii="Candara" w:hAnsi="Candara" w:cs="Andalus"/>
                <w:sz w:val="23"/>
                <w:szCs w:val="23"/>
                <w:lang w:val="sr-Cyrl-ME"/>
              </w:rPr>
            </w:pPr>
            <w:r w:rsidRPr="006D7FA9">
              <w:rPr>
                <w:rFonts w:ascii="Candara" w:hAnsi="Candara" w:cs="Andalus"/>
                <w:sz w:val="23"/>
                <w:szCs w:val="23"/>
                <w:lang w:val="sr-Cyrl-ME"/>
              </w:rPr>
              <w:t>puta Carevo, Vitasojevići dužine 2.000 m ;</w:t>
            </w:r>
          </w:p>
          <w:p w14:paraId="198A8367" w14:textId="6CEE87AF" w:rsidR="00041BCA" w:rsidRPr="006D7FA9" w:rsidRDefault="00041BCA" w:rsidP="00B35199">
            <w:pPr>
              <w:pStyle w:val="ListParagraph"/>
              <w:numPr>
                <w:ilvl w:val="0"/>
                <w:numId w:val="31"/>
              </w:numPr>
              <w:spacing w:before="60" w:after="60"/>
              <w:jc w:val="both"/>
              <w:rPr>
                <w:rFonts w:ascii="Candara" w:hAnsi="Candara" w:cs="Andalus"/>
                <w:sz w:val="23"/>
                <w:szCs w:val="23"/>
                <w:lang w:val="sr-Cyrl-ME"/>
              </w:rPr>
            </w:pPr>
            <w:r w:rsidRPr="006D7FA9">
              <w:rPr>
                <w:rFonts w:ascii="Candara" w:hAnsi="Candara" w:cs="Andalus"/>
                <w:sz w:val="23"/>
                <w:szCs w:val="23"/>
                <w:lang w:val="sr-Cyrl-ME"/>
              </w:rPr>
              <w:t>puta u Stubičko Međeđe dužine 1.500 m.</w:t>
            </w:r>
          </w:p>
          <w:p w14:paraId="62CC2879" w14:textId="3BC48FD7" w:rsidR="00041BCA" w:rsidRPr="006D7FA9" w:rsidRDefault="00041BCA" w:rsidP="00083136">
            <w:pPr>
              <w:spacing w:before="60" w:after="60"/>
              <w:jc w:val="both"/>
              <w:rPr>
                <w:rFonts w:ascii="Candara" w:hAnsi="Candara" w:cs="Andalus"/>
                <w:sz w:val="23"/>
                <w:szCs w:val="23"/>
              </w:rPr>
            </w:pPr>
          </w:p>
        </w:tc>
      </w:tr>
      <w:tr w:rsidR="006D7FA9" w:rsidRPr="006D7FA9" w14:paraId="681FEF87" w14:textId="77777777" w:rsidTr="000B67D6">
        <w:trPr>
          <w:trHeight w:val="156"/>
        </w:trPr>
        <w:tc>
          <w:tcPr>
            <w:tcW w:w="787" w:type="dxa"/>
            <w:vMerge/>
            <w:tcBorders>
              <w:left w:val="single" w:sz="12" w:space="0" w:color="auto"/>
              <w:right w:val="single" w:sz="4" w:space="0" w:color="auto"/>
            </w:tcBorders>
            <w:shd w:val="clear" w:color="auto" w:fill="auto"/>
            <w:textDirection w:val="btLr"/>
            <w:vAlign w:val="center"/>
          </w:tcPr>
          <w:p w14:paraId="1455A42F" w14:textId="77777777" w:rsidR="00041BCA" w:rsidRPr="006D7FA9" w:rsidRDefault="00041BCA" w:rsidP="00083136">
            <w:pPr>
              <w:tabs>
                <w:tab w:val="center" w:pos="4536"/>
                <w:tab w:val="right" w:pos="9072"/>
              </w:tabs>
              <w:spacing w:line="20" w:lineRule="atLeast"/>
              <w:jc w:val="center"/>
              <w:rPr>
                <w:rFonts w:ascii="Candara" w:hAnsi="Candara" w:cs="Andalus"/>
                <w:b/>
                <w:sz w:val="23"/>
                <w:szCs w:val="23"/>
              </w:rPr>
            </w:pPr>
          </w:p>
        </w:tc>
        <w:tc>
          <w:tcPr>
            <w:tcW w:w="4437" w:type="dxa"/>
            <w:tcBorders>
              <w:top w:val="single" w:sz="4" w:space="0" w:color="auto"/>
              <w:left w:val="single" w:sz="4" w:space="0" w:color="auto"/>
              <w:bottom w:val="single" w:sz="4" w:space="0" w:color="auto"/>
              <w:right w:val="single" w:sz="4" w:space="0" w:color="auto"/>
            </w:tcBorders>
            <w:shd w:val="clear" w:color="auto" w:fill="auto"/>
          </w:tcPr>
          <w:p w14:paraId="348867D5" w14:textId="77777777" w:rsidR="00041BCA" w:rsidRPr="006D7FA9" w:rsidRDefault="00041BCA" w:rsidP="00083136">
            <w:pPr>
              <w:pStyle w:val="ListParagraph"/>
              <w:spacing w:before="60" w:after="60" w:line="20" w:lineRule="atLeast"/>
              <w:ind w:left="0"/>
              <w:jc w:val="both"/>
              <w:rPr>
                <w:rFonts w:ascii="Candara" w:hAnsi="Candara" w:cs="Andalus"/>
                <w:b/>
                <w:i/>
                <w:sz w:val="23"/>
                <w:szCs w:val="23"/>
                <w:u w:val="single"/>
                <w:lang w:val="sr-Cyrl-ME"/>
              </w:rPr>
            </w:pPr>
          </w:p>
        </w:tc>
        <w:tc>
          <w:tcPr>
            <w:tcW w:w="4777" w:type="dxa"/>
            <w:tcBorders>
              <w:top w:val="single" w:sz="4" w:space="0" w:color="auto"/>
              <w:left w:val="single" w:sz="4" w:space="0" w:color="auto"/>
              <w:bottom w:val="single" w:sz="4" w:space="0" w:color="auto"/>
              <w:right w:val="single" w:sz="12" w:space="0" w:color="auto"/>
            </w:tcBorders>
            <w:shd w:val="clear" w:color="auto" w:fill="auto"/>
            <w:vAlign w:val="center"/>
          </w:tcPr>
          <w:p w14:paraId="18F17525" w14:textId="4C9F43A8" w:rsidR="00041BCA" w:rsidRPr="006D7FA9" w:rsidRDefault="00041BCA" w:rsidP="00083136">
            <w:pPr>
              <w:spacing w:before="120"/>
              <w:jc w:val="both"/>
              <w:rPr>
                <w:rFonts w:ascii="Candara" w:hAnsi="Candara"/>
                <w:sz w:val="23"/>
                <w:szCs w:val="23"/>
              </w:rPr>
            </w:pPr>
            <w:r w:rsidRPr="006D7FA9">
              <w:rPr>
                <w:rFonts w:ascii="Candara" w:hAnsi="Candara"/>
                <w:sz w:val="23"/>
                <w:szCs w:val="23"/>
              </w:rPr>
              <w:t>Izvršena je sanacija puta i odvođenje atmosferskih voda na kraku u naselju Drenovštica, oštećenih usled vremenskih nepogoda.</w:t>
            </w:r>
          </w:p>
          <w:p w14:paraId="0227C338" w14:textId="77777777" w:rsidR="00041BCA" w:rsidRPr="006D7FA9" w:rsidRDefault="00041BCA" w:rsidP="00083136">
            <w:pPr>
              <w:spacing w:before="120"/>
              <w:jc w:val="both"/>
              <w:rPr>
                <w:rFonts w:ascii="Candara" w:hAnsi="Candara"/>
                <w:sz w:val="23"/>
                <w:szCs w:val="23"/>
              </w:rPr>
            </w:pPr>
            <w:r w:rsidRPr="006D7FA9">
              <w:rPr>
                <w:rFonts w:ascii="Candara" w:hAnsi="Candara"/>
                <w:sz w:val="23"/>
                <w:szCs w:val="23"/>
              </w:rPr>
              <w:t xml:space="preserve">Vrijednost izvedenih radova iznosi </w:t>
            </w:r>
            <w:r w:rsidRPr="006D7FA9">
              <w:rPr>
                <w:rFonts w:ascii="Candara" w:hAnsi="Candara"/>
                <w:b/>
                <w:bCs/>
                <w:sz w:val="23"/>
                <w:szCs w:val="23"/>
              </w:rPr>
              <w:t>580,39 €.</w:t>
            </w:r>
          </w:p>
          <w:p w14:paraId="7004182A" w14:textId="77777777" w:rsidR="00041BCA" w:rsidRPr="006D7FA9" w:rsidRDefault="00041BCA" w:rsidP="00083136">
            <w:pPr>
              <w:spacing w:before="60" w:after="60"/>
              <w:jc w:val="both"/>
              <w:rPr>
                <w:rFonts w:ascii="Candara" w:hAnsi="Candara"/>
                <w:b/>
                <w:bCs/>
                <w:i/>
                <w:iCs/>
                <w:sz w:val="23"/>
                <w:szCs w:val="23"/>
                <w:u w:val="single"/>
              </w:rPr>
            </w:pPr>
          </w:p>
        </w:tc>
      </w:tr>
      <w:tr w:rsidR="006D7FA9" w:rsidRPr="006D7FA9" w14:paraId="7AB4DB19" w14:textId="77777777" w:rsidTr="000B67D6">
        <w:trPr>
          <w:trHeight w:val="156"/>
        </w:trPr>
        <w:tc>
          <w:tcPr>
            <w:tcW w:w="787" w:type="dxa"/>
            <w:vMerge/>
            <w:tcBorders>
              <w:left w:val="single" w:sz="12" w:space="0" w:color="auto"/>
              <w:right w:val="single" w:sz="4" w:space="0" w:color="auto"/>
            </w:tcBorders>
            <w:shd w:val="clear" w:color="auto" w:fill="auto"/>
            <w:textDirection w:val="btLr"/>
            <w:vAlign w:val="center"/>
          </w:tcPr>
          <w:p w14:paraId="42581944" w14:textId="77777777" w:rsidR="00041BCA" w:rsidRPr="006D7FA9" w:rsidRDefault="00041BCA" w:rsidP="00083136">
            <w:pPr>
              <w:tabs>
                <w:tab w:val="center" w:pos="4536"/>
                <w:tab w:val="right" w:pos="9072"/>
              </w:tabs>
              <w:spacing w:line="20" w:lineRule="atLeast"/>
              <w:jc w:val="center"/>
              <w:rPr>
                <w:rFonts w:ascii="Candara" w:hAnsi="Candara" w:cs="Andalus"/>
                <w:b/>
                <w:sz w:val="23"/>
                <w:szCs w:val="23"/>
              </w:rPr>
            </w:pPr>
          </w:p>
        </w:tc>
        <w:tc>
          <w:tcPr>
            <w:tcW w:w="4437" w:type="dxa"/>
            <w:tcBorders>
              <w:top w:val="single" w:sz="4" w:space="0" w:color="auto"/>
              <w:left w:val="single" w:sz="4" w:space="0" w:color="auto"/>
              <w:bottom w:val="single" w:sz="4" w:space="0" w:color="auto"/>
              <w:right w:val="single" w:sz="4" w:space="0" w:color="auto"/>
            </w:tcBorders>
            <w:shd w:val="clear" w:color="auto" w:fill="auto"/>
          </w:tcPr>
          <w:p w14:paraId="48CE1534" w14:textId="73F7742A" w:rsidR="00041BCA" w:rsidRPr="006D7FA9" w:rsidRDefault="00041BCA" w:rsidP="00083136">
            <w:pPr>
              <w:pStyle w:val="ListParagraph"/>
              <w:spacing w:before="60" w:after="60" w:line="20" w:lineRule="atLeast"/>
              <w:ind w:left="0"/>
              <w:jc w:val="both"/>
              <w:rPr>
                <w:rFonts w:ascii="Candara" w:hAnsi="Candara" w:cs="Andalus"/>
                <w:bCs/>
                <w:iCs/>
                <w:sz w:val="23"/>
                <w:szCs w:val="23"/>
                <w:lang w:val="sr-Cyrl-ME"/>
              </w:rPr>
            </w:pPr>
          </w:p>
        </w:tc>
        <w:tc>
          <w:tcPr>
            <w:tcW w:w="4777" w:type="dxa"/>
            <w:tcBorders>
              <w:top w:val="single" w:sz="4" w:space="0" w:color="auto"/>
              <w:left w:val="single" w:sz="4" w:space="0" w:color="auto"/>
              <w:bottom w:val="single" w:sz="4" w:space="0" w:color="auto"/>
              <w:right w:val="single" w:sz="12" w:space="0" w:color="auto"/>
            </w:tcBorders>
            <w:shd w:val="clear" w:color="auto" w:fill="auto"/>
            <w:vAlign w:val="center"/>
          </w:tcPr>
          <w:p w14:paraId="04CBE498" w14:textId="77777777" w:rsidR="00041BCA" w:rsidRPr="006D7FA9" w:rsidRDefault="00041BCA" w:rsidP="00041BCA">
            <w:pPr>
              <w:tabs>
                <w:tab w:val="center" w:pos="4536"/>
                <w:tab w:val="right" w:pos="9072"/>
              </w:tabs>
              <w:spacing w:before="60" w:after="60"/>
              <w:jc w:val="both"/>
              <w:rPr>
                <w:rFonts w:ascii="Candara" w:hAnsi="Candara" w:cs="Andalus"/>
                <w:sz w:val="23"/>
                <w:szCs w:val="23"/>
              </w:rPr>
            </w:pPr>
            <w:r w:rsidRPr="006D7FA9">
              <w:rPr>
                <w:rFonts w:ascii="Candara" w:hAnsi="Candara" w:cs="Andalus"/>
                <w:sz w:val="23"/>
                <w:szCs w:val="23"/>
              </w:rPr>
              <w:t>Izvršeno je čišćenje odrona na putu Bogetići – Manastir Ostrog.</w:t>
            </w:r>
          </w:p>
          <w:p w14:paraId="25103B04" w14:textId="77777777" w:rsidR="00041BCA" w:rsidRPr="006D7FA9" w:rsidRDefault="00041BCA" w:rsidP="00083136">
            <w:pPr>
              <w:spacing w:before="60" w:after="60"/>
              <w:jc w:val="both"/>
              <w:rPr>
                <w:rFonts w:ascii="Candara" w:hAnsi="Candara"/>
                <w:b/>
                <w:bCs/>
                <w:i/>
                <w:iCs/>
                <w:sz w:val="23"/>
                <w:szCs w:val="23"/>
                <w:u w:val="single"/>
              </w:rPr>
            </w:pPr>
          </w:p>
        </w:tc>
      </w:tr>
      <w:tr w:rsidR="006D7FA9" w:rsidRPr="006D7FA9" w14:paraId="595886E6" w14:textId="77777777" w:rsidTr="001F741F">
        <w:trPr>
          <w:trHeight w:val="589"/>
        </w:trPr>
        <w:tc>
          <w:tcPr>
            <w:tcW w:w="787" w:type="dxa"/>
            <w:vMerge/>
            <w:tcBorders>
              <w:left w:val="single" w:sz="12" w:space="0" w:color="auto"/>
              <w:bottom w:val="single" w:sz="12" w:space="0" w:color="auto"/>
              <w:right w:val="single" w:sz="4" w:space="0" w:color="auto"/>
            </w:tcBorders>
            <w:shd w:val="clear" w:color="auto" w:fill="auto"/>
            <w:textDirection w:val="btLr"/>
            <w:vAlign w:val="center"/>
          </w:tcPr>
          <w:p w14:paraId="777F3867" w14:textId="77777777" w:rsidR="00041BCA" w:rsidRPr="006D7FA9" w:rsidRDefault="00041BCA" w:rsidP="00083136">
            <w:pPr>
              <w:tabs>
                <w:tab w:val="center" w:pos="4536"/>
                <w:tab w:val="right" w:pos="9072"/>
              </w:tabs>
              <w:spacing w:line="20" w:lineRule="atLeast"/>
              <w:jc w:val="center"/>
              <w:rPr>
                <w:rFonts w:ascii="Candara" w:hAnsi="Candara" w:cs="Andalus"/>
                <w:b/>
                <w:sz w:val="23"/>
                <w:szCs w:val="23"/>
              </w:rPr>
            </w:pPr>
          </w:p>
        </w:tc>
        <w:tc>
          <w:tcPr>
            <w:tcW w:w="4437" w:type="dxa"/>
            <w:tcBorders>
              <w:top w:val="single" w:sz="12" w:space="0" w:color="auto"/>
              <w:left w:val="single" w:sz="4" w:space="0" w:color="auto"/>
              <w:bottom w:val="single" w:sz="12" w:space="0" w:color="auto"/>
              <w:right w:val="single" w:sz="4" w:space="0" w:color="auto"/>
            </w:tcBorders>
            <w:shd w:val="clear" w:color="auto" w:fill="auto"/>
          </w:tcPr>
          <w:p w14:paraId="24D62B2D" w14:textId="77777777" w:rsidR="00041BCA" w:rsidRPr="006D7FA9" w:rsidRDefault="00041BCA" w:rsidP="00041BCA">
            <w:pPr>
              <w:pStyle w:val="ListParagraph"/>
              <w:spacing w:before="60" w:after="60" w:line="20" w:lineRule="atLeast"/>
              <w:ind w:left="0"/>
              <w:jc w:val="both"/>
              <w:rPr>
                <w:rFonts w:ascii="Candara" w:hAnsi="Candara" w:cs="Andalus"/>
                <w:b/>
                <w:i/>
                <w:sz w:val="23"/>
                <w:szCs w:val="23"/>
                <w:u w:val="single"/>
                <w:lang w:val="sr-Cyrl-ME"/>
              </w:rPr>
            </w:pPr>
            <w:r w:rsidRPr="006D7FA9">
              <w:rPr>
                <w:rFonts w:ascii="Candara" w:hAnsi="Candara" w:cs="Andalus"/>
                <w:b/>
                <w:i/>
                <w:sz w:val="23"/>
                <w:szCs w:val="23"/>
                <w:u w:val="single"/>
                <w:lang w:val="sr-Cyrl-ME"/>
              </w:rPr>
              <w:t>Sanacija udarnih rupa</w:t>
            </w:r>
          </w:p>
          <w:p w14:paraId="66A3D04F" w14:textId="474317DE" w:rsidR="00041BCA" w:rsidRPr="006D7FA9" w:rsidRDefault="00041BCA" w:rsidP="00041BCA">
            <w:pPr>
              <w:tabs>
                <w:tab w:val="center" w:pos="4536"/>
                <w:tab w:val="right" w:pos="9072"/>
              </w:tabs>
              <w:spacing w:before="40" w:after="40"/>
              <w:jc w:val="both"/>
              <w:rPr>
                <w:rFonts w:ascii="Candara" w:hAnsi="Candara" w:cs="Andalus"/>
                <w:b/>
                <w:i/>
                <w:sz w:val="23"/>
                <w:szCs w:val="23"/>
                <w:u w:val="single"/>
              </w:rPr>
            </w:pPr>
            <w:r w:rsidRPr="006D7FA9">
              <w:rPr>
                <w:rFonts w:ascii="Candara" w:hAnsi="Candara" w:cs="Andalus"/>
                <w:bCs/>
                <w:iCs/>
                <w:sz w:val="23"/>
                <w:szCs w:val="23"/>
              </w:rPr>
              <w:t xml:space="preserve"> Zahtjev za sanaciju udarnih rupa na teritoriji MZ Bogetići.</w:t>
            </w:r>
          </w:p>
        </w:tc>
        <w:tc>
          <w:tcPr>
            <w:tcW w:w="4777" w:type="dxa"/>
            <w:tcBorders>
              <w:top w:val="single" w:sz="12" w:space="0" w:color="auto"/>
              <w:left w:val="single" w:sz="4" w:space="0" w:color="auto"/>
              <w:bottom w:val="single" w:sz="12" w:space="0" w:color="auto"/>
              <w:right w:val="single" w:sz="12" w:space="0" w:color="auto"/>
            </w:tcBorders>
            <w:shd w:val="clear" w:color="auto" w:fill="auto"/>
          </w:tcPr>
          <w:p w14:paraId="357B6182" w14:textId="553D25AF" w:rsidR="00041BCA" w:rsidRPr="006D7FA9" w:rsidRDefault="00041BCA" w:rsidP="00041BCA">
            <w:pPr>
              <w:tabs>
                <w:tab w:val="center" w:pos="4536"/>
                <w:tab w:val="right" w:pos="9072"/>
              </w:tabs>
              <w:spacing w:before="60" w:after="60"/>
              <w:jc w:val="both"/>
              <w:rPr>
                <w:rFonts w:ascii="Candara" w:hAnsi="Candara" w:cs="Andalus"/>
                <w:sz w:val="23"/>
                <w:szCs w:val="23"/>
              </w:rPr>
            </w:pPr>
          </w:p>
        </w:tc>
      </w:tr>
      <w:tr w:rsidR="006D7FA9" w:rsidRPr="006D7FA9" w14:paraId="7739768C" w14:textId="77777777" w:rsidTr="00041BCA">
        <w:trPr>
          <w:trHeight w:val="266"/>
        </w:trPr>
        <w:tc>
          <w:tcPr>
            <w:tcW w:w="787" w:type="dxa"/>
            <w:tcBorders>
              <w:top w:val="nil"/>
              <w:left w:val="single" w:sz="12" w:space="0" w:color="auto"/>
              <w:bottom w:val="single" w:sz="12" w:space="0" w:color="auto"/>
              <w:right w:val="single" w:sz="4" w:space="0" w:color="auto"/>
            </w:tcBorders>
            <w:shd w:val="clear" w:color="auto" w:fill="auto"/>
            <w:textDirection w:val="btLr"/>
            <w:vAlign w:val="center"/>
          </w:tcPr>
          <w:p w14:paraId="1AD47006" w14:textId="0876B81C" w:rsidR="00083136" w:rsidRPr="006D7FA9" w:rsidRDefault="00041BCA" w:rsidP="00083136">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OSTALO</w:t>
            </w:r>
          </w:p>
        </w:tc>
        <w:tc>
          <w:tcPr>
            <w:tcW w:w="4437" w:type="dxa"/>
            <w:tcBorders>
              <w:top w:val="single" w:sz="4" w:space="0" w:color="auto"/>
              <w:left w:val="single" w:sz="4" w:space="0" w:color="auto"/>
              <w:bottom w:val="single" w:sz="12" w:space="0" w:color="auto"/>
              <w:right w:val="single" w:sz="4" w:space="0" w:color="auto"/>
            </w:tcBorders>
            <w:shd w:val="clear" w:color="auto" w:fill="auto"/>
          </w:tcPr>
          <w:p w14:paraId="7285D490" w14:textId="77777777" w:rsidR="00083136" w:rsidRPr="006D7FA9" w:rsidRDefault="00083136" w:rsidP="00083136">
            <w:pPr>
              <w:tabs>
                <w:tab w:val="center" w:pos="4536"/>
                <w:tab w:val="right" w:pos="9072"/>
              </w:tabs>
              <w:spacing w:before="60" w:after="60" w:line="20" w:lineRule="atLeast"/>
              <w:rPr>
                <w:rFonts w:ascii="Candara" w:hAnsi="Candara" w:cs="Andalus"/>
                <w:b/>
                <w:sz w:val="23"/>
                <w:szCs w:val="23"/>
                <w:u w:val="single"/>
              </w:rPr>
            </w:pPr>
            <w:r w:rsidRPr="006D7FA9">
              <w:rPr>
                <w:rFonts w:ascii="Candara" w:hAnsi="Candara" w:cs="Andalus"/>
                <w:b/>
                <w:i/>
                <w:sz w:val="23"/>
                <w:szCs w:val="23"/>
                <w:u w:val="single"/>
              </w:rPr>
              <w:t>Uklanjanje divljih deponija</w:t>
            </w:r>
          </w:p>
          <w:p w14:paraId="62DA52B8" w14:textId="77777777" w:rsidR="00083136" w:rsidRPr="006D7FA9" w:rsidRDefault="00083136" w:rsidP="00083136">
            <w:pPr>
              <w:tabs>
                <w:tab w:val="center" w:pos="4536"/>
                <w:tab w:val="right" w:pos="9072"/>
              </w:tabs>
              <w:spacing w:before="40" w:after="40"/>
              <w:jc w:val="both"/>
              <w:rPr>
                <w:rFonts w:ascii="Candara" w:hAnsi="Candara" w:cs="Andalus"/>
                <w:b/>
                <w:i/>
                <w:sz w:val="23"/>
                <w:szCs w:val="23"/>
                <w:u w:val="single"/>
              </w:rPr>
            </w:pPr>
          </w:p>
        </w:tc>
        <w:tc>
          <w:tcPr>
            <w:tcW w:w="4777" w:type="dxa"/>
            <w:tcBorders>
              <w:top w:val="single" w:sz="4" w:space="0" w:color="auto"/>
              <w:left w:val="single" w:sz="4" w:space="0" w:color="auto"/>
              <w:bottom w:val="single" w:sz="12" w:space="0" w:color="auto"/>
              <w:right w:val="single" w:sz="12" w:space="0" w:color="auto"/>
            </w:tcBorders>
            <w:shd w:val="clear" w:color="auto" w:fill="auto"/>
          </w:tcPr>
          <w:p w14:paraId="07AE1FF4" w14:textId="23C0973D" w:rsidR="00083136" w:rsidRPr="006D7FA9" w:rsidRDefault="00083136" w:rsidP="00083136">
            <w:pPr>
              <w:tabs>
                <w:tab w:val="center" w:pos="4536"/>
                <w:tab w:val="right" w:pos="9072"/>
              </w:tabs>
              <w:spacing w:before="40" w:after="40"/>
              <w:jc w:val="both"/>
              <w:rPr>
                <w:rFonts w:ascii="Candara" w:hAnsi="Candara" w:cs="Andalus"/>
                <w:sz w:val="23"/>
                <w:szCs w:val="23"/>
              </w:rPr>
            </w:pPr>
            <w:r w:rsidRPr="006D7FA9">
              <w:rPr>
                <w:rFonts w:ascii="Candara" w:hAnsi="Candara" w:cs="Andalus"/>
                <w:sz w:val="23"/>
                <w:szCs w:val="23"/>
              </w:rPr>
              <w:t xml:space="preserve"> Izvršeno je uklanjanje divljih de</w:t>
            </w:r>
            <w:r w:rsidR="00181D42" w:rsidRPr="006D7FA9">
              <w:rPr>
                <w:rFonts w:ascii="Candara" w:hAnsi="Candara" w:cs="Andalus"/>
                <w:sz w:val="23"/>
                <w:szCs w:val="23"/>
              </w:rPr>
              <w:t>p</w:t>
            </w:r>
            <w:r w:rsidRPr="006D7FA9">
              <w:rPr>
                <w:rFonts w:ascii="Candara" w:hAnsi="Candara" w:cs="Andalus"/>
                <w:sz w:val="23"/>
                <w:szCs w:val="23"/>
              </w:rPr>
              <w:t>onija sa više lokacija u Bogetićima.</w:t>
            </w:r>
          </w:p>
          <w:p w14:paraId="7EFF1A38" w14:textId="77777777" w:rsidR="00041BCA" w:rsidRPr="006D7FA9" w:rsidRDefault="00041BCA" w:rsidP="00083136">
            <w:pPr>
              <w:tabs>
                <w:tab w:val="center" w:pos="4536"/>
                <w:tab w:val="right" w:pos="9072"/>
              </w:tabs>
              <w:spacing w:before="40" w:after="40"/>
              <w:jc w:val="both"/>
              <w:rPr>
                <w:rFonts w:ascii="Candara" w:hAnsi="Candara" w:cs="Andalus"/>
                <w:sz w:val="23"/>
                <w:szCs w:val="23"/>
              </w:rPr>
            </w:pPr>
          </w:p>
          <w:p w14:paraId="6CA4540D" w14:textId="4B9F6AE4" w:rsidR="00041BCA" w:rsidRPr="006D7FA9" w:rsidRDefault="00041BCA" w:rsidP="00083136">
            <w:pPr>
              <w:tabs>
                <w:tab w:val="center" w:pos="4536"/>
                <w:tab w:val="right" w:pos="9072"/>
              </w:tabs>
              <w:spacing w:before="40" w:after="40"/>
              <w:jc w:val="both"/>
              <w:rPr>
                <w:rFonts w:ascii="Candara" w:hAnsi="Candara" w:cs="Andalus"/>
                <w:sz w:val="23"/>
                <w:szCs w:val="23"/>
              </w:rPr>
            </w:pPr>
          </w:p>
        </w:tc>
      </w:tr>
    </w:tbl>
    <w:p w14:paraId="67EBE1D5" w14:textId="77777777" w:rsidR="00F6654D" w:rsidRPr="00E47762" w:rsidRDefault="00F6654D">
      <w:pPr>
        <w:rPr>
          <w:rFonts w:ascii="Candara" w:hAnsi="Candara"/>
          <w:sz w:val="23"/>
          <w:szCs w:val="23"/>
          <w:lang w:val="sr-Latn-ME"/>
        </w:rPr>
      </w:pPr>
    </w:p>
    <w:p w14:paraId="371E84B7" w14:textId="77777777" w:rsidR="0085602E" w:rsidRPr="006D7FA9" w:rsidRDefault="0085602E">
      <w:pPr>
        <w:rPr>
          <w:rFonts w:ascii="Candara" w:hAnsi="Candara"/>
          <w:sz w:val="23"/>
          <w:szCs w:val="23"/>
        </w:rPr>
      </w:pPr>
    </w:p>
    <w:tbl>
      <w:tblPr>
        <w:tblW w:w="101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7"/>
        <w:gridCol w:w="4721"/>
        <w:gridCol w:w="4635"/>
      </w:tblGrid>
      <w:tr w:rsidR="006D7FA9" w:rsidRPr="006D7FA9" w14:paraId="03B8FDC1" w14:textId="77777777" w:rsidTr="002557D4">
        <w:trPr>
          <w:trHeight w:val="454"/>
        </w:trPr>
        <w:tc>
          <w:tcPr>
            <w:tcW w:w="10143" w:type="dxa"/>
            <w:gridSpan w:val="3"/>
            <w:tcBorders>
              <w:top w:val="single" w:sz="12" w:space="0" w:color="auto"/>
              <w:left w:val="single" w:sz="12" w:space="0" w:color="auto"/>
              <w:bottom w:val="single" w:sz="12" w:space="0" w:color="auto"/>
              <w:right w:val="single" w:sz="12" w:space="0" w:color="auto"/>
            </w:tcBorders>
            <w:shd w:val="clear" w:color="auto" w:fill="DEEAF6"/>
            <w:vAlign w:val="center"/>
          </w:tcPr>
          <w:p w14:paraId="192035B4" w14:textId="138D9C70" w:rsidR="00C5743B" w:rsidRPr="006D7FA9" w:rsidRDefault="00C5743B" w:rsidP="006100EC">
            <w:pPr>
              <w:tabs>
                <w:tab w:val="left" w:pos="630"/>
                <w:tab w:val="center" w:pos="4536"/>
                <w:tab w:val="center" w:pos="7158"/>
                <w:tab w:val="right" w:pos="9072"/>
              </w:tabs>
              <w:spacing w:line="20" w:lineRule="atLeast"/>
              <w:jc w:val="center"/>
              <w:rPr>
                <w:rFonts w:ascii="Candara" w:hAnsi="Candara" w:cs="Andalus"/>
                <w:b/>
                <w:sz w:val="23"/>
                <w:szCs w:val="23"/>
              </w:rPr>
            </w:pPr>
            <w:r w:rsidRPr="006D7FA9">
              <w:rPr>
                <w:rFonts w:ascii="Candara" w:hAnsi="Candara" w:cs="Andalus"/>
                <w:b/>
                <w:sz w:val="23"/>
                <w:szCs w:val="23"/>
              </w:rPr>
              <w:t>T R U B J E L A</w:t>
            </w:r>
          </w:p>
        </w:tc>
      </w:tr>
      <w:tr w:rsidR="006D7FA9" w:rsidRPr="006D7FA9" w14:paraId="6A95E6FF" w14:textId="77777777" w:rsidTr="006C107E">
        <w:trPr>
          <w:trHeight w:val="397"/>
        </w:trPr>
        <w:tc>
          <w:tcPr>
            <w:tcW w:w="1014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AEB93E7" w14:textId="77777777" w:rsidR="00C5743B" w:rsidRPr="006D7FA9" w:rsidRDefault="00C5743B" w:rsidP="006100EC">
            <w:pPr>
              <w:tabs>
                <w:tab w:val="left" w:pos="630"/>
                <w:tab w:val="center" w:pos="4536"/>
                <w:tab w:val="center" w:pos="7158"/>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Trubjela, Rudine, Brestice, Ponikvice, Kamensko, Smrduša, Donja Trepča, Gornja Trepča i Busak</w:t>
            </w:r>
          </w:p>
        </w:tc>
      </w:tr>
      <w:tr w:rsidR="006D7FA9" w:rsidRPr="006D7FA9" w14:paraId="36F813E0" w14:textId="77777777" w:rsidTr="0099183E">
        <w:trPr>
          <w:trHeight w:val="397"/>
        </w:trPr>
        <w:tc>
          <w:tcPr>
            <w:tcW w:w="787" w:type="dxa"/>
            <w:tcBorders>
              <w:top w:val="single" w:sz="12" w:space="0" w:color="auto"/>
              <w:left w:val="single" w:sz="12" w:space="0" w:color="auto"/>
              <w:bottom w:val="single" w:sz="12" w:space="0" w:color="auto"/>
              <w:right w:val="single" w:sz="2" w:space="0" w:color="767171"/>
            </w:tcBorders>
            <w:vAlign w:val="center"/>
          </w:tcPr>
          <w:p w14:paraId="13CBBC00" w14:textId="77777777" w:rsidR="00C5743B" w:rsidRPr="006D7FA9" w:rsidRDefault="00C5743B" w:rsidP="003A50B5">
            <w:pPr>
              <w:tabs>
                <w:tab w:val="center" w:pos="4536"/>
                <w:tab w:val="right" w:pos="9072"/>
              </w:tabs>
              <w:spacing w:line="20" w:lineRule="atLeast"/>
              <w:jc w:val="center"/>
              <w:rPr>
                <w:rFonts w:ascii="Candara" w:hAnsi="Candara" w:cs="Andalus"/>
                <w:sz w:val="23"/>
                <w:szCs w:val="23"/>
              </w:rPr>
            </w:pPr>
          </w:p>
        </w:tc>
        <w:tc>
          <w:tcPr>
            <w:tcW w:w="4721" w:type="dxa"/>
            <w:tcBorders>
              <w:top w:val="single" w:sz="12" w:space="0" w:color="auto"/>
              <w:left w:val="single" w:sz="2" w:space="0" w:color="767171"/>
              <w:bottom w:val="single" w:sz="12" w:space="0" w:color="auto"/>
              <w:right w:val="single" w:sz="2" w:space="0" w:color="767171"/>
            </w:tcBorders>
            <w:shd w:val="clear" w:color="auto" w:fill="auto"/>
            <w:vAlign w:val="center"/>
          </w:tcPr>
          <w:p w14:paraId="09F80D0B" w14:textId="77777777" w:rsidR="00C5743B" w:rsidRPr="006D7FA9" w:rsidRDefault="00C5743B"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w:t>
            </w:r>
            <w:r w:rsidR="007D391A" w:rsidRPr="006D7FA9">
              <w:rPr>
                <w:rFonts w:ascii="Candara" w:hAnsi="Candara" w:cs="Andalus"/>
                <w:b/>
                <w:sz w:val="23"/>
                <w:szCs w:val="23"/>
              </w:rPr>
              <w:t>VI</w:t>
            </w:r>
            <w:r w:rsidRPr="006D7FA9">
              <w:rPr>
                <w:rFonts w:ascii="Candara" w:hAnsi="Candara" w:cs="Andalus"/>
                <w:b/>
                <w:sz w:val="23"/>
                <w:szCs w:val="23"/>
              </w:rPr>
              <w:t xml:space="preserve">  GRA</w:t>
            </w:r>
            <w:r w:rsidRPr="006D7FA9">
              <w:rPr>
                <w:rFonts w:ascii="Candara" w:hAnsi="Candara"/>
                <w:b/>
                <w:sz w:val="23"/>
                <w:szCs w:val="23"/>
              </w:rPr>
              <w:t>Đ</w:t>
            </w:r>
            <w:r w:rsidRPr="006D7FA9">
              <w:rPr>
                <w:rFonts w:ascii="Candara" w:hAnsi="Candara" w:cs="Andalus"/>
                <w:b/>
                <w:sz w:val="23"/>
                <w:szCs w:val="23"/>
              </w:rPr>
              <w:t>ANA</w:t>
            </w:r>
          </w:p>
        </w:tc>
        <w:tc>
          <w:tcPr>
            <w:tcW w:w="4635" w:type="dxa"/>
            <w:tcBorders>
              <w:top w:val="single" w:sz="12" w:space="0" w:color="auto"/>
              <w:left w:val="single" w:sz="2" w:space="0" w:color="767171"/>
              <w:bottom w:val="single" w:sz="12" w:space="0" w:color="auto"/>
              <w:right w:val="single" w:sz="12" w:space="0" w:color="auto"/>
            </w:tcBorders>
            <w:shd w:val="clear" w:color="auto" w:fill="auto"/>
            <w:vAlign w:val="center"/>
          </w:tcPr>
          <w:p w14:paraId="0C190596" w14:textId="629D41CF" w:rsidR="00C5743B"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181D4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46E54C59" w14:textId="77777777" w:rsidTr="00D977F1">
        <w:trPr>
          <w:trHeight w:val="397"/>
        </w:trPr>
        <w:tc>
          <w:tcPr>
            <w:tcW w:w="787" w:type="dxa"/>
            <w:vMerge w:val="restart"/>
            <w:tcBorders>
              <w:top w:val="single" w:sz="12" w:space="0" w:color="auto"/>
              <w:left w:val="single" w:sz="12" w:space="0" w:color="auto"/>
              <w:right w:val="single" w:sz="2" w:space="0" w:color="767171"/>
            </w:tcBorders>
            <w:textDirection w:val="btLr"/>
            <w:vAlign w:val="center"/>
          </w:tcPr>
          <w:p w14:paraId="2D8D1A56" w14:textId="26AA3FC4" w:rsidR="00D977F1" w:rsidRPr="006D7FA9" w:rsidRDefault="00D977F1" w:rsidP="00D977F1">
            <w:pPr>
              <w:spacing w:line="20" w:lineRule="atLeast"/>
              <w:ind w:left="113" w:right="113"/>
              <w:jc w:val="center"/>
              <w:rPr>
                <w:rFonts w:ascii="Candara" w:hAnsi="Candara" w:cs="Andalus"/>
                <w:sz w:val="23"/>
                <w:szCs w:val="23"/>
              </w:rPr>
            </w:pPr>
            <w:r w:rsidRPr="006D7FA9">
              <w:rPr>
                <w:rFonts w:ascii="Candara" w:hAnsi="Candara" w:cs="Andalus"/>
                <w:b/>
                <w:sz w:val="23"/>
                <w:szCs w:val="23"/>
              </w:rPr>
              <w:t>SAOBRAĆAJNICE</w:t>
            </w:r>
          </w:p>
        </w:tc>
        <w:tc>
          <w:tcPr>
            <w:tcW w:w="4721" w:type="dxa"/>
            <w:tcBorders>
              <w:top w:val="single" w:sz="12" w:space="0" w:color="auto"/>
              <w:left w:val="single" w:sz="2" w:space="0" w:color="767171"/>
              <w:bottom w:val="single" w:sz="12" w:space="0" w:color="auto"/>
              <w:right w:val="single" w:sz="2" w:space="0" w:color="767171"/>
            </w:tcBorders>
            <w:shd w:val="clear" w:color="auto" w:fill="auto"/>
            <w:vAlign w:val="center"/>
          </w:tcPr>
          <w:p w14:paraId="2F2A470B" w14:textId="77777777" w:rsidR="00D977F1" w:rsidRPr="006D7FA9" w:rsidRDefault="00D977F1" w:rsidP="00D977F1">
            <w:pPr>
              <w:spacing w:line="720" w:lineRule="auto"/>
              <w:rPr>
                <w:rFonts w:ascii="Candara" w:hAnsi="Candara" w:cs="Andalus"/>
                <w:b/>
                <w:i/>
                <w:iCs/>
                <w:sz w:val="23"/>
                <w:szCs w:val="23"/>
                <w:u w:val="single"/>
              </w:rPr>
            </w:pPr>
            <w:r w:rsidRPr="006D7FA9">
              <w:rPr>
                <w:rFonts w:ascii="Candara" w:hAnsi="Candara" w:cs="Andalus"/>
                <w:b/>
                <w:i/>
                <w:iCs/>
                <w:sz w:val="23"/>
                <w:szCs w:val="23"/>
                <w:u w:val="single"/>
              </w:rPr>
              <w:t>Asfaltiranje puteva</w:t>
            </w:r>
          </w:p>
          <w:p w14:paraId="19382E69" w14:textId="77777777" w:rsidR="00D977F1" w:rsidRPr="006D7FA9" w:rsidRDefault="00D977F1" w:rsidP="00D977F1">
            <w:pPr>
              <w:spacing w:line="20" w:lineRule="atLeast"/>
              <w:rPr>
                <w:rFonts w:ascii="Candara" w:hAnsi="Candara" w:cs="Andalus"/>
                <w:b/>
                <w:sz w:val="23"/>
                <w:szCs w:val="23"/>
                <w:lang w:val="sr-Latn-ME"/>
              </w:rPr>
            </w:pPr>
          </w:p>
        </w:tc>
        <w:tc>
          <w:tcPr>
            <w:tcW w:w="4635" w:type="dxa"/>
            <w:tcBorders>
              <w:top w:val="single" w:sz="12" w:space="0" w:color="auto"/>
              <w:left w:val="single" w:sz="2" w:space="0" w:color="767171"/>
              <w:bottom w:val="single" w:sz="12" w:space="0" w:color="auto"/>
              <w:right w:val="single" w:sz="12" w:space="0" w:color="auto"/>
            </w:tcBorders>
            <w:shd w:val="clear" w:color="auto" w:fill="auto"/>
            <w:vAlign w:val="center"/>
          </w:tcPr>
          <w:p w14:paraId="085F9519" w14:textId="1D10AF1D" w:rsidR="00D977F1" w:rsidRPr="006D7FA9" w:rsidRDefault="00D977F1" w:rsidP="00D977F1">
            <w:r w:rsidRPr="006D7FA9">
              <w:rPr>
                <w:rFonts w:ascii="Candara" w:hAnsi="Candara" w:cs="Segoe UI"/>
                <w:sz w:val="23"/>
                <w:szCs w:val="23"/>
                <w:lang w:eastAsia="sr-Latn-ME"/>
              </w:rPr>
              <w:t>Na osnovu elaborata sanacije puta </w:t>
            </w:r>
            <w:r w:rsidRPr="006D7FA9">
              <w:rPr>
                <w:rFonts w:ascii="Candara" w:hAnsi="Candara" w:cs="Segoe UI"/>
                <w:sz w:val="23"/>
                <w:szCs w:val="23"/>
                <w:lang w:val="sr-Latn-ME" w:eastAsia="sr-Latn-ME"/>
              </w:rPr>
              <w:t>Rudine – Kamensko – Trepča (dionice  u velikom podužnom usponu)</w:t>
            </w:r>
            <w:r w:rsidRPr="006D7FA9">
              <w:rPr>
                <w:rFonts w:ascii="Candara" w:hAnsi="Candara" w:cs="Segoe UI"/>
                <w:sz w:val="23"/>
                <w:szCs w:val="23"/>
                <w:lang w:eastAsia="sr-Latn-ME"/>
              </w:rPr>
              <w:t> </w:t>
            </w:r>
            <w:r w:rsidRPr="006D7FA9">
              <w:rPr>
                <w:rFonts w:ascii="Candara" w:hAnsi="Candara" w:cs="Segoe UI"/>
                <w:sz w:val="23"/>
                <w:szCs w:val="23"/>
                <w:lang w:val="sr-Latn-ME" w:eastAsia="sr-Latn-ME"/>
              </w:rPr>
              <w:t>r</w:t>
            </w:r>
            <w:r w:rsidRPr="006D7FA9">
              <w:rPr>
                <w:rFonts w:ascii="Candara" w:hAnsi="Candara" w:cs="Segoe UI"/>
                <w:sz w:val="23"/>
                <w:szCs w:val="23"/>
                <w:lang w:eastAsia="sr-Latn-ME"/>
              </w:rPr>
              <w:t>adovi su se odnosili na nivelisanje podloge, profilisanje iste dosipanjem tampona i postavljanje jednog asfaltnog sloja</w:t>
            </w:r>
          </w:p>
          <w:p w14:paraId="1B592B78" w14:textId="77777777" w:rsidR="00D977F1" w:rsidRPr="006D7FA9" w:rsidRDefault="00D977F1" w:rsidP="003A50B5">
            <w:pPr>
              <w:tabs>
                <w:tab w:val="center" w:pos="4536"/>
                <w:tab w:val="right" w:pos="9072"/>
              </w:tabs>
              <w:spacing w:line="20" w:lineRule="atLeast"/>
              <w:jc w:val="center"/>
              <w:rPr>
                <w:rFonts w:ascii="Candara" w:hAnsi="Candara" w:cs="Andalus"/>
                <w:b/>
                <w:sz w:val="23"/>
                <w:szCs w:val="23"/>
              </w:rPr>
            </w:pPr>
          </w:p>
        </w:tc>
      </w:tr>
      <w:tr w:rsidR="006D7FA9" w:rsidRPr="006D7FA9" w14:paraId="2788B8DA" w14:textId="77777777" w:rsidTr="00BE0609">
        <w:trPr>
          <w:cantSplit/>
          <w:trHeight w:val="763"/>
        </w:trPr>
        <w:tc>
          <w:tcPr>
            <w:tcW w:w="787" w:type="dxa"/>
            <w:vMerge/>
            <w:tcBorders>
              <w:left w:val="single" w:sz="12" w:space="0" w:color="auto"/>
              <w:bottom w:val="single" w:sz="12" w:space="0" w:color="auto"/>
              <w:right w:val="single" w:sz="2" w:space="0" w:color="767171"/>
            </w:tcBorders>
            <w:textDirection w:val="btLr"/>
            <w:vAlign w:val="center"/>
          </w:tcPr>
          <w:p w14:paraId="69522B08" w14:textId="1DBAE9DB" w:rsidR="00D977F1" w:rsidRPr="006D7FA9" w:rsidRDefault="00D977F1" w:rsidP="003A50B5">
            <w:pPr>
              <w:spacing w:line="20" w:lineRule="atLeast"/>
              <w:jc w:val="center"/>
              <w:rPr>
                <w:rFonts w:ascii="Candara" w:hAnsi="Candara" w:cs="Andalus"/>
                <w:b/>
                <w:sz w:val="23"/>
                <w:szCs w:val="23"/>
              </w:rPr>
            </w:pPr>
          </w:p>
        </w:tc>
        <w:tc>
          <w:tcPr>
            <w:tcW w:w="4721" w:type="dxa"/>
            <w:tcBorders>
              <w:top w:val="single" w:sz="4" w:space="0" w:color="auto"/>
              <w:left w:val="single" w:sz="2" w:space="0" w:color="767171"/>
              <w:bottom w:val="single" w:sz="12" w:space="0" w:color="auto"/>
              <w:right w:val="single" w:sz="4" w:space="0" w:color="auto"/>
            </w:tcBorders>
            <w:shd w:val="clear" w:color="auto" w:fill="auto"/>
          </w:tcPr>
          <w:p w14:paraId="1049CE97" w14:textId="77777777" w:rsidR="00D977F1" w:rsidRPr="006D7FA9" w:rsidRDefault="00D977F1" w:rsidP="000B67D6">
            <w:pPr>
              <w:spacing w:before="120" w:after="120" w:line="20" w:lineRule="atLeast"/>
              <w:jc w:val="both"/>
              <w:rPr>
                <w:rFonts w:ascii="Candara" w:hAnsi="Candara" w:cs="Andalus"/>
                <w:b/>
                <w:i/>
                <w:sz w:val="23"/>
                <w:szCs w:val="23"/>
              </w:rPr>
            </w:pPr>
            <w:r w:rsidRPr="006D7FA9">
              <w:rPr>
                <w:rFonts w:ascii="Candara" w:hAnsi="Candara" w:cs="Andalus"/>
                <w:b/>
                <w:i/>
                <w:sz w:val="23"/>
                <w:szCs w:val="23"/>
                <w:u w:val="single"/>
              </w:rPr>
              <w:t>Sanacija makadamskih puteva</w:t>
            </w:r>
            <w:r w:rsidRPr="006D7FA9">
              <w:rPr>
                <w:rFonts w:ascii="Candara" w:hAnsi="Candara" w:cs="Andalus"/>
                <w:b/>
                <w:i/>
                <w:sz w:val="23"/>
                <w:szCs w:val="23"/>
              </w:rPr>
              <w:t xml:space="preserve"> </w:t>
            </w:r>
          </w:p>
          <w:p w14:paraId="7BFD4770" w14:textId="36E86372" w:rsidR="00D977F1" w:rsidRPr="006D7FA9" w:rsidRDefault="00D977F1" w:rsidP="00590957">
            <w:pPr>
              <w:spacing w:before="60" w:line="20" w:lineRule="atLeast"/>
              <w:jc w:val="both"/>
              <w:rPr>
                <w:rFonts w:ascii="Candara" w:hAnsi="Candara" w:cs="Andalus"/>
                <w:sz w:val="23"/>
                <w:szCs w:val="23"/>
              </w:rPr>
            </w:pPr>
            <w:r w:rsidRPr="006D7FA9">
              <w:rPr>
                <w:rFonts w:ascii="Candara" w:hAnsi="Candara" w:cs="Andalus"/>
                <w:sz w:val="23"/>
                <w:szCs w:val="23"/>
              </w:rPr>
              <w:t>- Nasipanje puta ka zaseoku Aluge u dužini 700m</w:t>
            </w:r>
          </w:p>
          <w:p w14:paraId="721F7038" w14:textId="4B5F65E5" w:rsidR="00D977F1" w:rsidRPr="006D7FA9" w:rsidRDefault="00D977F1" w:rsidP="00590957">
            <w:pPr>
              <w:spacing w:before="60" w:line="20" w:lineRule="atLeast"/>
              <w:jc w:val="both"/>
              <w:rPr>
                <w:rFonts w:ascii="Candara" w:hAnsi="Candara" w:cs="Andalus"/>
                <w:sz w:val="23"/>
                <w:szCs w:val="23"/>
              </w:rPr>
            </w:pPr>
            <w:r w:rsidRPr="006D7FA9">
              <w:rPr>
                <w:rFonts w:ascii="Candara" w:hAnsi="Candara" w:cs="Andalus"/>
                <w:sz w:val="23"/>
                <w:szCs w:val="23"/>
              </w:rPr>
              <w:t>- Nasipanje puta Podbožur – Smrduša – Cerovica – Prigradina</w:t>
            </w:r>
          </w:p>
          <w:p w14:paraId="2840E331" w14:textId="0DB8CFE1" w:rsidR="00D977F1" w:rsidRPr="006D7FA9" w:rsidRDefault="00D977F1" w:rsidP="00590957">
            <w:pPr>
              <w:spacing w:before="60" w:line="20" w:lineRule="atLeast"/>
              <w:jc w:val="both"/>
              <w:rPr>
                <w:rFonts w:ascii="Candara" w:hAnsi="Candara" w:cs="Andalus"/>
                <w:sz w:val="23"/>
                <w:szCs w:val="23"/>
              </w:rPr>
            </w:pPr>
            <w:r w:rsidRPr="006D7FA9">
              <w:rPr>
                <w:rFonts w:ascii="Candara" w:hAnsi="Candara" w:cs="Andalus"/>
                <w:sz w:val="23"/>
                <w:szCs w:val="23"/>
              </w:rPr>
              <w:t>- Nasipanje puta u mjestu Rudine</w:t>
            </w:r>
          </w:p>
          <w:p w14:paraId="0A22AEBB" w14:textId="76C440CC" w:rsidR="00D977F1" w:rsidRPr="006D7FA9" w:rsidRDefault="00D977F1" w:rsidP="00590957">
            <w:pPr>
              <w:spacing w:before="60" w:line="20" w:lineRule="atLeast"/>
              <w:jc w:val="both"/>
              <w:rPr>
                <w:rFonts w:ascii="Candara" w:hAnsi="Candara" w:cs="Andalus"/>
                <w:sz w:val="23"/>
                <w:szCs w:val="23"/>
              </w:rPr>
            </w:pPr>
            <w:r w:rsidRPr="006D7FA9">
              <w:rPr>
                <w:rFonts w:ascii="Candara" w:hAnsi="Candara" w:cs="Andalus"/>
                <w:sz w:val="23"/>
                <w:szCs w:val="23"/>
              </w:rPr>
              <w:t>- Nasipanje puta Trepča – Kamensko ( Raštica)</w:t>
            </w:r>
          </w:p>
          <w:p w14:paraId="45111F06" w14:textId="2CCA8A9A" w:rsidR="00D977F1" w:rsidRPr="006D7FA9" w:rsidRDefault="00D977F1" w:rsidP="00590957">
            <w:pPr>
              <w:spacing w:before="60" w:line="20" w:lineRule="atLeast"/>
              <w:jc w:val="both"/>
              <w:rPr>
                <w:rFonts w:ascii="Candara" w:hAnsi="Candara" w:cs="Andalus"/>
                <w:sz w:val="23"/>
                <w:szCs w:val="23"/>
              </w:rPr>
            </w:pPr>
            <w:r w:rsidRPr="006D7FA9">
              <w:rPr>
                <w:rFonts w:ascii="Candara" w:hAnsi="Candara" w:cs="Andalus"/>
                <w:sz w:val="23"/>
                <w:szCs w:val="23"/>
              </w:rPr>
              <w:t>-  Sanacija puta u selu Kamensko</w:t>
            </w:r>
          </w:p>
          <w:p w14:paraId="72630550" w14:textId="07F4BE6C" w:rsidR="00D977F1" w:rsidRPr="006D7FA9" w:rsidRDefault="00D977F1" w:rsidP="00590957">
            <w:pPr>
              <w:spacing w:before="60" w:line="20" w:lineRule="atLeast"/>
              <w:jc w:val="both"/>
              <w:rPr>
                <w:rFonts w:ascii="Candara" w:hAnsi="Candara" w:cs="Andalus"/>
                <w:sz w:val="23"/>
                <w:szCs w:val="23"/>
              </w:rPr>
            </w:pPr>
            <w:r w:rsidRPr="006D7FA9">
              <w:rPr>
                <w:rFonts w:ascii="Candara" w:hAnsi="Candara" w:cs="Andalus"/>
                <w:sz w:val="23"/>
                <w:szCs w:val="23"/>
              </w:rPr>
              <w:t>- Prevoz grebanog asfalta Rudine – Jabuke</w:t>
            </w:r>
          </w:p>
          <w:p w14:paraId="210EE2B8" w14:textId="369EF4D2" w:rsidR="00D977F1" w:rsidRPr="006D7FA9" w:rsidRDefault="00D977F1" w:rsidP="00590957">
            <w:pPr>
              <w:spacing w:before="60" w:line="20" w:lineRule="atLeast"/>
              <w:jc w:val="both"/>
              <w:rPr>
                <w:rFonts w:ascii="Candara" w:hAnsi="Candara" w:cs="Andalus"/>
                <w:sz w:val="23"/>
                <w:szCs w:val="23"/>
              </w:rPr>
            </w:pPr>
            <w:r w:rsidRPr="006D7FA9">
              <w:rPr>
                <w:rFonts w:ascii="Candara" w:hAnsi="Candara" w:cs="Andalus"/>
                <w:sz w:val="23"/>
                <w:szCs w:val="23"/>
              </w:rPr>
              <w:t>- Nasipanje puta u selu Jabuke</w:t>
            </w:r>
          </w:p>
          <w:p w14:paraId="53755592" w14:textId="471EA666" w:rsidR="00D977F1" w:rsidRPr="006D7FA9" w:rsidRDefault="00D977F1" w:rsidP="00590957">
            <w:pPr>
              <w:spacing w:before="60" w:line="20" w:lineRule="atLeast"/>
              <w:jc w:val="both"/>
              <w:rPr>
                <w:rFonts w:ascii="Candara" w:hAnsi="Candara" w:cs="Andalus"/>
                <w:sz w:val="23"/>
                <w:szCs w:val="23"/>
              </w:rPr>
            </w:pPr>
            <w:r w:rsidRPr="006D7FA9">
              <w:rPr>
                <w:rFonts w:ascii="Candara" w:hAnsi="Candara" w:cs="Andalus"/>
                <w:sz w:val="23"/>
                <w:szCs w:val="23"/>
              </w:rPr>
              <w:t>- Sanacija puta od mjesta Ponikvice do Karaćevca i dijela Crnog Dola</w:t>
            </w:r>
          </w:p>
          <w:p w14:paraId="74E09E0A" w14:textId="583617CA" w:rsidR="00D977F1" w:rsidRPr="006D7FA9" w:rsidRDefault="00D977F1" w:rsidP="00590957">
            <w:pPr>
              <w:spacing w:before="60" w:line="20" w:lineRule="atLeast"/>
              <w:jc w:val="both"/>
              <w:rPr>
                <w:rFonts w:ascii="Candara" w:hAnsi="Candara" w:cs="Andalus"/>
                <w:sz w:val="23"/>
                <w:szCs w:val="23"/>
              </w:rPr>
            </w:pPr>
            <w:r w:rsidRPr="006D7FA9">
              <w:rPr>
                <w:rFonts w:ascii="Candara" w:hAnsi="Candara" w:cs="Andalus"/>
                <w:sz w:val="23"/>
                <w:szCs w:val="23"/>
              </w:rPr>
              <w:t>- Nasipanje u MZ Trubjela</w:t>
            </w:r>
          </w:p>
          <w:p w14:paraId="2FED8250" w14:textId="02FD831B" w:rsidR="00D977F1" w:rsidRPr="006D7FA9" w:rsidRDefault="00D977F1" w:rsidP="00041BCA">
            <w:pPr>
              <w:spacing w:before="60" w:line="20" w:lineRule="atLeast"/>
              <w:jc w:val="both"/>
              <w:rPr>
                <w:rFonts w:ascii="Candara" w:hAnsi="Candara" w:cs="Andalus"/>
                <w:sz w:val="23"/>
                <w:szCs w:val="23"/>
              </w:rPr>
            </w:pPr>
            <w:r w:rsidRPr="006D7FA9">
              <w:rPr>
                <w:rFonts w:ascii="Candara" w:hAnsi="Candara" w:cs="Andalus"/>
                <w:sz w:val="23"/>
                <w:szCs w:val="23"/>
              </w:rPr>
              <w:t>- Nasipanje puta ( krak sa magistrale u pravcu mjesta Krstac u MZ Trubjela)</w:t>
            </w:r>
          </w:p>
        </w:tc>
        <w:tc>
          <w:tcPr>
            <w:tcW w:w="4635" w:type="dxa"/>
            <w:tcBorders>
              <w:top w:val="single" w:sz="4" w:space="0" w:color="auto"/>
              <w:left w:val="single" w:sz="4" w:space="0" w:color="auto"/>
              <w:bottom w:val="single" w:sz="12" w:space="0" w:color="auto"/>
              <w:right w:val="single" w:sz="12" w:space="0" w:color="auto"/>
            </w:tcBorders>
            <w:shd w:val="clear" w:color="auto" w:fill="auto"/>
          </w:tcPr>
          <w:p w14:paraId="38E63A48" w14:textId="7E6A681C" w:rsidR="00D977F1" w:rsidRPr="006D7FA9" w:rsidRDefault="00D977F1" w:rsidP="00F366CA">
            <w:pPr>
              <w:spacing w:before="60" w:line="20" w:lineRule="atLeast"/>
              <w:jc w:val="both"/>
              <w:rPr>
                <w:rFonts w:ascii="Candara" w:hAnsi="Candara" w:cs="Andalus"/>
                <w:sz w:val="23"/>
                <w:szCs w:val="23"/>
              </w:rPr>
            </w:pPr>
            <w:r w:rsidRPr="006D7FA9">
              <w:rPr>
                <w:rFonts w:ascii="Candara" w:hAnsi="Candara" w:cs="Andalus"/>
                <w:sz w:val="23"/>
                <w:szCs w:val="23"/>
              </w:rPr>
              <w:t xml:space="preserve">Izvršena je </w:t>
            </w:r>
            <w:r w:rsidRPr="006D7FA9">
              <w:rPr>
                <w:rFonts w:ascii="Candara" w:eastAsia="Calibri" w:hAnsi="Candara"/>
                <w:sz w:val="23"/>
                <w:szCs w:val="23"/>
              </w:rPr>
              <w:t xml:space="preserve">sanacija </w:t>
            </w:r>
            <w:r w:rsidRPr="006D7FA9">
              <w:rPr>
                <w:rFonts w:ascii="Candara" w:hAnsi="Candara"/>
                <w:sz w:val="23"/>
                <w:szCs w:val="23"/>
              </w:rPr>
              <w:t>(nasipanje, ravnanje i valjanje)</w:t>
            </w:r>
            <w:r w:rsidRPr="006D7FA9">
              <w:rPr>
                <w:rFonts w:ascii="Candara" w:hAnsi="Candara" w:cs="Andalus"/>
                <w:sz w:val="23"/>
                <w:szCs w:val="23"/>
              </w:rPr>
              <w:t>:</w:t>
            </w:r>
          </w:p>
          <w:p w14:paraId="5519B2D6" w14:textId="538714BA" w:rsidR="00D977F1" w:rsidRPr="006D7FA9" w:rsidRDefault="00D977F1" w:rsidP="00041BCA">
            <w:pPr>
              <w:spacing w:before="80" w:after="80" w:line="20" w:lineRule="atLeast"/>
              <w:jc w:val="both"/>
              <w:rPr>
                <w:rFonts w:ascii="Candara" w:hAnsi="Candara" w:cs="Andalus"/>
                <w:sz w:val="23"/>
                <w:szCs w:val="23"/>
              </w:rPr>
            </w:pPr>
            <w:r w:rsidRPr="006D7FA9">
              <w:rPr>
                <w:rFonts w:ascii="Candara" w:hAnsi="Candara" w:cs="Andalus"/>
                <w:sz w:val="23"/>
                <w:szCs w:val="23"/>
              </w:rPr>
              <w:t>-u mjestu Bijele Rudine dužine 1.000m ;</w:t>
            </w:r>
          </w:p>
          <w:p w14:paraId="268146F9" w14:textId="533827F7" w:rsidR="00D977F1" w:rsidRPr="006D7FA9" w:rsidRDefault="00D977F1" w:rsidP="00041BCA">
            <w:pPr>
              <w:spacing w:before="80" w:after="80" w:line="20" w:lineRule="atLeast"/>
              <w:jc w:val="both"/>
              <w:rPr>
                <w:rFonts w:ascii="Candara" w:hAnsi="Candara" w:cs="Andalus"/>
                <w:sz w:val="23"/>
                <w:szCs w:val="23"/>
              </w:rPr>
            </w:pPr>
            <w:r w:rsidRPr="006D7FA9">
              <w:rPr>
                <w:rFonts w:ascii="Candara" w:hAnsi="Candara" w:cs="Andalus"/>
                <w:sz w:val="23"/>
                <w:szCs w:val="23"/>
              </w:rPr>
              <w:t>-puta za Jabuke dužine 7.000m, dionica kroz MZ Trubjela.</w:t>
            </w:r>
          </w:p>
          <w:p w14:paraId="6AAFEE04" w14:textId="77777777" w:rsidR="00D977F1" w:rsidRPr="006D7FA9" w:rsidRDefault="00D977F1" w:rsidP="00C53B9D">
            <w:pPr>
              <w:spacing w:before="80" w:after="80" w:line="20" w:lineRule="atLeast"/>
              <w:jc w:val="both"/>
              <w:rPr>
                <w:rFonts w:ascii="Candara" w:hAnsi="Candara" w:cs="Andalus"/>
                <w:sz w:val="23"/>
                <w:szCs w:val="23"/>
              </w:rPr>
            </w:pPr>
          </w:p>
          <w:p w14:paraId="2604F71C" w14:textId="03B7365B" w:rsidR="00D977F1" w:rsidRPr="006D7FA9" w:rsidRDefault="00D977F1" w:rsidP="00C53B9D">
            <w:pPr>
              <w:spacing w:before="80" w:after="80" w:line="20" w:lineRule="atLeast"/>
              <w:jc w:val="both"/>
              <w:rPr>
                <w:rFonts w:ascii="Candara" w:hAnsi="Candara" w:cs="Andalus"/>
                <w:sz w:val="23"/>
                <w:szCs w:val="23"/>
              </w:rPr>
            </w:pPr>
          </w:p>
        </w:tc>
      </w:tr>
    </w:tbl>
    <w:p w14:paraId="55043F91" w14:textId="77777777" w:rsidR="00F36CF1" w:rsidRPr="006D7FA9" w:rsidRDefault="00F36CF1">
      <w:pPr>
        <w:rPr>
          <w:rFonts w:ascii="Candara" w:hAnsi="Candara"/>
          <w:lang w:val="en-US"/>
        </w:rPr>
      </w:pPr>
    </w:p>
    <w:p w14:paraId="1F077D96" w14:textId="77777777" w:rsidR="00F36CF1" w:rsidRPr="006D7FA9" w:rsidRDefault="00F36CF1">
      <w:pPr>
        <w:rPr>
          <w:rFonts w:ascii="Candara" w:hAnsi="Candara"/>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46"/>
        <w:gridCol w:w="5245"/>
      </w:tblGrid>
      <w:tr w:rsidR="006D7FA9" w:rsidRPr="006D7FA9" w14:paraId="7716E8E4" w14:textId="77777777" w:rsidTr="00706337">
        <w:trPr>
          <w:trHeight w:val="567"/>
        </w:trPr>
        <w:tc>
          <w:tcPr>
            <w:tcW w:w="9908" w:type="dxa"/>
            <w:gridSpan w:val="3"/>
            <w:tcBorders>
              <w:top w:val="single" w:sz="12" w:space="0" w:color="auto"/>
              <w:left w:val="single" w:sz="12" w:space="0" w:color="auto"/>
              <w:bottom w:val="single" w:sz="12" w:space="0" w:color="auto"/>
              <w:right w:val="single" w:sz="12" w:space="0" w:color="auto"/>
            </w:tcBorders>
            <w:shd w:val="clear" w:color="auto" w:fill="DEEAF6"/>
            <w:vAlign w:val="center"/>
          </w:tcPr>
          <w:p w14:paraId="6CA45327" w14:textId="3AB72B29" w:rsidR="00706337" w:rsidRPr="006D7FA9" w:rsidRDefault="00706337" w:rsidP="00706337">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K R S T A C</w:t>
            </w:r>
          </w:p>
        </w:tc>
      </w:tr>
      <w:tr w:rsidR="006D7FA9" w:rsidRPr="006D7FA9" w14:paraId="7B86A64A" w14:textId="77777777" w:rsidTr="00706337">
        <w:trPr>
          <w:trHeight w:val="454"/>
        </w:trPr>
        <w:tc>
          <w:tcPr>
            <w:tcW w:w="990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4F16398" w14:textId="77777777" w:rsidR="00706337" w:rsidRPr="006D7FA9" w:rsidRDefault="00706337" w:rsidP="00706337">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Goslić, Javljen, Zlostup, Gornje Čarađe, Donje Čarađe, Krstac, Bobotovo Groblje, Zaljutnica, Štitari, Višnjića Do i Kazanci</w:t>
            </w:r>
          </w:p>
        </w:tc>
      </w:tr>
      <w:tr w:rsidR="006D7FA9" w:rsidRPr="006D7FA9" w14:paraId="7D2733EC" w14:textId="77777777" w:rsidTr="00FE5EAB">
        <w:trPr>
          <w:trHeight w:val="397"/>
        </w:trPr>
        <w:tc>
          <w:tcPr>
            <w:tcW w:w="817" w:type="dxa"/>
            <w:tcBorders>
              <w:top w:val="single" w:sz="12" w:space="0" w:color="auto"/>
              <w:left w:val="single" w:sz="12" w:space="0" w:color="auto"/>
              <w:bottom w:val="single" w:sz="8" w:space="0" w:color="auto"/>
              <w:right w:val="single" w:sz="2" w:space="0" w:color="767171"/>
            </w:tcBorders>
            <w:shd w:val="clear" w:color="auto" w:fill="auto"/>
            <w:vAlign w:val="center"/>
          </w:tcPr>
          <w:p w14:paraId="77A6708C" w14:textId="77777777" w:rsidR="00706337" w:rsidRPr="006D7FA9" w:rsidRDefault="00706337" w:rsidP="00706337">
            <w:pPr>
              <w:tabs>
                <w:tab w:val="center" w:pos="4536"/>
                <w:tab w:val="right" w:pos="9072"/>
              </w:tabs>
              <w:spacing w:line="20" w:lineRule="atLeast"/>
              <w:jc w:val="center"/>
              <w:rPr>
                <w:rFonts w:ascii="Candara" w:hAnsi="Candara" w:cs="Andalus"/>
                <w:sz w:val="23"/>
                <w:szCs w:val="23"/>
              </w:rPr>
            </w:pPr>
          </w:p>
        </w:tc>
        <w:tc>
          <w:tcPr>
            <w:tcW w:w="3846" w:type="dxa"/>
            <w:tcBorders>
              <w:top w:val="single" w:sz="12" w:space="0" w:color="auto"/>
              <w:left w:val="single" w:sz="2" w:space="0" w:color="767171"/>
              <w:bottom w:val="single" w:sz="8" w:space="0" w:color="auto"/>
              <w:right w:val="single" w:sz="2" w:space="0" w:color="767171"/>
            </w:tcBorders>
            <w:shd w:val="clear" w:color="auto" w:fill="auto"/>
            <w:vAlign w:val="center"/>
          </w:tcPr>
          <w:p w14:paraId="47389AE1" w14:textId="77777777" w:rsidR="00706337" w:rsidRPr="006D7FA9" w:rsidRDefault="00706337" w:rsidP="00706337">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w:t>
            </w:r>
            <w:r w:rsidRPr="006D7FA9">
              <w:rPr>
                <w:rFonts w:ascii="Candara" w:hAnsi="Candara"/>
                <w:b/>
                <w:sz w:val="23"/>
                <w:szCs w:val="23"/>
              </w:rPr>
              <w:t>Đ</w:t>
            </w:r>
            <w:r w:rsidRPr="006D7FA9">
              <w:rPr>
                <w:rFonts w:ascii="Candara" w:hAnsi="Candara" w:cs="Andalus"/>
                <w:b/>
                <w:sz w:val="23"/>
                <w:szCs w:val="23"/>
              </w:rPr>
              <w:t>ANA</w:t>
            </w:r>
          </w:p>
        </w:tc>
        <w:tc>
          <w:tcPr>
            <w:tcW w:w="5245" w:type="dxa"/>
            <w:tcBorders>
              <w:top w:val="single" w:sz="12" w:space="0" w:color="auto"/>
              <w:left w:val="single" w:sz="2" w:space="0" w:color="767171"/>
              <w:bottom w:val="single" w:sz="8" w:space="0" w:color="auto"/>
              <w:right w:val="single" w:sz="12" w:space="0" w:color="auto"/>
            </w:tcBorders>
            <w:shd w:val="clear" w:color="auto" w:fill="auto"/>
            <w:vAlign w:val="center"/>
          </w:tcPr>
          <w:p w14:paraId="619A727E" w14:textId="54FD716A" w:rsidR="00706337" w:rsidRPr="006D7FA9" w:rsidRDefault="00706337" w:rsidP="00706337">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181D4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36D2B25B" w14:textId="77777777" w:rsidTr="00C45AD9">
        <w:trPr>
          <w:cantSplit/>
          <w:trHeight w:val="1026"/>
        </w:trPr>
        <w:tc>
          <w:tcPr>
            <w:tcW w:w="817" w:type="dxa"/>
            <w:vMerge w:val="restart"/>
            <w:tcBorders>
              <w:top w:val="single" w:sz="8" w:space="0" w:color="auto"/>
              <w:left w:val="single" w:sz="12" w:space="0" w:color="auto"/>
              <w:right w:val="single" w:sz="4" w:space="0" w:color="auto"/>
            </w:tcBorders>
            <w:shd w:val="clear" w:color="auto" w:fill="auto"/>
            <w:textDirection w:val="btLr"/>
            <w:vAlign w:val="center"/>
          </w:tcPr>
          <w:p w14:paraId="0D0F9C7B" w14:textId="0B58A9C0" w:rsidR="00F6654D" w:rsidRPr="006D7FA9" w:rsidRDefault="00F6654D" w:rsidP="00FE5EAB">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3846" w:type="dxa"/>
            <w:tcBorders>
              <w:top w:val="single" w:sz="8" w:space="0" w:color="auto"/>
              <w:left w:val="single" w:sz="4" w:space="0" w:color="auto"/>
              <w:bottom w:val="single" w:sz="8" w:space="0" w:color="auto"/>
              <w:right w:val="single" w:sz="4" w:space="0" w:color="auto"/>
            </w:tcBorders>
            <w:shd w:val="clear" w:color="auto" w:fill="auto"/>
          </w:tcPr>
          <w:p w14:paraId="49CFEAAC" w14:textId="77777777" w:rsidR="00F6654D" w:rsidRPr="006D7FA9" w:rsidRDefault="00F6654D" w:rsidP="00706337">
            <w:pPr>
              <w:spacing w:line="20" w:lineRule="atLeast"/>
              <w:rPr>
                <w:rFonts w:ascii="Candara" w:hAnsi="Candara" w:cs="Andalus"/>
                <w:b/>
                <w:i/>
                <w:iCs/>
                <w:sz w:val="23"/>
                <w:szCs w:val="23"/>
                <w:u w:val="single"/>
              </w:rPr>
            </w:pPr>
            <w:r w:rsidRPr="006D7FA9">
              <w:rPr>
                <w:rFonts w:ascii="Candara" w:hAnsi="Candara" w:cs="Andalus"/>
                <w:b/>
                <w:i/>
                <w:iCs/>
                <w:sz w:val="23"/>
                <w:szCs w:val="23"/>
                <w:u w:val="single"/>
              </w:rPr>
              <w:t>Asfaltiranje puteva</w:t>
            </w:r>
          </w:p>
          <w:p w14:paraId="2AF2DA4D" w14:textId="4CD6FBAD" w:rsidR="00F6654D" w:rsidRPr="006D7FA9" w:rsidRDefault="00F6654D" w:rsidP="00706337">
            <w:pPr>
              <w:spacing w:line="20" w:lineRule="atLeast"/>
              <w:rPr>
                <w:rFonts w:ascii="Candara" w:hAnsi="Candara" w:cs="Andalus"/>
                <w:bCs/>
                <w:sz w:val="23"/>
                <w:szCs w:val="23"/>
              </w:rPr>
            </w:pPr>
            <w:r w:rsidRPr="006D7FA9">
              <w:rPr>
                <w:rFonts w:ascii="Candara" w:hAnsi="Candara" w:cs="Andalus"/>
                <w:bCs/>
                <w:sz w:val="23"/>
                <w:szCs w:val="23"/>
              </w:rPr>
              <w:t>Asfaltiranje puteva kroz Goslić.</w:t>
            </w:r>
          </w:p>
        </w:tc>
        <w:tc>
          <w:tcPr>
            <w:tcW w:w="5245" w:type="dxa"/>
            <w:tcBorders>
              <w:top w:val="single" w:sz="8" w:space="0" w:color="auto"/>
              <w:left w:val="single" w:sz="4" w:space="0" w:color="auto"/>
              <w:bottom w:val="single" w:sz="8" w:space="0" w:color="auto"/>
              <w:right w:val="single" w:sz="12" w:space="0" w:color="auto"/>
            </w:tcBorders>
            <w:shd w:val="clear" w:color="auto" w:fill="auto"/>
          </w:tcPr>
          <w:p w14:paraId="41AD779E" w14:textId="6B25019F" w:rsidR="00F6654D" w:rsidRPr="006D7FA9" w:rsidRDefault="00F6654D" w:rsidP="00FE5EAB">
            <w:pPr>
              <w:tabs>
                <w:tab w:val="center" w:pos="459"/>
                <w:tab w:val="right" w:pos="9072"/>
              </w:tabs>
              <w:spacing w:before="20" w:after="20" w:line="20" w:lineRule="atLeast"/>
              <w:jc w:val="both"/>
              <w:rPr>
                <w:rFonts w:ascii="Candara" w:hAnsi="Candara" w:cs="Andalus"/>
                <w:sz w:val="23"/>
                <w:szCs w:val="23"/>
              </w:rPr>
            </w:pPr>
            <w:r w:rsidRPr="006D7FA9">
              <w:rPr>
                <w:rFonts w:ascii="Candara" w:hAnsi="Candara"/>
                <w:sz w:val="23"/>
                <w:szCs w:val="23"/>
              </w:rPr>
              <w:t>Izvršeni su pripremni radovi (nasipanje, ravnanje i valjanje) i asfaltiranje 4 kraka kroz Goslić ukupne površine 2.614,3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29E9830A" w14:textId="77777777" w:rsidTr="00C45AD9">
        <w:trPr>
          <w:cantSplit/>
          <w:trHeight w:val="1098"/>
        </w:trPr>
        <w:tc>
          <w:tcPr>
            <w:tcW w:w="817" w:type="dxa"/>
            <w:vMerge/>
            <w:tcBorders>
              <w:left w:val="single" w:sz="12" w:space="0" w:color="auto"/>
              <w:right w:val="single" w:sz="4" w:space="0" w:color="auto"/>
            </w:tcBorders>
            <w:shd w:val="clear" w:color="auto" w:fill="auto"/>
            <w:textDirection w:val="btLr"/>
            <w:vAlign w:val="center"/>
          </w:tcPr>
          <w:p w14:paraId="3B6ACED2" w14:textId="77777777" w:rsidR="00F6654D" w:rsidRPr="006D7FA9" w:rsidRDefault="00F6654D" w:rsidP="00FE5EAB">
            <w:pPr>
              <w:tabs>
                <w:tab w:val="center" w:pos="4536"/>
                <w:tab w:val="right" w:pos="9072"/>
              </w:tabs>
              <w:spacing w:line="20" w:lineRule="atLeast"/>
              <w:jc w:val="center"/>
              <w:rPr>
                <w:rFonts w:ascii="Candara" w:hAnsi="Candara" w:cs="Andalus"/>
                <w:b/>
                <w:sz w:val="23"/>
                <w:szCs w:val="23"/>
              </w:rPr>
            </w:pPr>
          </w:p>
        </w:tc>
        <w:tc>
          <w:tcPr>
            <w:tcW w:w="3846" w:type="dxa"/>
            <w:tcBorders>
              <w:top w:val="single" w:sz="8" w:space="0" w:color="auto"/>
              <w:left w:val="single" w:sz="4" w:space="0" w:color="auto"/>
              <w:bottom w:val="single" w:sz="8" w:space="0" w:color="auto"/>
              <w:right w:val="single" w:sz="4" w:space="0" w:color="auto"/>
            </w:tcBorders>
            <w:shd w:val="clear" w:color="auto" w:fill="auto"/>
          </w:tcPr>
          <w:p w14:paraId="0B8D2E20" w14:textId="394CF7C6" w:rsidR="00F6654D" w:rsidRPr="006D7FA9" w:rsidRDefault="00F6654D" w:rsidP="00706337">
            <w:pPr>
              <w:spacing w:line="20" w:lineRule="atLeast"/>
              <w:rPr>
                <w:rFonts w:ascii="Candara" w:hAnsi="Candara" w:cs="Andalus"/>
                <w:bCs/>
                <w:sz w:val="23"/>
                <w:szCs w:val="23"/>
              </w:rPr>
            </w:pPr>
            <w:r w:rsidRPr="006D7FA9">
              <w:rPr>
                <w:rFonts w:ascii="Candara" w:hAnsi="Candara" w:cs="Andalus"/>
                <w:bCs/>
                <w:sz w:val="23"/>
                <w:szCs w:val="23"/>
              </w:rPr>
              <w:t>Asfaltiranje puteva kroz Javljen.</w:t>
            </w:r>
          </w:p>
        </w:tc>
        <w:tc>
          <w:tcPr>
            <w:tcW w:w="5245" w:type="dxa"/>
            <w:tcBorders>
              <w:top w:val="single" w:sz="8" w:space="0" w:color="auto"/>
              <w:left w:val="single" w:sz="4" w:space="0" w:color="auto"/>
              <w:bottom w:val="single" w:sz="8" w:space="0" w:color="auto"/>
              <w:right w:val="single" w:sz="12" w:space="0" w:color="auto"/>
            </w:tcBorders>
            <w:shd w:val="clear" w:color="auto" w:fill="auto"/>
          </w:tcPr>
          <w:p w14:paraId="422F4150" w14:textId="4D454E39" w:rsidR="00F6654D" w:rsidRPr="006D7FA9" w:rsidRDefault="00F6654D" w:rsidP="00FE5EAB">
            <w:pPr>
              <w:tabs>
                <w:tab w:val="center" w:pos="459"/>
                <w:tab w:val="right" w:pos="9072"/>
              </w:tabs>
              <w:spacing w:before="20" w:after="2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1 kraka kroz Javljen ukupne površine 240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2853241B" w14:textId="77777777" w:rsidTr="001210F5">
        <w:trPr>
          <w:cantSplit/>
          <w:trHeight w:val="1256"/>
        </w:trPr>
        <w:tc>
          <w:tcPr>
            <w:tcW w:w="817" w:type="dxa"/>
            <w:vMerge/>
            <w:tcBorders>
              <w:left w:val="single" w:sz="12" w:space="0" w:color="auto"/>
              <w:right w:val="single" w:sz="4" w:space="0" w:color="auto"/>
            </w:tcBorders>
            <w:shd w:val="clear" w:color="auto" w:fill="auto"/>
            <w:textDirection w:val="btLr"/>
            <w:vAlign w:val="center"/>
          </w:tcPr>
          <w:p w14:paraId="7B424B35" w14:textId="77777777" w:rsidR="00F6654D" w:rsidRPr="006D7FA9" w:rsidRDefault="00F6654D" w:rsidP="00C45AD9">
            <w:pPr>
              <w:tabs>
                <w:tab w:val="center" w:pos="4536"/>
                <w:tab w:val="right" w:pos="9072"/>
              </w:tabs>
              <w:spacing w:line="20" w:lineRule="atLeast"/>
              <w:jc w:val="center"/>
              <w:rPr>
                <w:rFonts w:ascii="Candara" w:hAnsi="Candara" w:cs="Andalus"/>
                <w:b/>
                <w:sz w:val="23"/>
                <w:szCs w:val="23"/>
              </w:rPr>
            </w:pPr>
          </w:p>
        </w:tc>
        <w:tc>
          <w:tcPr>
            <w:tcW w:w="3846" w:type="dxa"/>
            <w:tcBorders>
              <w:top w:val="single" w:sz="8" w:space="0" w:color="auto"/>
              <w:left w:val="single" w:sz="4" w:space="0" w:color="auto"/>
              <w:bottom w:val="single" w:sz="8" w:space="0" w:color="auto"/>
              <w:right w:val="single" w:sz="4" w:space="0" w:color="auto"/>
            </w:tcBorders>
            <w:shd w:val="clear" w:color="auto" w:fill="auto"/>
          </w:tcPr>
          <w:p w14:paraId="394C2944" w14:textId="3CE06D0F" w:rsidR="00F6654D" w:rsidRPr="006D7FA9" w:rsidRDefault="00F6654D" w:rsidP="00C45AD9">
            <w:pPr>
              <w:spacing w:line="20" w:lineRule="atLeast"/>
              <w:rPr>
                <w:rFonts w:ascii="Candara" w:hAnsi="Candara" w:cs="Andalus"/>
                <w:bCs/>
                <w:sz w:val="23"/>
                <w:szCs w:val="23"/>
              </w:rPr>
            </w:pPr>
            <w:r w:rsidRPr="006D7FA9">
              <w:rPr>
                <w:rFonts w:ascii="Candara" w:hAnsi="Candara" w:cs="Andalus"/>
                <w:bCs/>
                <w:sz w:val="23"/>
                <w:szCs w:val="23"/>
              </w:rPr>
              <w:t>Asfaltiranje puteva kroz Krstac.</w:t>
            </w:r>
          </w:p>
        </w:tc>
        <w:tc>
          <w:tcPr>
            <w:tcW w:w="5245" w:type="dxa"/>
            <w:tcBorders>
              <w:top w:val="single" w:sz="8" w:space="0" w:color="auto"/>
              <w:left w:val="single" w:sz="4" w:space="0" w:color="auto"/>
              <w:bottom w:val="single" w:sz="8" w:space="0" w:color="auto"/>
              <w:right w:val="single" w:sz="12" w:space="0" w:color="auto"/>
            </w:tcBorders>
            <w:shd w:val="clear" w:color="auto" w:fill="auto"/>
          </w:tcPr>
          <w:p w14:paraId="39D7D6AB" w14:textId="1F1DF6E7" w:rsidR="00F6654D" w:rsidRPr="006D7FA9" w:rsidRDefault="00F6654D" w:rsidP="00C45AD9">
            <w:pPr>
              <w:tabs>
                <w:tab w:val="center" w:pos="459"/>
                <w:tab w:val="right" w:pos="9072"/>
              </w:tabs>
              <w:spacing w:before="20" w:after="2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1 kraka kroz Karstac ukupne površine 148,6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2FC3824F" w14:textId="77777777" w:rsidTr="00C033E9">
        <w:trPr>
          <w:cantSplit/>
          <w:trHeight w:val="1118"/>
        </w:trPr>
        <w:tc>
          <w:tcPr>
            <w:tcW w:w="817" w:type="dxa"/>
            <w:vMerge/>
            <w:tcBorders>
              <w:left w:val="single" w:sz="12" w:space="0" w:color="auto"/>
              <w:right w:val="single" w:sz="4" w:space="0" w:color="auto"/>
            </w:tcBorders>
            <w:shd w:val="clear" w:color="auto" w:fill="auto"/>
            <w:textDirection w:val="btLr"/>
            <w:vAlign w:val="center"/>
          </w:tcPr>
          <w:p w14:paraId="731BAB56" w14:textId="77777777" w:rsidR="00F6654D" w:rsidRPr="006D7FA9" w:rsidRDefault="00F6654D" w:rsidP="00C45AD9">
            <w:pPr>
              <w:tabs>
                <w:tab w:val="center" w:pos="4536"/>
                <w:tab w:val="right" w:pos="9072"/>
              </w:tabs>
              <w:spacing w:line="20" w:lineRule="atLeast"/>
              <w:jc w:val="center"/>
              <w:rPr>
                <w:rFonts w:ascii="Candara" w:hAnsi="Candara" w:cs="Andalus"/>
                <w:b/>
                <w:sz w:val="23"/>
                <w:szCs w:val="23"/>
              </w:rPr>
            </w:pPr>
          </w:p>
        </w:tc>
        <w:tc>
          <w:tcPr>
            <w:tcW w:w="3846" w:type="dxa"/>
            <w:tcBorders>
              <w:top w:val="single" w:sz="8" w:space="0" w:color="auto"/>
              <w:left w:val="single" w:sz="4" w:space="0" w:color="auto"/>
              <w:bottom w:val="single" w:sz="8" w:space="0" w:color="auto"/>
              <w:right w:val="single" w:sz="4" w:space="0" w:color="auto"/>
            </w:tcBorders>
            <w:shd w:val="clear" w:color="auto" w:fill="auto"/>
          </w:tcPr>
          <w:p w14:paraId="0788F1F7" w14:textId="200AEEDE" w:rsidR="00F6654D" w:rsidRPr="006D7FA9" w:rsidRDefault="00F6654D" w:rsidP="00C45AD9">
            <w:pPr>
              <w:spacing w:line="20" w:lineRule="atLeast"/>
              <w:rPr>
                <w:rFonts w:ascii="Candara" w:hAnsi="Candara" w:cs="Andalus"/>
                <w:bCs/>
                <w:sz w:val="23"/>
                <w:szCs w:val="23"/>
              </w:rPr>
            </w:pPr>
            <w:r w:rsidRPr="006D7FA9">
              <w:rPr>
                <w:rFonts w:ascii="Candara" w:hAnsi="Candara" w:cs="Andalus"/>
                <w:bCs/>
                <w:sz w:val="23"/>
                <w:szCs w:val="23"/>
              </w:rPr>
              <w:t>Asfaltiranje puteva kroz Gornje Čarađe.</w:t>
            </w:r>
          </w:p>
        </w:tc>
        <w:tc>
          <w:tcPr>
            <w:tcW w:w="5245" w:type="dxa"/>
            <w:tcBorders>
              <w:top w:val="single" w:sz="8" w:space="0" w:color="auto"/>
              <w:left w:val="single" w:sz="4" w:space="0" w:color="auto"/>
              <w:bottom w:val="single" w:sz="8" w:space="0" w:color="auto"/>
              <w:right w:val="single" w:sz="12" w:space="0" w:color="auto"/>
            </w:tcBorders>
            <w:shd w:val="clear" w:color="auto" w:fill="auto"/>
          </w:tcPr>
          <w:p w14:paraId="2BB73D9D" w14:textId="31A77280" w:rsidR="00F6654D" w:rsidRPr="006D7FA9" w:rsidRDefault="00F6654D" w:rsidP="00C45AD9">
            <w:pPr>
              <w:tabs>
                <w:tab w:val="center" w:pos="459"/>
                <w:tab w:val="right" w:pos="9072"/>
              </w:tabs>
              <w:spacing w:before="20" w:after="2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1 kraka kroz Gornje Čaraće ukupne površine 1.304,5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2D5F42A9" w14:textId="77777777" w:rsidTr="0081175E">
        <w:trPr>
          <w:cantSplit/>
          <w:trHeight w:val="2301"/>
        </w:trPr>
        <w:tc>
          <w:tcPr>
            <w:tcW w:w="817" w:type="dxa"/>
            <w:vMerge/>
            <w:tcBorders>
              <w:left w:val="single" w:sz="12" w:space="0" w:color="auto"/>
              <w:bottom w:val="single" w:sz="8" w:space="0" w:color="auto"/>
              <w:right w:val="single" w:sz="4" w:space="0" w:color="auto"/>
            </w:tcBorders>
            <w:shd w:val="clear" w:color="auto" w:fill="auto"/>
            <w:textDirection w:val="btLr"/>
            <w:vAlign w:val="center"/>
          </w:tcPr>
          <w:p w14:paraId="6096D660" w14:textId="77777777" w:rsidR="00F6654D" w:rsidRPr="006D7FA9" w:rsidRDefault="00F6654D" w:rsidP="00C45AD9">
            <w:pPr>
              <w:tabs>
                <w:tab w:val="center" w:pos="4536"/>
                <w:tab w:val="right" w:pos="9072"/>
              </w:tabs>
              <w:spacing w:line="20" w:lineRule="atLeast"/>
              <w:jc w:val="center"/>
              <w:rPr>
                <w:rFonts w:ascii="Candara" w:hAnsi="Candara" w:cs="Andalus"/>
                <w:b/>
                <w:sz w:val="23"/>
                <w:szCs w:val="23"/>
              </w:rPr>
            </w:pPr>
          </w:p>
        </w:tc>
        <w:tc>
          <w:tcPr>
            <w:tcW w:w="3846" w:type="dxa"/>
            <w:tcBorders>
              <w:top w:val="single" w:sz="8" w:space="0" w:color="auto"/>
              <w:left w:val="single" w:sz="4" w:space="0" w:color="auto"/>
              <w:bottom w:val="single" w:sz="8" w:space="0" w:color="auto"/>
              <w:right w:val="single" w:sz="4" w:space="0" w:color="auto"/>
            </w:tcBorders>
            <w:shd w:val="clear" w:color="auto" w:fill="auto"/>
          </w:tcPr>
          <w:p w14:paraId="15AB0D26" w14:textId="3D3E9F7D" w:rsidR="00F6654D" w:rsidRPr="006D7FA9" w:rsidRDefault="00F6654D" w:rsidP="00C45AD9">
            <w:pPr>
              <w:spacing w:line="20" w:lineRule="atLeast"/>
              <w:rPr>
                <w:rFonts w:ascii="Candara" w:hAnsi="Candara" w:cs="Andalus"/>
                <w:bCs/>
                <w:sz w:val="23"/>
                <w:szCs w:val="23"/>
              </w:rPr>
            </w:pPr>
            <w:r w:rsidRPr="006D7FA9">
              <w:rPr>
                <w:rFonts w:ascii="Candara" w:hAnsi="Candara" w:cs="Andalus"/>
                <w:bCs/>
                <w:sz w:val="23"/>
                <w:szCs w:val="23"/>
              </w:rPr>
              <w:t>Asfaltiranje puteva kroz Donje Čarađe.</w:t>
            </w:r>
          </w:p>
        </w:tc>
        <w:tc>
          <w:tcPr>
            <w:tcW w:w="5245" w:type="dxa"/>
            <w:tcBorders>
              <w:top w:val="single" w:sz="8" w:space="0" w:color="auto"/>
              <w:left w:val="single" w:sz="4" w:space="0" w:color="auto"/>
              <w:bottom w:val="single" w:sz="8" w:space="0" w:color="auto"/>
              <w:right w:val="single" w:sz="12" w:space="0" w:color="auto"/>
            </w:tcBorders>
            <w:shd w:val="clear" w:color="auto" w:fill="auto"/>
          </w:tcPr>
          <w:p w14:paraId="5E243056" w14:textId="7F52DC17" w:rsidR="00F6654D" w:rsidRPr="006D7FA9" w:rsidRDefault="00F6654D" w:rsidP="00C45AD9">
            <w:pPr>
              <w:tabs>
                <w:tab w:val="center" w:pos="459"/>
                <w:tab w:val="right" w:pos="9072"/>
              </w:tabs>
              <w:spacing w:before="20" w:after="2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2 kraka kroz Donje Čaraće ukupne površine 1.485,6 m</w:t>
            </w:r>
            <w:r w:rsidRPr="006D7FA9">
              <w:rPr>
                <w:rFonts w:ascii="Candara" w:hAnsi="Candara"/>
                <w:sz w:val="23"/>
                <w:szCs w:val="23"/>
                <w:vertAlign w:val="superscript"/>
              </w:rPr>
              <w:t>2</w:t>
            </w:r>
            <w:r w:rsidRPr="006D7FA9">
              <w:rPr>
                <w:rFonts w:ascii="Candara" w:hAnsi="Candara"/>
                <w:sz w:val="23"/>
                <w:szCs w:val="23"/>
              </w:rPr>
              <w:t>.</w:t>
            </w:r>
          </w:p>
        </w:tc>
      </w:tr>
      <w:tr w:rsidR="00C45AD9" w:rsidRPr="006D7FA9" w14:paraId="6A99B423" w14:textId="77777777" w:rsidTr="00FE5EAB">
        <w:trPr>
          <w:cantSplit/>
          <w:trHeight w:val="925"/>
        </w:trPr>
        <w:tc>
          <w:tcPr>
            <w:tcW w:w="817" w:type="dxa"/>
            <w:tcBorders>
              <w:top w:val="single" w:sz="8" w:space="0" w:color="auto"/>
              <w:left w:val="single" w:sz="12" w:space="0" w:color="auto"/>
              <w:bottom w:val="single" w:sz="12" w:space="0" w:color="auto"/>
              <w:right w:val="single" w:sz="4" w:space="0" w:color="auto"/>
            </w:tcBorders>
            <w:shd w:val="clear" w:color="auto" w:fill="auto"/>
            <w:textDirection w:val="btLr"/>
            <w:vAlign w:val="center"/>
          </w:tcPr>
          <w:p w14:paraId="27C2E38D" w14:textId="77777777" w:rsidR="00C45AD9" w:rsidRPr="006D7FA9" w:rsidRDefault="00C45AD9" w:rsidP="00C45AD9">
            <w:pPr>
              <w:tabs>
                <w:tab w:val="center" w:pos="4536"/>
                <w:tab w:val="right" w:pos="9072"/>
              </w:tabs>
              <w:spacing w:line="20" w:lineRule="atLeast"/>
              <w:jc w:val="center"/>
              <w:rPr>
                <w:rFonts w:ascii="Candara" w:hAnsi="Candara" w:cs="Andalus"/>
                <w:b/>
                <w:sz w:val="23"/>
                <w:szCs w:val="23"/>
              </w:rPr>
            </w:pPr>
          </w:p>
        </w:tc>
        <w:tc>
          <w:tcPr>
            <w:tcW w:w="3846" w:type="dxa"/>
            <w:tcBorders>
              <w:top w:val="single" w:sz="8" w:space="0" w:color="auto"/>
              <w:left w:val="single" w:sz="4" w:space="0" w:color="auto"/>
              <w:bottom w:val="single" w:sz="12" w:space="0" w:color="auto"/>
              <w:right w:val="single" w:sz="4" w:space="0" w:color="auto"/>
            </w:tcBorders>
            <w:shd w:val="clear" w:color="auto" w:fill="auto"/>
          </w:tcPr>
          <w:p w14:paraId="25A084F3" w14:textId="77777777" w:rsidR="00C45AD9" w:rsidRPr="006D7FA9" w:rsidRDefault="00C45AD9" w:rsidP="00C45AD9">
            <w:pPr>
              <w:spacing w:before="120" w:after="120" w:line="20" w:lineRule="atLeast"/>
              <w:jc w:val="both"/>
              <w:rPr>
                <w:rFonts w:ascii="Candara" w:hAnsi="Candara" w:cs="Andalus"/>
                <w:b/>
                <w:i/>
                <w:sz w:val="23"/>
                <w:szCs w:val="23"/>
              </w:rPr>
            </w:pPr>
            <w:r w:rsidRPr="006D7FA9">
              <w:rPr>
                <w:rFonts w:ascii="Candara" w:hAnsi="Candara" w:cs="Andalus"/>
                <w:b/>
                <w:i/>
                <w:sz w:val="23"/>
                <w:szCs w:val="23"/>
                <w:u w:val="single"/>
              </w:rPr>
              <w:t>Sanacija makadamskih puteva</w:t>
            </w:r>
            <w:r w:rsidRPr="006D7FA9">
              <w:rPr>
                <w:rFonts w:ascii="Candara" w:hAnsi="Candara" w:cs="Andalus"/>
                <w:b/>
                <w:i/>
                <w:sz w:val="23"/>
                <w:szCs w:val="23"/>
              </w:rPr>
              <w:t xml:space="preserve"> </w:t>
            </w:r>
          </w:p>
          <w:p w14:paraId="1A1916C7" w14:textId="77777777" w:rsidR="00C45AD9" w:rsidRPr="006D7FA9" w:rsidRDefault="00C45AD9" w:rsidP="00C45AD9">
            <w:pPr>
              <w:spacing w:before="60" w:line="20" w:lineRule="atLeast"/>
              <w:jc w:val="both"/>
              <w:rPr>
                <w:rFonts w:ascii="Candara" w:hAnsi="Candara" w:cs="Andalus"/>
                <w:sz w:val="23"/>
                <w:szCs w:val="23"/>
              </w:rPr>
            </w:pPr>
            <w:r w:rsidRPr="006D7FA9">
              <w:rPr>
                <w:rFonts w:ascii="Candara" w:hAnsi="Candara" w:cs="Andalus"/>
                <w:sz w:val="23"/>
                <w:szCs w:val="23"/>
              </w:rPr>
              <w:t>- Nasipanje puta u selu Javljen dužine 50 m</w:t>
            </w:r>
          </w:p>
          <w:p w14:paraId="4F8B821F" w14:textId="77777777" w:rsidR="00C45AD9" w:rsidRPr="006D7FA9" w:rsidRDefault="00C45AD9" w:rsidP="00C45AD9">
            <w:pPr>
              <w:spacing w:before="60" w:line="20" w:lineRule="atLeast"/>
              <w:jc w:val="both"/>
              <w:rPr>
                <w:rFonts w:ascii="Candara" w:hAnsi="Candara" w:cs="Andalus"/>
                <w:sz w:val="23"/>
                <w:szCs w:val="23"/>
              </w:rPr>
            </w:pPr>
            <w:r w:rsidRPr="006D7FA9">
              <w:rPr>
                <w:rFonts w:ascii="Candara" w:hAnsi="Candara" w:cs="Andalus"/>
                <w:sz w:val="23"/>
                <w:szCs w:val="23"/>
              </w:rPr>
              <w:t>- Nasipanje puta u mjestu Čarađe</w:t>
            </w:r>
          </w:p>
          <w:p w14:paraId="5443AFB2" w14:textId="77777777" w:rsidR="00C45AD9" w:rsidRPr="006D7FA9" w:rsidRDefault="00C45AD9" w:rsidP="00C45AD9">
            <w:pPr>
              <w:spacing w:line="20" w:lineRule="atLeast"/>
              <w:rPr>
                <w:rFonts w:ascii="Candara" w:hAnsi="Candara" w:cs="Andalus"/>
                <w:bCs/>
                <w:sz w:val="23"/>
                <w:szCs w:val="23"/>
              </w:rPr>
            </w:pPr>
            <w:r w:rsidRPr="006D7FA9">
              <w:rPr>
                <w:rFonts w:ascii="Candara" w:hAnsi="Candara" w:cs="Andalus"/>
                <w:bCs/>
                <w:sz w:val="23"/>
                <w:szCs w:val="23"/>
              </w:rPr>
              <w:t>- Nasipanje puta u selu Zaljutnica (potrebno je četri kamiona pijeska bez mašina)</w:t>
            </w:r>
          </w:p>
          <w:p w14:paraId="4F584357" w14:textId="77777777" w:rsidR="00C45AD9" w:rsidRPr="006D7FA9" w:rsidRDefault="00C45AD9" w:rsidP="00C45AD9">
            <w:pPr>
              <w:spacing w:line="20" w:lineRule="atLeast"/>
              <w:rPr>
                <w:rFonts w:ascii="Candara" w:hAnsi="Candara" w:cs="Andalus"/>
                <w:b/>
                <w:i/>
                <w:iCs/>
                <w:sz w:val="40"/>
                <w:szCs w:val="40"/>
              </w:rPr>
            </w:pPr>
            <w:r w:rsidRPr="006D7FA9">
              <w:rPr>
                <w:rFonts w:ascii="Candara" w:hAnsi="Candara" w:cs="Andalus"/>
                <w:bCs/>
                <w:sz w:val="23"/>
                <w:szCs w:val="23"/>
              </w:rPr>
              <w:t xml:space="preserve">- Sanacija Bistijerne – Prevale </w:t>
            </w:r>
            <w:r w:rsidRPr="006D7FA9">
              <w:rPr>
                <w:rFonts w:ascii="Candara" w:hAnsi="Candara" w:cs="Andalus"/>
                <w:b/>
                <w:i/>
                <w:iCs/>
                <w:sz w:val="40"/>
                <w:szCs w:val="40"/>
              </w:rPr>
              <w:t xml:space="preserve"> </w:t>
            </w:r>
          </w:p>
          <w:p w14:paraId="7AA04F85" w14:textId="45F08D65" w:rsidR="00C45AD9" w:rsidRPr="006D7FA9" w:rsidRDefault="00C45AD9" w:rsidP="00C45AD9">
            <w:pPr>
              <w:spacing w:line="20" w:lineRule="atLeast"/>
              <w:rPr>
                <w:rFonts w:ascii="Candara" w:hAnsi="Candara" w:cs="Andalus"/>
                <w:bCs/>
                <w:sz w:val="23"/>
                <w:szCs w:val="23"/>
              </w:rPr>
            </w:pPr>
          </w:p>
        </w:tc>
        <w:tc>
          <w:tcPr>
            <w:tcW w:w="5245" w:type="dxa"/>
            <w:tcBorders>
              <w:top w:val="single" w:sz="8" w:space="0" w:color="auto"/>
              <w:left w:val="single" w:sz="4" w:space="0" w:color="auto"/>
              <w:bottom w:val="single" w:sz="12" w:space="0" w:color="auto"/>
              <w:right w:val="single" w:sz="12" w:space="0" w:color="auto"/>
            </w:tcBorders>
            <w:shd w:val="clear" w:color="auto" w:fill="auto"/>
          </w:tcPr>
          <w:p w14:paraId="689662A9" w14:textId="77777777" w:rsidR="00C45AD9" w:rsidRPr="006D7FA9" w:rsidRDefault="00C45AD9" w:rsidP="00C45AD9">
            <w:pPr>
              <w:spacing w:before="60" w:line="20" w:lineRule="atLeast"/>
              <w:jc w:val="both"/>
              <w:rPr>
                <w:rFonts w:ascii="Candara" w:hAnsi="Candara" w:cs="Andalus"/>
                <w:sz w:val="23"/>
                <w:szCs w:val="23"/>
              </w:rPr>
            </w:pPr>
            <w:r w:rsidRPr="006D7FA9">
              <w:rPr>
                <w:rFonts w:ascii="Candara" w:hAnsi="Candara" w:cs="Andalus"/>
                <w:sz w:val="23"/>
                <w:szCs w:val="23"/>
              </w:rPr>
              <w:t xml:space="preserve">Izvršena je </w:t>
            </w:r>
            <w:r w:rsidRPr="006D7FA9">
              <w:rPr>
                <w:rFonts w:ascii="Candara" w:eastAsia="Calibri" w:hAnsi="Candara"/>
                <w:sz w:val="23"/>
                <w:szCs w:val="23"/>
              </w:rPr>
              <w:t xml:space="preserve">sanacija </w:t>
            </w:r>
            <w:r w:rsidRPr="006D7FA9">
              <w:rPr>
                <w:rFonts w:ascii="Candara" w:hAnsi="Candara"/>
                <w:sz w:val="23"/>
                <w:szCs w:val="23"/>
              </w:rPr>
              <w:t>(nasipanje, ravnanje i valjanje)</w:t>
            </w:r>
            <w:r w:rsidRPr="006D7FA9">
              <w:rPr>
                <w:rFonts w:ascii="Candara" w:hAnsi="Candara" w:cs="Andalus"/>
                <w:sz w:val="23"/>
                <w:szCs w:val="23"/>
              </w:rPr>
              <w:t>:</w:t>
            </w:r>
          </w:p>
          <w:p w14:paraId="2EE2066A" w14:textId="382CEA6A"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transport mašina na relaciji Nikšić – Zaljutnica dužine 1.000m ;</w:t>
            </w:r>
          </w:p>
          <w:p w14:paraId="6AD00DA4" w14:textId="19204D45"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Zaljutnica – majdan Pivnice dužine 1.000m ;</w:t>
            </w:r>
          </w:p>
          <w:p w14:paraId="1EF3AD33" w14:textId="18F18A7D"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krakovi kroz Višnjića do dužine 6.000 m ;</w:t>
            </w:r>
          </w:p>
          <w:p w14:paraId="04C292B3" w14:textId="7FF8D098"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krakovi kroz Zaljutnicu dužine 2.500m ;</w:t>
            </w:r>
          </w:p>
          <w:p w14:paraId="6AEA4940" w14:textId="50F79F34"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Katun Petrovi Doli dužine 5.000m ;</w:t>
            </w:r>
          </w:p>
          <w:p w14:paraId="4B0D18C3" w14:textId="33BB81B9"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Štitari (Selina) dužine 2.000m ;</w:t>
            </w:r>
          </w:p>
          <w:p w14:paraId="2B1F13B6" w14:textId="54CCD56E"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Krstac (Selina) dužine 4.000m ;</w:t>
            </w:r>
          </w:p>
          <w:p w14:paraId="6F39837E" w14:textId="2D5562D2"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krak kroz Gornje Čarađe dužine 800m ;</w:t>
            </w:r>
          </w:p>
          <w:p w14:paraId="2BEDC250" w14:textId="366254A0"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krakovi kroz Donje Čarađe dužine 4.300m ;</w:t>
            </w:r>
          </w:p>
          <w:p w14:paraId="46B0E24F" w14:textId="6F62D2DA"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krak kroz Kazanice dužine 3.000m ;</w:t>
            </w:r>
          </w:p>
          <w:p w14:paraId="3EB6097A" w14:textId="09FA6613" w:rsidR="00C45AD9" w:rsidRPr="006D7FA9" w:rsidRDefault="00C45AD9" w:rsidP="00B35199">
            <w:pPr>
              <w:pStyle w:val="ListParagraph"/>
              <w:numPr>
                <w:ilvl w:val="0"/>
                <w:numId w:val="26"/>
              </w:numPr>
              <w:tabs>
                <w:tab w:val="center" w:pos="459"/>
                <w:tab w:val="right" w:pos="9072"/>
              </w:tabs>
              <w:spacing w:before="20" w:after="20" w:line="20" w:lineRule="atLeast"/>
              <w:jc w:val="both"/>
              <w:rPr>
                <w:rFonts w:ascii="Candara" w:hAnsi="Candara" w:cs="Andalus"/>
                <w:sz w:val="23"/>
                <w:szCs w:val="23"/>
                <w:lang w:val="sr-Cyrl-ME"/>
              </w:rPr>
            </w:pPr>
            <w:r w:rsidRPr="006D7FA9">
              <w:rPr>
                <w:rFonts w:ascii="Candara" w:hAnsi="Candara" w:cs="Andalus"/>
                <w:sz w:val="23"/>
                <w:szCs w:val="23"/>
                <w:lang w:val="sr-Cyrl-ME"/>
              </w:rPr>
              <w:t>krak kroz Javljen dužine 1.500m ;</w:t>
            </w:r>
          </w:p>
          <w:p w14:paraId="0DC45225" w14:textId="77777777" w:rsidR="00C45AD9" w:rsidRPr="006D7FA9" w:rsidRDefault="00C45AD9" w:rsidP="00C45AD9">
            <w:pPr>
              <w:pStyle w:val="ListParagraph"/>
              <w:tabs>
                <w:tab w:val="center" w:pos="459"/>
                <w:tab w:val="right" w:pos="9072"/>
              </w:tabs>
              <w:spacing w:before="20" w:after="20" w:line="20" w:lineRule="atLeast"/>
              <w:jc w:val="both"/>
              <w:rPr>
                <w:rFonts w:ascii="Candara" w:hAnsi="Candara" w:cs="Andalus"/>
                <w:sz w:val="23"/>
                <w:szCs w:val="23"/>
                <w:lang w:val="sr-Cyrl-ME"/>
              </w:rPr>
            </w:pPr>
          </w:p>
          <w:p w14:paraId="7317941B" w14:textId="7E0530C1" w:rsidR="00C45AD9" w:rsidRPr="006D7FA9" w:rsidRDefault="00C45AD9" w:rsidP="00C45AD9">
            <w:pPr>
              <w:tabs>
                <w:tab w:val="center" w:pos="459"/>
                <w:tab w:val="right" w:pos="9072"/>
              </w:tabs>
              <w:spacing w:before="20" w:after="20" w:line="20" w:lineRule="atLeast"/>
              <w:jc w:val="both"/>
              <w:rPr>
                <w:rFonts w:ascii="Candara" w:hAnsi="Candara" w:cs="Andalus"/>
                <w:sz w:val="23"/>
                <w:szCs w:val="23"/>
              </w:rPr>
            </w:pPr>
            <w:r w:rsidRPr="006D7FA9">
              <w:rPr>
                <w:rFonts w:ascii="Candara" w:hAnsi="Candara" w:cs="Andalus"/>
                <w:sz w:val="23"/>
                <w:szCs w:val="23"/>
              </w:rPr>
              <w:t>Data je saglasnost za korišćenje majdana Uprave za šume.</w:t>
            </w:r>
          </w:p>
        </w:tc>
      </w:tr>
    </w:tbl>
    <w:p w14:paraId="7E3CF333" w14:textId="77777777" w:rsidR="00706337" w:rsidRPr="006D7FA9" w:rsidRDefault="00706337" w:rsidP="00706337"/>
    <w:p w14:paraId="4889CEBB" w14:textId="77777777" w:rsidR="0097133C" w:rsidRPr="006D7FA9" w:rsidRDefault="0097133C" w:rsidP="00706337">
      <w:pPr>
        <w:rPr>
          <w:lang w:val="en-US"/>
        </w:rPr>
      </w:pPr>
    </w:p>
    <w:p w14:paraId="739F80BC" w14:textId="77777777" w:rsidR="00A1364E" w:rsidRPr="006D7FA9" w:rsidRDefault="00A1364E">
      <w:pPr>
        <w:rPr>
          <w:rFonts w:ascii="Candara" w:hAnsi="Candara"/>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4092"/>
        <w:gridCol w:w="4980"/>
      </w:tblGrid>
      <w:tr w:rsidR="006D7FA9" w:rsidRPr="006D7FA9" w14:paraId="58455250" w14:textId="77777777" w:rsidTr="00F345A2">
        <w:trPr>
          <w:trHeight w:val="454"/>
        </w:trPr>
        <w:tc>
          <w:tcPr>
            <w:tcW w:w="9908"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9A20922" w14:textId="1FFF9FC2"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G R A H O V O</w:t>
            </w:r>
          </w:p>
        </w:tc>
      </w:tr>
      <w:tr w:rsidR="006D7FA9" w:rsidRPr="006D7FA9" w14:paraId="500FABA3" w14:textId="77777777" w:rsidTr="00F345A2">
        <w:trPr>
          <w:trHeight w:val="397"/>
        </w:trPr>
        <w:tc>
          <w:tcPr>
            <w:tcW w:w="990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673B5BB" w14:textId="77777777"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Gornje Polje, Bare, Grahovo, Prisoje, Nudo, Zaslap, Grahovac, Osječenica, Zagora i Jabuke</w:t>
            </w:r>
          </w:p>
        </w:tc>
      </w:tr>
      <w:tr w:rsidR="006D7FA9" w:rsidRPr="006D7FA9" w14:paraId="13A036DB" w14:textId="77777777" w:rsidTr="00144F6F">
        <w:trPr>
          <w:trHeight w:val="397"/>
        </w:trPr>
        <w:tc>
          <w:tcPr>
            <w:tcW w:w="836" w:type="dxa"/>
            <w:tcBorders>
              <w:top w:val="single" w:sz="12" w:space="0" w:color="auto"/>
              <w:left w:val="single" w:sz="12" w:space="0" w:color="auto"/>
              <w:bottom w:val="single" w:sz="8" w:space="0" w:color="auto"/>
              <w:right w:val="single" w:sz="2" w:space="0" w:color="767171"/>
            </w:tcBorders>
            <w:shd w:val="clear" w:color="auto" w:fill="auto"/>
            <w:vAlign w:val="center"/>
          </w:tcPr>
          <w:p w14:paraId="04386ADA" w14:textId="77777777" w:rsidR="00C5743B" w:rsidRPr="006D7FA9" w:rsidRDefault="00C5743B" w:rsidP="003A50B5">
            <w:pPr>
              <w:tabs>
                <w:tab w:val="center" w:pos="4536"/>
                <w:tab w:val="right" w:pos="9072"/>
              </w:tabs>
              <w:spacing w:line="20" w:lineRule="atLeast"/>
              <w:jc w:val="center"/>
              <w:rPr>
                <w:rFonts w:ascii="Candara" w:hAnsi="Candara" w:cs="Andalus"/>
                <w:sz w:val="23"/>
                <w:szCs w:val="23"/>
              </w:rPr>
            </w:pPr>
          </w:p>
        </w:tc>
        <w:tc>
          <w:tcPr>
            <w:tcW w:w="4092" w:type="dxa"/>
            <w:tcBorders>
              <w:top w:val="single" w:sz="12" w:space="0" w:color="auto"/>
              <w:left w:val="single" w:sz="2" w:space="0" w:color="767171"/>
              <w:bottom w:val="single" w:sz="8" w:space="0" w:color="auto"/>
              <w:right w:val="single" w:sz="2" w:space="0" w:color="767171"/>
            </w:tcBorders>
            <w:shd w:val="clear" w:color="auto" w:fill="auto"/>
            <w:vAlign w:val="center"/>
          </w:tcPr>
          <w:p w14:paraId="0367F07C" w14:textId="77777777" w:rsidR="00C5743B" w:rsidRPr="006D7FA9" w:rsidRDefault="00C5743B"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w:t>
            </w:r>
            <w:r w:rsidR="007D391A" w:rsidRPr="006D7FA9">
              <w:rPr>
                <w:rFonts w:ascii="Candara" w:hAnsi="Candara" w:cs="Andalus"/>
                <w:b/>
                <w:sz w:val="23"/>
                <w:szCs w:val="23"/>
              </w:rPr>
              <w:t>VI</w:t>
            </w:r>
            <w:r w:rsidRPr="006D7FA9">
              <w:rPr>
                <w:rFonts w:ascii="Candara" w:hAnsi="Candara" w:cs="Andalus"/>
                <w:b/>
                <w:sz w:val="23"/>
                <w:szCs w:val="23"/>
              </w:rPr>
              <w:t xml:space="preserve">  GRA</w:t>
            </w:r>
            <w:r w:rsidRPr="006D7FA9">
              <w:rPr>
                <w:rFonts w:ascii="Candara" w:hAnsi="Candara"/>
                <w:b/>
                <w:sz w:val="23"/>
                <w:szCs w:val="23"/>
              </w:rPr>
              <w:t>Đ</w:t>
            </w:r>
            <w:r w:rsidRPr="006D7FA9">
              <w:rPr>
                <w:rFonts w:ascii="Candara" w:hAnsi="Candara" w:cs="Andalus"/>
                <w:b/>
                <w:sz w:val="23"/>
                <w:szCs w:val="23"/>
              </w:rPr>
              <w:t>ANA</w:t>
            </w:r>
          </w:p>
        </w:tc>
        <w:tc>
          <w:tcPr>
            <w:tcW w:w="4980" w:type="dxa"/>
            <w:tcBorders>
              <w:top w:val="single" w:sz="12" w:space="0" w:color="auto"/>
              <w:left w:val="single" w:sz="2" w:space="0" w:color="767171"/>
              <w:bottom w:val="single" w:sz="8" w:space="0" w:color="auto"/>
              <w:right w:val="single" w:sz="12" w:space="0" w:color="auto"/>
            </w:tcBorders>
            <w:shd w:val="clear" w:color="auto" w:fill="auto"/>
            <w:vAlign w:val="center"/>
          </w:tcPr>
          <w:p w14:paraId="45817CDE" w14:textId="10589533" w:rsidR="00C5743B"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306FC5" w:rsidRPr="006D7FA9">
              <w:rPr>
                <w:rFonts w:ascii="Candara" w:hAnsi="Candara" w:cs="Andalus"/>
                <w:b/>
                <w:sz w:val="23"/>
                <w:szCs w:val="23"/>
              </w:rPr>
              <w:t>3</w:t>
            </w:r>
            <w:r w:rsidRPr="006D7FA9">
              <w:rPr>
                <w:rFonts w:ascii="Candara" w:hAnsi="Candara" w:cs="Andalus"/>
                <w:b/>
                <w:sz w:val="23"/>
                <w:szCs w:val="23"/>
              </w:rPr>
              <w:t>.</w:t>
            </w:r>
          </w:p>
        </w:tc>
      </w:tr>
      <w:tr w:rsidR="006D7FA9" w:rsidRPr="006D7FA9" w14:paraId="3DF0CDA9" w14:textId="77777777" w:rsidTr="008D0492">
        <w:trPr>
          <w:trHeight w:val="397"/>
        </w:trPr>
        <w:tc>
          <w:tcPr>
            <w:tcW w:w="836" w:type="dxa"/>
            <w:vMerge w:val="restart"/>
            <w:tcBorders>
              <w:top w:val="single" w:sz="12" w:space="0" w:color="auto"/>
              <w:left w:val="single" w:sz="12" w:space="0" w:color="auto"/>
              <w:right w:val="single" w:sz="2" w:space="0" w:color="767171"/>
            </w:tcBorders>
            <w:shd w:val="clear" w:color="auto" w:fill="auto"/>
            <w:textDirection w:val="btLr"/>
            <w:vAlign w:val="center"/>
          </w:tcPr>
          <w:p w14:paraId="0ED24360" w14:textId="02689AE4" w:rsidR="008D0492" w:rsidRPr="006D7FA9" w:rsidRDefault="008D0492" w:rsidP="008D0492">
            <w:pPr>
              <w:tabs>
                <w:tab w:val="center" w:pos="4536"/>
                <w:tab w:val="right" w:pos="9072"/>
              </w:tabs>
              <w:spacing w:line="20" w:lineRule="atLeast"/>
              <w:ind w:left="113" w:right="113"/>
              <w:jc w:val="center"/>
              <w:rPr>
                <w:rFonts w:ascii="Candara" w:hAnsi="Candara" w:cs="Andalus"/>
                <w:sz w:val="23"/>
                <w:szCs w:val="23"/>
                <w:lang w:val="en-US"/>
              </w:rPr>
            </w:pPr>
            <w:r w:rsidRPr="006D7FA9">
              <w:rPr>
                <w:rFonts w:ascii="Candara" w:hAnsi="Candara" w:cs="Andalus"/>
                <w:b/>
                <w:sz w:val="23"/>
                <w:szCs w:val="23"/>
                <w:lang w:val="en-US"/>
              </w:rPr>
              <w:t>SAOBRAĆAJNICE</w:t>
            </w:r>
          </w:p>
        </w:tc>
        <w:tc>
          <w:tcPr>
            <w:tcW w:w="4092" w:type="dxa"/>
            <w:tcBorders>
              <w:top w:val="single" w:sz="4" w:space="0" w:color="3B3838"/>
              <w:left w:val="single" w:sz="2" w:space="0" w:color="3B3838"/>
              <w:bottom w:val="single" w:sz="12" w:space="0" w:color="3B3838"/>
              <w:right w:val="single" w:sz="2" w:space="0" w:color="3B3838"/>
            </w:tcBorders>
            <w:shd w:val="clear" w:color="auto" w:fill="auto"/>
          </w:tcPr>
          <w:p w14:paraId="38D88841" w14:textId="44640896" w:rsidR="008D0492" w:rsidRPr="006D7FA9" w:rsidRDefault="008D0492" w:rsidP="00792789">
            <w:pPr>
              <w:tabs>
                <w:tab w:val="center" w:pos="4536"/>
                <w:tab w:val="right" w:pos="9072"/>
              </w:tabs>
              <w:spacing w:line="20" w:lineRule="atLeast"/>
              <w:rPr>
                <w:rFonts w:ascii="Candara" w:hAnsi="Candara" w:cs="Andalus"/>
                <w:b/>
                <w:bCs/>
                <w:i/>
                <w:iCs/>
                <w:sz w:val="23"/>
                <w:szCs w:val="23"/>
                <w:u w:val="single"/>
              </w:rPr>
            </w:pPr>
            <w:r w:rsidRPr="006D7FA9">
              <w:rPr>
                <w:rFonts w:ascii="Candara" w:hAnsi="Candara" w:cs="Andalus"/>
                <w:b/>
                <w:bCs/>
                <w:i/>
                <w:iCs/>
                <w:sz w:val="23"/>
                <w:szCs w:val="23"/>
                <w:u w:val="single"/>
              </w:rPr>
              <w:t>Asflatiranje puta</w:t>
            </w:r>
          </w:p>
          <w:p w14:paraId="336F8541" w14:textId="178A89E3" w:rsidR="008D0492" w:rsidRPr="006D7FA9" w:rsidRDefault="008D0492" w:rsidP="00792789">
            <w:pPr>
              <w:tabs>
                <w:tab w:val="center" w:pos="4536"/>
                <w:tab w:val="right" w:pos="9072"/>
              </w:tabs>
              <w:spacing w:line="20" w:lineRule="atLeast"/>
              <w:jc w:val="center"/>
              <w:rPr>
                <w:rFonts w:ascii="Candara" w:hAnsi="Candara" w:cs="Andalus"/>
                <w:b/>
                <w:sz w:val="23"/>
                <w:szCs w:val="23"/>
              </w:rPr>
            </w:pPr>
            <w:r w:rsidRPr="006D7FA9">
              <w:rPr>
                <w:rFonts w:ascii="Candara" w:hAnsi="Candara" w:cs="Andalus"/>
                <w:sz w:val="23"/>
                <w:szCs w:val="23"/>
              </w:rPr>
              <w:t>Asflatiranje puta u mjestu Prisoje.</w:t>
            </w:r>
          </w:p>
        </w:tc>
        <w:tc>
          <w:tcPr>
            <w:tcW w:w="4980" w:type="dxa"/>
            <w:tcBorders>
              <w:top w:val="single" w:sz="4" w:space="0" w:color="3B3838"/>
              <w:left w:val="single" w:sz="2" w:space="0" w:color="3B3838"/>
              <w:bottom w:val="single" w:sz="12" w:space="0" w:color="3B3838"/>
              <w:right w:val="single" w:sz="12" w:space="0" w:color="auto"/>
            </w:tcBorders>
            <w:shd w:val="clear" w:color="auto" w:fill="auto"/>
          </w:tcPr>
          <w:p w14:paraId="5857DE1C" w14:textId="2793BA9F" w:rsidR="008D0492" w:rsidRPr="006D7FA9" w:rsidRDefault="008D0492" w:rsidP="00792789">
            <w:pPr>
              <w:tabs>
                <w:tab w:val="center" w:pos="4536"/>
                <w:tab w:val="right" w:pos="9072"/>
              </w:tabs>
              <w:spacing w:line="20" w:lineRule="atLeast"/>
              <w:rPr>
                <w:rFonts w:ascii="Candara" w:hAnsi="Candara" w:cs="Andalus"/>
                <w:b/>
                <w:sz w:val="23"/>
                <w:szCs w:val="23"/>
              </w:rPr>
            </w:pPr>
            <w:r w:rsidRPr="006D7FA9">
              <w:rPr>
                <w:rFonts w:ascii="Candara" w:hAnsi="Candara"/>
                <w:sz w:val="23"/>
                <w:szCs w:val="23"/>
              </w:rPr>
              <w:t xml:space="preserve">Izvršeni su pripremni radovi (nasipanje, ravnanje i valjanje) i asfaltiranje 1 kraka u mjestu Prisoje dužine </w:t>
            </w:r>
            <w:r w:rsidRPr="006D7FA9">
              <w:rPr>
                <w:rFonts w:ascii="Candara" w:hAnsi="Candara" w:cs="Andalus"/>
                <w:sz w:val="23"/>
                <w:szCs w:val="23"/>
              </w:rPr>
              <w:t>1.901,00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3410CFDD" w14:textId="77777777" w:rsidTr="00CE079C">
        <w:trPr>
          <w:cantSplit/>
          <w:trHeight w:val="70"/>
        </w:trPr>
        <w:tc>
          <w:tcPr>
            <w:tcW w:w="836" w:type="dxa"/>
            <w:vMerge/>
            <w:tcBorders>
              <w:left w:val="single" w:sz="12" w:space="0" w:color="auto"/>
              <w:right w:val="single" w:sz="2" w:space="0" w:color="767171"/>
            </w:tcBorders>
            <w:shd w:val="clear" w:color="auto" w:fill="auto"/>
            <w:textDirection w:val="btLr"/>
            <w:vAlign w:val="center"/>
          </w:tcPr>
          <w:p w14:paraId="628FB3A0" w14:textId="0ACACCBC" w:rsidR="008D0492" w:rsidRPr="006D7FA9" w:rsidRDefault="008D0492" w:rsidP="00792789">
            <w:pPr>
              <w:tabs>
                <w:tab w:val="center" w:pos="4536"/>
                <w:tab w:val="right" w:pos="9072"/>
              </w:tabs>
              <w:spacing w:line="20" w:lineRule="atLeast"/>
              <w:jc w:val="center"/>
              <w:rPr>
                <w:rFonts w:ascii="Candara" w:hAnsi="Candara" w:cs="Andalus"/>
                <w:b/>
                <w:sz w:val="23"/>
                <w:szCs w:val="23"/>
              </w:rPr>
            </w:pPr>
          </w:p>
        </w:tc>
        <w:tc>
          <w:tcPr>
            <w:tcW w:w="4092" w:type="dxa"/>
            <w:tcBorders>
              <w:top w:val="single" w:sz="8" w:space="0" w:color="auto"/>
              <w:left w:val="single" w:sz="2" w:space="0" w:color="767171"/>
              <w:bottom w:val="single" w:sz="4" w:space="0" w:color="3B3838"/>
              <w:right w:val="single" w:sz="4" w:space="0" w:color="3B3838"/>
            </w:tcBorders>
            <w:shd w:val="clear" w:color="auto" w:fill="auto"/>
          </w:tcPr>
          <w:p w14:paraId="5CE72BF1" w14:textId="77777777" w:rsidR="008D0492" w:rsidRPr="006D7FA9" w:rsidRDefault="008D0492" w:rsidP="00792789">
            <w:pPr>
              <w:pStyle w:val="ListParagraph"/>
              <w:spacing w:before="120" w:after="120" w:line="20" w:lineRule="atLeast"/>
              <w:ind w:left="0"/>
              <w:jc w:val="both"/>
              <w:rPr>
                <w:rFonts w:ascii="Candara" w:hAnsi="Candara" w:cs="Arial"/>
                <w:sz w:val="23"/>
                <w:szCs w:val="23"/>
                <w:lang w:val="sr-Cyrl-ME"/>
              </w:rPr>
            </w:pPr>
            <w:r w:rsidRPr="006D7FA9">
              <w:rPr>
                <w:rFonts w:ascii="Candara" w:hAnsi="Candara" w:cs="Andalus"/>
                <w:b/>
                <w:i/>
                <w:sz w:val="23"/>
                <w:szCs w:val="23"/>
                <w:u w:val="single"/>
                <w:lang w:val="sr-Cyrl-ME"/>
              </w:rPr>
              <w:t>Sanacija makadamskih puteva</w:t>
            </w:r>
          </w:p>
          <w:p w14:paraId="2B8DA168" w14:textId="77777777" w:rsidR="008D0492" w:rsidRPr="006D7FA9" w:rsidRDefault="008D0492" w:rsidP="00792789">
            <w:pPr>
              <w:spacing w:before="120" w:after="120"/>
              <w:jc w:val="both"/>
              <w:rPr>
                <w:rFonts w:ascii="Candara" w:hAnsi="Candara" w:cs="Andalus"/>
                <w:bCs/>
                <w:iCs/>
                <w:sz w:val="23"/>
                <w:szCs w:val="23"/>
              </w:rPr>
            </w:pPr>
            <w:r w:rsidRPr="006D7FA9">
              <w:rPr>
                <w:rFonts w:ascii="Candara" w:hAnsi="Candara" w:cs="Andalus"/>
                <w:bCs/>
                <w:iCs/>
                <w:sz w:val="23"/>
                <w:szCs w:val="23"/>
              </w:rPr>
              <w:t>- nasipanje dionice puta Brestice- Jabuke u dužini oko 300m</w:t>
            </w:r>
          </w:p>
          <w:p w14:paraId="7375D8FC" w14:textId="66739540" w:rsidR="008D0492" w:rsidRPr="006D7FA9" w:rsidRDefault="008D0492" w:rsidP="00792789">
            <w:pPr>
              <w:spacing w:before="120" w:after="120"/>
              <w:jc w:val="both"/>
              <w:rPr>
                <w:rFonts w:ascii="Candara" w:hAnsi="Candara" w:cs="Andalus"/>
                <w:bCs/>
                <w:iCs/>
                <w:sz w:val="23"/>
                <w:szCs w:val="23"/>
              </w:rPr>
            </w:pPr>
            <w:r w:rsidRPr="006D7FA9">
              <w:rPr>
                <w:rFonts w:ascii="Candara" w:hAnsi="Candara" w:cs="Andalus"/>
                <w:bCs/>
                <w:iCs/>
                <w:sz w:val="23"/>
                <w:szCs w:val="23"/>
              </w:rPr>
              <w:t>- nasipanje puta Okolišta-Zagora-Bojina gomila – groblje</w:t>
            </w:r>
          </w:p>
          <w:p w14:paraId="22DB2B21" w14:textId="59259EB2" w:rsidR="008D0492" w:rsidRPr="006D7FA9" w:rsidRDefault="008D0492" w:rsidP="00792789">
            <w:pPr>
              <w:pStyle w:val="ListParagraph"/>
              <w:spacing w:before="80" w:after="80" w:line="20" w:lineRule="atLeast"/>
              <w:ind w:left="0"/>
              <w:jc w:val="both"/>
              <w:rPr>
                <w:rFonts w:ascii="Candara" w:hAnsi="Candara" w:cs="Andalus"/>
                <w:bCs/>
                <w:sz w:val="23"/>
                <w:szCs w:val="23"/>
                <w:lang w:val="sr-Cyrl-ME"/>
              </w:rPr>
            </w:pPr>
            <w:r w:rsidRPr="006D7FA9">
              <w:rPr>
                <w:rFonts w:ascii="Candara" w:hAnsi="Candara" w:cs="Andalus"/>
                <w:bCs/>
                <w:iCs/>
                <w:sz w:val="23"/>
                <w:szCs w:val="23"/>
                <w:lang w:val="sr-Cyrl-ME"/>
              </w:rPr>
              <w:t>- nasipanje puta od Rudina do Trešnjeva  preko Jabuka</w:t>
            </w:r>
          </w:p>
        </w:tc>
        <w:tc>
          <w:tcPr>
            <w:tcW w:w="4980" w:type="dxa"/>
            <w:tcBorders>
              <w:top w:val="single" w:sz="8" w:space="0" w:color="auto"/>
              <w:left w:val="single" w:sz="4" w:space="0" w:color="3B3838"/>
              <w:bottom w:val="single" w:sz="4" w:space="0" w:color="3B3838"/>
              <w:right w:val="single" w:sz="12" w:space="0" w:color="auto"/>
            </w:tcBorders>
            <w:shd w:val="clear" w:color="auto" w:fill="auto"/>
          </w:tcPr>
          <w:p w14:paraId="2B3F4267" w14:textId="77777777" w:rsidR="008D0492" w:rsidRPr="006D7FA9" w:rsidRDefault="008D0492" w:rsidP="00792789">
            <w:pPr>
              <w:spacing w:before="60" w:line="20" w:lineRule="atLeast"/>
              <w:jc w:val="both"/>
              <w:rPr>
                <w:rFonts w:ascii="Candara" w:hAnsi="Candara" w:cs="Andalus"/>
                <w:sz w:val="23"/>
                <w:szCs w:val="23"/>
              </w:rPr>
            </w:pPr>
            <w:r w:rsidRPr="006D7FA9">
              <w:rPr>
                <w:rFonts w:ascii="Candara" w:hAnsi="Candara" w:cs="Andalus"/>
                <w:sz w:val="23"/>
                <w:szCs w:val="23"/>
              </w:rPr>
              <w:t xml:space="preserve">Izvršena je </w:t>
            </w:r>
            <w:r w:rsidRPr="006D7FA9">
              <w:rPr>
                <w:rFonts w:ascii="Candara" w:eastAsia="Calibri" w:hAnsi="Candara"/>
                <w:sz w:val="23"/>
                <w:szCs w:val="23"/>
              </w:rPr>
              <w:t xml:space="preserve">sanacija </w:t>
            </w:r>
            <w:r w:rsidRPr="006D7FA9">
              <w:rPr>
                <w:rFonts w:ascii="Candara" w:hAnsi="Candara"/>
                <w:sz w:val="23"/>
                <w:szCs w:val="23"/>
              </w:rPr>
              <w:t>(nasipanje, ravnanje i valjanje)</w:t>
            </w:r>
            <w:r w:rsidRPr="006D7FA9">
              <w:rPr>
                <w:rFonts w:ascii="Candara" w:hAnsi="Candara" w:cs="Andalus"/>
                <w:sz w:val="23"/>
                <w:szCs w:val="23"/>
              </w:rPr>
              <w:t>:</w:t>
            </w:r>
          </w:p>
          <w:p w14:paraId="51534A94" w14:textId="16197153" w:rsidR="008D0492" w:rsidRPr="006D7FA9" w:rsidRDefault="008D0492" w:rsidP="00B35199">
            <w:pPr>
              <w:pStyle w:val="ListParagraph"/>
              <w:numPr>
                <w:ilvl w:val="0"/>
                <w:numId w:val="26"/>
              </w:numPr>
              <w:spacing w:before="80" w:after="80" w:line="20" w:lineRule="atLeast"/>
              <w:jc w:val="both"/>
              <w:rPr>
                <w:rFonts w:ascii="Candara" w:hAnsi="Candara" w:cs="Andalus"/>
                <w:sz w:val="23"/>
                <w:szCs w:val="23"/>
                <w:lang w:val="sr-Cyrl-ME"/>
              </w:rPr>
            </w:pPr>
            <w:r w:rsidRPr="006D7FA9">
              <w:rPr>
                <w:rFonts w:ascii="Candara" w:hAnsi="Candara" w:cs="Andalus"/>
                <w:sz w:val="23"/>
                <w:szCs w:val="23"/>
                <w:lang w:val="sr-Cyrl-ME"/>
              </w:rPr>
              <w:t>puta za Jabuke dužine 7.000m, dionica kroz MZ Grahovo.</w:t>
            </w:r>
          </w:p>
          <w:p w14:paraId="1CF9BE93" w14:textId="5349FD94" w:rsidR="008D0492" w:rsidRPr="006D7FA9" w:rsidRDefault="008D0492" w:rsidP="00792789">
            <w:pPr>
              <w:spacing w:before="80" w:after="80" w:line="20" w:lineRule="atLeast"/>
              <w:jc w:val="both"/>
              <w:rPr>
                <w:rFonts w:ascii="Candara" w:hAnsi="Candara" w:cs="Andalus"/>
                <w:sz w:val="23"/>
                <w:szCs w:val="23"/>
              </w:rPr>
            </w:pPr>
          </w:p>
        </w:tc>
      </w:tr>
      <w:tr w:rsidR="00041BCA" w:rsidRPr="006D7FA9" w14:paraId="15851486" w14:textId="77777777" w:rsidTr="00A0707F">
        <w:trPr>
          <w:cantSplit/>
          <w:trHeight w:val="1544"/>
        </w:trPr>
        <w:tc>
          <w:tcPr>
            <w:tcW w:w="836" w:type="dxa"/>
            <w:tcBorders>
              <w:top w:val="single" w:sz="12" w:space="0" w:color="3B3838"/>
              <w:left w:val="single" w:sz="12" w:space="0" w:color="auto"/>
              <w:right w:val="single" w:sz="4" w:space="0" w:color="3B3838"/>
            </w:tcBorders>
            <w:shd w:val="clear" w:color="auto" w:fill="auto"/>
            <w:textDirection w:val="btLr"/>
            <w:vAlign w:val="center"/>
          </w:tcPr>
          <w:p w14:paraId="0D8AA3DE" w14:textId="474C049D" w:rsidR="00041BCA" w:rsidRPr="006D7FA9" w:rsidRDefault="00041BCA" w:rsidP="00792789">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lastRenderedPageBreak/>
              <w:t>VODOSNABDIJEVANjE</w:t>
            </w:r>
          </w:p>
        </w:tc>
        <w:tc>
          <w:tcPr>
            <w:tcW w:w="4092" w:type="dxa"/>
            <w:tcBorders>
              <w:top w:val="single" w:sz="12" w:space="0" w:color="3B3838"/>
              <w:left w:val="single" w:sz="4" w:space="0" w:color="3B3838"/>
              <w:right w:val="single" w:sz="4" w:space="0" w:color="3B3838"/>
            </w:tcBorders>
            <w:shd w:val="clear" w:color="auto" w:fill="auto"/>
          </w:tcPr>
          <w:p w14:paraId="2ABC0281" w14:textId="77777777" w:rsidR="00041BCA" w:rsidRPr="006D7FA9" w:rsidRDefault="00041BCA" w:rsidP="00792789">
            <w:pPr>
              <w:pStyle w:val="ListParagraph"/>
              <w:spacing w:before="120" w:after="120" w:line="20" w:lineRule="atLeast"/>
              <w:ind w:left="0"/>
              <w:jc w:val="both"/>
              <w:rPr>
                <w:rFonts w:ascii="Candara" w:hAnsi="Candara" w:cs="Andalus"/>
                <w:b/>
                <w:i/>
                <w:sz w:val="23"/>
                <w:szCs w:val="23"/>
                <w:u w:val="single"/>
                <w:lang w:val="sr-Cyrl-ME"/>
              </w:rPr>
            </w:pPr>
            <w:r w:rsidRPr="006D7FA9">
              <w:rPr>
                <w:rFonts w:ascii="Candara" w:hAnsi="Candara" w:cs="Andalus"/>
                <w:b/>
                <w:i/>
                <w:sz w:val="23"/>
                <w:szCs w:val="23"/>
                <w:u w:val="single"/>
                <w:lang w:val="sr-Cyrl-ME"/>
              </w:rPr>
              <w:t>Vodosnabdijevanje</w:t>
            </w:r>
          </w:p>
          <w:p w14:paraId="1ABD3BCA" w14:textId="244D7C8D" w:rsidR="00041BCA" w:rsidRPr="006D7FA9" w:rsidRDefault="00041BCA" w:rsidP="00792789">
            <w:pPr>
              <w:pStyle w:val="ListParagraph"/>
              <w:spacing w:before="120" w:after="120" w:line="20" w:lineRule="atLeast"/>
              <w:ind w:left="0"/>
              <w:jc w:val="both"/>
              <w:rPr>
                <w:rFonts w:ascii="Candara" w:hAnsi="Candara" w:cs="Andalus"/>
                <w:b/>
                <w:i/>
                <w:sz w:val="23"/>
                <w:szCs w:val="23"/>
                <w:u w:val="single"/>
                <w:lang w:val="sr-Cyrl-ME"/>
              </w:rPr>
            </w:pPr>
            <w:r w:rsidRPr="006D7FA9">
              <w:rPr>
                <w:rFonts w:ascii="Candara" w:hAnsi="Candara" w:cs="Andalus"/>
                <w:sz w:val="23"/>
                <w:szCs w:val="23"/>
                <w:lang w:val="sr-Cyrl-ME"/>
              </w:rPr>
              <w:t>Priključenje objekta na vadovodnu mrežu (priključak do granice katastarske parcele br.962 i 954⁄1) -  Grahov0.</w:t>
            </w:r>
          </w:p>
        </w:tc>
        <w:tc>
          <w:tcPr>
            <w:tcW w:w="4980" w:type="dxa"/>
            <w:tcBorders>
              <w:top w:val="single" w:sz="12" w:space="0" w:color="3B3838"/>
              <w:left w:val="single" w:sz="4" w:space="0" w:color="3B3838"/>
              <w:right w:val="single" w:sz="12" w:space="0" w:color="auto"/>
            </w:tcBorders>
            <w:shd w:val="clear" w:color="auto" w:fill="auto"/>
          </w:tcPr>
          <w:p w14:paraId="03377684" w14:textId="171B3E71" w:rsidR="00041BCA" w:rsidRPr="006D7FA9" w:rsidRDefault="00041BCA" w:rsidP="00792789">
            <w:pPr>
              <w:pStyle w:val="ListParagraph"/>
              <w:spacing w:before="120" w:after="120" w:line="20" w:lineRule="atLeast"/>
              <w:ind w:left="0"/>
              <w:jc w:val="both"/>
              <w:rPr>
                <w:rFonts w:ascii="Candara" w:hAnsi="Candara" w:cs="Andalus"/>
                <w:b/>
                <w:bCs/>
                <w:sz w:val="23"/>
                <w:szCs w:val="23"/>
                <w:u w:val="single"/>
                <w:lang w:val="sr-Cyrl-ME"/>
              </w:rPr>
            </w:pPr>
            <w:r w:rsidRPr="006D7FA9">
              <w:rPr>
                <w:rFonts w:ascii="Candara" w:hAnsi="Candara" w:cs="Andalus"/>
                <w:sz w:val="23"/>
                <w:szCs w:val="23"/>
                <w:lang w:val="sr-Cyrl-ME"/>
              </w:rPr>
              <w:t xml:space="preserve">Izgrađen je vodovodni priključak do KP br.962 i 954⁄1 - Grahovo  u dužini od 250 m. Vrijednost izvedenih radova iznosi </w:t>
            </w:r>
            <w:r w:rsidRPr="006D7FA9">
              <w:rPr>
                <w:rFonts w:ascii="Candara" w:hAnsi="Candara" w:cs="Andalus"/>
                <w:b/>
                <w:bCs/>
                <w:sz w:val="23"/>
                <w:szCs w:val="23"/>
                <w:lang w:val="sr-Cyrl-ME"/>
              </w:rPr>
              <w:t>2</w:t>
            </w:r>
            <w:r w:rsidR="00181D42" w:rsidRPr="006D7FA9">
              <w:rPr>
                <w:rFonts w:ascii="Candara" w:hAnsi="Candara" w:cs="Andalus"/>
                <w:b/>
                <w:bCs/>
                <w:sz w:val="23"/>
                <w:szCs w:val="23"/>
                <w:lang w:val="sr-Cyrl-ME"/>
              </w:rPr>
              <w:t>.</w:t>
            </w:r>
            <w:r w:rsidRPr="006D7FA9">
              <w:rPr>
                <w:rFonts w:ascii="Candara" w:hAnsi="Candara" w:cs="Andalus"/>
                <w:b/>
                <w:bCs/>
                <w:sz w:val="23"/>
                <w:szCs w:val="23"/>
                <w:lang w:val="sr-Cyrl-ME"/>
              </w:rPr>
              <w:t>860,78 €.</w:t>
            </w:r>
          </w:p>
          <w:p w14:paraId="4C2033C3" w14:textId="77777777" w:rsidR="00041BCA" w:rsidRPr="006D7FA9" w:rsidRDefault="00041BCA" w:rsidP="00792789">
            <w:pPr>
              <w:pStyle w:val="ListParagraph"/>
              <w:spacing w:before="120" w:after="120" w:line="20" w:lineRule="atLeast"/>
              <w:ind w:left="0"/>
              <w:jc w:val="both"/>
              <w:rPr>
                <w:rFonts w:ascii="Candara" w:hAnsi="Candara" w:cs="Andalus"/>
                <w:b/>
                <w:bCs/>
                <w:sz w:val="23"/>
                <w:szCs w:val="23"/>
                <w:u w:val="single"/>
                <w:lang w:val="sr-Cyrl-ME"/>
              </w:rPr>
            </w:pPr>
          </w:p>
          <w:p w14:paraId="51633C5B" w14:textId="77777777" w:rsidR="00041BCA" w:rsidRPr="006D7FA9" w:rsidRDefault="00041BCA" w:rsidP="00792789">
            <w:pPr>
              <w:pStyle w:val="ListParagraph"/>
              <w:spacing w:before="120" w:after="120" w:line="20" w:lineRule="atLeast"/>
              <w:ind w:left="0"/>
              <w:jc w:val="both"/>
              <w:rPr>
                <w:rFonts w:ascii="Candara" w:hAnsi="Candara" w:cs="Andalus"/>
                <w:b/>
                <w:bCs/>
                <w:sz w:val="23"/>
                <w:szCs w:val="23"/>
                <w:u w:val="single"/>
                <w:lang w:val="sr-Cyrl-ME"/>
              </w:rPr>
            </w:pPr>
          </w:p>
          <w:p w14:paraId="53B3CB76" w14:textId="77777777" w:rsidR="00041BCA" w:rsidRPr="006D7FA9" w:rsidRDefault="00041BCA" w:rsidP="00792789">
            <w:pPr>
              <w:pStyle w:val="ListParagraph"/>
              <w:spacing w:before="120" w:after="120" w:line="20" w:lineRule="atLeast"/>
              <w:ind w:left="0"/>
              <w:jc w:val="both"/>
              <w:rPr>
                <w:rFonts w:ascii="Candara" w:hAnsi="Candara" w:cs="Andalus"/>
                <w:b/>
                <w:bCs/>
                <w:sz w:val="23"/>
                <w:szCs w:val="23"/>
                <w:u w:val="single"/>
                <w:lang w:val="sr-Cyrl-ME"/>
              </w:rPr>
            </w:pPr>
          </w:p>
          <w:p w14:paraId="6B0AD34C" w14:textId="77777777" w:rsidR="00041BCA" w:rsidRPr="006D7FA9" w:rsidRDefault="00041BCA" w:rsidP="00792789">
            <w:pPr>
              <w:pStyle w:val="ListParagraph"/>
              <w:spacing w:before="120" w:after="120" w:line="20" w:lineRule="atLeast"/>
              <w:ind w:left="0"/>
              <w:jc w:val="both"/>
              <w:rPr>
                <w:rFonts w:ascii="Candara" w:hAnsi="Candara" w:cs="Andalus"/>
                <w:b/>
                <w:bCs/>
                <w:sz w:val="23"/>
                <w:szCs w:val="23"/>
                <w:u w:val="single"/>
                <w:lang w:val="sr-Cyrl-ME"/>
              </w:rPr>
            </w:pPr>
          </w:p>
          <w:p w14:paraId="0703AAB2" w14:textId="77777777" w:rsidR="00041BCA" w:rsidRPr="006D7FA9" w:rsidRDefault="00041BCA" w:rsidP="00792789">
            <w:pPr>
              <w:pStyle w:val="ListParagraph"/>
              <w:spacing w:before="120" w:after="120" w:line="20" w:lineRule="atLeast"/>
              <w:ind w:left="0"/>
              <w:jc w:val="both"/>
              <w:rPr>
                <w:rFonts w:ascii="Candara" w:hAnsi="Candara" w:cs="Andalus"/>
                <w:b/>
                <w:bCs/>
                <w:sz w:val="23"/>
                <w:szCs w:val="23"/>
                <w:u w:val="single"/>
                <w:lang w:val="sr-Cyrl-ME"/>
              </w:rPr>
            </w:pPr>
          </w:p>
          <w:p w14:paraId="5AD7C9B5" w14:textId="77777777" w:rsidR="00041BCA" w:rsidRPr="006D7FA9" w:rsidRDefault="00041BCA" w:rsidP="00792789">
            <w:pPr>
              <w:pStyle w:val="ListParagraph"/>
              <w:spacing w:before="120" w:after="120" w:line="20" w:lineRule="atLeast"/>
              <w:ind w:left="0"/>
              <w:jc w:val="both"/>
              <w:rPr>
                <w:rFonts w:ascii="Candara" w:hAnsi="Candara" w:cs="Andalus"/>
                <w:b/>
                <w:bCs/>
                <w:sz w:val="23"/>
                <w:szCs w:val="23"/>
                <w:u w:val="single"/>
                <w:lang w:val="sr-Cyrl-ME"/>
              </w:rPr>
            </w:pPr>
          </w:p>
          <w:p w14:paraId="68AB7A70" w14:textId="1B64D5D7" w:rsidR="00041BCA" w:rsidRPr="006D7FA9" w:rsidRDefault="00041BCA" w:rsidP="00792789">
            <w:pPr>
              <w:pStyle w:val="ListParagraph"/>
              <w:spacing w:before="120" w:after="120" w:line="20" w:lineRule="atLeast"/>
              <w:ind w:left="0"/>
              <w:jc w:val="both"/>
              <w:rPr>
                <w:rFonts w:ascii="Candara" w:hAnsi="Candara" w:cs="Andalus"/>
                <w:sz w:val="23"/>
                <w:szCs w:val="23"/>
                <w:lang w:val="sr-Cyrl-ME"/>
              </w:rPr>
            </w:pPr>
          </w:p>
        </w:tc>
      </w:tr>
    </w:tbl>
    <w:p w14:paraId="3448A797" w14:textId="77777777" w:rsidR="00DF35FA" w:rsidRPr="006D7FA9" w:rsidRDefault="00DF35FA" w:rsidP="006100EC">
      <w:pPr>
        <w:rPr>
          <w:rFonts w:ascii="Candara" w:hAnsi="Candara"/>
          <w:sz w:val="23"/>
          <w:szCs w:val="23"/>
        </w:rPr>
      </w:pPr>
    </w:p>
    <w:p w14:paraId="61524049" w14:textId="77777777" w:rsidR="0028012F" w:rsidRPr="00E47762" w:rsidRDefault="0028012F" w:rsidP="006100EC">
      <w:pPr>
        <w:rPr>
          <w:rFonts w:ascii="Candara" w:hAnsi="Candara"/>
          <w:sz w:val="23"/>
          <w:szCs w:val="23"/>
          <w:lang w:val="sr-Latn-ME"/>
        </w:rPr>
      </w:pPr>
    </w:p>
    <w:p w14:paraId="2803F67B" w14:textId="77777777" w:rsidR="00145359" w:rsidRPr="006D7FA9" w:rsidRDefault="00145359" w:rsidP="006100EC">
      <w:pPr>
        <w:rPr>
          <w:rFonts w:ascii="Candara" w:hAnsi="Candara"/>
          <w:sz w:val="23"/>
          <w:szCs w:val="23"/>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4111"/>
        <w:gridCol w:w="4961"/>
        <w:gridCol w:w="19"/>
      </w:tblGrid>
      <w:tr w:rsidR="006D7FA9" w:rsidRPr="006D7FA9" w14:paraId="0E01EC48" w14:textId="77777777" w:rsidTr="006D7102">
        <w:trPr>
          <w:trHeight w:val="454"/>
        </w:trPr>
        <w:tc>
          <w:tcPr>
            <w:tcW w:w="9923"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D9A281F" w14:textId="2CA0A37A" w:rsidR="00452690" w:rsidRPr="006D7FA9" w:rsidRDefault="00452690" w:rsidP="006D7102">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C R K V I C E</w:t>
            </w:r>
          </w:p>
        </w:tc>
      </w:tr>
      <w:tr w:rsidR="006D7FA9" w:rsidRPr="006D7FA9" w14:paraId="6C983D6E" w14:textId="77777777" w:rsidTr="006D7102">
        <w:trPr>
          <w:trHeight w:val="454"/>
        </w:trPr>
        <w:tc>
          <w:tcPr>
            <w:tcW w:w="992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AD2306A" w14:textId="77777777" w:rsidR="00452690" w:rsidRPr="006D7FA9" w:rsidRDefault="00452690" w:rsidP="006D7102">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 xml:space="preserve">Obuhvata naselja: Crkvice, Vrbica, Ubli, Donje Crkvice, Gornje Crkvice i Kovači </w:t>
            </w:r>
          </w:p>
        </w:tc>
      </w:tr>
      <w:tr w:rsidR="006D7FA9" w:rsidRPr="006D7FA9" w14:paraId="6ADADCBB" w14:textId="77777777" w:rsidTr="006C107E">
        <w:trPr>
          <w:gridAfter w:val="1"/>
          <w:wAfter w:w="19" w:type="dxa"/>
          <w:trHeight w:val="397"/>
        </w:trPr>
        <w:tc>
          <w:tcPr>
            <w:tcW w:w="832" w:type="dxa"/>
            <w:tcBorders>
              <w:top w:val="single" w:sz="12" w:space="0" w:color="auto"/>
              <w:left w:val="single" w:sz="12" w:space="0" w:color="auto"/>
              <w:bottom w:val="single" w:sz="8" w:space="0" w:color="auto"/>
              <w:right w:val="single" w:sz="2" w:space="0" w:color="767171"/>
            </w:tcBorders>
            <w:shd w:val="clear" w:color="auto" w:fill="auto"/>
            <w:vAlign w:val="center"/>
          </w:tcPr>
          <w:p w14:paraId="27798698" w14:textId="77777777" w:rsidR="00452690" w:rsidRPr="006D7FA9" w:rsidRDefault="00452690" w:rsidP="006D7102">
            <w:pPr>
              <w:tabs>
                <w:tab w:val="center" w:pos="4536"/>
                <w:tab w:val="right" w:pos="9072"/>
              </w:tabs>
              <w:spacing w:line="20" w:lineRule="atLeast"/>
              <w:jc w:val="center"/>
              <w:rPr>
                <w:rFonts w:ascii="Candara" w:hAnsi="Candara" w:cs="Andalus"/>
                <w:sz w:val="23"/>
                <w:szCs w:val="23"/>
              </w:rPr>
            </w:pPr>
          </w:p>
        </w:tc>
        <w:tc>
          <w:tcPr>
            <w:tcW w:w="4111" w:type="dxa"/>
            <w:tcBorders>
              <w:top w:val="single" w:sz="12" w:space="0" w:color="auto"/>
              <w:left w:val="single" w:sz="2" w:space="0" w:color="767171"/>
              <w:bottom w:val="single" w:sz="8" w:space="0" w:color="auto"/>
              <w:right w:val="single" w:sz="2" w:space="0" w:color="767171"/>
            </w:tcBorders>
            <w:shd w:val="clear" w:color="auto" w:fill="auto"/>
            <w:vAlign w:val="center"/>
          </w:tcPr>
          <w:p w14:paraId="7C2D42C4" w14:textId="77777777" w:rsidR="00452690" w:rsidRPr="006D7FA9" w:rsidRDefault="00452690" w:rsidP="006D7102">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ZAHTJEVI  GRA</w:t>
            </w:r>
            <w:r w:rsidRPr="006D7FA9">
              <w:rPr>
                <w:rFonts w:ascii="Candara" w:hAnsi="Candara"/>
                <w:b/>
                <w:sz w:val="23"/>
                <w:szCs w:val="23"/>
              </w:rPr>
              <w:t>Đ</w:t>
            </w:r>
            <w:r w:rsidRPr="006D7FA9">
              <w:rPr>
                <w:rFonts w:ascii="Candara" w:hAnsi="Candara" w:cs="Andalus"/>
                <w:b/>
                <w:sz w:val="23"/>
                <w:szCs w:val="23"/>
              </w:rPr>
              <w:t>ANA</w:t>
            </w:r>
          </w:p>
        </w:tc>
        <w:tc>
          <w:tcPr>
            <w:tcW w:w="4961" w:type="dxa"/>
            <w:tcBorders>
              <w:top w:val="single" w:sz="12" w:space="0" w:color="auto"/>
              <w:left w:val="single" w:sz="2" w:space="0" w:color="767171"/>
              <w:bottom w:val="single" w:sz="8" w:space="0" w:color="auto"/>
              <w:right w:val="single" w:sz="12" w:space="0" w:color="auto"/>
            </w:tcBorders>
            <w:shd w:val="clear" w:color="auto" w:fill="auto"/>
            <w:vAlign w:val="center"/>
          </w:tcPr>
          <w:p w14:paraId="6F675954" w14:textId="5F307413" w:rsidR="00452690" w:rsidRPr="006D7FA9" w:rsidRDefault="00FB0922" w:rsidP="006D7102">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181D4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26514649" w14:textId="77777777" w:rsidTr="00D977F1">
        <w:trPr>
          <w:gridAfter w:val="1"/>
          <w:wAfter w:w="19" w:type="dxa"/>
          <w:trHeight w:val="397"/>
        </w:trPr>
        <w:tc>
          <w:tcPr>
            <w:tcW w:w="832" w:type="dxa"/>
            <w:vMerge w:val="restart"/>
            <w:tcBorders>
              <w:top w:val="single" w:sz="12" w:space="0" w:color="auto"/>
              <w:left w:val="single" w:sz="12" w:space="0" w:color="auto"/>
              <w:right w:val="single" w:sz="2" w:space="0" w:color="767171"/>
            </w:tcBorders>
            <w:shd w:val="clear" w:color="auto" w:fill="auto"/>
            <w:textDirection w:val="btLr"/>
            <w:vAlign w:val="center"/>
          </w:tcPr>
          <w:p w14:paraId="48B4F3DD" w14:textId="046D83E6" w:rsidR="00D977F1" w:rsidRPr="006D7FA9" w:rsidRDefault="00D977F1" w:rsidP="00D977F1">
            <w:pPr>
              <w:tabs>
                <w:tab w:val="center" w:pos="4536"/>
                <w:tab w:val="right" w:pos="9072"/>
              </w:tabs>
              <w:spacing w:line="20" w:lineRule="atLeast"/>
              <w:ind w:left="113" w:right="113"/>
              <w:jc w:val="center"/>
              <w:rPr>
                <w:rFonts w:ascii="Candara" w:hAnsi="Candara" w:cs="Andalus"/>
                <w:sz w:val="23"/>
                <w:szCs w:val="23"/>
              </w:rPr>
            </w:pPr>
            <w:r w:rsidRPr="006D7FA9">
              <w:rPr>
                <w:rFonts w:ascii="Candara" w:hAnsi="Candara" w:cs="Andalus"/>
                <w:b/>
                <w:sz w:val="23"/>
                <w:szCs w:val="23"/>
              </w:rPr>
              <w:t>SAOBRAĆAJNICE</w:t>
            </w:r>
          </w:p>
        </w:tc>
        <w:tc>
          <w:tcPr>
            <w:tcW w:w="4111" w:type="dxa"/>
            <w:tcBorders>
              <w:top w:val="single" w:sz="12" w:space="0" w:color="auto"/>
              <w:left w:val="single" w:sz="2" w:space="0" w:color="767171"/>
              <w:bottom w:val="single" w:sz="8" w:space="0" w:color="auto"/>
              <w:right w:val="single" w:sz="2" w:space="0" w:color="767171"/>
            </w:tcBorders>
            <w:shd w:val="clear" w:color="auto" w:fill="auto"/>
            <w:vAlign w:val="center"/>
          </w:tcPr>
          <w:p w14:paraId="24238276" w14:textId="77777777" w:rsidR="00D977F1" w:rsidRPr="006D7FA9" w:rsidRDefault="00D977F1" w:rsidP="00D977F1">
            <w:pPr>
              <w:tabs>
                <w:tab w:val="center" w:pos="4536"/>
                <w:tab w:val="right" w:pos="9072"/>
              </w:tabs>
              <w:spacing w:line="20" w:lineRule="atLeast"/>
              <w:rPr>
                <w:rFonts w:ascii="Candara" w:hAnsi="Candara" w:cs="Andalus"/>
                <w:b/>
                <w:bCs/>
                <w:i/>
                <w:iCs/>
                <w:sz w:val="23"/>
                <w:szCs w:val="23"/>
                <w:u w:val="single"/>
              </w:rPr>
            </w:pPr>
            <w:r w:rsidRPr="006D7FA9">
              <w:rPr>
                <w:rFonts w:ascii="Candara" w:hAnsi="Candara" w:cs="Andalus"/>
                <w:b/>
                <w:bCs/>
                <w:i/>
                <w:iCs/>
                <w:sz w:val="23"/>
                <w:szCs w:val="23"/>
                <w:u w:val="single"/>
              </w:rPr>
              <w:t>Asflatiranje puta</w:t>
            </w:r>
          </w:p>
          <w:p w14:paraId="60FC4677" w14:textId="77777777" w:rsidR="00D977F1" w:rsidRPr="006D7FA9" w:rsidRDefault="00D977F1" w:rsidP="00D977F1">
            <w:pPr>
              <w:tabs>
                <w:tab w:val="center" w:pos="4536"/>
                <w:tab w:val="right" w:pos="9072"/>
              </w:tabs>
              <w:spacing w:line="20" w:lineRule="atLeast"/>
              <w:rPr>
                <w:rFonts w:ascii="Candara" w:hAnsi="Candara" w:cs="Andalus"/>
                <w:b/>
                <w:sz w:val="23"/>
                <w:szCs w:val="23"/>
              </w:rPr>
            </w:pPr>
          </w:p>
        </w:tc>
        <w:tc>
          <w:tcPr>
            <w:tcW w:w="4961" w:type="dxa"/>
            <w:tcBorders>
              <w:top w:val="single" w:sz="12" w:space="0" w:color="auto"/>
              <w:left w:val="single" w:sz="2" w:space="0" w:color="767171"/>
              <w:bottom w:val="single" w:sz="8" w:space="0" w:color="auto"/>
              <w:right w:val="single" w:sz="12" w:space="0" w:color="auto"/>
            </w:tcBorders>
            <w:shd w:val="clear" w:color="auto" w:fill="auto"/>
            <w:vAlign w:val="center"/>
          </w:tcPr>
          <w:p w14:paraId="173729C5" w14:textId="1E8FB11C" w:rsidR="00D977F1" w:rsidRPr="006D7FA9" w:rsidRDefault="00D977F1" w:rsidP="00D977F1">
            <w:r w:rsidRPr="006D7FA9">
              <w:rPr>
                <w:rFonts w:ascii="Candara" w:hAnsi="Candara" w:cs="Segoe UI"/>
                <w:sz w:val="23"/>
                <w:szCs w:val="23"/>
                <w:lang w:eastAsia="sr-Latn-ME"/>
              </w:rPr>
              <w:t xml:space="preserve">Na osnovu elaborata sanacije puta </w:t>
            </w:r>
            <w:r w:rsidRPr="006D7FA9">
              <w:rPr>
                <w:rFonts w:ascii="Candara" w:hAnsi="Candara" w:cs="Segoe UI"/>
                <w:sz w:val="23"/>
                <w:szCs w:val="23"/>
                <w:lang w:val="sr-Latn-ME" w:eastAsia="sr-Latn-ME"/>
              </w:rPr>
              <w:t>Donje Crkvice- Gornje Crkvice</w:t>
            </w:r>
            <w:r w:rsidRPr="006D7FA9">
              <w:rPr>
                <w:rFonts w:ascii="Candara" w:hAnsi="Candara" w:cs="Segoe UI"/>
                <w:sz w:val="23"/>
                <w:szCs w:val="23"/>
                <w:lang w:eastAsia="sr-Latn-ME"/>
              </w:rPr>
              <w:t xml:space="preserve"> </w:t>
            </w:r>
            <w:r w:rsidRPr="006D7FA9">
              <w:rPr>
                <w:rFonts w:ascii="Candara" w:hAnsi="Candara" w:cs="Segoe UI"/>
                <w:sz w:val="23"/>
                <w:szCs w:val="23"/>
                <w:lang w:val="sr-Latn-ME" w:eastAsia="sr-Latn-ME"/>
              </w:rPr>
              <w:t>r</w:t>
            </w:r>
            <w:r w:rsidRPr="006D7FA9">
              <w:rPr>
                <w:rFonts w:ascii="Candara" w:hAnsi="Candara" w:cs="Segoe UI"/>
                <w:sz w:val="23"/>
                <w:szCs w:val="23"/>
                <w:lang w:eastAsia="sr-Latn-ME"/>
              </w:rPr>
              <w:t>adovi su se odnosili na nivelisanje podloge, profilisanje iste dosipanjem tampona i postavljanje jednog asfaltnog sloja</w:t>
            </w:r>
          </w:p>
          <w:p w14:paraId="4928339F" w14:textId="77777777" w:rsidR="00D977F1" w:rsidRPr="006D7FA9" w:rsidRDefault="00D977F1" w:rsidP="006D7102">
            <w:pPr>
              <w:tabs>
                <w:tab w:val="center" w:pos="4536"/>
                <w:tab w:val="right" w:pos="9072"/>
              </w:tabs>
              <w:spacing w:line="20" w:lineRule="atLeast"/>
              <w:jc w:val="center"/>
              <w:rPr>
                <w:rFonts w:ascii="Candara" w:hAnsi="Candara" w:cs="Andalus"/>
                <w:b/>
                <w:sz w:val="23"/>
                <w:szCs w:val="23"/>
              </w:rPr>
            </w:pPr>
          </w:p>
        </w:tc>
      </w:tr>
      <w:tr w:rsidR="006D7FA9" w:rsidRPr="006D7FA9" w14:paraId="46E8582B" w14:textId="77777777" w:rsidTr="001A0ABE">
        <w:trPr>
          <w:gridAfter w:val="1"/>
          <w:wAfter w:w="19" w:type="dxa"/>
          <w:cantSplit/>
          <w:trHeight w:val="1004"/>
        </w:trPr>
        <w:tc>
          <w:tcPr>
            <w:tcW w:w="832" w:type="dxa"/>
            <w:vMerge/>
            <w:tcBorders>
              <w:left w:val="single" w:sz="12" w:space="0" w:color="auto"/>
              <w:bottom w:val="single" w:sz="12" w:space="0" w:color="auto"/>
              <w:right w:val="single" w:sz="2" w:space="0" w:color="767171"/>
            </w:tcBorders>
            <w:shd w:val="clear" w:color="auto" w:fill="auto"/>
            <w:textDirection w:val="btLr"/>
            <w:vAlign w:val="center"/>
          </w:tcPr>
          <w:p w14:paraId="4E5A5DF4" w14:textId="457A6B27" w:rsidR="00D977F1" w:rsidRPr="006D7FA9" w:rsidRDefault="00D977F1" w:rsidP="00D15732">
            <w:pPr>
              <w:tabs>
                <w:tab w:val="center" w:pos="4536"/>
                <w:tab w:val="right" w:pos="9072"/>
              </w:tabs>
              <w:spacing w:line="20" w:lineRule="atLeast"/>
              <w:jc w:val="center"/>
              <w:rPr>
                <w:rFonts w:ascii="Candara" w:hAnsi="Candara" w:cs="Andalus"/>
                <w:b/>
                <w:sz w:val="23"/>
                <w:szCs w:val="23"/>
              </w:rPr>
            </w:pPr>
          </w:p>
        </w:tc>
        <w:tc>
          <w:tcPr>
            <w:tcW w:w="4111" w:type="dxa"/>
            <w:tcBorders>
              <w:top w:val="single" w:sz="8" w:space="0" w:color="auto"/>
              <w:left w:val="single" w:sz="2" w:space="0" w:color="767171"/>
              <w:bottom w:val="single" w:sz="12" w:space="0" w:color="auto"/>
              <w:right w:val="single" w:sz="4" w:space="0" w:color="auto"/>
            </w:tcBorders>
            <w:shd w:val="clear" w:color="auto" w:fill="auto"/>
          </w:tcPr>
          <w:p w14:paraId="1533DC7D" w14:textId="77777777" w:rsidR="00D977F1" w:rsidRPr="006D7FA9" w:rsidRDefault="00D977F1" w:rsidP="00E50A9E">
            <w:pPr>
              <w:pStyle w:val="ListParagraph"/>
              <w:spacing w:before="60" w:after="20" w:line="20" w:lineRule="atLeast"/>
              <w:ind w:left="0" w:firstLine="53"/>
              <w:jc w:val="both"/>
              <w:rPr>
                <w:rFonts w:ascii="Candara" w:hAnsi="Candara" w:cs="Andalus"/>
                <w:b/>
                <w:i/>
                <w:sz w:val="23"/>
                <w:szCs w:val="23"/>
                <w:u w:val="single"/>
                <w:lang w:val="sr-Cyrl-ME"/>
              </w:rPr>
            </w:pPr>
            <w:r w:rsidRPr="006D7FA9">
              <w:rPr>
                <w:rFonts w:ascii="Candara" w:hAnsi="Candara" w:cs="Andalus"/>
                <w:b/>
                <w:i/>
                <w:sz w:val="23"/>
                <w:szCs w:val="23"/>
                <w:u w:val="single"/>
                <w:lang w:val="sr-Cyrl-ME"/>
              </w:rPr>
              <w:t>Sanacija makadamskih puteva</w:t>
            </w:r>
          </w:p>
          <w:p w14:paraId="21B60284" w14:textId="300768D4" w:rsidR="00D977F1" w:rsidRPr="006D7FA9" w:rsidRDefault="00D977F1" w:rsidP="00C85F79">
            <w:pPr>
              <w:spacing w:before="120" w:after="120"/>
              <w:jc w:val="both"/>
              <w:rPr>
                <w:rFonts w:ascii="Candara" w:eastAsia="Calibri" w:hAnsi="Candara" w:cs="Andalus"/>
                <w:sz w:val="23"/>
                <w:szCs w:val="23"/>
              </w:rPr>
            </w:pPr>
            <w:r w:rsidRPr="006D7FA9">
              <w:rPr>
                <w:rFonts w:ascii="Candara" w:eastAsia="Calibri" w:hAnsi="Candara" w:cs="Andalus"/>
                <w:sz w:val="23"/>
                <w:szCs w:val="23"/>
              </w:rPr>
              <w:t>Nasipanje puta Crkvice – Kovači u dužini 1.700 m</w:t>
            </w:r>
          </w:p>
          <w:p w14:paraId="2ACEB500" w14:textId="1A42D88C" w:rsidR="00D977F1" w:rsidRPr="006D7FA9" w:rsidRDefault="00D977F1" w:rsidP="00C85F79">
            <w:pPr>
              <w:spacing w:before="120" w:after="120"/>
              <w:jc w:val="both"/>
              <w:rPr>
                <w:rFonts w:ascii="Candara" w:eastAsia="Calibri" w:hAnsi="Candara" w:cs="Andalus"/>
                <w:sz w:val="23"/>
                <w:szCs w:val="23"/>
              </w:rPr>
            </w:pPr>
            <w:r w:rsidRPr="006D7FA9">
              <w:rPr>
                <w:rFonts w:ascii="Candara" w:eastAsia="Calibri" w:hAnsi="Candara" w:cs="Andalus"/>
                <w:sz w:val="23"/>
                <w:szCs w:val="23"/>
              </w:rPr>
              <w:t>Nasipanje puta Crkvice – Toljevina</w:t>
            </w:r>
          </w:p>
          <w:p w14:paraId="7BD3374D" w14:textId="07A2C42B" w:rsidR="00D977F1" w:rsidRPr="006D7FA9" w:rsidRDefault="00D977F1" w:rsidP="00C85F79">
            <w:pPr>
              <w:spacing w:before="120" w:after="120"/>
              <w:jc w:val="both"/>
              <w:rPr>
                <w:rFonts w:ascii="Candara" w:eastAsia="Calibri" w:hAnsi="Candara" w:cs="Andalus"/>
                <w:sz w:val="23"/>
                <w:szCs w:val="23"/>
              </w:rPr>
            </w:pPr>
            <w:r w:rsidRPr="006D7FA9">
              <w:rPr>
                <w:rFonts w:ascii="Candara" w:eastAsia="Calibri" w:hAnsi="Candara" w:cs="Andalus"/>
                <w:sz w:val="23"/>
                <w:szCs w:val="23"/>
              </w:rPr>
              <w:t>Nasipanje puta Ubla – Vrbica – Vučji do</w:t>
            </w:r>
          </w:p>
        </w:tc>
        <w:tc>
          <w:tcPr>
            <w:tcW w:w="4961" w:type="dxa"/>
            <w:tcBorders>
              <w:top w:val="single" w:sz="8" w:space="0" w:color="auto"/>
              <w:left w:val="single" w:sz="4" w:space="0" w:color="auto"/>
              <w:bottom w:val="single" w:sz="12" w:space="0" w:color="auto"/>
              <w:right w:val="single" w:sz="12" w:space="0" w:color="auto"/>
            </w:tcBorders>
            <w:shd w:val="clear" w:color="auto" w:fill="auto"/>
          </w:tcPr>
          <w:p w14:paraId="2A5A8AF3" w14:textId="590D7555" w:rsidR="00D977F1" w:rsidRPr="006D7FA9" w:rsidRDefault="00D977F1" w:rsidP="00367109">
            <w:pPr>
              <w:spacing w:before="60" w:line="20" w:lineRule="atLeast"/>
              <w:jc w:val="both"/>
              <w:rPr>
                <w:rFonts w:ascii="Candara" w:hAnsi="Candara" w:cs="Andalus"/>
                <w:sz w:val="23"/>
                <w:szCs w:val="23"/>
              </w:rPr>
            </w:pPr>
            <w:r w:rsidRPr="006D7FA9">
              <w:rPr>
                <w:rFonts w:ascii="Candara" w:hAnsi="Candara" w:cs="Andalus"/>
                <w:sz w:val="23"/>
                <w:szCs w:val="23"/>
              </w:rPr>
              <w:t xml:space="preserve">Izvršena je </w:t>
            </w:r>
            <w:r w:rsidRPr="006D7FA9">
              <w:rPr>
                <w:rFonts w:ascii="Candara" w:eastAsia="Calibri" w:hAnsi="Candara"/>
                <w:sz w:val="23"/>
                <w:szCs w:val="23"/>
              </w:rPr>
              <w:t xml:space="preserve">sanacija </w:t>
            </w:r>
            <w:r w:rsidRPr="006D7FA9">
              <w:rPr>
                <w:rFonts w:ascii="Candara" w:hAnsi="Candara"/>
                <w:sz w:val="23"/>
                <w:szCs w:val="23"/>
              </w:rPr>
              <w:t>(nasipanje, ravnanje i valjanje)</w:t>
            </w:r>
            <w:r w:rsidRPr="006D7FA9">
              <w:rPr>
                <w:rFonts w:ascii="Candara" w:hAnsi="Candara" w:cs="Andalus"/>
                <w:sz w:val="23"/>
                <w:szCs w:val="23"/>
              </w:rPr>
              <w:t>:</w:t>
            </w:r>
          </w:p>
          <w:p w14:paraId="2D2621EE" w14:textId="77777777" w:rsidR="00D977F1" w:rsidRPr="006D7FA9" w:rsidRDefault="00D977F1" w:rsidP="000B67D6">
            <w:pPr>
              <w:spacing w:before="120" w:after="120" w:line="20" w:lineRule="atLeast"/>
              <w:jc w:val="both"/>
              <w:rPr>
                <w:rFonts w:ascii="Candara" w:hAnsi="Candara" w:cs="Andalus"/>
                <w:sz w:val="23"/>
                <w:szCs w:val="23"/>
              </w:rPr>
            </w:pPr>
            <w:r w:rsidRPr="006D7FA9">
              <w:rPr>
                <w:rFonts w:ascii="Candara" w:hAnsi="Candara" w:cs="Andalus"/>
                <w:sz w:val="23"/>
                <w:szCs w:val="23"/>
              </w:rPr>
              <w:t>- u mjestu Brekovac dužine 2.300m</w:t>
            </w:r>
          </w:p>
          <w:p w14:paraId="66D9C170" w14:textId="77777777" w:rsidR="00D977F1" w:rsidRPr="006D7FA9" w:rsidRDefault="00D977F1" w:rsidP="000B67D6">
            <w:pPr>
              <w:spacing w:before="120" w:after="120" w:line="20" w:lineRule="atLeast"/>
              <w:jc w:val="both"/>
              <w:rPr>
                <w:rFonts w:ascii="Candara" w:hAnsi="Candara" w:cs="Andalus"/>
                <w:sz w:val="23"/>
                <w:szCs w:val="23"/>
              </w:rPr>
            </w:pPr>
          </w:p>
          <w:p w14:paraId="70FD77C3" w14:textId="40E19D41" w:rsidR="00D977F1" w:rsidRPr="006D7FA9" w:rsidRDefault="00D977F1" w:rsidP="000B67D6">
            <w:pPr>
              <w:spacing w:before="120" w:after="120" w:line="20" w:lineRule="atLeast"/>
              <w:jc w:val="both"/>
              <w:rPr>
                <w:rFonts w:ascii="Candara" w:hAnsi="Candara" w:cs="Andalus"/>
                <w:sz w:val="23"/>
                <w:szCs w:val="23"/>
              </w:rPr>
            </w:pPr>
          </w:p>
        </w:tc>
      </w:tr>
    </w:tbl>
    <w:p w14:paraId="0858103D" w14:textId="77777777" w:rsidR="00FF2CA7" w:rsidRPr="006D7FA9" w:rsidRDefault="00FF2CA7" w:rsidP="00452690">
      <w:pPr>
        <w:rPr>
          <w:rFonts w:ascii="Candara" w:hAnsi="Candara"/>
          <w:sz w:val="23"/>
          <w:szCs w:val="23"/>
        </w:rPr>
      </w:pPr>
    </w:p>
    <w:p w14:paraId="5C214C79" w14:textId="77777777" w:rsidR="00F6654D" w:rsidRPr="006D7FA9" w:rsidRDefault="00F6654D" w:rsidP="00452690">
      <w:pPr>
        <w:rPr>
          <w:rFonts w:ascii="Candara" w:hAnsi="Candara"/>
          <w:sz w:val="23"/>
          <w:szCs w:val="23"/>
          <w:lang w:val="en-US"/>
        </w:rPr>
      </w:pPr>
    </w:p>
    <w:p w14:paraId="2AD3139E" w14:textId="77777777" w:rsidR="00181D42" w:rsidRPr="006D7FA9" w:rsidRDefault="00181D42" w:rsidP="00452690">
      <w:pPr>
        <w:rPr>
          <w:rFonts w:ascii="Candara" w:hAnsi="Candara"/>
          <w:sz w:val="23"/>
          <w:szCs w:val="23"/>
          <w:lang w:val="sr-Latn-ME"/>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4536"/>
        <w:gridCol w:w="4555"/>
      </w:tblGrid>
      <w:tr w:rsidR="006D7FA9" w:rsidRPr="006D7FA9" w14:paraId="3A368356" w14:textId="77777777" w:rsidTr="000E3987">
        <w:trPr>
          <w:trHeight w:val="510"/>
        </w:trPr>
        <w:tc>
          <w:tcPr>
            <w:tcW w:w="9923"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4C95109" w14:textId="29AC5C88"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 I L U S I</w:t>
            </w:r>
          </w:p>
        </w:tc>
      </w:tr>
      <w:tr w:rsidR="006D7FA9" w:rsidRPr="006D7FA9" w14:paraId="763218D7" w14:textId="77777777" w:rsidTr="008A3130">
        <w:trPr>
          <w:trHeight w:val="624"/>
        </w:trPr>
        <w:tc>
          <w:tcPr>
            <w:tcW w:w="9923" w:type="dxa"/>
            <w:gridSpan w:val="3"/>
            <w:tcBorders>
              <w:top w:val="single" w:sz="12" w:space="0" w:color="auto"/>
              <w:left w:val="single" w:sz="12" w:space="0" w:color="auto"/>
              <w:bottom w:val="single" w:sz="12" w:space="0" w:color="auto"/>
              <w:right w:val="single" w:sz="12" w:space="0" w:color="auto"/>
            </w:tcBorders>
            <w:vAlign w:val="center"/>
          </w:tcPr>
          <w:p w14:paraId="58595581" w14:textId="77777777"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Vilusi, Dolovi, Spila, Okolišta, Podbožur, Riječani, Maočići, Balosave i Braćanac Viluški</w:t>
            </w:r>
          </w:p>
        </w:tc>
      </w:tr>
      <w:tr w:rsidR="006D7FA9" w:rsidRPr="006D7FA9" w14:paraId="1CAE0F8B" w14:textId="77777777" w:rsidTr="00EC30D8">
        <w:trPr>
          <w:trHeight w:val="397"/>
        </w:trPr>
        <w:tc>
          <w:tcPr>
            <w:tcW w:w="832" w:type="dxa"/>
            <w:tcBorders>
              <w:top w:val="single" w:sz="12" w:space="0" w:color="auto"/>
              <w:left w:val="single" w:sz="12" w:space="0" w:color="auto"/>
              <w:bottom w:val="single" w:sz="8" w:space="0" w:color="auto"/>
              <w:right w:val="single" w:sz="2" w:space="0" w:color="767171"/>
            </w:tcBorders>
            <w:vAlign w:val="center"/>
          </w:tcPr>
          <w:p w14:paraId="7AEFEE48" w14:textId="77777777" w:rsidR="00C5743B" w:rsidRPr="006D7FA9" w:rsidRDefault="00C5743B" w:rsidP="003A50B5">
            <w:pPr>
              <w:tabs>
                <w:tab w:val="center" w:pos="4536"/>
                <w:tab w:val="right" w:pos="9072"/>
              </w:tabs>
              <w:spacing w:line="20" w:lineRule="atLeast"/>
              <w:jc w:val="center"/>
              <w:rPr>
                <w:rFonts w:ascii="Candara" w:hAnsi="Candara" w:cs="Andalus"/>
                <w:sz w:val="23"/>
                <w:szCs w:val="23"/>
              </w:rPr>
            </w:pPr>
          </w:p>
        </w:tc>
        <w:tc>
          <w:tcPr>
            <w:tcW w:w="4536" w:type="dxa"/>
            <w:tcBorders>
              <w:top w:val="single" w:sz="12" w:space="0" w:color="auto"/>
              <w:left w:val="single" w:sz="2" w:space="0" w:color="767171"/>
              <w:bottom w:val="single" w:sz="8" w:space="0" w:color="auto"/>
              <w:right w:val="single" w:sz="2" w:space="0" w:color="767171"/>
            </w:tcBorders>
            <w:vAlign w:val="center"/>
          </w:tcPr>
          <w:p w14:paraId="61953BDC" w14:textId="77777777" w:rsidR="00C5743B" w:rsidRPr="006D7FA9" w:rsidRDefault="00C5743B"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w:t>
            </w:r>
            <w:r w:rsidR="007D391A" w:rsidRPr="006D7FA9">
              <w:rPr>
                <w:rFonts w:ascii="Candara" w:hAnsi="Candara" w:cs="Andalus"/>
                <w:b/>
                <w:sz w:val="23"/>
                <w:szCs w:val="23"/>
              </w:rPr>
              <w:t>VI</w:t>
            </w:r>
            <w:r w:rsidRPr="006D7FA9">
              <w:rPr>
                <w:rFonts w:ascii="Candara" w:hAnsi="Candara" w:cs="Andalus"/>
                <w:b/>
                <w:sz w:val="23"/>
                <w:szCs w:val="23"/>
              </w:rPr>
              <w:t xml:space="preserve">  GRA</w:t>
            </w:r>
            <w:r w:rsidRPr="006D7FA9">
              <w:rPr>
                <w:rFonts w:ascii="Candara" w:hAnsi="Candara"/>
                <w:b/>
                <w:sz w:val="23"/>
                <w:szCs w:val="23"/>
              </w:rPr>
              <w:t>Đ</w:t>
            </w:r>
            <w:r w:rsidRPr="006D7FA9">
              <w:rPr>
                <w:rFonts w:ascii="Candara" w:hAnsi="Candara" w:cs="Andalus"/>
                <w:b/>
                <w:sz w:val="23"/>
                <w:szCs w:val="23"/>
              </w:rPr>
              <w:t>ANA</w:t>
            </w:r>
          </w:p>
        </w:tc>
        <w:tc>
          <w:tcPr>
            <w:tcW w:w="4555" w:type="dxa"/>
            <w:tcBorders>
              <w:top w:val="single" w:sz="12" w:space="0" w:color="auto"/>
              <w:left w:val="single" w:sz="2" w:space="0" w:color="767171"/>
              <w:bottom w:val="single" w:sz="8" w:space="0" w:color="auto"/>
              <w:right w:val="single" w:sz="12" w:space="0" w:color="auto"/>
            </w:tcBorders>
            <w:vAlign w:val="center"/>
          </w:tcPr>
          <w:p w14:paraId="352662EE" w14:textId="1C777768" w:rsidR="00C5743B"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181D4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77287010" w14:textId="77777777" w:rsidTr="00EC30D8">
        <w:trPr>
          <w:cantSplit/>
          <w:trHeight w:val="727"/>
        </w:trPr>
        <w:tc>
          <w:tcPr>
            <w:tcW w:w="832" w:type="dxa"/>
            <w:vMerge w:val="restart"/>
            <w:tcBorders>
              <w:left w:val="single" w:sz="12" w:space="0" w:color="auto"/>
              <w:right w:val="single" w:sz="4" w:space="0" w:color="auto"/>
            </w:tcBorders>
            <w:textDirection w:val="btLr"/>
            <w:vAlign w:val="center"/>
          </w:tcPr>
          <w:p w14:paraId="4FBB6A3B" w14:textId="17EFF045" w:rsidR="008A3130" w:rsidRPr="006D7FA9" w:rsidRDefault="00D1573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536" w:type="dxa"/>
            <w:tcBorders>
              <w:top w:val="single" w:sz="8" w:space="0" w:color="auto"/>
              <w:left w:val="single" w:sz="4" w:space="0" w:color="auto"/>
              <w:bottom w:val="single" w:sz="8" w:space="0" w:color="auto"/>
              <w:right w:val="single" w:sz="4" w:space="0" w:color="auto"/>
            </w:tcBorders>
            <w:shd w:val="clear" w:color="auto" w:fill="auto"/>
          </w:tcPr>
          <w:p w14:paraId="5DF6A067" w14:textId="3C9B8B1E" w:rsidR="008A3130" w:rsidRPr="006D7FA9" w:rsidRDefault="008A3130" w:rsidP="00697710">
            <w:pPr>
              <w:pStyle w:val="ListParagraph"/>
              <w:spacing w:before="120" w:after="0" w:line="20" w:lineRule="atLeast"/>
              <w:ind w:left="0"/>
              <w:jc w:val="both"/>
              <w:rPr>
                <w:rFonts w:ascii="Candara" w:eastAsia="Times New Roman" w:hAnsi="Candara" w:cs="Andalus"/>
                <w:b/>
                <w:i/>
                <w:sz w:val="23"/>
                <w:szCs w:val="23"/>
                <w:u w:val="single"/>
                <w:lang w:val="sr-Cyrl-ME" w:eastAsia="sr-Latn-CS"/>
              </w:rPr>
            </w:pPr>
            <w:r w:rsidRPr="006D7FA9">
              <w:rPr>
                <w:rFonts w:ascii="Candara" w:hAnsi="Candara" w:cs="Andalus"/>
                <w:b/>
                <w:i/>
                <w:sz w:val="23"/>
                <w:szCs w:val="23"/>
                <w:u w:val="single"/>
                <w:lang w:val="sr-Cyrl-ME"/>
              </w:rPr>
              <w:t xml:space="preserve">Asfaltiranje </w:t>
            </w:r>
            <w:r w:rsidRPr="006D7FA9">
              <w:rPr>
                <w:rFonts w:ascii="Candara" w:eastAsia="Times New Roman" w:hAnsi="Candara" w:cs="Andalus"/>
                <w:b/>
                <w:i/>
                <w:sz w:val="23"/>
                <w:szCs w:val="23"/>
                <w:u w:val="single"/>
                <w:lang w:val="sr-Cyrl-ME" w:eastAsia="sr-Latn-CS"/>
              </w:rPr>
              <w:t>puteva</w:t>
            </w:r>
          </w:p>
          <w:p w14:paraId="3634C741" w14:textId="77777777" w:rsidR="008A3130" w:rsidRPr="006D7FA9" w:rsidRDefault="008A3130" w:rsidP="00AC3C86">
            <w:pPr>
              <w:pStyle w:val="ListParagraph"/>
              <w:spacing w:before="240" w:after="0" w:line="20" w:lineRule="atLeast"/>
              <w:ind w:left="0"/>
              <w:jc w:val="both"/>
              <w:rPr>
                <w:rFonts w:ascii="Candara" w:eastAsia="Times New Roman" w:hAnsi="Candara" w:cs="Andalus"/>
                <w:b/>
                <w:i/>
                <w:sz w:val="8"/>
                <w:szCs w:val="23"/>
                <w:u w:val="single"/>
                <w:lang w:val="sr-Cyrl-ME" w:eastAsia="sr-Latn-CS"/>
              </w:rPr>
            </w:pPr>
          </w:p>
          <w:p w14:paraId="63E72A34" w14:textId="6163557A" w:rsidR="008A3130" w:rsidRPr="006D7FA9" w:rsidRDefault="001E1DF6" w:rsidP="001E1DF6">
            <w:pPr>
              <w:pStyle w:val="ListParagraph"/>
              <w:spacing w:before="120" w:after="120" w:line="20" w:lineRule="atLeast"/>
              <w:ind w:left="317"/>
              <w:rPr>
                <w:rFonts w:ascii="Candara" w:hAnsi="Candara" w:cs="Andalus"/>
                <w:b/>
                <w:i/>
                <w:sz w:val="23"/>
                <w:szCs w:val="23"/>
                <w:u w:val="single"/>
                <w:lang w:val="sr-Cyrl-ME"/>
              </w:rPr>
            </w:pPr>
            <w:r w:rsidRPr="006D7FA9">
              <w:rPr>
                <w:rFonts w:ascii="Candara" w:hAnsi="Candara" w:cs="Andalus"/>
                <w:sz w:val="23"/>
                <w:szCs w:val="23"/>
                <w:lang w:val="sr-Cyrl-ME"/>
              </w:rPr>
              <w:t>Asfaltiranje puta u mjestu Broćanac Viluški.</w:t>
            </w:r>
          </w:p>
        </w:tc>
        <w:tc>
          <w:tcPr>
            <w:tcW w:w="4555" w:type="dxa"/>
            <w:tcBorders>
              <w:top w:val="single" w:sz="8" w:space="0" w:color="auto"/>
              <w:left w:val="single" w:sz="4" w:space="0" w:color="auto"/>
              <w:bottom w:val="single" w:sz="8" w:space="0" w:color="auto"/>
              <w:right w:val="single" w:sz="12" w:space="0" w:color="auto"/>
            </w:tcBorders>
            <w:shd w:val="clear" w:color="auto" w:fill="auto"/>
          </w:tcPr>
          <w:p w14:paraId="364B05C0" w14:textId="6E9E9F32" w:rsidR="008A3130" w:rsidRPr="006D7FA9" w:rsidRDefault="001E1DF6" w:rsidP="004B2A3D">
            <w:pPr>
              <w:spacing w:before="120" w:after="120"/>
              <w:rPr>
                <w:rFonts w:ascii="Candara" w:hAnsi="Candara" w:cs="Calibri Light"/>
                <w:iCs/>
                <w:sz w:val="23"/>
                <w:szCs w:val="23"/>
              </w:rPr>
            </w:pPr>
            <w:r w:rsidRPr="006D7FA9">
              <w:rPr>
                <w:rFonts w:ascii="Candara" w:hAnsi="Candara"/>
                <w:sz w:val="23"/>
                <w:szCs w:val="23"/>
              </w:rPr>
              <w:t xml:space="preserve">Izvršeni su pripremni radovi (nasipanje, ravnanje i valjanje) i asfaltiranje 2 kraka u mjestu Broćanac Viluški dužine </w:t>
            </w:r>
            <w:r w:rsidRPr="006D7FA9">
              <w:rPr>
                <w:rFonts w:ascii="Candara" w:hAnsi="Candara" w:cs="Andalus"/>
                <w:sz w:val="23"/>
                <w:szCs w:val="23"/>
              </w:rPr>
              <w:t>4.194,5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2DBFE021" w14:textId="77777777" w:rsidTr="00EC30D8">
        <w:trPr>
          <w:cantSplit/>
          <w:trHeight w:val="727"/>
        </w:trPr>
        <w:tc>
          <w:tcPr>
            <w:tcW w:w="832" w:type="dxa"/>
            <w:vMerge/>
            <w:tcBorders>
              <w:left w:val="single" w:sz="12" w:space="0" w:color="auto"/>
              <w:right w:val="single" w:sz="4" w:space="0" w:color="auto"/>
            </w:tcBorders>
            <w:textDirection w:val="btLr"/>
            <w:vAlign w:val="center"/>
          </w:tcPr>
          <w:p w14:paraId="05DCE105" w14:textId="77777777" w:rsidR="00796A12" w:rsidRPr="006D7FA9" w:rsidRDefault="00796A12" w:rsidP="003A50B5">
            <w:pPr>
              <w:tabs>
                <w:tab w:val="center" w:pos="4536"/>
                <w:tab w:val="right" w:pos="9072"/>
              </w:tabs>
              <w:spacing w:line="20" w:lineRule="atLeast"/>
              <w:jc w:val="center"/>
              <w:rPr>
                <w:rFonts w:ascii="Candara" w:hAnsi="Candara" w:cs="Andalus"/>
                <w:b/>
                <w:sz w:val="23"/>
                <w:szCs w:val="23"/>
              </w:rPr>
            </w:pPr>
          </w:p>
        </w:tc>
        <w:tc>
          <w:tcPr>
            <w:tcW w:w="4536" w:type="dxa"/>
            <w:tcBorders>
              <w:top w:val="single" w:sz="8" w:space="0" w:color="auto"/>
              <w:left w:val="single" w:sz="4" w:space="0" w:color="auto"/>
              <w:bottom w:val="single" w:sz="8" w:space="0" w:color="auto"/>
              <w:right w:val="single" w:sz="4" w:space="0" w:color="auto"/>
            </w:tcBorders>
            <w:shd w:val="clear" w:color="auto" w:fill="auto"/>
          </w:tcPr>
          <w:p w14:paraId="05B11EEA" w14:textId="77777777" w:rsidR="00796A12" w:rsidRPr="006D7FA9" w:rsidRDefault="00796A12" w:rsidP="00697710">
            <w:pPr>
              <w:pStyle w:val="ListParagraph"/>
              <w:spacing w:before="120" w:after="0" w:line="20" w:lineRule="atLeast"/>
              <w:ind w:left="0"/>
              <w:jc w:val="both"/>
              <w:rPr>
                <w:rFonts w:ascii="Candara" w:hAnsi="Candara" w:cs="Andalus"/>
                <w:b/>
                <w:i/>
                <w:sz w:val="23"/>
                <w:szCs w:val="23"/>
                <w:u w:val="single"/>
                <w:lang w:val="sr-Cyrl-ME"/>
              </w:rPr>
            </w:pPr>
          </w:p>
        </w:tc>
        <w:tc>
          <w:tcPr>
            <w:tcW w:w="4555" w:type="dxa"/>
            <w:tcBorders>
              <w:top w:val="single" w:sz="8" w:space="0" w:color="auto"/>
              <w:left w:val="single" w:sz="4" w:space="0" w:color="auto"/>
              <w:bottom w:val="single" w:sz="8" w:space="0" w:color="auto"/>
              <w:right w:val="single" w:sz="12" w:space="0" w:color="auto"/>
            </w:tcBorders>
            <w:shd w:val="clear" w:color="auto" w:fill="auto"/>
          </w:tcPr>
          <w:p w14:paraId="76FB9CEB" w14:textId="5A4F3C6A" w:rsidR="00796A12" w:rsidRPr="006D7FA9" w:rsidRDefault="00D977F1" w:rsidP="004B2A3D">
            <w:pPr>
              <w:spacing w:before="120" w:after="120"/>
              <w:rPr>
                <w:rFonts w:ascii="Candara" w:hAnsi="Candara"/>
                <w:sz w:val="23"/>
                <w:szCs w:val="23"/>
              </w:rPr>
            </w:pPr>
            <w:r w:rsidRPr="006D7FA9">
              <w:rPr>
                <w:rFonts w:ascii="Candara" w:hAnsi="Candara" w:cs="Segoe UI"/>
                <w:sz w:val="23"/>
                <w:szCs w:val="23"/>
                <w:lang w:eastAsia="sr-Latn-ME"/>
              </w:rPr>
              <w:t>Sanacijom puta Maočići - Velimlje u dužini od 2</w:t>
            </w:r>
            <w:r w:rsidRPr="006D7FA9">
              <w:rPr>
                <w:rFonts w:ascii="Candara" w:hAnsi="Candara" w:cs="Segoe UI"/>
                <w:sz w:val="23"/>
                <w:szCs w:val="23"/>
                <w:lang w:val="sr-Latn-ME" w:eastAsia="sr-Latn-ME"/>
              </w:rPr>
              <w:t xml:space="preserve"> </w:t>
            </w:r>
            <w:r w:rsidRPr="006D7FA9">
              <w:rPr>
                <w:rFonts w:ascii="Candara" w:hAnsi="Candara" w:cs="Segoe UI"/>
                <w:sz w:val="23"/>
                <w:szCs w:val="23"/>
                <w:lang w:eastAsia="sr-Latn-ME"/>
              </w:rPr>
              <w:t xml:space="preserve">km u potpunosti je završena rekonstrukciji ovog puta, koja je započela  tokom 2022. godine </w:t>
            </w:r>
            <w:r w:rsidRPr="006D7FA9">
              <w:rPr>
                <w:rFonts w:ascii="Candara" w:hAnsi="Candara" w:cs="Segoe UI"/>
                <w:sz w:val="23"/>
                <w:szCs w:val="23"/>
                <w:lang w:val="sr-Latn-ME" w:eastAsia="sr-Latn-ME"/>
              </w:rPr>
              <w:t>.</w:t>
            </w:r>
            <w:r w:rsidRPr="006D7FA9">
              <w:rPr>
                <w:rFonts w:ascii="Candara" w:hAnsi="Candara" w:cs="Segoe UI"/>
                <w:sz w:val="23"/>
                <w:szCs w:val="23"/>
                <w:lang w:eastAsia="sr-Latn-ME"/>
              </w:rPr>
              <w:t>  </w:t>
            </w:r>
          </w:p>
        </w:tc>
      </w:tr>
      <w:tr w:rsidR="006D7FA9" w:rsidRPr="006D7FA9" w14:paraId="377311DF" w14:textId="77777777" w:rsidTr="00EC30D8">
        <w:trPr>
          <w:cantSplit/>
          <w:trHeight w:val="727"/>
        </w:trPr>
        <w:tc>
          <w:tcPr>
            <w:tcW w:w="832" w:type="dxa"/>
            <w:vMerge/>
            <w:tcBorders>
              <w:left w:val="single" w:sz="12" w:space="0" w:color="auto"/>
              <w:bottom w:val="single" w:sz="12" w:space="0" w:color="auto"/>
              <w:right w:val="single" w:sz="4" w:space="0" w:color="auto"/>
            </w:tcBorders>
            <w:textDirection w:val="btLr"/>
            <w:vAlign w:val="center"/>
          </w:tcPr>
          <w:p w14:paraId="5C96FB1F" w14:textId="6A31A6C3" w:rsidR="008A3130" w:rsidRPr="006D7FA9" w:rsidRDefault="008A3130" w:rsidP="003A50B5">
            <w:pPr>
              <w:tabs>
                <w:tab w:val="center" w:pos="4536"/>
                <w:tab w:val="right" w:pos="9072"/>
              </w:tabs>
              <w:spacing w:line="20" w:lineRule="atLeast"/>
              <w:jc w:val="center"/>
              <w:rPr>
                <w:rFonts w:ascii="Candara" w:hAnsi="Candara" w:cs="Andalus"/>
                <w:b/>
                <w:sz w:val="23"/>
                <w:szCs w:val="23"/>
              </w:rPr>
            </w:pPr>
          </w:p>
        </w:tc>
        <w:tc>
          <w:tcPr>
            <w:tcW w:w="4536" w:type="dxa"/>
            <w:tcBorders>
              <w:top w:val="single" w:sz="8" w:space="0" w:color="auto"/>
              <w:left w:val="single" w:sz="4" w:space="0" w:color="auto"/>
              <w:bottom w:val="single" w:sz="12" w:space="0" w:color="auto"/>
              <w:right w:val="single" w:sz="4" w:space="0" w:color="auto"/>
            </w:tcBorders>
            <w:shd w:val="clear" w:color="auto" w:fill="auto"/>
          </w:tcPr>
          <w:p w14:paraId="1A14FA4B" w14:textId="77777777" w:rsidR="008A3130" w:rsidRPr="006D7FA9" w:rsidRDefault="008A3130" w:rsidP="00B824B4">
            <w:pPr>
              <w:pStyle w:val="ListParagraph"/>
              <w:spacing w:before="60" w:after="20" w:line="20" w:lineRule="atLeast"/>
              <w:ind w:left="0" w:firstLine="53"/>
              <w:jc w:val="both"/>
              <w:rPr>
                <w:rFonts w:ascii="Candara" w:hAnsi="Candara" w:cs="Andalus"/>
                <w:b/>
                <w:i/>
                <w:sz w:val="23"/>
                <w:szCs w:val="23"/>
                <w:u w:val="single"/>
                <w:lang w:val="sr-Cyrl-ME"/>
              </w:rPr>
            </w:pPr>
            <w:r w:rsidRPr="006D7FA9">
              <w:rPr>
                <w:rFonts w:ascii="Candara" w:hAnsi="Candara" w:cs="Andalus"/>
                <w:b/>
                <w:i/>
                <w:sz w:val="23"/>
                <w:szCs w:val="23"/>
                <w:u w:val="single"/>
                <w:lang w:val="sr-Cyrl-ME"/>
              </w:rPr>
              <w:t>Sanacija makadamskih puteva</w:t>
            </w:r>
          </w:p>
          <w:p w14:paraId="50201F16" w14:textId="77777777" w:rsidR="008A3130" w:rsidRPr="006D7FA9" w:rsidRDefault="00306FC5" w:rsidP="00D93708">
            <w:pPr>
              <w:autoSpaceDE w:val="0"/>
              <w:autoSpaceDN w:val="0"/>
              <w:adjustRightInd w:val="0"/>
              <w:spacing w:before="120" w:after="120"/>
              <w:jc w:val="both"/>
              <w:rPr>
                <w:rFonts w:ascii="Candara" w:hAnsi="Candara" w:cs="CourierNew"/>
                <w:sz w:val="23"/>
                <w:szCs w:val="23"/>
                <w:lang w:eastAsia="sr-Latn-ME"/>
              </w:rPr>
            </w:pPr>
            <w:r w:rsidRPr="006D7FA9">
              <w:rPr>
                <w:rFonts w:ascii="Candara" w:hAnsi="Candara" w:cs="CourierNew"/>
                <w:sz w:val="23"/>
                <w:szCs w:val="23"/>
                <w:lang w:eastAsia="sr-Latn-ME"/>
              </w:rPr>
              <w:t>Nasipanje puta Riječani – Dubravča do u dužini oko 2km</w:t>
            </w:r>
          </w:p>
          <w:p w14:paraId="374C8BD4" w14:textId="77777777" w:rsidR="00306FC5" w:rsidRPr="006D7FA9" w:rsidRDefault="00306FC5" w:rsidP="00D93708">
            <w:pPr>
              <w:autoSpaceDE w:val="0"/>
              <w:autoSpaceDN w:val="0"/>
              <w:adjustRightInd w:val="0"/>
              <w:spacing w:before="120" w:after="120"/>
              <w:jc w:val="both"/>
              <w:rPr>
                <w:rFonts w:ascii="Candara" w:hAnsi="Candara" w:cs="CourierNew"/>
                <w:sz w:val="23"/>
                <w:szCs w:val="23"/>
                <w:lang w:eastAsia="sr-Latn-ME"/>
              </w:rPr>
            </w:pPr>
            <w:r w:rsidRPr="006D7FA9">
              <w:rPr>
                <w:rFonts w:ascii="Candara" w:hAnsi="Candara" w:cs="CourierNew"/>
                <w:sz w:val="23"/>
                <w:szCs w:val="23"/>
                <w:lang w:eastAsia="sr-Latn-ME"/>
              </w:rPr>
              <w:t>Nasipanje puta kroz selo Maočići</w:t>
            </w:r>
          </w:p>
          <w:p w14:paraId="12A81A5C" w14:textId="599F2A50" w:rsidR="00B146B8" w:rsidRPr="006D7FA9" w:rsidRDefault="00B146B8" w:rsidP="00D93708">
            <w:pPr>
              <w:autoSpaceDE w:val="0"/>
              <w:autoSpaceDN w:val="0"/>
              <w:adjustRightInd w:val="0"/>
              <w:spacing w:before="120" w:after="120"/>
              <w:jc w:val="both"/>
              <w:rPr>
                <w:rFonts w:ascii="Candara" w:hAnsi="Candara" w:cs="CourierNew"/>
                <w:sz w:val="23"/>
                <w:szCs w:val="23"/>
                <w:lang w:eastAsia="sr-Latn-ME"/>
              </w:rPr>
            </w:pPr>
            <w:r w:rsidRPr="006D7FA9">
              <w:rPr>
                <w:rFonts w:ascii="Candara" w:hAnsi="Candara" w:cs="CourierNew"/>
                <w:sz w:val="23"/>
                <w:szCs w:val="23"/>
                <w:lang w:eastAsia="sr-Latn-ME"/>
              </w:rPr>
              <w:t>Nasipanje makadamskog puta u selu Dolovi dužine 1,5 km</w:t>
            </w:r>
          </w:p>
          <w:p w14:paraId="1E41D7DB" w14:textId="77777777" w:rsidR="00306FC5" w:rsidRPr="006D7FA9" w:rsidRDefault="00306FC5" w:rsidP="00D93708">
            <w:pPr>
              <w:autoSpaceDE w:val="0"/>
              <w:autoSpaceDN w:val="0"/>
              <w:adjustRightInd w:val="0"/>
              <w:spacing w:before="120" w:after="120"/>
              <w:jc w:val="both"/>
              <w:rPr>
                <w:rFonts w:ascii="Candara" w:hAnsi="Candara" w:cs="CourierNew"/>
                <w:sz w:val="23"/>
                <w:szCs w:val="23"/>
                <w:lang w:eastAsia="sr-Latn-ME"/>
              </w:rPr>
            </w:pPr>
          </w:p>
          <w:p w14:paraId="78FD4328" w14:textId="3CA06B74" w:rsidR="00306FC5" w:rsidRPr="006D7FA9" w:rsidRDefault="00306FC5" w:rsidP="00D93708">
            <w:pPr>
              <w:autoSpaceDE w:val="0"/>
              <w:autoSpaceDN w:val="0"/>
              <w:adjustRightInd w:val="0"/>
              <w:spacing w:before="120" w:after="120"/>
              <w:jc w:val="both"/>
              <w:rPr>
                <w:rFonts w:ascii="Candara" w:hAnsi="Candara" w:cs="CourierNew"/>
                <w:sz w:val="23"/>
                <w:szCs w:val="23"/>
                <w:lang w:eastAsia="sr-Latn-ME"/>
              </w:rPr>
            </w:pPr>
          </w:p>
        </w:tc>
        <w:tc>
          <w:tcPr>
            <w:tcW w:w="4555" w:type="dxa"/>
            <w:tcBorders>
              <w:top w:val="single" w:sz="8" w:space="0" w:color="auto"/>
              <w:left w:val="single" w:sz="4" w:space="0" w:color="auto"/>
              <w:bottom w:val="single" w:sz="12" w:space="0" w:color="auto"/>
              <w:right w:val="single" w:sz="12" w:space="0" w:color="auto"/>
            </w:tcBorders>
            <w:shd w:val="clear" w:color="auto" w:fill="auto"/>
          </w:tcPr>
          <w:p w14:paraId="3A4BF937" w14:textId="77777777" w:rsidR="0004459E" w:rsidRPr="006D7FA9" w:rsidRDefault="0004459E" w:rsidP="0004459E">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6138646A" w14:textId="23F11CC3" w:rsidR="0004459E" w:rsidRPr="006D7FA9" w:rsidRDefault="00D15732" w:rsidP="00D15732">
            <w:pPr>
              <w:tabs>
                <w:tab w:val="center" w:pos="33"/>
                <w:tab w:val="right" w:pos="9072"/>
              </w:tabs>
              <w:spacing w:before="120" w:after="120" w:line="20" w:lineRule="atLeast"/>
              <w:jc w:val="both"/>
              <w:rPr>
                <w:rFonts w:ascii="Candara" w:hAnsi="Candara" w:cs="Andalus"/>
                <w:sz w:val="23"/>
                <w:szCs w:val="23"/>
              </w:rPr>
            </w:pPr>
            <w:r w:rsidRPr="006D7FA9">
              <w:rPr>
                <w:rFonts w:ascii="Candara" w:hAnsi="Candara" w:cs="Andalus"/>
                <w:sz w:val="23"/>
                <w:szCs w:val="23"/>
              </w:rPr>
              <w:t>-</w:t>
            </w:r>
            <w:r w:rsidR="0004459E" w:rsidRPr="006D7FA9">
              <w:rPr>
                <w:rFonts w:ascii="Candara" w:hAnsi="Candara" w:cs="Andalus"/>
                <w:sz w:val="23"/>
                <w:szCs w:val="23"/>
              </w:rPr>
              <w:t>krak za Balosave (stara pruga) kao i kraka kroz Balosave dužine 2.000m</w:t>
            </w:r>
          </w:p>
          <w:p w14:paraId="31D2DC80" w14:textId="71360E2D" w:rsidR="008A3130" w:rsidRPr="006D7FA9" w:rsidRDefault="00D15732" w:rsidP="00D15732">
            <w:pPr>
              <w:tabs>
                <w:tab w:val="center" w:pos="33"/>
                <w:tab w:val="right" w:pos="9072"/>
              </w:tabs>
              <w:spacing w:before="120" w:after="120" w:line="20" w:lineRule="atLeast"/>
              <w:jc w:val="both"/>
              <w:rPr>
                <w:rFonts w:ascii="Candara" w:hAnsi="Candara" w:cs="Andalus"/>
                <w:b/>
                <w:bCs/>
                <w:i/>
                <w:iCs/>
                <w:sz w:val="44"/>
                <w:szCs w:val="44"/>
                <w:u w:val="single"/>
              </w:rPr>
            </w:pPr>
            <w:r w:rsidRPr="006D7FA9">
              <w:rPr>
                <w:rFonts w:ascii="Candara" w:hAnsi="Candara" w:cs="Andalus"/>
                <w:sz w:val="23"/>
                <w:szCs w:val="23"/>
              </w:rPr>
              <w:t>-</w:t>
            </w:r>
            <w:r w:rsidR="00796A12" w:rsidRPr="006D7FA9">
              <w:rPr>
                <w:rFonts w:ascii="Candara" w:hAnsi="Candara" w:cs="Andalus"/>
                <w:sz w:val="23"/>
                <w:szCs w:val="23"/>
                <w:lang w:val="sr-Latn-ME"/>
              </w:rPr>
              <w:t xml:space="preserve">krak sa </w:t>
            </w:r>
            <w:r w:rsidR="00306FC5" w:rsidRPr="006D7FA9">
              <w:rPr>
                <w:rFonts w:ascii="Candara" w:hAnsi="Candara" w:cs="Andalus"/>
                <w:sz w:val="23"/>
                <w:szCs w:val="23"/>
              </w:rPr>
              <w:t xml:space="preserve">puta Maočići – Velimlje ( dionica kroz Maočiće) u dužini </w:t>
            </w:r>
            <w:r w:rsidR="00181D42" w:rsidRPr="006D7FA9">
              <w:rPr>
                <w:rFonts w:ascii="Candara" w:hAnsi="Candara" w:cs="Andalus"/>
                <w:sz w:val="23"/>
                <w:szCs w:val="23"/>
              </w:rPr>
              <w:t>500 m;</w:t>
            </w:r>
          </w:p>
          <w:p w14:paraId="1F97E4C4" w14:textId="41CAD48D" w:rsidR="008E0009" w:rsidRPr="006D7FA9" w:rsidRDefault="00D15732" w:rsidP="00D15732">
            <w:pPr>
              <w:tabs>
                <w:tab w:val="center" w:pos="33"/>
                <w:tab w:val="right" w:pos="9072"/>
              </w:tabs>
              <w:spacing w:before="120" w:after="120" w:line="20" w:lineRule="atLeast"/>
              <w:jc w:val="both"/>
              <w:rPr>
                <w:rFonts w:ascii="Candara" w:hAnsi="Candara" w:cs="Andalus"/>
                <w:sz w:val="23"/>
                <w:szCs w:val="23"/>
              </w:rPr>
            </w:pPr>
            <w:r w:rsidRPr="006D7FA9">
              <w:rPr>
                <w:rFonts w:ascii="Candara" w:hAnsi="Candara" w:cs="Andalus"/>
                <w:sz w:val="23"/>
                <w:szCs w:val="23"/>
              </w:rPr>
              <w:t>-</w:t>
            </w:r>
            <w:r w:rsidR="008E0009" w:rsidRPr="006D7FA9">
              <w:rPr>
                <w:rFonts w:ascii="Candara" w:hAnsi="Candara" w:cs="Andalus"/>
                <w:sz w:val="23"/>
                <w:szCs w:val="23"/>
              </w:rPr>
              <w:t>put u Riječanima</w:t>
            </w:r>
            <w:r w:rsidR="004B666E" w:rsidRPr="006D7FA9">
              <w:rPr>
                <w:rFonts w:ascii="Candara" w:hAnsi="Candara" w:cs="Andalus"/>
                <w:sz w:val="23"/>
                <w:szCs w:val="23"/>
              </w:rPr>
              <w:t xml:space="preserve"> dužine 5.000 m</w:t>
            </w:r>
            <w:r w:rsidR="00312572" w:rsidRPr="006D7FA9">
              <w:rPr>
                <w:rFonts w:ascii="Candara" w:hAnsi="Candara" w:cs="Andalus"/>
                <w:sz w:val="23"/>
                <w:szCs w:val="23"/>
              </w:rPr>
              <w:t>;</w:t>
            </w:r>
          </w:p>
          <w:p w14:paraId="679526A2" w14:textId="0A58BE09" w:rsidR="00312572" w:rsidRPr="006D7FA9" w:rsidRDefault="00D15732" w:rsidP="00D15732">
            <w:pPr>
              <w:tabs>
                <w:tab w:val="center" w:pos="33"/>
                <w:tab w:val="right" w:pos="9072"/>
              </w:tabs>
              <w:spacing w:before="120" w:after="120" w:line="20" w:lineRule="atLeast"/>
              <w:jc w:val="both"/>
              <w:rPr>
                <w:rFonts w:ascii="Candara" w:hAnsi="Candara" w:cs="Andalus"/>
                <w:sz w:val="23"/>
                <w:szCs w:val="23"/>
              </w:rPr>
            </w:pPr>
            <w:r w:rsidRPr="006D7FA9">
              <w:rPr>
                <w:rFonts w:ascii="Candara" w:hAnsi="Candara" w:cs="Andalus"/>
                <w:sz w:val="23"/>
                <w:szCs w:val="23"/>
              </w:rPr>
              <w:t>-</w:t>
            </w:r>
            <w:r w:rsidR="00312572" w:rsidRPr="006D7FA9">
              <w:rPr>
                <w:rFonts w:ascii="Candara" w:hAnsi="Candara" w:cs="Andalus"/>
                <w:sz w:val="23"/>
                <w:szCs w:val="23"/>
              </w:rPr>
              <w:t>u mjestu Tupan dužine 300</w:t>
            </w:r>
            <w:r w:rsidR="00181D42" w:rsidRPr="006D7FA9">
              <w:rPr>
                <w:rFonts w:ascii="Candara" w:hAnsi="Candara" w:cs="Andalus"/>
                <w:sz w:val="23"/>
                <w:szCs w:val="23"/>
              </w:rPr>
              <w:t xml:space="preserve"> </w:t>
            </w:r>
            <w:r w:rsidR="00312572" w:rsidRPr="006D7FA9">
              <w:rPr>
                <w:rFonts w:ascii="Candara" w:hAnsi="Candara" w:cs="Andalus"/>
                <w:sz w:val="23"/>
                <w:szCs w:val="23"/>
              </w:rPr>
              <w:t>m</w:t>
            </w:r>
            <w:r w:rsidR="00181D42" w:rsidRPr="006D7FA9">
              <w:rPr>
                <w:rFonts w:ascii="Candara" w:hAnsi="Candara" w:cs="Andalus"/>
                <w:sz w:val="23"/>
                <w:szCs w:val="23"/>
              </w:rPr>
              <w:t>.</w:t>
            </w:r>
          </w:p>
          <w:p w14:paraId="27064ADF" w14:textId="7147282A" w:rsidR="008A3130" w:rsidRPr="006D7FA9" w:rsidRDefault="008A3130" w:rsidP="00D15732">
            <w:pPr>
              <w:tabs>
                <w:tab w:val="center" w:pos="33"/>
                <w:tab w:val="right" w:pos="9072"/>
              </w:tabs>
              <w:spacing w:after="120" w:line="20" w:lineRule="atLeast"/>
              <w:jc w:val="both"/>
              <w:rPr>
                <w:rFonts w:ascii="Candara" w:hAnsi="Candara"/>
                <w:sz w:val="23"/>
                <w:szCs w:val="23"/>
              </w:rPr>
            </w:pPr>
          </w:p>
        </w:tc>
      </w:tr>
    </w:tbl>
    <w:p w14:paraId="6239D866" w14:textId="77777777" w:rsidR="00E308B6" w:rsidRPr="006D7FA9" w:rsidRDefault="00E308B6" w:rsidP="006100EC">
      <w:pPr>
        <w:spacing w:line="20" w:lineRule="atLeast"/>
        <w:rPr>
          <w:rFonts w:ascii="Candara" w:hAnsi="Candara"/>
          <w:sz w:val="23"/>
          <w:szCs w:val="23"/>
        </w:rPr>
      </w:pPr>
    </w:p>
    <w:p w14:paraId="77112469" w14:textId="77777777" w:rsidR="00E308B6" w:rsidRPr="00E47762" w:rsidRDefault="00E308B6" w:rsidP="006100EC">
      <w:pPr>
        <w:spacing w:line="20" w:lineRule="atLeast"/>
        <w:rPr>
          <w:rFonts w:ascii="Candara" w:hAnsi="Candara"/>
          <w:sz w:val="23"/>
          <w:szCs w:val="23"/>
          <w:lang w:val="sr-Latn-ME"/>
        </w:rPr>
      </w:pPr>
    </w:p>
    <w:p w14:paraId="67AECE79" w14:textId="77777777" w:rsidR="00E308B6" w:rsidRPr="006D7FA9" w:rsidRDefault="00E308B6" w:rsidP="006100EC">
      <w:pPr>
        <w:spacing w:line="20" w:lineRule="atLeast"/>
        <w:rPr>
          <w:rFonts w:ascii="Candara" w:hAnsi="Candara"/>
          <w:sz w:val="23"/>
          <w:szCs w:val="23"/>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187" w:type="dxa"/>
        </w:tblCellMar>
        <w:tblLook w:val="04A0" w:firstRow="1" w:lastRow="0" w:firstColumn="1" w:lastColumn="0" w:noHBand="0" w:noVBand="1"/>
      </w:tblPr>
      <w:tblGrid>
        <w:gridCol w:w="851"/>
        <w:gridCol w:w="4483"/>
        <w:gridCol w:w="4589"/>
      </w:tblGrid>
      <w:tr w:rsidR="006D7FA9" w:rsidRPr="006D7FA9" w14:paraId="4179334B" w14:textId="77777777" w:rsidTr="00FC2623">
        <w:trPr>
          <w:trHeight w:val="454"/>
        </w:trPr>
        <w:tc>
          <w:tcPr>
            <w:tcW w:w="9923" w:type="dxa"/>
            <w:gridSpan w:val="3"/>
            <w:tcBorders>
              <w:top w:val="single" w:sz="12" w:space="0" w:color="auto"/>
              <w:left w:val="single" w:sz="12" w:space="0" w:color="auto"/>
              <w:bottom w:val="single" w:sz="8" w:space="0" w:color="auto"/>
              <w:right w:val="single" w:sz="12" w:space="0" w:color="auto"/>
            </w:tcBorders>
            <w:shd w:val="clear" w:color="auto" w:fill="DEEAF6" w:themeFill="accent1" w:themeFillTint="33"/>
            <w:vAlign w:val="center"/>
          </w:tcPr>
          <w:p w14:paraId="58C966CA" w14:textId="5466A5BF"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P E T R O V I Ć I</w:t>
            </w:r>
          </w:p>
        </w:tc>
      </w:tr>
      <w:tr w:rsidR="006D7FA9" w:rsidRPr="006D7FA9" w14:paraId="732AA4C5" w14:textId="77777777" w:rsidTr="00FC2623">
        <w:trPr>
          <w:trHeight w:val="567"/>
        </w:trPr>
        <w:tc>
          <w:tcPr>
            <w:tcW w:w="9923" w:type="dxa"/>
            <w:gridSpan w:val="3"/>
            <w:tcBorders>
              <w:top w:val="single" w:sz="12" w:space="0" w:color="auto"/>
              <w:left w:val="single" w:sz="12" w:space="0" w:color="auto"/>
              <w:bottom w:val="single" w:sz="12" w:space="0" w:color="auto"/>
              <w:right w:val="single" w:sz="12" w:space="0" w:color="auto"/>
            </w:tcBorders>
            <w:vAlign w:val="center"/>
          </w:tcPr>
          <w:p w14:paraId="61B18AE7" w14:textId="77777777"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Petrovići i Klenak</w:t>
            </w:r>
          </w:p>
        </w:tc>
      </w:tr>
      <w:tr w:rsidR="006D7FA9" w:rsidRPr="006D7FA9" w14:paraId="4FDAF937" w14:textId="77777777" w:rsidTr="008A3130">
        <w:trPr>
          <w:trHeight w:val="454"/>
        </w:trPr>
        <w:tc>
          <w:tcPr>
            <w:tcW w:w="851" w:type="dxa"/>
            <w:tcBorders>
              <w:top w:val="single" w:sz="12" w:space="0" w:color="auto"/>
              <w:left w:val="single" w:sz="12" w:space="0" w:color="auto"/>
              <w:bottom w:val="single" w:sz="8" w:space="0" w:color="auto"/>
              <w:right w:val="single" w:sz="2" w:space="0" w:color="767171"/>
            </w:tcBorders>
            <w:vAlign w:val="center"/>
          </w:tcPr>
          <w:p w14:paraId="46000623" w14:textId="77777777" w:rsidR="00C5743B" w:rsidRPr="006D7FA9" w:rsidRDefault="00C5743B" w:rsidP="003A50B5">
            <w:pPr>
              <w:tabs>
                <w:tab w:val="center" w:pos="4536"/>
                <w:tab w:val="right" w:pos="9072"/>
              </w:tabs>
              <w:spacing w:line="20" w:lineRule="atLeast"/>
              <w:jc w:val="center"/>
              <w:rPr>
                <w:rFonts w:ascii="Candara" w:hAnsi="Candara" w:cs="Andalus"/>
                <w:sz w:val="23"/>
                <w:szCs w:val="23"/>
              </w:rPr>
            </w:pPr>
          </w:p>
        </w:tc>
        <w:tc>
          <w:tcPr>
            <w:tcW w:w="4483" w:type="dxa"/>
            <w:tcBorders>
              <w:top w:val="single" w:sz="12" w:space="0" w:color="auto"/>
              <w:left w:val="single" w:sz="2" w:space="0" w:color="767171"/>
              <w:bottom w:val="single" w:sz="8" w:space="0" w:color="auto"/>
              <w:right w:val="single" w:sz="4" w:space="0" w:color="auto"/>
            </w:tcBorders>
            <w:vAlign w:val="center"/>
          </w:tcPr>
          <w:p w14:paraId="09F84E33" w14:textId="77777777" w:rsidR="00C5743B" w:rsidRPr="006D7FA9" w:rsidRDefault="00C5743B"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w:t>
            </w:r>
            <w:r w:rsidR="007D391A" w:rsidRPr="006D7FA9">
              <w:rPr>
                <w:rFonts w:ascii="Candara" w:hAnsi="Candara" w:cs="Andalus"/>
                <w:b/>
                <w:sz w:val="23"/>
                <w:szCs w:val="23"/>
              </w:rPr>
              <w:t>VI</w:t>
            </w:r>
            <w:r w:rsidRPr="006D7FA9">
              <w:rPr>
                <w:rFonts w:ascii="Candara" w:hAnsi="Candara" w:cs="Andalus"/>
                <w:b/>
                <w:sz w:val="23"/>
                <w:szCs w:val="23"/>
              </w:rPr>
              <w:t xml:space="preserve">  GRA</w:t>
            </w:r>
            <w:r w:rsidRPr="006D7FA9">
              <w:rPr>
                <w:rFonts w:ascii="Candara" w:hAnsi="Candara"/>
                <w:b/>
                <w:sz w:val="23"/>
                <w:szCs w:val="23"/>
              </w:rPr>
              <w:t>Đ</w:t>
            </w:r>
            <w:r w:rsidRPr="006D7FA9">
              <w:rPr>
                <w:rFonts w:ascii="Candara" w:hAnsi="Candara" w:cs="Andalus"/>
                <w:b/>
                <w:sz w:val="23"/>
                <w:szCs w:val="23"/>
              </w:rPr>
              <w:t>ANA</w:t>
            </w:r>
          </w:p>
        </w:tc>
        <w:tc>
          <w:tcPr>
            <w:tcW w:w="4589" w:type="dxa"/>
            <w:tcBorders>
              <w:top w:val="single" w:sz="12" w:space="0" w:color="auto"/>
              <w:left w:val="single" w:sz="4" w:space="0" w:color="auto"/>
              <w:bottom w:val="single" w:sz="8" w:space="0" w:color="auto"/>
              <w:right w:val="single" w:sz="12" w:space="0" w:color="auto"/>
            </w:tcBorders>
            <w:vAlign w:val="center"/>
          </w:tcPr>
          <w:p w14:paraId="15DCBA12" w14:textId="17854F27" w:rsidR="00C5743B"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937161">
              <w:rPr>
                <w:rFonts w:ascii="Candara" w:hAnsi="Candara" w:cs="Andalus"/>
                <w:b/>
                <w:sz w:val="23"/>
                <w:szCs w:val="23"/>
                <w:lang w:val="sr-Latn-ME"/>
              </w:rPr>
              <w:t>3</w:t>
            </w:r>
            <w:r w:rsidRPr="006D7FA9">
              <w:rPr>
                <w:rFonts w:ascii="Candara" w:hAnsi="Candara" w:cs="Andalus"/>
                <w:b/>
                <w:sz w:val="23"/>
                <w:szCs w:val="23"/>
              </w:rPr>
              <w:t>.</w:t>
            </w:r>
          </w:p>
        </w:tc>
      </w:tr>
      <w:tr w:rsidR="006D7FA9" w:rsidRPr="006D7FA9" w14:paraId="08746094" w14:textId="77777777" w:rsidTr="0081175E">
        <w:trPr>
          <w:cantSplit/>
          <w:trHeight w:val="950"/>
        </w:trPr>
        <w:tc>
          <w:tcPr>
            <w:tcW w:w="851" w:type="dxa"/>
            <w:vMerge w:val="restart"/>
            <w:tcBorders>
              <w:top w:val="single" w:sz="8" w:space="0" w:color="auto"/>
              <w:left w:val="single" w:sz="12" w:space="0" w:color="auto"/>
              <w:right w:val="single" w:sz="4" w:space="0" w:color="auto"/>
            </w:tcBorders>
            <w:textDirection w:val="btLr"/>
            <w:vAlign w:val="center"/>
          </w:tcPr>
          <w:p w14:paraId="1E97810F" w14:textId="77777777" w:rsidR="000F0818" w:rsidRPr="006D7FA9" w:rsidRDefault="000F0818" w:rsidP="000F0818">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483" w:type="dxa"/>
            <w:tcBorders>
              <w:top w:val="single" w:sz="4" w:space="0" w:color="3B3838"/>
              <w:left w:val="single" w:sz="2" w:space="0" w:color="3B3838"/>
              <w:bottom w:val="single" w:sz="12" w:space="0" w:color="3B3838"/>
              <w:right w:val="single" w:sz="2" w:space="0" w:color="3B3838"/>
            </w:tcBorders>
            <w:shd w:val="clear" w:color="auto" w:fill="auto"/>
          </w:tcPr>
          <w:p w14:paraId="2873F091" w14:textId="77777777" w:rsidR="000F0818" w:rsidRPr="006D7FA9" w:rsidRDefault="000F0818" w:rsidP="000F0818">
            <w:pPr>
              <w:tabs>
                <w:tab w:val="center" w:pos="4536"/>
                <w:tab w:val="right" w:pos="9072"/>
              </w:tabs>
              <w:spacing w:line="20" w:lineRule="atLeast"/>
              <w:rPr>
                <w:rFonts w:ascii="Candara" w:hAnsi="Candara" w:cs="Andalus"/>
                <w:b/>
                <w:bCs/>
                <w:i/>
                <w:iCs/>
                <w:sz w:val="23"/>
                <w:szCs w:val="23"/>
                <w:u w:val="single"/>
              </w:rPr>
            </w:pPr>
            <w:r w:rsidRPr="006D7FA9">
              <w:rPr>
                <w:rFonts w:ascii="Candara" w:hAnsi="Candara" w:cs="Andalus"/>
                <w:b/>
                <w:bCs/>
                <w:i/>
                <w:iCs/>
                <w:sz w:val="23"/>
                <w:szCs w:val="23"/>
                <w:u w:val="single"/>
              </w:rPr>
              <w:t>Asflatiranje puta</w:t>
            </w:r>
          </w:p>
          <w:p w14:paraId="3652AF36" w14:textId="4122864E" w:rsidR="000F0818" w:rsidRPr="006D7FA9" w:rsidRDefault="000F0818" w:rsidP="000F0818">
            <w:pPr>
              <w:pStyle w:val="ListParagraph"/>
              <w:spacing w:before="240" w:after="40" w:line="20" w:lineRule="atLeast"/>
              <w:ind w:left="0"/>
              <w:jc w:val="both"/>
              <w:rPr>
                <w:rFonts w:ascii="Candara" w:hAnsi="Candara" w:cs="Andalus"/>
                <w:b/>
                <w:i/>
                <w:sz w:val="23"/>
                <w:szCs w:val="23"/>
                <w:u w:val="single"/>
                <w:lang w:val="sr-Cyrl-ME"/>
              </w:rPr>
            </w:pPr>
            <w:r w:rsidRPr="006D7FA9">
              <w:rPr>
                <w:rFonts w:ascii="Candara" w:hAnsi="Candara" w:cs="Andalus"/>
                <w:sz w:val="23"/>
                <w:szCs w:val="23"/>
                <w:lang w:val="sr-Cyrl-ME"/>
              </w:rPr>
              <w:t>Asflatiranje puta u mjestu Petrovići.</w:t>
            </w:r>
          </w:p>
        </w:tc>
        <w:tc>
          <w:tcPr>
            <w:tcW w:w="4589" w:type="dxa"/>
            <w:tcBorders>
              <w:top w:val="single" w:sz="4" w:space="0" w:color="3B3838"/>
              <w:left w:val="single" w:sz="2" w:space="0" w:color="3B3838"/>
              <w:bottom w:val="single" w:sz="12" w:space="0" w:color="3B3838"/>
              <w:right w:val="single" w:sz="12" w:space="0" w:color="auto"/>
            </w:tcBorders>
            <w:shd w:val="clear" w:color="auto" w:fill="auto"/>
          </w:tcPr>
          <w:p w14:paraId="7C34963B" w14:textId="491CF427" w:rsidR="000F0818" w:rsidRPr="006D7FA9" w:rsidRDefault="000F0818" w:rsidP="000F0818">
            <w:pPr>
              <w:spacing w:before="120" w:after="60" w:line="20" w:lineRule="atLeast"/>
              <w:jc w:val="both"/>
              <w:rPr>
                <w:rFonts w:ascii="Candara" w:hAnsi="Candara"/>
                <w:b/>
                <w:sz w:val="23"/>
                <w:szCs w:val="23"/>
              </w:rPr>
            </w:pPr>
            <w:r w:rsidRPr="006D7FA9">
              <w:rPr>
                <w:rFonts w:ascii="Candara" w:hAnsi="Candara"/>
                <w:sz w:val="23"/>
                <w:szCs w:val="23"/>
              </w:rPr>
              <w:t xml:space="preserve">Izvršeni su pripremni radovi (nasipanje, ravnanje i valjanje) i asfaltiranje 1 kraka u mjestu Petrovići dužine </w:t>
            </w:r>
            <w:r w:rsidRPr="006D7FA9">
              <w:rPr>
                <w:rFonts w:ascii="Candara" w:hAnsi="Candara" w:cs="Andalus"/>
                <w:sz w:val="23"/>
                <w:szCs w:val="23"/>
              </w:rPr>
              <w:t>1.329,7</w:t>
            </w:r>
            <w:r w:rsidR="00D15732" w:rsidRPr="006D7FA9">
              <w:rPr>
                <w:rFonts w:ascii="Candara" w:hAnsi="Candara" w:cs="Andalus"/>
                <w:sz w:val="23"/>
                <w:szCs w:val="23"/>
              </w:rPr>
              <w:t>0 m</w:t>
            </w:r>
            <w:r w:rsidRPr="006D7FA9">
              <w:rPr>
                <w:rFonts w:ascii="Candara" w:hAnsi="Candara" w:cs="Andalus"/>
                <w:sz w:val="23"/>
                <w:szCs w:val="23"/>
                <w:vertAlign w:val="superscript"/>
              </w:rPr>
              <w:t>2</w:t>
            </w:r>
            <w:r w:rsidRPr="006D7FA9">
              <w:rPr>
                <w:rFonts w:ascii="Candara" w:hAnsi="Candara" w:cs="Andalus"/>
                <w:sz w:val="23"/>
                <w:szCs w:val="23"/>
              </w:rPr>
              <w:t>.</w:t>
            </w:r>
          </w:p>
        </w:tc>
      </w:tr>
      <w:tr w:rsidR="006D7FA9" w:rsidRPr="006D7FA9" w14:paraId="38CB8876" w14:textId="77777777" w:rsidTr="008A3130">
        <w:trPr>
          <w:cantSplit/>
          <w:trHeight w:val="950"/>
        </w:trPr>
        <w:tc>
          <w:tcPr>
            <w:tcW w:w="851" w:type="dxa"/>
            <w:vMerge/>
            <w:tcBorders>
              <w:left w:val="single" w:sz="12" w:space="0" w:color="auto"/>
              <w:right w:val="single" w:sz="4" w:space="0" w:color="auto"/>
            </w:tcBorders>
            <w:textDirection w:val="btLr"/>
            <w:vAlign w:val="center"/>
          </w:tcPr>
          <w:p w14:paraId="18246CFA" w14:textId="77777777" w:rsidR="000F0818" w:rsidRPr="006D7FA9" w:rsidRDefault="000F0818" w:rsidP="000F0818">
            <w:pPr>
              <w:tabs>
                <w:tab w:val="center" w:pos="4536"/>
                <w:tab w:val="right" w:pos="9072"/>
              </w:tabs>
              <w:spacing w:line="20" w:lineRule="atLeast"/>
              <w:jc w:val="center"/>
              <w:rPr>
                <w:rFonts w:ascii="Candara" w:hAnsi="Candara" w:cs="Andalus"/>
                <w:b/>
                <w:sz w:val="23"/>
                <w:szCs w:val="23"/>
              </w:rPr>
            </w:pPr>
          </w:p>
        </w:tc>
        <w:tc>
          <w:tcPr>
            <w:tcW w:w="4483" w:type="dxa"/>
            <w:tcBorders>
              <w:top w:val="single" w:sz="4" w:space="0" w:color="auto"/>
              <w:left w:val="single" w:sz="4" w:space="0" w:color="auto"/>
              <w:bottom w:val="single" w:sz="4" w:space="0" w:color="auto"/>
              <w:right w:val="single" w:sz="4" w:space="0" w:color="auto"/>
            </w:tcBorders>
            <w:shd w:val="clear" w:color="auto" w:fill="auto"/>
          </w:tcPr>
          <w:p w14:paraId="4875756E" w14:textId="10394AC9" w:rsidR="000F0818" w:rsidRPr="006D7FA9" w:rsidRDefault="000F0818" w:rsidP="000F0818">
            <w:pPr>
              <w:tabs>
                <w:tab w:val="center" w:pos="4536"/>
                <w:tab w:val="right" w:pos="9072"/>
              </w:tabs>
              <w:spacing w:before="40" w:after="40" w:line="20" w:lineRule="atLeast"/>
              <w:jc w:val="both"/>
              <w:rPr>
                <w:rFonts w:ascii="Candara" w:hAnsi="Candara" w:cs="Andalus"/>
                <w:b/>
                <w:i/>
                <w:sz w:val="23"/>
                <w:szCs w:val="23"/>
                <w:u w:val="single"/>
              </w:rPr>
            </w:pPr>
            <w:r w:rsidRPr="006D7FA9">
              <w:rPr>
                <w:rFonts w:ascii="Candara" w:hAnsi="Candara" w:cs="Andalus"/>
                <w:b/>
                <w:i/>
                <w:sz w:val="23"/>
                <w:szCs w:val="23"/>
                <w:u w:val="single"/>
              </w:rPr>
              <w:t>Sanacija makadamskih zastora</w:t>
            </w:r>
          </w:p>
        </w:tc>
        <w:tc>
          <w:tcPr>
            <w:tcW w:w="4589" w:type="dxa"/>
            <w:tcBorders>
              <w:top w:val="single" w:sz="4" w:space="0" w:color="auto"/>
              <w:left w:val="single" w:sz="4" w:space="0" w:color="auto"/>
              <w:bottom w:val="single" w:sz="4" w:space="0" w:color="auto"/>
              <w:right w:val="single" w:sz="12" w:space="0" w:color="auto"/>
            </w:tcBorders>
            <w:shd w:val="clear" w:color="auto" w:fill="auto"/>
          </w:tcPr>
          <w:p w14:paraId="764644BC" w14:textId="13F11369" w:rsidR="000F0818" w:rsidRPr="006D7FA9" w:rsidRDefault="000F0818" w:rsidP="000F0818">
            <w:pPr>
              <w:tabs>
                <w:tab w:val="center" w:pos="33"/>
                <w:tab w:val="right" w:pos="9072"/>
              </w:tabs>
              <w:spacing w:before="120" w:line="20" w:lineRule="atLeast"/>
              <w:jc w:val="both"/>
              <w:rPr>
                <w:rFonts w:ascii="Candara" w:hAnsi="Candara" w:cs="Andalus"/>
                <w:sz w:val="23"/>
                <w:szCs w:val="23"/>
              </w:rPr>
            </w:pPr>
            <w:r w:rsidRPr="006D7FA9">
              <w:rPr>
                <w:rFonts w:ascii="Candara" w:hAnsi="Candara" w:cs="Andalus"/>
                <w:sz w:val="23"/>
                <w:szCs w:val="23"/>
              </w:rPr>
              <w:t>Izvršena je sanacija (nasipanje, ravnanje i valjanje) :</w:t>
            </w:r>
          </w:p>
          <w:p w14:paraId="481D22B4" w14:textId="59FD7D99" w:rsidR="000F0818" w:rsidRPr="006D7FA9" w:rsidRDefault="00181D42" w:rsidP="00B35199">
            <w:pPr>
              <w:pStyle w:val="ListParagraph"/>
              <w:numPr>
                <w:ilvl w:val="0"/>
                <w:numId w:val="23"/>
              </w:numPr>
              <w:tabs>
                <w:tab w:val="center" w:pos="33"/>
                <w:tab w:val="right" w:pos="9072"/>
              </w:tabs>
              <w:spacing w:before="120" w:line="20" w:lineRule="atLeast"/>
              <w:jc w:val="both"/>
              <w:rPr>
                <w:rFonts w:ascii="Candara" w:hAnsi="Candara" w:cs="Andalus"/>
                <w:sz w:val="23"/>
                <w:szCs w:val="23"/>
                <w:lang w:val="sr-Cyrl-ME"/>
              </w:rPr>
            </w:pPr>
            <w:r w:rsidRPr="006D7FA9">
              <w:rPr>
                <w:rFonts w:ascii="Candara" w:hAnsi="Candara" w:cs="Andalus"/>
                <w:sz w:val="23"/>
                <w:szCs w:val="23"/>
                <w:lang w:val="sr-Cyrl-ME"/>
              </w:rPr>
              <w:t>put u pravcu</w:t>
            </w:r>
            <w:r w:rsidR="000F0818" w:rsidRPr="006D7FA9">
              <w:rPr>
                <w:rFonts w:ascii="Candara" w:hAnsi="Candara" w:cs="Andalus"/>
                <w:sz w:val="23"/>
                <w:szCs w:val="23"/>
                <w:lang w:val="sr-Cyrl-ME"/>
              </w:rPr>
              <w:t xml:space="preserve"> zaseoka Planik ukupne dužine 4.000m ;</w:t>
            </w:r>
          </w:p>
          <w:p w14:paraId="08351F66" w14:textId="021CECAB" w:rsidR="000F0818" w:rsidRPr="006D7FA9" w:rsidRDefault="000F0818" w:rsidP="00B35199">
            <w:pPr>
              <w:pStyle w:val="ListParagraph"/>
              <w:numPr>
                <w:ilvl w:val="0"/>
                <w:numId w:val="23"/>
              </w:numPr>
              <w:tabs>
                <w:tab w:val="center" w:pos="33"/>
                <w:tab w:val="right" w:pos="9072"/>
              </w:tabs>
              <w:spacing w:before="120" w:line="20" w:lineRule="atLeast"/>
              <w:jc w:val="both"/>
              <w:rPr>
                <w:rFonts w:ascii="Candara" w:hAnsi="Candara" w:cs="Andalus"/>
                <w:sz w:val="23"/>
                <w:szCs w:val="23"/>
                <w:lang w:val="sr-Cyrl-ME"/>
              </w:rPr>
            </w:pPr>
            <w:r w:rsidRPr="006D7FA9">
              <w:rPr>
                <w:rFonts w:ascii="Candara" w:hAnsi="Candara" w:cs="Andalus"/>
                <w:sz w:val="23"/>
                <w:szCs w:val="23"/>
                <w:lang w:val="sr-Cyrl-ME"/>
              </w:rPr>
              <w:t>dva kraka kroz Klenak ukupne dužine 1</w:t>
            </w:r>
            <w:r w:rsidR="00D15732" w:rsidRPr="006D7FA9">
              <w:rPr>
                <w:rFonts w:ascii="Candara" w:hAnsi="Candara" w:cs="Andalus"/>
                <w:sz w:val="23"/>
                <w:szCs w:val="23"/>
                <w:lang w:val="sr-Cyrl-ME"/>
              </w:rPr>
              <w:t>.</w:t>
            </w:r>
            <w:r w:rsidRPr="006D7FA9">
              <w:rPr>
                <w:rFonts w:ascii="Candara" w:hAnsi="Candara" w:cs="Andalus"/>
                <w:sz w:val="23"/>
                <w:szCs w:val="23"/>
                <w:lang w:val="sr-Cyrl-ME"/>
              </w:rPr>
              <w:t>600m ;</w:t>
            </w:r>
          </w:p>
          <w:p w14:paraId="5D26E928" w14:textId="0B23921E" w:rsidR="000F0818" w:rsidRPr="006D7FA9" w:rsidRDefault="000F0818" w:rsidP="000F0818">
            <w:pPr>
              <w:pStyle w:val="ListParagraph"/>
              <w:tabs>
                <w:tab w:val="center" w:pos="33"/>
                <w:tab w:val="right" w:pos="9072"/>
              </w:tabs>
              <w:spacing w:line="20" w:lineRule="atLeast"/>
              <w:ind w:left="351"/>
              <w:jc w:val="both"/>
              <w:rPr>
                <w:rFonts w:ascii="Candara" w:hAnsi="Candara" w:cs="Andalus"/>
                <w:sz w:val="23"/>
                <w:szCs w:val="23"/>
                <w:lang w:val="sr-Cyrl-ME"/>
              </w:rPr>
            </w:pPr>
          </w:p>
        </w:tc>
      </w:tr>
    </w:tbl>
    <w:p w14:paraId="5E3A4A89" w14:textId="77777777" w:rsidR="008A3130" w:rsidRPr="006D7FA9" w:rsidRDefault="008A3130">
      <w:pPr>
        <w:rPr>
          <w:rFonts w:ascii="Candara" w:hAnsi="Candara"/>
        </w:rPr>
      </w:pPr>
    </w:p>
    <w:p w14:paraId="6FC1EA00" w14:textId="77777777" w:rsidR="00F6654D" w:rsidRPr="006D7FA9" w:rsidRDefault="00F6654D">
      <w:pPr>
        <w:rPr>
          <w:rFonts w:ascii="Candara" w:hAnsi="Candara"/>
          <w:lang w:val="en-US"/>
        </w:rPr>
      </w:pPr>
    </w:p>
    <w:p w14:paraId="51F4F2DE" w14:textId="77777777" w:rsidR="00C37BF5" w:rsidRPr="006D7FA9" w:rsidRDefault="00C37BF5">
      <w:pPr>
        <w:rPr>
          <w:rFonts w:ascii="Candara" w:hAnsi="Candara"/>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4"/>
        <w:gridCol w:w="4578"/>
        <w:gridCol w:w="4606"/>
      </w:tblGrid>
      <w:tr w:rsidR="006D7FA9" w:rsidRPr="006D7FA9" w14:paraId="2284B712" w14:textId="77777777" w:rsidTr="005C421C">
        <w:trPr>
          <w:trHeight w:val="454"/>
        </w:trPr>
        <w:tc>
          <w:tcPr>
            <w:tcW w:w="9908"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69DE5C5" w14:textId="5B157F1E"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 E L I M L</w:t>
            </w:r>
            <w:r w:rsidR="00F6654D" w:rsidRPr="006D7FA9">
              <w:rPr>
                <w:rFonts w:ascii="Candara" w:hAnsi="Candara" w:cs="Andalus"/>
                <w:b/>
                <w:sz w:val="23"/>
                <w:szCs w:val="23"/>
                <w:lang w:val="en-US"/>
              </w:rPr>
              <w:t>J</w:t>
            </w:r>
            <w:r w:rsidRPr="006D7FA9">
              <w:rPr>
                <w:rFonts w:ascii="Candara" w:hAnsi="Candara" w:cs="Andalus"/>
                <w:b/>
                <w:sz w:val="23"/>
                <w:szCs w:val="23"/>
              </w:rPr>
              <w:t xml:space="preserve"> E</w:t>
            </w:r>
          </w:p>
        </w:tc>
      </w:tr>
      <w:tr w:rsidR="006D7FA9" w:rsidRPr="006D7FA9" w14:paraId="5A0F05FB" w14:textId="77777777" w:rsidTr="005C421C">
        <w:trPr>
          <w:trHeight w:val="397"/>
        </w:trPr>
        <w:tc>
          <w:tcPr>
            <w:tcW w:w="9908" w:type="dxa"/>
            <w:gridSpan w:val="3"/>
            <w:tcBorders>
              <w:top w:val="single" w:sz="12" w:space="0" w:color="auto"/>
              <w:left w:val="single" w:sz="12" w:space="0" w:color="auto"/>
              <w:bottom w:val="single" w:sz="12" w:space="0" w:color="auto"/>
              <w:right w:val="single" w:sz="12" w:space="0" w:color="auto"/>
            </w:tcBorders>
            <w:vAlign w:val="center"/>
          </w:tcPr>
          <w:p w14:paraId="586FF4CB" w14:textId="77777777"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Velimlje, Tupan, Štrpca, Prigradina, Podljut, Miljanići i Macavare</w:t>
            </w:r>
          </w:p>
        </w:tc>
      </w:tr>
      <w:tr w:rsidR="006D7FA9" w:rsidRPr="006D7FA9" w14:paraId="045B3503" w14:textId="77777777" w:rsidTr="008A3130">
        <w:trPr>
          <w:trHeight w:val="397"/>
        </w:trPr>
        <w:tc>
          <w:tcPr>
            <w:tcW w:w="724" w:type="dxa"/>
            <w:tcBorders>
              <w:top w:val="single" w:sz="12" w:space="0" w:color="auto"/>
              <w:left w:val="single" w:sz="12" w:space="0" w:color="auto"/>
              <w:bottom w:val="single" w:sz="12" w:space="0" w:color="auto"/>
              <w:right w:val="single" w:sz="8" w:space="0" w:color="auto"/>
            </w:tcBorders>
          </w:tcPr>
          <w:p w14:paraId="0D656027" w14:textId="77777777" w:rsidR="00C5743B" w:rsidRPr="006D7FA9" w:rsidRDefault="00C5743B" w:rsidP="003A50B5">
            <w:pPr>
              <w:tabs>
                <w:tab w:val="center" w:pos="4536"/>
                <w:tab w:val="right" w:pos="9072"/>
              </w:tabs>
              <w:spacing w:line="20" w:lineRule="atLeast"/>
              <w:rPr>
                <w:rFonts w:ascii="Candara" w:hAnsi="Candara" w:cs="Andalus"/>
                <w:sz w:val="23"/>
                <w:szCs w:val="23"/>
              </w:rPr>
            </w:pPr>
          </w:p>
        </w:tc>
        <w:tc>
          <w:tcPr>
            <w:tcW w:w="4578" w:type="dxa"/>
            <w:tcBorders>
              <w:top w:val="single" w:sz="12" w:space="0" w:color="auto"/>
              <w:left w:val="single" w:sz="8" w:space="0" w:color="auto"/>
              <w:bottom w:val="single" w:sz="12" w:space="0" w:color="auto"/>
              <w:right w:val="single" w:sz="8" w:space="0" w:color="auto"/>
            </w:tcBorders>
            <w:vAlign w:val="center"/>
          </w:tcPr>
          <w:p w14:paraId="05267636" w14:textId="77777777" w:rsidR="00C5743B" w:rsidRPr="006D7FA9" w:rsidRDefault="00C5743B"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w:t>
            </w:r>
            <w:r w:rsidR="007D391A" w:rsidRPr="006D7FA9">
              <w:rPr>
                <w:rFonts w:ascii="Candara" w:hAnsi="Candara" w:cs="Andalus"/>
                <w:b/>
                <w:sz w:val="23"/>
                <w:szCs w:val="23"/>
              </w:rPr>
              <w:t>VI</w:t>
            </w:r>
            <w:r w:rsidRPr="006D7FA9">
              <w:rPr>
                <w:rFonts w:ascii="Candara" w:hAnsi="Candara" w:cs="Andalus"/>
                <w:b/>
                <w:sz w:val="23"/>
                <w:szCs w:val="23"/>
              </w:rPr>
              <w:t xml:space="preserve">  GRA</w:t>
            </w:r>
            <w:r w:rsidRPr="006D7FA9">
              <w:rPr>
                <w:rFonts w:ascii="Candara" w:hAnsi="Candara"/>
                <w:b/>
                <w:sz w:val="23"/>
                <w:szCs w:val="23"/>
              </w:rPr>
              <w:t>Đ</w:t>
            </w:r>
            <w:r w:rsidRPr="006D7FA9">
              <w:rPr>
                <w:rFonts w:ascii="Candara" w:hAnsi="Candara" w:cs="Andalus"/>
                <w:b/>
                <w:sz w:val="23"/>
                <w:szCs w:val="23"/>
              </w:rPr>
              <w:t>ANA</w:t>
            </w:r>
          </w:p>
        </w:tc>
        <w:tc>
          <w:tcPr>
            <w:tcW w:w="4606" w:type="dxa"/>
            <w:tcBorders>
              <w:top w:val="single" w:sz="12" w:space="0" w:color="auto"/>
              <w:left w:val="single" w:sz="8" w:space="0" w:color="auto"/>
              <w:bottom w:val="single" w:sz="12" w:space="0" w:color="auto"/>
              <w:right w:val="single" w:sz="12" w:space="0" w:color="auto"/>
            </w:tcBorders>
            <w:vAlign w:val="center"/>
          </w:tcPr>
          <w:p w14:paraId="2F91B861" w14:textId="589A1E06" w:rsidR="00C5743B"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181D42" w:rsidRPr="006D7FA9">
              <w:rPr>
                <w:rFonts w:ascii="Candara" w:hAnsi="Candara" w:cs="Andalus"/>
                <w:b/>
                <w:sz w:val="23"/>
                <w:szCs w:val="23"/>
              </w:rPr>
              <w:t>3</w:t>
            </w:r>
            <w:r w:rsidRPr="006D7FA9">
              <w:rPr>
                <w:rFonts w:ascii="Candara" w:hAnsi="Candara" w:cs="Andalus"/>
                <w:b/>
                <w:sz w:val="23"/>
                <w:szCs w:val="23"/>
              </w:rPr>
              <w:t>.</w:t>
            </w:r>
          </w:p>
        </w:tc>
      </w:tr>
      <w:tr w:rsidR="008A3130" w:rsidRPr="006D7FA9" w14:paraId="703AAFF6" w14:textId="77777777" w:rsidTr="008A3130">
        <w:trPr>
          <w:trHeight w:val="332"/>
        </w:trPr>
        <w:tc>
          <w:tcPr>
            <w:tcW w:w="724" w:type="dxa"/>
            <w:tcBorders>
              <w:left w:val="single" w:sz="12" w:space="0" w:color="auto"/>
              <w:right w:val="single" w:sz="4" w:space="0" w:color="auto"/>
            </w:tcBorders>
            <w:textDirection w:val="btLr"/>
            <w:vAlign w:val="center"/>
          </w:tcPr>
          <w:p w14:paraId="4BA18B3A" w14:textId="1E0718D4" w:rsidR="008A3130" w:rsidRPr="006D7FA9" w:rsidRDefault="00D1573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578" w:type="dxa"/>
            <w:tcBorders>
              <w:top w:val="single" w:sz="4" w:space="0" w:color="auto"/>
              <w:left w:val="single" w:sz="4" w:space="0" w:color="auto"/>
              <w:bottom w:val="single" w:sz="4" w:space="0" w:color="auto"/>
              <w:right w:val="single" w:sz="4" w:space="0" w:color="auto"/>
            </w:tcBorders>
            <w:shd w:val="clear" w:color="auto" w:fill="auto"/>
          </w:tcPr>
          <w:p w14:paraId="302A95B2" w14:textId="10AE6D2C" w:rsidR="008A3130" w:rsidRPr="006D7FA9" w:rsidRDefault="008A3130" w:rsidP="00FF0D09">
            <w:pPr>
              <w:tabs>
                <w:tab w:val="center" w:pos="4536"/>
                <w:tab w:val="right" w:pos="9072"/>
              </w:tabs>
              <w:spacing w:before="60" w:after="40" w:line="20" w:lineRule="atLeast"/>
              <w:jc w:val="both"/>
              <w:rPr>
                <w:rFonts w:ascii="Candara" w:hAnsi="Candara" w:cs="Andalus"/>
                <w:b/>
                <w:i/>
                <w:sz w:val="23"/>
                <w:szCs w:val="23"/>
                <w:u w:val="single"/>
              </w:rPr>
            </w:pPr>
            <w:r w:rsidRPr="006D7FA9">
              <w:rPr>
                <w:rFonts w:ascii="Candara" w:hAnsi="Candara" w:cs="Andalus"/>
                <w:b/>
                <w:i/>
                <w:sz w:val="23"/>
                <w:szCs w:val="23"/>
                <w:u w:val="single"/>
              </w:rPr>
              <w:t>Sanacija makadamskih puteva</w:t>
            </w:r>
          </w:p>
          <w:p w14:paraId="0F66FD79" w14:textId="2163AAE4" w:rsidR="008A3130" w:rsidRPr="006D7FA9" w:rsidRDefault="00B146B8" w:rsidP="00FF0D09">
            <w:pPr>
              <w:pStyle w:val="ListParagraph"/>
              <w:spacing w:before="60" w:after="40" w:line="20" w:lineRule="atLeast"/>
              <w:ind w:left="0"/>
              <w:jc w:val="both"/>
              <w:rPr>
                <w:rFonts w:ascii="Candara" w:hAnsi="Candara" w:cs="Andalus"/>
                <w:bCs/>
                <w:sz w:val="23"/>
                <w:szCs w:val="23"/>
                <w:lang w:val="sr-Cyrl-ME"/>
              </w:rPr>
            </w:pPr>
            <w:r w:rsidRPr="006D7FA9">
              <w:rPr>
                <w:rFonts w:ascii="Candara" w:hAnsi="Candara" w:cs="Andalus"/>
                <w:bCs/>
                <w:sz w:val="23"/>
                <w:szCs w:val="23"/>
                <w:lang w:val="sr-Cyrl-ME"/>
              </w:rPr>
              <w:t xml:space="preserve"> Nasipanje puta u selu Cerovića</w:t>
            </w:r>
          </w:p>
        </w:tc>
        <w:tc>
          <w:tcPr>
            <w:tcW w:w="4606" w:type="dxa"/>
            <w:tcBorders>
              <w:top w:val="single" w:sz="4" w:space="0" w:color="auto"/>
              <w:left w:val="single" w:sz="4" w:space="0" w:color="auto"/>
              <w:bottom w:val="single" w:sz="4" w:space="0" w:color="auto"/>
              <w:right w:val="single" w:sz="12" w:space="0" w:color="auto"/>
            </w:tcBorders>
            <w:shd w:val="clear" w:color="auto" w:fill="auto"/>
          </w:tcPr>
          <w:p w14:paraId="6514463D" w14:textId="47A9E764" w:rsidR="00367109" w:rsidRPr="006D7FA9" w:rsidRDefault="00367109" w:rsidP="00367109">
            <w:pPr>
              <w:spacing w:before="60" w:line="20" w:lineRule="atLeast"/>
              <w:jc w:val="both"/>
              <w:rPr>
                <w:rFonts w:ascii="Candara" w:hAnsi="Candara" w:cs="Andalus"/>
                <w:sz w:val="23"/>
                <w:szCs w:val="23"/>
              </w:rPr>
            </w:pPr>
            <w:r w:rsidRPr="006D7FA9">
              <w:rPr>
                <w:rFonts w:ascii="Candara" w:hAnsi="Candara" w:cs="Andalus"/>
                <w:sz w:val="23"/>
                <w:szCs w:val="23"/>
              </w:rPr>
              <w:t xml:space="preserve">Izvršena je </w:t>
            </w:r>
            <w:r w:rsidRPr="006D7FA9">
              <w:rPr>
                <w:rFonts w:ascii="Candara" w:eastAsia="Calibri" w:hAnsi="Candara"/>
                <w:sz w:val="23"/>
                <w:szCs w:val="23"/>
              </w:rPr>
              <w:t xml:space="preserve">sanacija </w:t>
            </w:r>
            <w:r w:rsidRPr="006D7FA9">
              <w:rPr>
                <w:rFonts w:ascii="Candara" w:hAnsi="Candara"/>
                <w:sz w:val="23"/>
                <w:szCs w:val="23"/>
              </w:rPr>
              <w:t>(nasipanje, ravnanje i valjanje)</w:t>
            </w:r>
            <w:r w:rsidRPr="006D7FA9">
              <w:rPr>
                <w:rFonts w:ascii="Candara" w:hAnsi="Candara" w:cs="Andalus"/>
                <w:sz w:val="23"/>
                <w:szCs w:val="23"/>
              </w:rPr>
              <w:t>:</w:t>
            </w:r>
          </w:p>
          <w:p w14:paraId="518E337E" w14:textId="34280D98" w:rsidR="008A3130" w:rsidRPr="006D7FA9" w:rsidRDefault="00FB1DFB" w:rsidP="00B35199">
            <w:pPr>
              <w:pStyle w:val="ListParagraph"/>
              <w:numPr>
                <w:ilvl w:val="0"/>
                <w:numId w:val="13"/>
              </w:numPr>
              <w:tabs>
                <w:tab w:val="center" w:pos="33"/>
                <w:tab w:val="right" w:pos="9072"/>
              </w:tabs>
              <w:spacing w:before="60" w:after="40" w:line="20" w:lineRule="atLeast"/>
              <w:jc w:val="both"/>
              <w:rPr>
                <w:rFonts w:ascii="Candara" w:hAnsi="Candara" w:cs="Andalus"/>
                <w:sz w:val="23"/>
                <w:szCs w:val="23"/>
                <w:lang w:val="sr-Cyrl-ME"/>
              </w:rPr>
            </w:pPr>
            <w:r w:rsidRPr="006D7FA9">
              <w:rPr>
                <w:rFonts w:ascii="Candara" w:hAnsi="Candara" w:cs="Andalus"/>
                <w:sz w:val="23"/>
                <w:szCs w:val="23"/>
                <w:lang w:val="sr-Cyrl-ME"/>
              </w:rPr>
              <w:t>u mjestu Štrpca dužine 1.500m ;</w:t>
            </w:r>
          </w:p>
          <w:p w14:paraId="32FF1655" w14:textId="6776A1BD" w:rsidR="00FB1DFB" w:rsidRPr="006D7FA9" w:rsidRDefault="00FB1DFB" w:rsidP="00B35199">
            <w:pPr>
              <w:pStyle w:val="ListParagraph"/>
              <w:numPr>
                <w:ilvl w:val="0"/>
                <w:numId w:val="13"/>
              </w:numPr>
              <w:tabs>
                <w:tab w:val="center" w:pos="33"/>
                <w:tab w:val="right" w:pos="9072"/>
              </w:tabs>
              <w:spacing w:before="60" w:after="40" w:line="20" w:lineRule="atLeast"/>
              <w:jc w:val="both"/>
              <w:rPr>
                <w:rFonts w:ascii="Candara" w:hAnsi="Candara" w:cs="Andalus"/>
                <w:sz w:val="23"/>
                <w:szCs w:val="23"/>
                <w:lang w:val="sr-Cyrl-ME"/>
              </w:rPr>
            </w:pPr>
            <w:r w:rsidRPr="006D7FA9">
              <w:rPr>
                <w:rFonts w:ascii="Candara" w:hAnsi="Candara" w:cs="Andalus"/>
                <w:sz w:val="23"/>
                <w:szCs w:val="23"/>
                <w:lang w:val="sr-Cyrl-ME"/>
              </w:rPr>
              <w:t>u mjestu Dolovi dužine 5.ooom</w:t>
            </w:r>
            <w:r w:rsidR="001037C1" w:rsidRPr="006D7FA9">
              <w:rPr>
                <w:rFonts w:ascii="Candara" w:hAnsi="Candara" w:cs="Andalus"/>
                <w:sz w:val="23"/>
                <w:szCs w:val="23"/>
                <w:lang w:val="sr-Cyrl-ME"/>
              </w:rPr>
              <w:t xml:space="preserve"> ;</w:t>
            </w:r>
          </w:p>
          <w:p w14:paraId="271248B7" w14:textId="2A66DC64" w:rsidR="001037C1" w:rsidRPr="006D7FA9" w:rsidRDefault="002D6B13" w:rsidP="00B35199">
            <w:pPr>
              <w:pStyle w:val="ListParagraph"/>
              <w:numPr>
                <w:ilvl w:val="0"/>
                <w:numId w:val="13"/>
              </w:numPr>
              <w:tabs>
                <w:tab w:val="center" w:pos="33"/>
                <w:tab w:val="right" w:pos="9072"/>
              </w:tabs>
              <w:spacing w:before="60" w:after="40" w:line="20" w:lineRule="atLeast"/>
              <w:jc w:val="both"/>
              <w:rPr>
                <w:rFonts w:ascii="Candara" w:hAnsi="Candara" w:cs="Andalus"/>
                <w:sz w:val="23"/>
                <w:szCs w:val="23"/>
                <w:lang w:val="sr-Cyrl-ME"/>
              </w:rPr>
            </w:pPr>
            <w:r w:rsidRPr="006D7FA9">
              <w:rPr>
                <w:rFonts w:ascii="Candara" w:hAnsi="Candara" w:cs="Andalus"/>
                <w:sz w:val="23"/>
                <w:szCs w:val="23"/>
                <w:lang w:val="sr-Cyrl-ME"/>
              </w:rPr>
              <w:t>u mjestu Marina Glavica dužine 1.800m ;</w:t>
            </w:r>
          </w:p>
          <w:p w14:paraId="3BD7A12F" w14:textId="4F34F973" w:rsidR="002D6B13" w:rsidRPr="006D7FA9" w:rsidRDefault="002D6B13" w:rsidP="00B35199">
            <w:pPr>
              <w:pStyle w:val="ListParagraph"/>
              <w:numPr>
                <w:ilvl w:val="0"/>
                <w:numId w:val="13"/>
              </w:numPr>
              <w:tabs>
                <w:tab w:val="center" w:pos="33"/>
                <w:tab w:val="right" w:pos="9072"/>
              </w:tabs>
              <w:spacing w:before="60" w:after="40" w:line="20" w:lineRule="atLeast"/>
              <w:jc w:val="both"/>
              <w:rPr>
                <w:rFonts w:ascii="Candara" w:hAnsi="Candara" w:cs="Andalus"/>
                <w:sz w:val="23"/>
                <w:szCs w:val="23"/>
                <w:lang w:val="sr-Cyrl-ME"/>
              </w:rPr>
            </w:pPr>
            <w:r w:rsidRPr="006D7FA9">
              <w:rPr>
                <w:rFonts w:ascii="Candara" w:hAnsi="Candara" w:cs="Andalus"/>
                <w:sz w:val="23"/>
                <w:szCs w:val="23"/>
                <w:lang w:val="sr-Cyrl-ME"/>
              </w:rPr>
              <w:t>u mjestu Prigradina dužine 700m ;</w:t>
            </w:r>
          </w:p>
          <w:p w14:paraId="53E0F4A0" w14:textId="1B698D50" w:rsidR="002D6B13" w:rsidRPr="006D7FA9" w:rsidRDefault="002D6B13" w:rsidP="00B35199">
            <w:pPr>
              <w:pStyle w:val="ListParagraph"/>
              <w:numPr>
                <w:ilvl w:val="0"/>
                <w:numId w:val="13"/>
              </w:numPr>
              <w:tabs>
                <w:tab w:val="center" w:pos="33"/>
                <w:tab w:val="right" w:pos="9072"/>
              </w:tabs>
              <w:spacing w:before="60" w:after="40" w:line="20" w:lineRule="atLeast"/>
              <w:jc w:val="both"/>
              <w:rPr>
                <w:rFonts w:ascii="Candara" w:hAnsi="Candara" w:cs="Andalus"/>
                <w:sz w:val="23"/>
                <w:szCs w:val="23"/>
                <w:lang w:val="sr-Cyrl-ME"/>
              </w:rPr>
            </w:pPr>
            <w:r w:rsidRPr="006D7FA9">
              <w:rPr>
                <w:rFonts w:ascii="Candara" w:hAnsi="Candara" w:cs="Andalus"/>
                <w:sz w:val="23"/>
                <w:szCs w:val="23"/>
                <w:lang w:val="sr-Cyrl-ME"/>
              </w:rPr>
              <w:t>u mestu Počivala dužine 700m ;</w:t>
            </w:r>
          </w:p>
          <w:p w14:paraId="4B072768" w14:textId="76898226" w:rsidR="002D6B13" w:rsidRPr="006D7FA9" w:rsidRDefault="002D6B13" w:rsidP="00B35199">
            <w:pPr>
              <w:pStyle w:val="ListParagraph"/>
              <w:numPr>
                <w:ilvl w:val="0"/>
                <w:numId w:val="13"/>
              </w:numPr>
              <w:tabs>
                <w:tab w:val="center" w:pos="33"/>
                <w:tab w:val="right" w:pos="9072"/>
              </w:tabs>
              <w:spacing w:before="60" w:after="40" w:line="20" w:lineRule="atLeast"/>
              <w:jc w:val="both"/>
              <w:rPr>
                <w:rFonts w:ascii="Candara" w:hAnsi="Candara" w:cs="Andalus"/>
                <w:sz w:val="23"/>
                <w:szCs w:val="23"/>
                <w:lang w:val="sr-Cyrl-ME"/>
              </w:rPr>
            </w:pPr>
            <w:r w:rsidRPr="006D7FA9">
              <w:rPr>
                <w:rFonts w:ascii="Candara" w:hAnsi="Candara" w:cs="Andalus"/>
                <w:sz w:val="23"/>
                <w:szCs w:val="23"/>
                <w:lang w:val="sr-Cyrl-ME"/>
              </w:rPr>
              <w:t>u mjestu Miljanići dužine 3.000m ;</w:t>
            </w:r>
          </w:p>
          <w:p w14:paraId="0D7CE1EC" w14:textId="52387224" w:rsidR="002D6B13" w:rsidRPr="006D7FA9" w:rsidRDefault="002D6B13" w:rsidP="00B35199">
            <w:pPr>
              <w:pStyle w:val="ListParagraph"/>
              <w:numPr>
                <w:ilvl w:val="0"/>
                <w:numId w:val="13"/>
              </w:numPr>
              <w:tabs>
                <w:tab w:val="center" w:pos="33"/>
                <w:tab w:val="right" w:pos="9072"/>
              </w:tabs>
              <w:spacing w:before="60" w:after="40" w:line="20" w:lineRule="atLeast"/>
              <w:jc w:val="both"/>
              <w:rPr>
                <w:rFonts w:ascii="Candara" w:hAnsi="Candara" w:cs="Andalus"/>
                <w:sz w:val="23"/>
                <w:szCs w:val="23"/>
                <w:lang w:val="sr-Cyrl-ME"/>
              </w:rPr>
            </w:pPr>
            <w:r w:rsidRPr="006D7FA9">
              <w:rPr>
                <w:rFonts w:ascii="Candara" w:hAnsi="Candara" w:cs="Andalus"/>
                <w:sz w:val="23"/>
                <w:szCs w:val="23"/>
                <w:lang w:val="sr-Cyrl-ME"/>
              </w:rPr>
              <w:t xml:space="preserve">u mjestu Podljut dužine 1.200m </w:t>
            </w:r>
            <w:r w:rsidR="00C64E15" w:rsidRPr="006D7FA9">
              <w:rPr>
                <w:rFonts w:ascii="Candara" w:hAnsi="Candara" w:cs="Andalus"/>
                <w:sz w:val="23"/>
                <w:szCs w:val="23"/>
                <w:lang w:val="sr-Cyrl-ME"/>
              </w:rPr>
              <w:t>;</w:t>
            </w:r>
          </w:p>
          <w:p w14:paraId="5647BB3C" w14:textId="267A1EBF" w:rsidR="00C64E15" w:rsidRPr="006D7FA9" w:rsidRDefault="00C64E15" w:rsidP="00B35199">
            <w:pPr>
              <w:pStyle w:val="ListParagraph"/>
              <w:numPr>
                <w:ilvl w:val="0"/>
                <w:numId w:val="13"/>
              </w:numPr>
              <w:tabs>
                <w:tab w:val="center" w:pos="33"/>
                <w:tab w:val="right" w:pos="9072"/>
              </w:tabs>
              <w:spacing w:before="60" w:after="40" w:line="20" w:lineRule="atLeast"/>
              <w:jc w:val="both"/>
              <w:rPr>
                <w:rFonts w:ascii="Candara" w:hAnsi="Candara" w:cs="Andalus"/>
                <w:sz w:val="23"/>
                <w:szCs w:val="23"/>
                <w:lang w:val="sr-Cyrl-ME"/>
              </w:rPr>
            </w:pPr>
            <w:r w:rsidRPr="006D7FA9">
              <w:rPr>
                <w:rFonts w:ascii="Candara" w:hAnsi="Candara" w:cs="Andalus"/>
                <w:sz w:val="23"/>
                <w:szCs w:val="23"/>
                <w:lang w:val="sr-Cyrl-ME"/>
              </w:rPr>
              <w:t>u mjestu Macavare dužine 6.500m</w:t>
            </w:r>
            <w:r w:rsidR="00181D42" w:rsidRPr="006D7FA9">
              <w:rPr>
                <w:rFonts w:ascii="Candara" w:hAnsi="Candara" w:cs="Andalus"/>
                <w:sz w:val="23"/>
                <w:szCs w:val="23"/>
                <w:lang w:val="sr-Cyrl-ME"/>
              </w:rPr>
              <w:t>.</w:t>
            </w:r>
          </w:p>
          <w:p w14:paraId="7D16D6C8" w14:textId="2AA33242" w:rsidR="00C64E15" w:rsidRPr="006D7FA9" w:rsidRDefault="00C64E15" w:rsidP="00CD0E4F">
            <w:pPr>
              <w:tabs>
                <w:tab w:val="center" w:pos="33"/>
                <w:tab w:val="right" w:pos="9072"/>
              </w:tabs>
              <w:spacing w:before="60" w:after="40" w:line="20" w:lineRule="atLeast"/>
              <w:jc w:val="both"/>
              <w:rPr>
                <w:rFonts w:ascii="Candara" w:hAnsi="Candara" w:cs="Andalus"/>
                <w:sz w:val="23"/>
                <w:szCs w:val="23"/>
              </w:rPr>
            </w:pPr>
          </w:p>
        </w:tc>
      </w:tr>
    </w:tbl>
    <w:p w14:paraId="595BAB8B" w14:textId="77777777" w:rsidR="0085602E" w:rsidRPr="00E47762" w:rsidRDefault="0085602E">
      <w:pPr>
        <w:rPr>
          <w:rFonts w:ascii="Candara" w:hAnsi="Candara"/>
          <w:lang w:val="sr-Latn-ME"/>
        </w:rPr>
      </w:pPr>
    </w:p>
    <w:p w14:paraId="36ECC443" w14:textId="77777777" w:rsidR="008A3130" w:rsidRPr="006D7FA9" w:rsidRDefault="008A3130">
      <w:pPr>
        <w:rPr>
          <w:rFonts w:ascii="Candara" w:hAnsi="Candara"/>
        </w:rPr>
      </w:pPr>
    </w:p>
    <w:tbl>
      <w:tblPr>
        <w:tblW w:w="990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4183"/>
        <w:gridCol w:w="5031"/>
      </w:tblGrid>
      <w:tr w:rsidR="006D7FA9" w:rsidRPr="006D7FA9" w14:paraId="3391B7A9" w14:textId="77777777" w:rsidTr="001779D9">
        <w:trPr>
          <w:trHeight w:val="397"/>
        </w:trPr>
        <w:tc>
          <w:tcPr>
            <w:tcW w:w="9908"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6CE8A1BD" w14:textId="1CF1D187"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 xml:space="preserve">  C R N I   K U K</w:t>
            </w:r>
          </w:p>
        </w:tc>
      </w:tr>
      <w:tr w:rsidR="006D7FA9" w:rsidRPr="006D7FA9" w14:paraId="3DD24FB6" w14:textId="77777777" w:rsidTr="001779D9">
        <w:trPr>
          <w:trHeight w:val="454"/>
        </w:trPr>
        <w:tc>
          <w:tcPr>
            <w:tcW w:w="9908" w:type="dxa"/>
            <w:gridSpan w:val="3"/>
            <w:tcBorders>
              <w:top w:val="single" w:sz="12" w:space="0" w:color="auto"/>
              <w:left w:val="single" w:sz="12" w:space="0" w:color="auto"/>
              <w:bottom w:val="single" w:sz="12" w:space="0" w:color="auto"/>
              <w:right w:val="single" w:sz="12" w:space="0" w:color="auto"/>
            </w:tcBorders>
            <w:vAlign w:val="center"/>
          </w:tcPr>
          <w:p w14:paraId="783FACBA" w14:textId="77777777" w:rsidR="00C5743B" w:rsidRPr="006D7FA9" w:rsidRDefault="00C5743B" w:rsidP="006100EC">
            <w:pPr>
              <w:tabs>
                <w:tab w:val="center" w:pos="4536"/>
                <w:tab w:val="right" w:pos="9072"/>
              </w:tabs>
              <w:spacing w:line="20" w:lineRule="atLeast"/>
              <w:jc w:val="center"/>
              <w:rPr>
                <w:rFonts w:ascii="Candara" w:hAnsi="Candara" w:cs="Andalus"/>
                <w:b/>
                <w:sz w:val="23"/>
                <w:szCs w:val="23"/>
              </w:rPr>
            </w:pPr>
            <w:r w:rsidRPr="006D7FA9">
              <w:rPr>
                <w:rFonts w:ascii="Candara" w:hAnsi="Candara"/>
                <w:b/>
                <w:sz w:val="23"/>
                <w:szCs w:val="23"/>
              </w:rPr>
              <w:t>Obuhvata naselja: Crni Kuk, Dubočke, Somina, Muževice i Koprivice</w:t>
            </w:r>
          </w:p>
        </w:tc>
      </w:tr>
      <w:tr w:rsidR="006D7FA9" w:rsidRPr="006D7FA9" w14:paraId="032F1359" w14:textId="77777777" w:rsidTr="005C421C">
        <w:trPr>
          <w:trHeight w:val="397"/>
        </w:trPr>
        <w:tc>
          <w:tcPr>
            <w:tcW w:w="694" w:type="dxa"/>
            <w:tcBorders>
              <w:top w:val="single" w:sz="12" w:space="0" w:color="auto"/>
              <w:left w:val="single" w:sz="12" w:space="0" w:color="auto"/>
              <w:bottom w:val="single" w:sz="12" w:space="0" w:color="auto"/>
              <w:right w:val="single" w:sz="2" w:space="0" w:color="767171"/>
            </w:tcBorders>
            <w:vAlign w:val="center"/>
          </w:tcPr>
          <w:p w14:paraId="4848C193" w14:textId="77777777" w:rsidR="00C5743B" w:rsidRPr="006D7FA9" w:rsidRDefault="00C5743B" w:rsidP="003A50B5">
            <w:pPr>
              <w:tabs>
                <w:tab w:val="center" w:pos="4536"/>
                <w:tab w:val="right" w:pos="9072"/>
              </w:tabs>
              <w:spacing w:line="20" w:lineRule="atLeast"/>
              <w:jc w:val="center"/>
              <w:rPr>
                <w:rFonts w:ascii="Candara" w:hAnsi="Candara" w:cs="Andalus"/>
                <w:sz w:val="23"/>
                <w:szCs w:val="23"/>
              </w:rPr>
            </w:pPr>
          </w:p>
        </w:tc>
        <w:tc>
          <w:tcPr>
            <w:tcW w:w="4183" w:type="dxa"/>
            <w:tcBorders>
              <w:top w:val="single" w:sz="12" w:space="0" w:color="auto"/>
              <w:left w:val="single" w:sz="2" w:space="0" w:color="767171"/>
              <w:bottom w:val="single" w:sz="12" w:space="0" w:color="auto"/>
              <w:right w:val="single" w:sz="2" w:space="0" w:color="767171"/>
            </w:tcBorders>
            <w:vAlign w:val="center"/>
          </w:tcPr>
          <w:p w14:paraId="2A36F0AE" w14:textId="77777777" w:rsidR="00C5743B" w:rsidRPr="006D7FA9" w:rsidRDefault="00C5743B"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ZAHTJE</w:t>
            </w:r>
            <w:r w:rsidR="007D391A" w:rsidRPr="006D7FA9">
              <w:rPr>
                <w:rFonts w:ascii="Candara" w:hAnsi="Candara" w:cs="Andalus"/>
                <w:b/>
                <w:sz w:val="23"/>
                <w:szCs w:val="23"/>
              </w:rPr>
              <w:t>VI</w:t>
            </w:r>
            <w:r w:rsidRPr="006D7FA9">
              <w:rPr>
                <w:rFonts w:ascii="Candara" w:hAnsi="Candara" w:cs="Andalus"/>
                <w:b/>
                <w:sz w:val="23"/>
                <w:szCs w:val="23"/>
              </w:rPr>
              <w:t xml:space="preserve">  GRA</w:t>
            </w:r>
            <w:r w:rsidRPr="006D7FA9">
              <w:rPr>
                <w:rFonts w:ascii="Candara" w:hAnsi="Candara"/>
                <w:b/>
                <w:sz w:val="23"/>
                <w:szCs w:val="23"/>
              </w:rPr>
              <w:t>Đ</w:t>
            </w:r>
            <w:r w:rsidRPr="006D7FA9">
              <w:rPr>
                <w:rFonts w:ascii="Candara" w:hAnsi="Candara" w:cs="Andalus"/>
                <w:b/>
                <w:sz w:val="23"/>
                <w:szCs w:val="23"/>
              </w:rPr>
              <w:t>ANA</w:t>
            </w:r>
          </w:p>
        </w:tc>
        <w:tc>
          <w:tcPr>
            <w:tcW w:w="5031" w:type="dxa"/>
            <w:tcBorders>
              <w:top w:val="single" w:sz="12" w:space="0" w:color="auto"/>
              <w:left w:val="single" w:sz="2" w:space="0" w:color="767171"/>
              <w:bottom w:val="single" w:sz="12" w:space="0" w:color="auto"/>
              <w:right w:val="single" w:sz="12" w:space="0" w:color="auto"/>
            </w:tcBorders>
            <w:vAlign w:val="center"/>
          </w:tcPr>
          <w:p w14:paraId="18BC199B" w14:textId="1150F5DA" w:rsidR="00C5743B" w:rsidRPr="006D7FA9" w:rsidRDefault="00FB0922"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REALIZOVANO  202</w:t>
            </w:r>
            <w:r w:rsidR="00181D42" w:rsidRPr="006D7FA9">
              <w:rPr>
                <w:rFonts w:ascii="Candara" w:hAnsi="Candara" w:cs="Andalus"/>
                <w:b/>
                <w:sz w:val="23"/>
                <w:szCs w:val="23"/>
              </w:rPr>
              <w:t>3</w:t>
            </w:r>
            <w:r w:rsidRPr="006D7FA9">
              <w:rPr>
                <w:rFonts w:ascii="Candara" w:hAnsi="Candara" w:cs="Andalus"/>
                <w:b/>
                <w:sz w:val="23"/>
                <w:szCs w:val="23"/>
              </w:rPr>
              <w:t>.</w:t>
            </w:r>
          </w:p>
        </w:tc>
      </w:tr>
      <w:tr w:rsidR="006D7FA9" w:rsidRPr="006D7FA9" w14:paraId="413B9023" w14:textId="77777777" w:rsidTr="008A3130">
        <w:trPr>
          <w:trHeight w:val="264"/>
        </w:trPr>
        <w:tc>
          <w:tcPr>
            <w:tcW w:w="694" w:type="dxa"/>
            <w:tcBorders>
              <w:top w:val="single" w:sz="12" w:space="0" w:color="auto"/>
              <w:left w:val="single" w:sz="12" w:space="0" w:color="auto"/>
              <w:bottom w:val="single" w:sz="6" w:space="0" w:color="auto"/>
              <w:right w:val="single" w:sz="4" w:space="0" w:color="auto"/>
            </w:tcBorders>
            <w:textDirection w:val="btLr"/>
            <w:vAlign w:val="center"/>
          </w:tcPr>
          <w:p w14:paraId="078738D5" w14:textId="2A03A6E0" w:rsidR="008A3130" w:rsidRPr="006D7FA9" w:rsidRDefault="008A3130" w:rsidP="003A50B5">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SAOBRAĆAJNICE</w:t>
            </w:r>
          </w:p>
        </w:tc>
        <w:tc>
          <w:tcPr>
            <w:tcW w:w="4183" w:type="dxa"/>
            <w:tcBorders>
              <w:top w:val="single" w:sz="12" w:space="0" w:color="auto"/>
              <w:left w:val="single" w:sz="4" w:space="0" w:color="auto"/>
              <w:bottom w:val="single" w:sz="6" w:space="0" w:color="auto"/>
              <w:right w:val="single" w:sz="4" w:space="0" w:color="auto"/>
            </w:tcBorders>
            <w:shd w:val="clear" w:color="auto" w:fill="auto"/>
          </w:tcPr>
          <w:p w14:paraId="3A3330F2" w14:textId="77777777" w:rsidR="008A3130" w:rsidRPr="006D7FA9" w:rsidRDefault="008A3130" w:rsidP="008A3130">
            <w:pPr>
              <w:pStyle w:val="ListParagraph"/>
              <w:spacing w:before="80" w:after="20" w:line="20" w:lineRule="atLeast"/>
              <w:ind w:left="0" w:firstLine="53"/>
              <w:jc w:val="both"/>
              <w:rPr>
                <w:rFonts w:ascii="Candara" w:hAnsi="Candara" w:cs="Andalus"/>
                <w:b/>
                <w:i/>
                <w:sz w:val="23"/>
                <w:szCs w:val="23"/>
                <w:u w:val="single"/>
                <w:lang w:val="sr-Cyrl-ME"/>
              </w:rPr>
            </w:pPr>
            <w:r w:rsidRPr="006D7FA9">
              <w:rPr>
                <w:rFonts w:ascii="Candara" w:hAnsi="Candara" w:cs="Andalus"/>
                <w:b/>
                <w:i/>
                <w:sz w:val="23"/>
                <w:szCs w:val="23"/>
                <w:u w:val="single"/>
                <w:lang w:val="sr-Cyrl-ME"/>
              </w:rPr>
              <w:t>Sanacija makadamskih puteva</w:t>
            </w:r>
          </w:p>
          <w:p w14:paraId="2D210C89" w14:textId="504EC1FF" w:rsidR="00E50A9E" w:rsidRPr="006D7FA9" w:rsidRDefault="00E50A9E" w:rsidP="008A3130">
            <w:pPr>
              <w:pStyle w:val="ListParagraph"/>
              <w:spacing w:before="80" w:after="20" w:line="20" w:lineRule="atLeast"/>
              <w:ind w:left="0" w:firstLine="53"/>
              <w:jc w:val="both"/>
              <w:rPr>
                <w:rFonts w:ascii="Candara" w:hAnsi="Candara" w:cs="Andalus"/>
                <w:bCs/>
                <w:iCs/>
                <w:sz w:val="23"/>
                <w:szCs w:val="23"/>
                <w:lang w:val="sr-Cyrl-ME"/>
              </w:rPr>
            </w:pPr>
            <w:r w:rsidRPr="006D7FA9">
              <w:rPr>
                <w:rFonts w:ascii="Candara" w:hAnsi="Candara" w:cs="Andalus"/>
                <w:bCs/>
                <w:iCs/>
                <w:sz w:val="23"/>
                <w:szCs w:val="23"/>
                <w:lang w:val="sr-Cyrl-ME"/>
              </w:rPr>
              <w:t>Nasipanje puta Crni kuk - Dubočke</w:t>
            </w:r>
          </w:p>
          <w:p w14:paraId="699BFAC0" w14:textId="2415A894" w:rsidR="008A3130" w:rsidRPr="006D7FA9" w:rsidRDefault="008A3130" w:rsidP="008A3130">
            <w:pPr>
              <w:spacing w:before="80" w:after="20" w:line="20" w:lineRule="atLeast"/>
              <w:jc w:val="both"/>
              <w:rPr>
                <w:rFonts w:ascii="Candara" w:hAnsi="Candara" w:cs="Andalus"/>
                <w:sz w:val="23"/>
                <w:szCs w:val="23"/>
              </w:rPr>
            </w:pPr>
          </w:p>
        </w:tc>
        <w:tc>
          <w:tcPr>
            <w:tcW w:w="5031" w:type="dxa"/>
            <w:tcBorders>
              <w:top w:val="single" w:sz="12" w:space="0" w:color="auto"/>
              <w:left w:val="single" w:sz="4" w:space="0" w:color="auto"/>
              <w:bottom w:val="single" w:sz="6" w:space="0" w:color="auto"/>
              <w:right w:val="single" w:sz="12" w:space="0" w:color="auto"/>
            </w:tcBorders>
            <w:shd w:val="clear" w:color="auto" w:fill="auto"/>
          </w:tcPr>
          <w:p w14:paraId="23FF139F" w14:textId="5DBF76D1" w:rsidR="00367109" w:rsidRPr="006D7FA9" w:rsidRDefault="00367109" w:rsidP="00367109">
            <w:pPr>
              <w:spacing w:before="60" w:line="20" w:lineRule="atLeast"/>
              <w:jc w:val="both"/>
              <w:rPr>
                <w:rFonts w:ascii="Candara" w:hAnsi="Candara" w:cs="Andalus"/>
                <w:sz w:val="23"/>
                <w:szCs w:val="23"/>
              </w:rPr>
            </w:pPr>
            <w:r w:rsidRPr="006D7FA9">
              <w:rPr>
                <w:rFonts w:ascii="Candara" w:hAnsi="Candara" w:cs="Andalus"/>
                <w:sz w:val="23"/>
                <w:szCs w:val="23"/>
              </w:rPr>
              <w:t xml:space="preserve">Izvršena je </w:t>
            </w:r>
            <w:r w:rsidRPr="006D7FA9">
              <w:rPr>
                <w:rFonts w:ascii="Candara" w:eastAsia="Calibri" w:hAnsi="Candara"/>
                <w:sz w:val="23"/>
                <w:szCs w:val="23"/>
              </w:rPr>
              <w:t xml:space="preserve">sanacija </w:t>
            </w:r>
            <w:r w:rsidRPr="006D7FA9">
              <w:rPr>
                <w:rFonts w:ascii="Candara" w:hAnsi="Candara"/>
                <w:sz w:val="23"/>
                <w:szCs w:val="23"/>
              </w:rPr>
              <w:t>(nasipanje, ravnanje i valjanje)</w:t>
            </w:r>
            <w:r w:rsidRPr="006D7FA9">
              <w:rPr>
                <w:rFonts w:ascii="Candara" w:hAnsi="Candara" w:cs="Andalus"/>
                <w:sz w:val="23"/>
                <w:szCs w:val="23"/>
              </w:rPr>
              <w:t>:</w:t>
            </w:r>
          </w:p>
          <w:p w14:paraId="38AF83FF" w14:textId="5C1EC882" w:rsidR="00C64E15" w:rsidRPr="006D7FA9" w:rsidRDefault="00C64E15" w:rsidP="00B35199">
            <w:pPr>
              <w:pStyle w:val="ListParagraph"/>
              <w:numPr>
                <w:ilvl w:val="0"/>
                <w:numId w:val="33"/>
              </w:numPr>
              <w:tabs>
                <w:tab w:val="center" w:pos="33"/>
                <w:tab w:val="right" w:pos="9072"/>
              </w:tabs>
              <w:spacing w:before="80" w:after="120" w:line="20" w:lineRule="atLeast"/>
              <w:jc w:val="both"/>
              <w:rPr>
                <w:rFonts w:ascii="Candara" w:hAnsi="Candara" w:cs="Andalus"/>
                <w:sz w:val="23"/>
                <w:szCs w:val="23"/>
                <w:lang w:val="sr-Cyrl-ME"/>
              </w:rPr>
            </w:pPr>
            <w:r w:rsidRPr="006D7FA9">
              <w:rPr>
                <w:rFonts w:ascii="Candara" w:hAnsi="Candara" w:cs="Andalus"/>
                <w:sz w:val="23"/>
                <w:szCs w:val="23"/>
                <w:lang w:val="sr-Cyrl-ME"/>
              </w:rPr>
              <w:t>U mjestu Koprivice dužine 1.100m ;</w:t>
            </w:r>
          </w:p>
          <w:p w14:paraId="2C54F1E5" w14:textId="77777777" w:rsidR="00C64E15" w:rsidRPr="006D7FA9" w:rsidRDefault="00C64E15" w:rsidP="00B35199">
            <w:pPr>
              <w:pStyle w:val="ListParagraph"/>
              <w:numPr>
                <w:ilvl w:val="0"/>
                <w:numId w:val="33"/>
              </w:numPr>
              <w:tabs>
                <w:tab w:val="center" w:pos="33"/>
                <w:tab w:val="right" w:pos="9072"/>
              </w:tabs>
              <w:spacing w:before="80" w:after="120" w:line="20" w:lineRule="atLeast"/>
              <w:jc w:val="both"/>
              <w:rPr>
                <w:rFonts w:ascii="Candara" w:hAnsi="Candara" w:cs="Andalus"/>
                <w:sz w:val="23"/>
                <w:szCs w:val="23"/>
                <w:lang w:val="sr-Cyrl-ME"/>
              </w:rPr>
            </w:pPr>
            <w:r w:rsidRPr="006D7FA9">
              <w:rPr>
                <w:rFonts w:ascii="Candara" w:hAnsi="Candara" w:cs="Andalus"/>
                <w:sz w:val="23"/>
                <w:szCs w:val="23"/>
                <w:lang w:val="sr-Cyrl-ME"/>
              </w:rPr>
              <w:t>U mjestu Somina dužine 7.000m</w:t>
            </w:r>
            <w:r w:rsidR="002F7A6A" w:rsidRPr="006D7FA9">
              <w:rPr>
                <w:rFonts w:ascii="Candara" w:hAnsi="Candara" w:cs="Andalus"/>
                <w:sz w:val="23"/>
                <w:szCs w:val="23"/>
                <w:lang w:val="sr-Cyrl-ME"/>
              </w:rPr>
              <w:t xml:space="preserve"> ;</w:t>
            </w:r>
          </w:p>
          <w:p w14:paraId="3A25A601" w14:textId="1F25F2DC" w:rsidR="002F7A6A" w:rsidRPr="006D7FA9" w:rsidRDefault="002F7A6A" w:rsidP="00B35199">
            <w:pPr>
              <w:pStyle w:val="ListParagraph"/>
              <w:numPr>
                <w:ilvl w:val="0"/>
                <w:numId w:val="33"/>
              </w:numPr>
              <w:tabs>
                <w:tab w:val="center" w:pos="33"/>
                <w:tab w:val="right" w:pos="9072"/>
              </w:tabs>
              <w:spacing w:before="80" w:after="120" w:line="20" w:lineRule="atLeast"/>
              <w:jc w:val="both"/>
              <w:rPr>
                <w:rFonts w:ascii="Candara" w:hAnsi="Candara" w:cs="Andalus"/>
                <w:sz w:val="23"/>
                <w:szCs w:val="23"/>
                <w:lang w:val="sr-Cyrl-ME"/>
              </w:rPr>
            </w:pPr>
            <w:r w:rsidRPr="006D7FA9">
              <w:rPr>
                <w:rFonts w:ascii="Candara" w:hAnsi="Candara" w:cs="Andalus"/>
                <w:sz w:val="23"/>
                <w:szCs w:val="23"/>
                <w:lang w:val="sr-Cyrl-ME"/>
              </w:rPr>
              <w:t>Manastir Somina dužine 4.000m</w:t>
            </w:r>
            <w:r w:rsidR="00181D42" w:rsidRPr="006D7FA9">
              <w:rPr>
                <w:rFonts w:ascii="Candara" w:hAnsi="Candara" w:cs="Andalus"/>
                <w:sz w:val="23"/>
                <w:szCs w:val="23"/>
                <w:lang w:val="sr-Cyrl-ME"/>
              </w:rPr>
              <w:t>.</w:t>
            </w:r>
          </w:p>
          <w:p w14:paraId="56E2F5B2" w14:textId="77777777" w:rsidR="00367109" w:rsidRPr="006D7FA9" w:rsidRDefault="00367109" w:rsidP="00367109">
            <w:pPr>
              <w:tabs>
                <w:tab w:val="center" w:pos="33"/>
                <w:tab w:val="right" w:pos="9072"/>
              </w:tabs>
              <w:spacing w:before="80" w:after="120" w:line="20" w:lineRule="atLeast"/>
              <w:contextualSpacing/>
              <w:jc w:val="both"/>
              <w:rPr>
                <w:rFonts w:ascii="Candara" w:eastAsia="Calibri" w:hAnsi="Candara" w:cs="Andalus"/>
                <w:sz w:val="23"/>
                <w:szCs w:val="23"/>
                <w:lang w:eastAsia="x-none"/>
              </w:rPr>
            </w:pPr>
            <w:r w:rsidRPr="006D7FA9">
              <w:rPr>
                <w:rFonts w:ascii="Candara" w:eastAsia="Calibri" w:hAnsi="Candara" w:cs="Andalus"/>
                <w:sz w:val="23"/>
                <w:szCs w:val="23"/>
                <w:lang w:eastAsia="x-none"/>
              </w:rPr>
              <w:t>Dopremljen materijal (grebani asfalt) za nasipanje putnih pravaca u MZ Crni kuk</w:t>
            </w:r>
          </w:p>
          <w:p w14:paraId="0C5C2A6B" w14:textId="77777777" w:rsidR="00367109" w:rsidRPr="006D7FA9" w:rsidRDefault="00367109" w:rsidP="00367109">
            <w:pPr>
              <w:tabs>
                <w:tab w:val="center" w:pos="33"/>
                <w:tab w:val="right" w:pos="9072"/>
              </w:tabs>
              <w:spacing w:before="80" w:after="120" w:line="20" w:lineRule="atLeast"/>
              <w:jc w:val="both"/>
              <w:rPr>
                <w:rFonts w:ascii="Candara" w:hAnsi="Candara" w:cs="Andalus"/>
                <w:sz w:val="23"/>
                <w:szCs w:val="23"/>
              </w:rPr>
            </w:pPr>
          </w:p>
          <w:p w14:paraId="1FEF7A82" w14:textId="54E7C44C" w:rsidR="00367109" w:rsidRPr="006D7FA9" w:rsidRDefault="00367109" w:rsidP="00367109">
            <w:pPr>
              <w:pStyle w:val="ListParagraph"/>
              <w:tabs>
                <w:tab w:val="center" w:pos="33"/>
                <w:tab w:val="right" w:pos="9072"/>
              </w:tabs>
              <w:spacing w:before="80" w:after="120" w:line="20" w:lineRule="atLeast"/>
              <w:ind w:left="298"/>
              <w:jc w:val="both"/>
              <w:rPr>
                <w:rFonts w:ascii="Candara" w:hAnsi="Candara" w:cs="Andalus"/>
                <w:sz w:val="23"/>
                <w:szCs w:val="23"/>
                <w:lang w:val="sr-Cyrl-ME"/>
              </w:rPr>
            </w:pPr>
          </w:p>
        </w:tc>
      </w:tr>
      <w:tr w:rsidR="004C1338" w:rsidRPr="006D7FA9" w14:paraId="36CB9473" w14:textId="77777777" w:rsidTr="005C421C">
        <w:trPr>
          <w:cantSplit/>
          <w:trHeight w:val="1529"/>
        </w:trPr>
        <w:tc>
          <w:tcPr>
            <w:tcW w:w="694" w:type="dxa"/>
            <w:tcBorders>
              <w:top w:val="single" w:sz="12" w:space="0" w:color="auto"/>
              <w:left w:val="single" w:sz="12" w:space="0" w:color="auto"/>
              <w:bottom w:val="single" w:sz="12" w:space="0" w:color="auto"/>
              <w:right w:val="single" w:sz="2" w:space="0" w:color="767171"/>
            </w:tcBorders>
            <w:textDirection w:val="btLr"/>
            <w:vAlign w:val="center"/>
          </w:tcPr>
          <w:p w14:paraId="1D5B38F2" w14:textId="072F4C6A" w:rsidR="00F82EB9" w:rsidRPr="006D7FA9" w:rsidRDefault="00F82EB9" w:rsidP="0062767D">
            <w:pPr>
              <w:tabs>
                <w:tab w:val="center" w:pos="4536"/>
                <w:tab w:val="right" w:pos="9072"/>
              </w:tabs>
              <w:spacing w:line="20" w:lineRule="atLeast"/>
              <w:jc w:val="center"/>
              <w:rPr>
                <w:rFonts w:ascii="Candara" w:hAnsi="Candara" w:cs="Andalus"/>
                <w:b/>
                <w:sz w:val="23"/>
                <w:szCs w:val="23"/>
              </w:rPr>
            </w:pPr>
            <w:r w:rsidRPr="006D7FA9">
              <w:rPr>
                <w:rFonts w:ascii="Candara" w:hAnsi="Candara" w:cs="Andalus"/>
                <w:b/>
                <w:sz w:val="23"/>
                <w:szCs w:val="23"/>
              </w:rPr>
              <w:t>VODOSNAB</w:t>
            </w:r>
            <w:r w:rsidR="0062767D" w:rsidRPr="006D7FA9">
              <w:rPr>
                <w:rFonts w:ascii="Candara" w:hAnsi="Candara" w:cs="Andalus"/>
                <w:b/>
                <w:sz w:val="23"/>
                <w:szCs w:val="23"/>
              </w:rPr>
              <w:t>-D</w:t>
            </w:r>
            <w:r w:rsidRPr="006D7FA9">
              <w:rPr>
                <w:rFonts w:ascii="Candara" w:hAnsi="Candara" w:cs="Andalus"/>
                <w:b/>
                <w:sz w:val="23"/>
                <w:szCs w:val="23"/>
              </w:rPr>
              <w:t>IJEVANjE</w:t>
            </w:r>
          </w:p>
        </w:tc>
        <w:tc>
          <w:tcPr>
            <w:tcW w:w="4183" w:type="dxa"/>
            <w:tcBorders>
              <w:top w:val="single" w:sz="12" w:space="0" w:color="auto"/>
              <w:left w:val="single" w:sz="2" w:space="0" w:color="767171"/>
              <w:bottom w:val="single" w:sz="12" w:space="0" w:color="auto"/>
              <w:right w:val="single" w:sz="2" w:space="0" w:color="767171"/>
            </w:tcBorders>
            <w:shd w:val="clear" w:color="auto" w:fill="auto"/>
          </w:tcPr>
          <w:p w14:paraId="4FA44C64" w14:textId="77777777" w:rsidR="00F82EB9" w:rsidRPr="006D7FA9" w:rsidRDefault="00F82EB9" w:rsidP="008A3130">
            <w:pPr>
              <w:tabs>
                <w:tab w:val="center" w:pos="4536"/>
                <w:tab w:val="right" w:pos="9072"/>
              </w:tabs>
              <w:spacing w:before="80" w:after="20" w:line="20" w:lineRule="atLeast"/>
              <w:jc w:val="both"/>
              <w:rPr>
                <w:rFonts w:ascii="Candara" w:hAnsi="Candara" w:cs="Andalus"/>
                <w:b/>
                <w:i/>
                <w:sz w:val="23"/>
                <w:szCs w:val="23"/>
                <w:u w:val="single"/>
              </w:rPr>
            </w:pPr>
            <w:r w:rsidRPr="006D7FA9">
              <w:rPr>
                <w:rFonts w:ascii="Candara" w:hAnsi="Candara" w:cs="Andalus"/>
                <w:b/>
                <w:i/>
                <w:sz w:val="23"/>
                <w:szCs w:val="23"/>
                <w:u w:val="single"/>
              </w:rPr>
              <w:t>Izgradnja akumulacije za vodu</w:t>
            </w:r>
          </w:p>
          <w:p w14:paraId="3B62FA34" w14:textId="282C6875" w:rsidR="008F5F81" w:rsidRPr="006D7FA9" w:rsidRDefault="008F5F81" w:rsidP="008A3130">
            <w:pPr>
              <w:tabs>
                <w:tab w:val="center" w:pos="4536"/>
                <w:tab w:val="right" w:pos="9072"/>
              </w:tabs>
              <w:spacing w:before="80" w:after="20" w:line="20" w:lineRule="atLeast"/>
              <w:jc w:val="both"/>
              <w:rPr>
                <w:rFonts w:ascii="Candara" w:hAnsi="Candara" w:cs="Andalus"/>
                <w:bCs/>
                <w:iCs/>
                <w:sz w:val="23"/>
                <w:szCs w:val="23"/>
              </w:rPr>
            </w:pPr>
            <w:r w:rsidRPr="006D7FA9">
              <w:rPr>
                <w:rFonts w:ascii="Candara" w:hAnsi="Candara" w:cs="Andalus"/>
                <w:bCs/>
                <w:iCs/>
                <w:sz w:val="23"/>
                <w:szCs w:val="23"/>
              </w:rPr>
              <w:t>Izgradnja vještačke akumulacije za vodu u selu Muževice</w:t>
            </w:r>
            <w:r w:rsidR="00D50D27" w:rsidRPr="006D7FA9">
              <w:rPr>
                <w:rFonts w:ascii="Candara" w:hAnsi="Candara" w:cs="Andalus"/>
                <w:bCs/>
                <w:iCs/>
                <w:sz w:val="23"/>
                <w:szCs w:val="23"/>
              </w:rPr>
              <w:t>.</w:t>
            </w:r>
          </w:p>
          <w:p w14:paraId="201D2446" w14:textId="19056414" w:rsidR="00F82EB9" w:rsidRPr="006D7FA9" w:rsidRDefault="00F82EB9" w:rsidP="008A3130">
            <w:pPr>
              <w:tabs>
                <w:tab w:val="left" w:pos="284"/>
                <w:tab w:val="right" w:pos="9072"/>
              </w:tabs>
              <w:spacing w:before="80" w:after="60" w:line="20" w:lineRule="atLeast"/>
              <w:jc w:val="both"/>
              <w:rPr>
                <w:rFonts w:ascii="Candara" w:hAnsi="Candara"/>
                <w:sz w:val="23"/>
                <w:szCs w:val="23"/>
              </w:rPr>
            </w:pPr>
          </w:p>
          <w:p w14:paraId="7EDD1426" w14:textId="025B018D" w:rsidR="00F82EB9" w:rsidRPr="006D7FA9" w:rsidRDefault="00F82EB9" w:rsidP="008A3130">
            <w:pPr>
              <w:tabs>
                <w:tab w:val="left" w:pos="284"/>
                <w:tab w:val="right" w:pos="9072"/>
              </w:tabs>
              <w:spacing w:before="80" w:after="60" w:line="20" w:lineRule="atLeast"/>
              <w:jc w:val="both"/>
              <w:rPr>
                <w:rFonts w:ascii="Candara" w:hAnsi="Candara"/>
                <w:sz w:val="23"/>
                <w:szCs w:val="23"/>
              </w:rPr>
            </w:pPr>
          </w:p>
          <w:p w14:paraId="7857288E" w14:textId="77777777" w:rsidR="00F82EB9" w:rsidRPr="006D7FA9" w:rsidRDefault="00F82EB9" w:rsidP="008A3130">
            <w:pPr>
              <w:tabs>
                <w:tab w:val="left" w:pos="284"/>
                <w:tab w:val="right" w:pos="9072"/>
              </w:tabs>
              <w:spacing w:before="80" w:after="60" w:line="20" w:lineRule="atLeast"/>
              <w:jc w:val="both"/>
              <w:rPr>
                <w:rFonts w:ascii="Candara" w:hAnsi="Candara" w:cs="Andalus"/>
                <w:sz w:val="23"/>
                <w:szCs w:val="23"/>
              </w:rPr>
            </w:pPr>
          </w:p>
          <w:p w14:paraId="210F2AC4" w14:textId="77777777" w:rsidR="00F82EB9" w:rsidRPr="006D7FA9" w:rsidRDefault="00F82EB9" w:rsidP="008A3130">
            <w:pPr>
              <w:tabs>
                <w:tab w:val="left" w:pos="284"/>
                <w:tab w:val="right" w:pos="9072"/>
              </w:tabs>
              <w:spacing w:before="80" w:after="60" w:line="20" w:lineRule="atLeast"/>
              <w:jc w:val="both"/>
              <w:rPr>
                <w:rFonts w:ascii="Candara" w:hAnsi="Candara" w:cs="Andalus"/>
                <w:sz w:val="23"/>
                <w:szCs w:val="23"/>
              </w:rPr>
            </w:pPr>
          </w:p>
        </w:tc>
        <w:tc>
          <w:tcPr>
            <w:tcW w:w="5031" w:type="dxa"/>
            <w:tcBorders>
              <w:top w:val="single" w:sz="12" w:space="0" w:color="auto"/>
              <w:left w:val="single" w:sz="2" w:space="0" w:color="767171"/>
              <w:bottom w:val="single" w:sz="12" w:space="0" w:color="auto"/>
              <w:right w:val="single" w:sz="12" w:space="0" w:color="auto"/>
            </w:tcBorders>
            <w:shd w:val="clear" w:color="auto" w:fill="auto"/>
          </w:tcPr>
          <w:p w14:paraId="5DE86084" w14:textId="2B7C41F1" w:rsidR="00F82EB9" w:rsidRPr="006D7FA9" w:rsidRDefault="00F82EB9" w:rsidP="008A3130">
            <w:pPr>
              <w:tabs>
                <w:tab w:val="left" w:pos="284"/>
                <w:tab w:val="center" w:pos="4536"/>
                <w:tab w:val="right" w:pos="9072"/>
              </w:tabs>
              <w:spacing w:before="80" w:after="240" w:line="20" w:lineRule="atLeast"/>
              <w:jc w:val="both"/>
              <w:rPr>
                <w:rFonts w:ascii="Candara" w:hAnsi="Candara" w:cs="Andalus"/>
                <w:sz w:val="23"/>
                <w:szCs w:val="23"/>
              </w:rPr>
            </w:pPr>
          </w:p>
        </w:tc>
      </w:tr>
    </w:tbl>
    <w:p w14:paraId="0739EA7D" w14:textId="77777777" w:rsidR="007B728C" w:rsidRPr="00E47762" w:rsidRDefault="007B728C" w:rsidP="007B728C">
      <w:pPr>
        <w:rPr>
          <w:rFonts w:ascii="Candara" w:hAnsi="Candara"/>
          <w:lang w:val="sr-Latn-ME"/>
        </w:rPr>
      </w:pPr>
    </w:p>
    <w:p w14:paraId="53E56319" w14:textId="77777777" w:rsidR="007B728C" w:rsidRPr="006D7FA9" w:rsidRDefault="007B728C" w:rsidP="007B728C">
      <w:pPr>
        <w:rPr>
          <w:rFonts w:ascii="Candara" w:hAnsi="Candara"/>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536"/>
        <w:gridCol w:w="4536"/>
      </w:tblGrid>
      <w:tr w:rsidR="006D7FA9" w:rsidRPr="006D7FA9" w14:paraId="7F12AA38" w14:textId="77777777" w:rsidTr="00080DDC">
        <w:trPr>
          <w:trHeight w:val="454"/>
        </w:trPr>
        <w:tc>
          <w:tcPr>
            <w:tcW w:w="9766"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2179DEF" w14:textId="49681A86" w:rsidR="007B728C" w:rsidRPr="006D7FA9" w:rsidRDefault="007B728C" w:rsidP="00B60955">
            <w:pPr>
              <w:tabs>
                <w:tab w:val="center" w:pos="4536"/>
                <w:tab w:val="right" w:pos="9072"/>
              </w:tabs>
              <w:spacing w:line="20" w:lineRule="atLeast"/>
              <w:jc w:val="center"/>
              <w:rPr>
                <w:rFonts w:ascii="Candara" w:hAnsi="Candara" w:cs="Andalus"/>
                <w:b/>
                <w:sz w:val="22"/>
                <w:szCs w:val="22"/>
              </w:rPr>
            </w:pPr>
            <w:r w:rsidRPr="006D7FA9">
              <w:rPr>
                <w:rFonts w:ascii="Candara" w:hAnsi="Candara" w:cs="Andalus"/>
                <w:b/>
                <w:sz w:val="22"/>
                <w:szCs w:val="22"/>
              </w:rPr>
              <w:t>V R A Ć E N O V I Ć I</w:t>
            </w:r>
          </w:p>
        </w:tc>
      </w:tr>
      <w:tr w:rsidR="006D7FA9" w:rsidRPr="006D7FA9" w14:paraId="01560122" w14:textId="77777777" w:rsidTr="00080DDC">
        <w:trPr>
          <w:trHeight w:val="737"/>
        </w:trPr>
        <w:tc>
          <w:tcPr>
            <w:tcW w:w="9766" w:type="dxa"/>
            <w:gridSpan w:val="3"/>
            <w:tcBorders>
              <w:top w:val="single" w:sz="12" w:space="0" w:color="auto"/>
              <w:left w:val="single" w:sz="12" w:space="0" w:color="auto"/>
              <w:bottom w:val="single" w:sz="12" w:space="0" w:color="auto"/>
              <w:right w:val="single" w:sz="12" w:space="0" w:color="auto"/>
            </w:tcBorders>
            <w:vAlign w:val="center"/>
          </w:tcPr>
          <w:p w14:paraId="0A1922BA" w14:textId="77777777" w:rsidR="007B728C" w:rsidRPr="006D7FA9" w:rsidRDefault="007B728C" w:rsidP="00B60955">
            <w:pPr>
              <w:tabs>
                <w:tab w:val="center" w:pos="4536"/>
                <w:tab w:val="right" w:pos="9072"/>
              </w:tabs>
              <w:spacing w:line="20" w:lineRule="atLeast"/>
              <w:jc w:val="center"/>
              <w:rPr>
                <w:rFonts w:ascii="Candara" w:hAnsi="Candara" w:cs="Andalus"/>
                <w:b/>
                <w:sz w:val="22"/>
                <w:szCs w:val="22"/>
              </w:rPr>
            </w:pPr>
            <w:r w:rsidRPr="006D7FA9">
              <w:rPr>
                <w:rFonts w:ascii="Candara" w:hAnsi="Candara"/>
                <w:b/>
                <w:sz w:val="22"/>
                <w:szCs w:val="22"/>
              </w:rPr>
              <w:t>Obuhvata naselja: Kljakovica, Počekovići, Vidne, Miruše, Podvrš, Vraćenovići, Mokri Do, Koravlica, Pilatovci i Vučji Do</w:t>
            </w:r>
          </w:p>
        </w:tc>
      </w:tr>
      <w:tr w:rsidR="006D7FA9" w:rsidRPr="006D7FA9" w14:paraId="0373EC9A" w14:textId="77777777" w:rsidTr="00B60955">
        <w:trPr>
          <w:trHeight w:val="397"/>
        </w:trPr>
        <w:tc>
          <w:tcPr>
            <w:tcW w:w="694" w:type="dxa"/>
            <w:tcBorders>
              <w:top w:val="single" w:sz="12" w:space="0" w:color="auto"/>
              <w:left w:val="single" w:sz="12" w:space="0" w:color="auto"/>
              <w:bottom w:val="single" w:sz="8" w:space="0" w:color="auto"/>
              <w:right w:val="single" w:sz="2" w:space="0" w:color="767171"/>
            </w:tcBorders>
            <w:vAlign w:val="center"/>
          </w:tcPr>
          <w:p w14:paraId="5B76145F" w14:textId="77777777" w:rsidR="007B728C" w:rsidRPr="006D7FA9" w:rsidRDefault="007B728C" w:rsidP="00B60955">
            <w:pPr>
              <w:tabs>
                <w:tab w:val="center" w:pos="4536"/>
                <w:tab w:val="right" w:pos="9072"/>
              </w:tabs>
              <w:spacing w:line="20" w:lineRule="atLeast"/>
              <w:jc w:val="center"/>
              <w:rPr>
                <w:rFonts w:ascii="Candara" w:hAnsi="Candara" w:cs="Andalus"/>
                <w:sz w:val="22"/>
                <w:szCs w:val="22"/>
              </w:rPr>
            </w:pPr>
          </w:p>
        </w:tc>
        <w:tc>
          <w:tcPr>
            <w:tcW w:w="4536" w:type="dxa"/>
            <w:tcBorders>
              <w:top w:val="single" w:sz="12" w:space="0" w:color="auto"/>
              <w:left w:val="single" w:sz="2" w:space="0" w:color="767171"/>
              <w:bottom w:val="single" w:sz="8" w:space="0" w:color="auto"/>
              <w:right w:val="single" w:sz="2" w:space="0" w:color="767171"/>
            </w:tcBorders>
            <w:vAlign w:val="center"/>
          </w:tcPr>
          <w:p w14:paraId="5BF861FE" w14:textId="77777777" w:rsidR="007B728C" w:rsidRPr="006D7FA9" w:rsidRDefault="007B728C" w:rsidP="00B60955">
            <w:pPr>
              <w:tabs>
                <w:tab w:val="center" w:pos="4536"/>
                <w:tab w:val="right" w:pos="9072"/>
              </w:tabs>
              <w:spacing w:line="20" w:lineRule="atLeast"/>
              <w:jc w:val="center"/>
              <w:rPr>
                <w:rFonts w:ascii="Candara" w:hAnsi="Candara" w:cs="Andalus"/>
                <w:b/>
                <w:sz w:val="22"/>
                <w:szCs w:val="22"/>
              </w:rPr>
            </w:pPr>
            <w:r w:rsidRPr="006D7FA9">
              <w:rPr>
                <w:rFonts w:ascii="Candara" w:hAnsi="Candara" w:cs="Andalus"/>
                <w:b/>
                <w:sz w:val="22"/>
                <w:szCs w:val="22"/>
              </w:rPr>
              <w:t>ZAHTJEVI  GRA</w:t>
            </w:r>
            <w:r w:rsidRPr="006D7FA9">
              <w:rPr>
                <w:rFonts w:ascii="Candara" w:hAnsi="Candara"/>
                <w:b/>
                <w:sz w:val="22"/>
                <w:szCs w:val="22"/>
              </w:rPr>
              <w:t>Đ</w:t>
            </w:r>
            <w:r w:rsidRPr="006D7FA9">
              <w:rPr>
                <w:rFonts w:ascii="Candara" w:hAnsi="Candara" w:cs="Andalus"/>
                <w:b/>
                <w:sz w:val="22"/>
                <w:szCs w:val="22"/>
              </w:rPr>
              <w:t>ANA</w:t>
            </w:r>
          </w:p>
        </w:tc>
        <w:tc>
          <w:tcPr>
            <w:tcW w:w="4536" w:type="dxa"/>
            <w:tcBorders>
              <w:top w:val="single" w:sz="12" w:space="0" w:color="auto"/>
              <w:left w:val="single" w:sz="2" w:space="0" w:color="767171"/>
              <w:bottom w:val="single" w:sz="8" w:space="0" w:color="auto"/>
              <w:right w:val="single" w:sz="12" w:space="0" w:color="auto"/>
            </w:tcBorders>
            <w:vAlign w:val="center"/>
          </w:tcPr>
          <w:p w14:paraId="62D43EA3" w14:textId="08BB0C80" w:rsidR="007B728C" w:rsidRPr="006D7FA9" w:rsidRDefault="007B728C" w:rsidP="007B728C">
            <w:pPr>
              <w:tabs>
                <w:tab w:val="center" w:pos="4536"/>
                <w:tab w:val="right" w:pos="9072"/>
              </w:tabs>
              <w:spacing w:line="20" w:lineRule="atLeast"/>
              <w:jc w:val="center"/>
              <w:rPr>
                <w:rFonts w:ascii="Candara" w:hAnsi="Candara" w:cs="Andalus"/>
                <w:b/>
                <w:sz w:val="22"/>
                <w:szCs w:val="22"/>
              </w:rPr>
            </w:pPr>
            <w:r w:rsidRPr="006D7FA9">
              <w:rPr>
                <w:rFonts w:ascii="Candara" w:hAnsi="Candara" w:cs="Andalus"/>
                <w:b/>
                <w:sz w:val="22"/>
                <w:szCs w:val="22"/>
              </w:rPr>
              <w:t>REALIZOVANO  202</w:t>
            </w:r>
            <w:r w:rsidR="00937161">
              <w:rPr>
                <w:rFonts w:ascii="Candara" w:hAnsi="Candara" w:cs="Andalus"/>
                <w:b/>
                <w:sz w:val="22"/>
                <w:szCs w:val="22"/>
                <w:lang w:val="sr-Latn-ME"/>
              </w:rPr>
              <w:t>3</w:t>
            </w:r>
            <w:r w:rsidRPr="006D7FA9">
              <w:rPr>
                <w:rFonts w:ascii="Candara" w:hAnsi="Candara" w:cs="Andalus"/>
                <w:b/>
                <w:sz w:val="22"/>
                <w:szCs w:val="22"/>
              </w:rPr>
              <w:t>.</w:t>
            </w:r>
          </w:p>
        </w:tc>
      </w:tr>
      <w:tr w:rsidR="006D7FA9" w:rsidRPr="006D7FA9" w14:paraId="147EB22F" w14:textId="77777777" w:rsidTr="002C189B">
        <w:trPr>
          <w:cantSplit/>
          <w:trHeight w:val="567"/>
        </w:trPr>
        <w:tc>
          <w:tcPr>
            <w:tcW w:w="694" w:type="dxa"/>
            <w:vMerge w:val="restart"/>
            <w:tcBorders>
              <w:top w:val="single" w:sz="8" w:space="0" w:color="auto"/>
              <w:left w:val="single" w:sz="12" w:space="0" w:color="auto"/>
              <w:right w:val="single" w:sz="4" w:space="0" w:color="auto"/>
            </w:tcBorders>
            <w:textDirection w:val="btLr"/>
            <w:vAlign w:val="center"/>
          </w:tcPr>
          <w:p w14:paraId="11488D51" w14:textId="77777777" w:rsidR="008A3130" w:rsidRPr="006D7FA9" w:rsidRDefault="008A3130" w:rsidP="00B60955">
            <w:pPr>
              <w:tabs>
                <w:tab w:val="center" w:pos="4536"/>
                <w:tab w:val="right" w:pos="9072"/>
              </w:tabs>
              <w:spacing w:line="20" w:lineRule="atLeast"/>
              <w:jc w:val="center"/>
              <w:rPr>
                <w:rFonts w:ascii="Candara" w:hAnsi="Candara" w:cs="Andalus"/>
                <w:b/>
                <w:sz w:val="22"/>
                <w:szCs w:val="22"/>
              </w:rPr>
            </w:pPr>
            <w:r w:rsidRPr="006D7FA9">
              <w:rPr>
                <w:rFonts w:ascii="Candara" w:hAnsi="Candara" w:cs="Andalus"/>
                <w:b/>
                <w:sz w:val="22"/>
                <w:szCs w:val="22"/>
              </w:rPr>
              <w:t>SAOBRAĆAJNICE</w:t>
            </w:r>
          </w:p>
        </w:tc>
        <w:tc>
          <w:tcPr>
            <w:tcW w:w="4536" w:type="dxa"/>
            <w:tcBorders>
              <w:top w:val="single" w:sz="8" w:space="0" w:color="auto"/>
              <w:left w:val="single" w:sz="4" w:space="0" w:color="auto"/>
              <w:bottom w:val="single" w:sz="4" w:space="0" w:color="auto"/>
              <w:right w:val="single" w:sz="4" w:space="0" w:color="auto"/>
            </w:tcBorders>
            <w:shd w:val="clear" w:color="auto" w:fill="auto"/>
          </w:tcPr>
          <w:p w14:paraId="276206D6" w14:textId="30AEC073" w:rsidR="008A3130" w:rsidRPr="006D7FA9" w:rsidRDefault="008A3130" w:rsidP="00B60955">
            <w:pPr>
              <w:tabs>
                <w:tab w:val="center" w:pos="4536"/>
                <w:tab w:val="right" w:pos="9072"/>
              </w:tabs>
              <w:spacing w:before="120"/>
              <w:jc w:val="both"/>
              <w:rPr>
                <w:rFonts w:ascii="Candara" w:hAnsi="Candara" w:cs="Andalus"/>
                <w:b/>
                <w:i/>
                <w:sz w:val="22"/>
                <w:szCs w:val="22"/>
                <w:u w:val="single"/>
              </w:rPr>
            </w:pPr>
            <w:r w:rsidRPr="006D7FA9">
              <w:rPr>
                <w:rFonts w:ascii="Candara" w:hAnsi="Candara" w:cs="Andalus"/>
                <w:b/>
                <w:i/>
                <w:sz w:val="22"/>
                <w:szCs w:val="22"/>
                <w:u w:val="single"/>
              </w:rPr>
              <w:t>Asfaltiranje</w:t>
            </w:r>
            <w:r w:rsidR="006812B1" w:rsidRPr="006D7FA9">
              <w:rPr>
                <w:rFonts w:ascii="Candara" w:hAnsi="Candara" w:cs="Andalus"/>
                <w:b/>
                <w:i/>
                <w:sz w:val="22"/>
                <w:szCs w:val="22"/>
                <w:u w:val="single"/>
              </w:rPr>
              <w:t xml:space="preserve"> puteva</w:t>
            </w:r>
          </w:p>
          <w:p w14:paraId="76AD123C" w14:textId="368D4A40" w:rsidR="008A3130" w:rsidRPr="006D7FA9" w:rsidRDefault="006812B1" w:rsidP="005B3B56">
            <w:pPr>
              <w:tabs>
                <w:tab w:val="center" w:pos="4536"/>
                <w:tab w:val="right" w:pos="9072"/>
              </w:tabs>
              <w:jc w:val="both"/>
              <w:rPr>
                <w:rFonts w:ascii="Candara" w:hAnsi="Candara" w:cs="Andalus"/>
                <w:b/>
                <w:i/>
                <w:sz w:val="22"/>
                <w:szCs w:val="22"/>
                <w:u w:val="single"/>
              </w:rPr>
            </w:pPr>
            <w:r w:rsidRPr="006D7FA9">
              <w:rPr>
                <w:rFonts w:ascii="Candara" w:hAnsi="Candara" w:cs="Andalus"/>
                <w:sz w:val="23"/>
                <w:szCs w:val="23"/>
              </w:rPr>
              <w:t>Asfaltiranje puta kroz naselje Vraćenovići.</w:t>
            </w:r>
          </w:p>
        </w:tc>
        <w:tc>
          <w:tcPr>
            <w:tcW w:w="4536" w:type="dxa"/>
            <w:tcBorders>
              <w:top w:val="single" w:sz="8" w:space="0" w:color="auto"/>
              <w:left w:val="single" w:sz="4" w:space="0" w:color="auto"/>
              <w:bottom w:val="single" w:sz="4" w:space="0" w:color="auto"/>
              <w:right w:val="single" w:sz="12" w:space="0" w:color="auto"/>
            </w:tcBorders>
            <w:shd w:val="clear" w:color="auto" w:fill="auto"/>
          </w:tcPr>
          <w:p w14:paraId="32236FA4" w14:textId="4C02CEF5" w:rsidR="008A3130" w:rsidRPr="006D7FA9" w:rsidRDefault="006812B1" w:rsidP="00A04470">
            <w:pPr>
              <w:spacing w:before="40" w:after="40" w:line="20" w:lineRule="atLeast"/>
              <w:jc w:val="both"/>
              <w:rPr>
                <w:rFonts w:ascii="Candara" w:hAnsi="Candara"/>
              </w:rPr>
            </w:pPr>
            <w:r w:rsidRPr="006D7FA9">
              <w:rPr>
                <w:rFonts w:ascii="Candara" w:hAnsi="Candara"/>
                <w:sz w:val="23"/>
                <w:szCs w:val="23"/>
              </w:rPr>
              <w:t>Izvršeni su pripremni radovi (nasipanje, ravnanje i valjanje) i asfaltiranje 1 kraka kroz naselje Vraćenovići ukupne površine 1056,5</w:t>
            </w:r>
            <w:r w:rsidR="00D15732" w:rsidRPr="006D7FA9">
              <w:rPr>
                <w:rFonts w:ascii="Candara" w:hAnsi="Candara"/>
                <w:sz w:val="23"/>
                <w:szCs w:val="23"/>
              </w:rPr>
              <w:t>0</w:t>
            </w:r>
            <w:r w:rsidRPr="006D7FA9">
              <w:rPr>
                <w:rFonts w:ascii="Candara" w:hAnsi="Candara"/>
                <w:sz w:val="23"/>
                <w:szCs w:val="23"/>
              </w:rPr>
              <w:t xml:space="preserve">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6CE9C56F" w14:textId="77777777" w:rsidTr="002C189B">
        <w:trPr>
          <w:cantSplit/>
          <w:trHeight w:val="567"/>
        </w:trPr>
        <w:tc>
          <w:tcPr>
            <w:tcW w:w="694" w:type="dxa"/>
            <w:vMerge/>
            <w:tcBorders>
              <w:top w:val="single" w:sz="8" w:space="0" w:color="auto"/>
              <w:left w:val="single" w:sz="12" w:space="0" w:color="auto"/>
              <w:right w:val="single" w:sz="4" w:space="0" w:color="auto"/>
            </w:tcBorders>
            <w:textDirection w:val="btLr"/>
            <w:vAlign w:val="center"/>
          </w:tcPr>
          <w:p w14:paraId="58DE04BF" w14:textId="77777777" w:rsidR="006812B1" w:rsidRPr="006D7FA9" w:rsidRDefault="006812B1" w:rsidP="006812B1">
            <w:pPr>
              <w:tabs>
                <w:tab w:val="center" w:pos="4536"/>
                <w:tab w:val="right" w:pos="9072"/>
              </w:tabs>
              <w:spacing w:line="20" w:lineRule="atLeast"/>
              <w:jc w:val="center"/>
              <w:rPr>
                <w:rFonts w:ascii="Candara" w:hAnsi="Candara" w:cs="Andalus"/>
                <w:b/>
                <w:sz w:val="22"/>
                <w:szCs w:val="22"/>
              </w:rPr>
            </w:pPr>
          </w:p>
        </w:tc>
        <w:tc>
          <w:tcPr>
            <w:tcW w:w="4536" w:type="dxa"/>
            <w:tcBorders>
              <w:top w:val="single" w:sz="8" w:space="0" w:color="auto"/>
              <w:left w:val="single" w:sz="4" w:space="0" w:color="auto"/>
              <w:bottom w:val="single" w:sz="4" w:space="0" w:color="auto"/>
              <w:right w:val="single" w:sz="4" w:space="0" w:color="auto"/>
            </w:tcBorders>
            <w:shd w:val="clear" w:color="auto" w:fill="auto"/>
          </w:tcPr>
          <w:p w14:paraId="5868FC49" w14:textId="3A9D48A9" w:rsidR="006812B1" w:rsidRPr="006D7FA9" w:rsidRDefault="006812B1" w:rsidP="006812B1">
            <w:pPr>
              <w:tabs>
                <w:tab w:val="center" w:pos="4536"/>
                <w:tab w:val="right" w:pos="9072"/>
              </w:tabs>
              <w:spacing w:before="120"/>
              <w:jc w:val="both"/>
              <w:rPr>
                <w:rFonts w:ascii="Candara" w:hAnsi="Candara" w:cs="Andalus"/>
                <w:b/>
                <w:i/>
                <w:sz w:val="22"/>
                <w:szCs w:val="22"/>
                <w:u w:val="single"/>
              </w:rPr>
            </w:pPr>
            <w:r w:rsidRPr="006D7FA9">
              <w:rPr>
                <w:rFonts w:ascii="Candara" w:hAnsi="Candara" w:cs="Andalus"/>
                <w:sz w:val="23"/>
                <w:szCs w:val="23"/>
              </w:rPr>
              <w:t>Asfaltiranje puta kroz Mokri Do.</w:t>
            </w:r>
          </w:p>
        </w:tc>
        <w:tc>
          <w:tcPr>
            <w:tcW w:w="4536" w:type="dxa"/>
            <w:tcBorders>
              <w:top w:val="single" w:sz="8" w:space="0" w:color="auto"/>
              <w:left w:val="single" w:sz="4" w:space="0" w:color="auto"/>
              <w:bottom w:val="single" w:sz="4" w:space="0" w:color="auto"/>
              <w:right w:val="single" w:sz="12" w:space="0" w:color="auto"/>
            </w:tcBorders>
            <w:shd w:val="clear" w:color="auto" w:fill="auto"/>
          </w:tcPr>
          <w:p w14:paraId="4EA361BF" w14:textId="22CA7BAD" w:rsidR="006812B1" w:rsidRPr="006D7FA9" w:rsidRDefault="006812B1" w:rsidP="006812B1">
            <w:pPr>
              <w:spacing w:before="40" w:after="4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1 kraka kroz Mokri Do  ukupne površine 1.739,5</w:t>
            </w:r>
            <w:r w:rsidR="00D15732" w:rsidRPr="006D7FA9">
              <w:rPr>
                <w:rFonts w:ascii="Candara" w:hAnsi="Candara"/>
                <w:sz w:val="23"/>
                <w:szCs w:val="23"/>
              </w:rPr>
              <w:t>0</w:t>
            </w:r>
            <w:r w:rsidRPr="006D7FA9">
              <w:rPr>
                <w:rFonts w:ascii="Candara" w:hAnsi="Candara"/>
                <w:sz w:val="23"/>
                <w:szCs w:val="23"/>
              </w:rPr>
              <w:t xml:space="preserve">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677B1C26" w14:textId="77777777" w:rsidTr="002C189B">
        <w:trPr>
          <w:cantSplit/>
          <w:trHeight w:val="567"/>
        </w:trPr>
        <w:tc>
          <w:tcPr>
            <w:tcW w:w="694" w:type="dxa"/>
            <w:vMerge/>
            <w:tcBorders>
              <w:top w:val="single" w:sz="8" w:space="0" w:color="auto"/>
              <w:left w:val="single" w:sz="12" w:space="0" w:color="auto"/>
              <w:right w:val="single" w:sz="4" w:space="0" w:color="auto"/>
            </w:tcBorders>
            <w:textDirection w:val="btLr"/>
            <w:vAlign w:val="center"/>
          </w:tcPr>
          <w:p w14:paraId="3E7D8E0B" w14:textId="77777777" w:rsidR="006812B1" w:rsidRPr="006D7FA9" w:rsidRDefault="006812B1" w:rsidP="006812B1">
            <w:pPr>
              <w:tabs>
                <w:tab w:val="center" w:pos="4536"/>
                <w:tab w:val="right" w:pos="9072"/>
              </w:tabs>
              <w:spacing w:line="20" w:lineRule="atLeast"/>
              <w:jc w:val="center"/>
              <w:rPr>
                <w:rFonts w:ascii="Candara" w:hAnsi="Candara" w:cs="Andalus"/>
                <w:b/>
                <w:sz w:val="22"/>
                <w:szCs w:val="22"/>
              </w:rPr>
            </w:pPr>
          </w:p>
        </w:tc>
        <w:tc>
          <w:tcPr>
            <w:tcW w:w="4536" w:type="dxa"/>
            <w:tcBorders>
              <w:top w:val="single" w:sz="8" w:space="0" w:color="auto"/>
              <w:left w:val="single" w:sz="4" w:space="0" w:color="auto"/>
              <w:bottom w:val="single" w:sz="4" w:space="0" w:color="auto"/>
              <w:right w:val="single" w:sz="4" w:space="0" w:color="auto"/>
            </w:tcBorders>
            <w:shd w:val="clear" w:color="auto" w:fill="auto"/>
          </w:tcPr>
          <w:p w14:paraId="71BF220C" w14:textId="68D3F8EA" w:rsidR="006812B1" w:rsidRPr="006D7FA9" w:rsidRDefault="006812B1" w:rsidP="006812B1">
            <w:pPr>
              <w:tabs>
                <w:tab w:val="center" w:pos="4536"/>
                <w:tab w:val="right" w:pos="9072"/>
              </w:tabs>
              <w:spacing w:before="120"/>
              <w:jc w:val="both"/>
              <w:rPr>
                <w:rFonts w:ascii="Candara" w:hAnsi="Candara" w:cs="Andalus"/>
                <w:sz w:val="23"/>
                <w:szCs w:val="23"/>
              </w:rPr>
            </w:pPr>
            <w:r w:rsidRPr="006D7FA9">
              <w:rPr>
                <w:rFonts w:ascii="Candara" w:hAnsi="Candara" w:cs="Andalus"/>
                <w:sz w:val="23"/>
                <w:szCs w:val="23"/>
              </w:rPr>
              <w:t>Asfaltiranje puta kroz Pilatovce.</w:t>
            </w:r>
          </w:p>
        </w:tc>
        <w:tc>
          <w:tcPr>
            <w:tcW w:w="4536" w:type="dxa"/>
            <w:tcBorders>
              <w:top w:val="single" w:sz="8" w:space="0" w:color="auto"/>
              <w:left w:val="single" w:sz="4" w:space="0" w:color="auto"/>
              <w:bottom w:val="single" w:sz="4" w:space="0" w:color="auto"/>
              <w:right w:val="single" w:sz="12" w:space="0" w:color="auto"/>
            </w:tcBorders>
            <w:shd w:val="clear" w:color="auto" w:fill="auto"/>
          </w:tcPr>
          <w:p w14:paraId="4C8A0F55" w14:textId="4CF77131" w:rsidR="006812B1" w:rsidRPr="006D7FA9" w:rsidRDefault="006812B1" w:rsidP="006812B1">
            <w:pPr>
              <w:spacing w:before="40" w:after="4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1 kraka kroz Pilatovce ukupne površine 837,9</w:t>
            </w:r>
            <w:r w:rsidR="00D15732" w:rsidRPr="006D7FA9">
              <w:rPr>
                <w:rFonts w:ascii="Candara" w:hAnsi="Candara"/>
                <w:sz w:val="23"/>
                <w:szCs w:val="23"/>
              </w:rPr>
              <w:t>0</w:t>
            </w:r>
            <w:r w:rsidRPr="006D7FA9">
              <w:rPr>
                <w:rFonts w:ascii="Candara" w:hAnsi="Candara"/>
                <w:sz w:val="23"/>
                <w:szCs w:val="23"/>
              </w:rPr>
              <w:t xml:space="preserve">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37495F60" w14:textId="77777777" w:rsidTr="002C189B">
        <w:trPr>
          <w:cantSplit/>
          <w:trHeight w:val="567"/>
        </w:trPr>
        <w:tc>
          <w:tcPr>
            <w:tcW w:w="694" w:type="dxa"/>
            <w:vMerge/>
            <w:tcBorders>
              <w:top w:val="single" w:sz="8" w:space="0" w:color="auto"/>
              <w:left w:val="single" w:sz="12" w:space="0" w:color="auto"/>
              <w:right w:val="single" w:sz="4" w:space="0" w:color="auto"/>
            </w:tcBorders>
            <w:textDirection w:val="btLr"/>
            <w:vAlign w:val="center"/>
          </w:tcPr>
          <w:p w14:paraId="5DACF581" w14:textId="77777777" w:rsidR="006812B1" w:rsidRPr="006D7FA9" w:rsidRDefault="006812B1" w:rsidP="006812B1">
            <w:pPr>
              <w:tabs>
                <w:tab w:val="center" w:pos="4536"/>
                <w:tab w:val="right" w:pos="9072"/>
              </w:tabs>
              <w:spacing w:line="20" w:lineRule="atLeast"/>
              <w:jc w:val="center"/>
              <w:rPr>
                <w:rFonts w:ascii="Candara" w:hAnsi="Candara" w:cs="Andalus"/>
                <w:b/>
                <w:sz w:val="22"/>
                <w:szCs w:val="22"/>
              </w:rPr>
            </w:pPr>
          </w:p>
        </w:tc>
        <w:tc>
          <w:tcPr>
            <w:tcW w:w="4536" w:type="dxa"/>
            <w:tcBorders>
              <w:top w:val="single" w:sz="8" w:space="0" w:color="auto"/>
              <w:left w:val="single" w:sz="4" w:space="0" w:color="auto"/>
              <w:bottom w:val="single" w:sz="4" w:space="0" w:color="auto"/>
              <w:right w:val="single" w:sz="4" w:space="0" w:color="auto"/>
            </w:tcBorders>
            <w:shd w:val="clear" w:color="auto" w:fill="auto"/>
          </w:tcPr>
          <w:p w14:paraId="4F533253" w14:textId="24DBF55D" w:rsidR="006812B1" w:rsidRPr="006D7FA9" w:rsidRDefault="006812B1" w:rsidP="006812B1">
            <w:pPr>
              <w:tabs>
                <w:tab w:val="center" w:pos="4536"/>
                <w:tab w:val="right" w:pos="9072"/>
              </w:tabs>
              <w:spacing w:before="120"/>
              <w:jc w:val="both"/>
              <w:rPr>
                <w:rFonts w:ascii="Candara" w:hAnsi="Candara" w:cs="Andalus"/>
                <w:sz w:val="23"/>
                <w:szCs w:val="23"/>
              </w:rPr>
            </w:pPr>
            <w:r w:rsidRPr="006D7FA9">
              <w:rPr>
                <w:rFonts w:ascii="Candara" w:hAnsi="Candara" w:cs="Andalus"/>
                <w:sz w:val="23"/>
                <w:szCs w:val="23"/>
              </w:rPr>
              <w:t>Asfaltiranje puta kroz Podvrš.</w:t>
            </w:r>
          </w:p>
        </w:tc>
        <w:tc>
          <w:tcPr>
            <w:tcW w:w="4536" w:type="dxa"/>
            <w:tcBorders>
              <w:top w:val="single" w:sz="8" w:space="0" w:color="auto"/>
              <w:left w:val="single" w:sz="4" w:space="0" w:color="auto"/>
              <w:bottom w:val="single" w:sz="4" w:space="0" w:color="auto"/>
              <w:right w:val="single" w:sz="12" w:space="0" w:color="auto"/>
            </w:tcBorders>
            <w:shd w:val="clear" w:color="auto" w:fill="auto"/>
          </w:tcPr>
          <w:p w14:paraId="45BE7989" w14:textId="4BBE3A5E" w:rsidR="006812B1" w:rsidRPr="006D7FA9" w:rsidRDefault="006812B1" w:rsidP="006812B1">
            <w:pPr>
              <w:spacing w:before="40" w:after="40" w:line="20" w:lineRule="atLeast"/>
              <w:jc w:val="both"/>
              <w:rPr>
                <w:rFonts w:ascii="Candara" w:hAnsi="Candara"/>
                <w:sz w:val="23"/>
                <w:szCs w:val="23"/>
              </w:rPr>
            </w:pPr>
            <w:r w:rsidRPr="006D7FA9">
              <w:rPr>
                <w:rFonts w:ascii="Candara" w:hAnsi="Candara"/>
                <w:sz w:val="23"/>
                <w:szCs w:val="23"/>
              </w:rPr>
              <w:t>Izvršeni su pripremni radovi (nasipanje, ravnanje i valjanje) i asfaltiranje 1 kraka kroz Podvrš ukupne površine 2002,6</w:t>
            </w:r>
            <w:r w:rsidR="00D15732" w:rsidRPr="006D7FA9">
              <w:rPr>
                <w:rFonts w:ascii="Candara" w:hAnsi="Candara"/>
                <w:sz w:val="23"/>
                <w:szCs w:val="23"/>
              </w:rPr>
              <w:t>0</w:t>
            </w:r>
            <w:r w:rsidRPr="006D7FA9">
              <w:rPr>
                <w:rFonts w:ascii="Candara" w:hAnsi="Candara"/>
                <w:sz w:val="23"/>
                <w:szCs w:val="23"/>
              </w:rPr>
              <w:t xml:space="preserve"> m</w:t>
            </w:r>
            <w:r w:rsidRPr="006D7FA9">
              <w:rPr>
                <w:rFonts w:ascii="Candara" w:hAnsi="Candara"/>
                <w:sz w:val="23"/>
                <w:szCs w:val="23"/>
                <w:vertAlign w:val="superscript"/>
              </w:rPr>
              <w:t>2</w:t>
            </w:r>
            <w:r w:rsidRPr="006D7FA9">
              <w:rPr>
                <w:rFonts w:ascii="Candara" w:hAnsi="Candara"/>
                <w:sz w:val="23"/>
                <w:szCs w:val="23"/>
              </w:rPr>
              <w:t>.</w:t>
            </w:r>
          </w:p>
        </w:tc>
      </w:tr>
      <w:tr w:rsidR="006D7FA9" w:rsidRPr="006D7FA9" w14:paraId="343CC4B2" w14:textId="77777777" w:rsidTr="00080B8E">
        <w:trPr>
          <w:trHeight w:val="708"/>
        </w:trPr>
        <w:tc>
          <w:tcPr>
            <w:tcW w:w="694" w:type="dxa"/>
            <w:vMerge/>
            <w:tcBorders>
              <w:left w:val="single" w:sz="12" w:space="0" w:color="auto"/>
              <w:right w:val="single" w:sz="4" w:space="0" w:color="auto"/>
            </w:tcBorders>
            <w:textDirection w:val="btLr"/>
            <w:vAlign w:val="center"/>
          </w:tcPr>
          <w:p w14:paraId="0C92EF39" w14:textId="77777777" w:rsidR="006812B1" w:rsidRPr="006D7FA9" w:rsidRDefault="006812B1" w:rsidP="006812B1">
            <w:pPr>
              <w:tabs>
                <w:tab w:val="center" w:pos="4536"/>
                <w:tab w:val="right" w:pos="9072"/>
              </w:tabs>
              <w:spacing w:line="20" w:lineRule="atLeast"/>
              <w:jc w:val="center"/>
              <w:rPr>
                <w:rFonts w:ascii="Candara" w:hAnsi="Candara" w:cs="Andalus"/>
                <w:b/>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6768C8" w14:textId="06202953" w:rsidR="006812B1" w:rsidRPr="006D7FA9" w:rsidRDefault="006812B1" w:rsidP="006812B1">
            <w:pPr>
              <w:tabs>
                <w:tab w:val="center" w:pos="4536"/>
                <w:tab w:val="right" w:pos="9072"/>
              </w:tabs>
              <w:spacing w:before="120" w:after="60"/>
              <w:jc w:val="both"/>
              <w:rPr>
                <w:rFonts w:ascii="Candara" w:hAnsi="Candara" w:cs="Andalus"/>
                <w:b/>
                <w:bCs/>
                <w:i/>
                <w:iCs/>
                <w:sz w:val="23"/>
                <w:szCs w:val="23"/>
                <w:u w:val="single"/>
              </w:rPr>
            </w:pPr>
            <w:r w:rsidRPr="006D7FA9">
              <w:rPr>
                <w:rFonts w:ascii="Candara" w:hAnsi="Candara" w:cs="Andalus"/>
                <w:b/>
                <w:bCs/>
                <w:i/>
                <w:iCs/>
                <w:sz w:val="23"/>
                <w:szCs w:val="23"/>
                <w:u w:val="single"/>
              </w:rPr>
              <w:t>Sanacija makadamskih zastora :</w:t>
            </w:r>
          </w:p>
          <w:p w14:paraId="4391F441" w14:textId="7C673C74" w:rsidR="006812B1" w:rsidRPr="006D7FA9" w:rsidRDefault="006812B1" w:rsidP="006812B1">
            <w:pPr>
              <w:tabs>
                <w:tab w:val="center" w:pos="4536"/>
                <w:tab w:val="right" w:pos="9072"/>
              </w:tabs>
              <w:spacing w:before="120" w:after="60"/>
              <w:jc w:val="both"/>
              <w:rPr>
                <w:rFonts w:ascii="Candara" w:hAnsi="Candara" w:cs="Andalus"/>
                <w:sz w:val="23"/>
                <w:szCs w:val="23"/>
              </w:rPr>
            </w:pPr>
            <w:r w:rsidRPr="006D7FA9">
              <w:rPr>
                <w:rFonts w:ascii="Candara" w:hAnsi="Candara" w:cs="Andalus"/>
                <w:sz w:val="23"/>
                <w:szCs w:val="23"/>
              </w:rPr>
              <w:lastRenderedPageBreak/>
              <w:t>Nasipanje puta u dužini 800m, selo Obljaj</w:t>
            </w:r>
          </w:p>
          <w:p w14:paraId="7BF0251C" w14:textId="3E18D549" w:rsidR="006812B1" w:rsidRPr="006D7FA9" w:rsidRDefault="006812B1" w:rsidP="006812B1">
            <w:pPr>
              <w:pStyle w:val="ListParagraph"/>
              <w:tabs>
                <w:tab w:val="center" w:pos="4536"/>
                <w:tab w:val="right" w:pos="9072"/>
              </w:tabs>
              <w:spacing w:before="120" w:after="120"/>
              <w:ind w:left="299"/>
              <w:jc w:val="both"/>
              <w:rPr>
                <w:rFonts w:ascii="Candara" w:hAnsi="Candara" w:cs="Andalus"/>
                <w:sz w:val="23"/>
                <w:szCs w:val="23"/>
                <w:lang w:val="sr-Cyrl-ME"/>
              </w:rPr>
            </w:pPr>
          </w:p>
        </w:tc>
        <w:tc>
          <w:tcPr>
            <w:tcW w:w="4536" w:type="dxa"/>
            <w:tcBorders>
              <w:top w:val="single" w:sz="4" w:space="0" w:color="auto"/>
              <w:left w:val="single" w:sz="4" w:space="0" w:color="auto"/>
              <w:bottom w:val="single" w:sz="4" w:space="0" w:color="auto"/>
              <w:right w:val="single" w:sz="12" w:space="0" w:color="auto"/>
            </w:tcBorders>
            <w:shd w:val="clear" w:color="auto" w:fill="auto"/>
          </w:tcPr>
          <w:p w14:paraId="0B607CA0" w14:textId="77777777" w:rsidR="006812B1" w:rsidRPr="006D7FA9" w:rsidRDefault="006812B1" w:rsidP="006812B1">
            <w:pPr>
              <w:tabs>
                <w:tab w:val="center" w:pos="33"/>
                <w:tab w:val="right" w:pos="9072"/>
              </w:tabs>
              <w:spacing w:before="60" w:after="40" w:line="20" w:lineRule="atLeast"/>
              <w:jc w:val="both"/>
              <w:rPr>
                <w:rFonts w:ascii="Candara" w:hAnsi="Candara" w:cs="Andalus"/>
                <w:sz w:val="23"/>
                <w:szCs w:val="23"/>
              </w:rPr>
            </w:pPr>
            <w:r w:rsidRPr="006D7FA9">
              <w:rPr>
                <w:rFonts w:ascii="Candara" w:hAnsi="Candara" w:cs="Andalus"/>
                <w:sz w:val="23"/>
                <w:szCs w:val="23"/>
              </w:rPr>
              <w:lastRenderedPageBreak/>
              <w:t>Izvršeno je nasipanje, ravnanje i valjanje puta:</w:t>
            </w:r>
          </w:p>
          <w:p w14:paraId="2679E827" w14:textId="6E7728D5" w:rsidR="006812B1" w:rsidRPr="006D7FA9" w:rsidRDefault="006812B1" w:rsidP="00B35199">
            <w:pPr>
              <w:pStyle w:val="ListParagraph"/>
              <w:numPr>
                <w:ilvl w:val="0"/>
                <w:numId w:val="33"/>
              </w:numPr>
              <w:tabs>
                <w:tab w:val="center" w:pos="33"/>
                <w:tab w:val="right" w:pos="9072"/>
              </w:tabs>
              <w:spacing w:before="60" w:after="40" w:line="20" w:lineRule="atLeast"/>
              <w:jc w:val="both"/>
              <w:rPr>
                <w:rFonts w:ascii="Candara" w:hAnsi="Candara" w:cs="Andalus"/>
                <w:sz w:val="23"/>
                <w:szCs w:val="23"/>
                <w:lang w:val="sr-Cyrl-ME"/>
              </w:rPr>
            </w:pPr>
            <w:r w:rsidRPr="006D7FA9">
              <w:rPr>
                <w:rFonts w:ascii="Candara" w:hAnsi="Candara" w:cs="Andalus"/>
                <w:sz w:val="23"/>
                <w:szCs w:val="23"/>
                <w:lang w:val="sr-Cyrl-ME"/>
              </w:rPr>
              <w:lastRenderedPageBreak/>
              <w:t>magistrala Petrovići -Vraćenovići dužine 3oom ;</w:t>
            </w:r>
          </w:p>
          <w:p w14:paraId="0D8BDA4C" w14:textId="1635D815" w:rsidR="006812B1" w:rsidRPr="006D7FA9" w:rsidRDefault="006812B1" w:rsidP="00B35199">
            <w:pPr>
              <w:pStyle w:val="ListParagraph"/>
              <w:numPr>
                <w:ilvl w:val="0"/>
                <w:numId w:val="33"/>
              </w:numPr>
              <w:tabs>
                <w:tab w:val="center" w:pos="33"/>
                <w:tab w:val="right" w:pos="9072"/>
              </w:tabs>
              <w:spacing w:before="60" w:after="40" w:line="20" w:lineRule="atLeast"/>
              <w:jc w:val="both"/>
              <w:rPr>
                <w:rFonts w:ascii="Candara" w:hAnsi="Candara" w:cs="Andalus"/>
                <w:sz w:val="23"/>
                <w:szCs w:val="23"/>
                <w:lang w:val="sr-Cyrl-ME"/>
              </w:rPr>
            </w:pPr>
            <w:r w:rsidRPr="006D7FA9">
              <w:rPr>
                <w:rFonts w:ascii="Candara" w:hAnsi="Candara" w:cs="Andalus"/>
                <w:sz w:val="23"/>
                <w:szCs w:val="23"/>
                <w:lang w:val="sr-Cyrl-ME"/>
              </w:rPr>
              <w:t>magistrale Podvrš 1.800m ;</w:t>
            </w:r>
          </w:p>
          <w:p w14:paraId="254ED544" w14:textId="42756DF3" w:rsidR="006812B1" w:rsidRPr="006D7FA9" w:rsidRDefault="006812B1" w:rsidP="006812B1">
            <w:pPr>
              <w:tabs>
                <w:tab w:val="center" w:pos="33"/>
                <w:tab w:val="right" w:pos="9072"/>
              </w:tabs>
              <w:spacing w:before="60" w:after="40" w:line="20" w:lineRule="atLeast"/>
              <w:jc w:val="both"/>
              <w:rPr>
                <w:rFonts w:ascii="Candara" w:hAnsi="Candara" w:cs="Andalus"/>
                <w:sz w:val="23"/>
                <w:szCs w:val="23"/>
              </w:rPr>
            </w:pPr>
            <w:r w:rsidRPr="006D7FA9">
              <w:rPr>
                <w:rFonts w:ascii="Candara" w:hAnsi="Candara" w:cs="Andalus"/>
                <w:sz w:val="23"/>
                <w:szCs w:val="23"/>
              </w:rPr>
              <w:t>-  u mjestu Pilatovci ( zaseok Komnenića) ukupne dužine 3.4000m ;</w:t>
            </w:r>
          </w:p>
          <w:p w14:paraId="46CCA758" w14:textId="282B4F8B" w:rsidR="006812B1" w:rsidRPr="006D7FA9" w:rsidRDefault="006812B1" w:rsidP="006812B1">
            <w:pPr>
              <w:tabs>
                <w:tab w:val="center" w:pos="33"/>
                <w:tab w:val="right" w:pos="9072"/>
              </w:tabs>
              <w:spacing w:before="60" w:after="40" w:line="20" w:lineRule="atLeast"/>
              <w:jc w:val="both"/>
              <w:rPr>
                <w:rFonts w:ascii="Candara" w:hAnsi="Candara" w:cs="Andalus"/>
                <w:sz w:val="23"/>
                <w:szCs w:val="23"/>
              </w:rPr>
            </w:pPr>
            <w:r w:rsidRPr="006D7FA9">
              <w:rPr>
                <w:rFonts w:ascii="Candara" w:hAnsi="Candara" w:cs="Andalus"/>
                <w:sz w:val="23"/>
                <w:szCs w:val="23"/>
              </w:rPr>
              <w:t>- u mjestu Selina dužine 10.000m ;</w:t>
            </w:r>
          </w:p>
        </w:tc>
      </w:tr>
      <w:tr w:rsidR="00080B8E" w:rsidRPr="006D7FA9" w14:paraId="0A7650F6" w14:textId="77777777" w:rsidTr="00323D59">
        <w:trPr>
          <w:trHeight w:val="708"/>
        </w:trPr>
        <w:tc>
          <w:tcPr>
            <w:tcW w:w="694" w:type="dxa"/>
            <w:tcBorders>
              <w:left w:val="single" w:sz="12" w:space="0" w:color="auto"/>
              <w:bottom w:val="single" w:sz="12" w:space="0" w:color="auto"/>
              <w:right w:val="single" w:sz="4" w:space="0" w:color="auto"/>
            </w:tcBorders>
            <w:textDirection w:val="btLr"/>
            <w:vAlign w:val="center"/>
          </w:tcPr>
          <w:p w14:paraId="57BE6833" w14:textId="151F744C" w:rsidR="00080B8E" w:rsidRPr="006D7FA9" w:rsidRDefault="00080B8E" w:rsidP="00080B8E">
            <w:pPr>
              <w:tabs>
                <w:tab w:val="center" w:pos="4536"/>
                <w:tab w:val="right" w:pos="9072"/>
              </w:tabs>
              <w:spacing w:line="20" w:lineRule="atLeast"/>
              <w:jc w:val="center"/>
              <w:rPr>
                <w:rFonts w:ascii="Candara" w:hAnsi="Candara" w:cs="Andalus"/>
                <w:b/>
                <w:sz w:val="22"/>
                <w:szCs w:val="22"/>
              </w:rPr>
            </w:pPr>
            <w:r w:rsidRPr="006D7FA9">
              <w:rPr>
                <w:rFonts w:ascii="Candara" w:hAnsi="Candara" w:cs="Andalus"/>
                <w:b/>
                <w:sz w:val="22"/>
                <w:szCs w:val="22"/>
              </w:rPr>
              <w:lastRenderedPageBreak/>
              <w:t>OSTALO</w:t>
            </w:r>
          </w:p>
        </w:tc>
        <w:tc>
          <w:tcPr>
            <w:tcW w:w="4536" w:type="dxa"/>
            <w:tcBorders>
              <w:top w:val="single" w:sz="8" w:space="0" w:color="auto"/>
              <w:left w:val="single" w:sz="4" w:space="0" w:color="auto"/>
              <w:bottom w:val="single" w:sz="4" w:space="0" w:color="auto"/>
              <w:right w:val="single" w:sz="4" w:space="0" w:color="auto"/>
            </w:tcBorders>
            <w:shd w:val="clear" w:color="auto" w:fill="auto"/>
          </w:tcPr>
          <w:p w14:paraId="3EB03F53" w14:textId="429E2A7F" w:rsidR="00080B8E" w:rsidRPr="006D7FA9" w:rsidRDefault="00080B8E" w:rsidP="00080B8E">
            <w:pPr>
              <w:tabs>
                <w:tab w:val="center" w:pos="4536"/>
                <w:tab w:val="right" w:pos="9072"/>
              </w:tabs>
              <w:spacing w:before="120" w:after="60"/>
              <w:jc w:val="both"/>
              <w:rPr>
                <w:rFonts w:ascii="Candara" w:hAnsi="Candara" w:cs="Andalus"/>
                <w:b/>
                <w:bCs/>
                <w:i/>
                <w:iCs/>
                <w:sz w:val="23"/>
                <w:szCs w:val="23"/>
                <w:u w:val="single"/>
              </w:rPr>
            </w:pPr>
            <w:r w:rsidRPr="006D7FA9">
              <w:rPr>
                <w:rFonts w:ascii="Candara" w:hAnsi="Candara" w:cs="Andalus"/>
                <w:b/>
                <w:i/>
                <w:sz w:val="23"/>
                <w:szCs w:val="23"/>
                <w:u w:val="single"/>
              </w:rPr>
              <w:t xml:space="preserve">Zelenilo </w:t>
            </w:r>
          </w:p>
        </w:tc>
        <w:tc>
          <w:tcPr>
            <w:tcW w:w="4536" w:type="dxa"/>
            <w:tcBorders>
              <w:top w:val="single" w:sz="8" w:space="0" w:color="auto"/>
              <w:left w:val="single" w:sz="4" w:space="0" w:color="auto"/>
              <w:bottom w:val="single" w:sz="4" w:space="0" w:color="auto"/>
              <w:right w:val="single" w:sz="12" w:space="0" w:color="auto"/>
            </w:tcBorders>
            <w:shd w:val="clear" w:color="auto" w:fill="auto"/>
          </w:tcPr>
          <w:p w14:paraId="5F209D37" w14:textId="77777777" w:rsidR="00080B8E" w:rsidRPr="006D7FA9" w:rsidRDefault="00080B8E" w:rsidP="00080B8E">
            <w:pPr>
              <w:tabs>
                <w:tab w:val="center" w:pos="33"/>
                <w:tab w:val="right" w:pos="9072"/>
              </w:tabs>
              <w:spacing w:before="60" w:after="40" w:line="20" w:lineRule="atLeast"/>
              <w:jc w:val="both"/>
              <w:rPr>
                <w:rFonts w:ascii="Candara" w:hAnsi="Candara"/>
              </w:rPr>
            </w:pPr>
            <w:r w:rsidRPr="006D7FA9">
              <w:rPr>
                <w:rFonts w:ascii="Candara" w:hAnsi="Candara"/>
              </w:rPr>
              <w:t>Uklanjanje rastinja oko škole u MZ Vraćenovići.</w:t>
            </w:r>
          </w:p>
          <w:p w14:paraId="34A3B5B1" w14:textId="77777777" w:rsidR="00080B8E" w:rsidRPr="006D7FA9" w:rsidRDefault="00080B8E" w:rsidP="00080B8E">
            <w:pPr>
              <w:tabs>
                <w:tab w:val="center" w:pos="33"/>
                <w:tab w:val="right" w:pos="9072"/>
              </w:tabs>
              <w:spacing w:before="60" w:after="40" w:line="20" w:lineRule="atLeast"/>
              <w:jc w:val="both"/>
              <w:rPr>
                <w:rFonts w:ascii="Candara" w:hAnsi="Candara"/>
              </w:rPr>
            </w:pPr>
          </w:p>
          <w:p w14:paraId="0A7A21FB" w14:textId="48D1131E" w:rsidR="00080B8E" w:rsidRPr="006D7FA9" w:rsidRDefault="00080B8E" w:rsidP="00080B8E">
            <w:pPr>
              <w:tabs>
                <w:tab w:val="center" w:pos="33"/>
                <w:tab w:val="right" w:pos="9072"/>
              </w:tabs>
              <w:spacing w:before="60" w:after="40" w:line="20" w:lineRule="atLeast"/>
              <w:jc w:val="both"/>
              <w:rPr>
                <w:rFonts w:ascii="Candara" w:hAnsi="Candara" w:cs="Andalus"/>
                <w:sz w:val="23"/>
                <w:szCs w:val="23"/>
              </w:rPr>
            </w:pPr>
          </w:p>
        </w:tc>
      </w:tr>
    </w:tbl>
    <w:p w14:paraId="3E5B11BD" w14:textId="77777777" w:rsidR="00A1364E" w:rsidRPr="006D7FA9" w:rsidRDefault="00A1364E" w:rsidP="006100EC">
      <w:pPr>
        <w:tabs>
          <w:tab w:val="center" w:pos="4536"/>
          <w:tab w:val="right" w:pos="9072"/>
        </w:tabs>
        <w:spacing w:before="120" w:after="120" w:line="20" w:lineRule="atLeast"/>
        <w:rPr>
          <w:rFonts w:ascii="Candara" w:hAnsi="Candara" w:cs="Segoe UI Semilight"/>
          <w:sz w:val="23"/>
          <w:szCs w:val="23"/>
        </w:rPr>
      </w:pPr>
    </w:p>
    <w:p w14:paraId="5C394668" w14:textId="77777777" w:rsidR="00D15732" w:rsidRPr="006D7FA9" w:rsidRDefault="00D15732" w:rsidP="006100EC">
      <w:pPr>
        <w:tabs>
          <w:tab w:val="center" w:pos="4536"/>
          <w:tab w:val="right" w:pos="9072"/>
        </w:tabs>
        <w:spacing w:before="120" w:after="120" w:line="20" w:lineRule="atLeast"/>
        <w:rPr>
          <w:rFonts w:ascii="Candara" w:hAnsi="Candara" w:cs="Segoe UI Semilight"/>
          <w:sz w:val="23"/>
          <w:szCs w:val="23"/>
        </w:rPr>
      </w:pPr>
    </w:p>
    <w:p w14:paraId="18C9CC3D" w14:textId="77777777" w:rsidR="00D15732" w:rsidRPr="006D7FA9" w:rsidRDefault="00D15732" w:rsidP="006100EC">
      <w:pPr>
        <w:tabs>
          <w:tab w:val="center" w:pos="4536"/>
          <w:tab w:val="right" w:pos="9072"/>
        </w:tabs>
        <w:spacing w:before="120" w:after="120" w:line="20" w:lineRule="atLeast"/>
        <w:rPr>
          <w:rFonts w:ascii="Candara" w:hAnsi="Candara" w:cs="Segoe UI Semilight"/>
          <w:sz w:val="23"/>
          <w:szCs w:val="23"/>
        </w:rPr>
      </w:pPr>
    </w:p>
    <w:p w14:paraId="56FA1B27" w14:textId="77777777" w:rsidR="00D15732" w:rsidRPr="006D7FA9" w:rsidRDefault="00D15732" w:rsidP="006100EC">
      <w:pPr>
        <w:tabs>
          <w:tab w:val="center" w:pos="4536"/>
          <w:tab w:val="right" w:pos="9072"/>
        </w:tabs>
        <w:spacing w:before="120" w:after="120" w:line="20" w:lineRule="atLeast"/>
        <w:rPr>
          <w:rFonts w:ascii="Candara" w:hAnsi="Candara" w:cs="Segoe UI Semilight"/>
          <w:sz w:val="23"/>
          <w:szCs w:val="23"/>
        </w:rPr>
      </w:pPr>
    </w:p>
    <w:p w14:paraId="4CFC569D" w14:textId="77777777" w:rsidR="00D15732" w:rsidRPr="006D7FA9" w:rsidRDefault="00D15732" w:rsidP="006100EC">
      <w:pPr>
        <w:tabs>
          <w:tab w:val="center" w:pos="4536"/>
          <w:tab w:val="right" w:pos="9072"/>
        </w:tabs>
        <w:spacing w:before="120" w:after="120" w:line="20" w:lineRule="atLeast"/>
        <w:rPr>
          <w:rFonts w:ascii="Candara" w:hAnsi="Candara" w:cs="Segoe UI Semilight"/>
          <w:sz w:val="23"/>
          <w:szCs w:val="23"/>
        </w:rPr>
      </w:pPr>
    </w:p>
    <w:p w14:paraId="4556E824" w14:textId="77777777" w:rsidR="00D15732" w:rsidRPr="006D7FA9" w:rsidRDefault="00D15732" w:rsidP="006100EC">
      <w:pPr>
        <w:tabs>
          <w:tab w:val="center" w:pos="4536"/>
          <w:tab w:val="right" w:pos="9072"/>
        </w:tabs>
        <w:spacing w:before="120" w:after="120" w:line="20" w:lineRule="atLeast"/>
        <w:rPr>
          <w:rFonts w:ascii="Candara" w:hAnsi="Candara" w:cs="Segoe UI Semilight"/>
          <w:sz w:val="23"/>
          <w:szCs w:val="23"/>
        </w:rPr>
      </w:pPr>
    </w:p>
    <w:p w14:paraId="59E48765" w14:textId="77777777" w:rsidR="00D15732" w:rsidRPr="006D7FA9" w:rsidRDefault="00D15732" w:rsidP="006100EC">
      <w:pPr>
        <w:tabs>
          <w:tab w:val="center" w:pos="4536"/>
          <w:tab w:val="right" w:pos="9072"/>
        </w:tabs>
        <w:spacing w:before="120" w:after="120" w:line="20" w:lineRule="atLeast"/>
        <w:rPr>
          <w:rFonts w:ascii="Candara" w:hAnsi="Candara" w:cs="Segoe UI Semilight"/>
          <w:sz w:val="23"/>
          <w:szCs w:val="23"/>
        </w:rPr>
      </w:pPr>
    </w:p>
    <w:p w14:paraId="20BE5EBA" w14:textId="77777777" w:rsidR="00D15732" w:rsidRPr="006D7FA9" w:rsidRDefault="00D15732" w:rsidP="006100EC">
      <w:pPr>
        <w:tabs>
          <w:tab w:val="center" w:pos="4536"/>
          <w:tab w:val="right" w:pos="9072"/>
        </w:tabs>
        <w:spacing w:before="120" w:after="120" w:line="20" w:lineRule="atLeast"/>
        <w:rPr>
          <w:rFonts w:ascii="Candara" w:hAnsi="Candara" w:cs="Segoe UI Semilight"/>
          <w:sz w:val="23"/>
          <w:szCs w:val="23"/>
        </w:rPr>
      </w:pPr>
    </w:p>
    <w:p w14:paraId="6481103E" w14:textId="77777777" w:rsidR="00D15732" w:rsidRPr="006D7FA9" w:rsidRDefault="00D15732" w:rsidP="006100EC">
      <w:pPr>
        <w:tabs>
          <w:tab w:val="center" w:pos="4536"/>
          <w:tab w:val="right" w:pos="9072"/>
        </w:tabs>
        <w:spacing w:before="120" w:after="120" w:line="20" w:lineRule="atLeast"/>
        <w:rPr>
          <w:rFonts w:ascii="Candara" w:hAnsi="Candara" w:cs="Segoe UI Semilight"/>
          <w:sz w:val="23"/>
          <w:szCs w:val="23"/>
        </w:rPr>
      </w:pPr>
    </w:p>
    <w:p w14:paraId="29183D17" w14:textId="77777777" w:rsidR="00F6654D" w:rsidRPr="006D7FA9" w:rsidRDefault="00F6654D" w:rsidP="006100EC">
      <w:pPr>
        <w:tabs>
          <w:tab w:val="center" w:pos="4536"/>
          <w:tab w:val="right" w:pos="9072"/>
        </w:tabs>
        <w:spacing w:before="120" w:after="120" w:line="20" w:lineRule="atLeast"/>
        <w:rPr>
          <w:rFonts w:ascii="Candara" w:hAnsi="Candara" w:cs="Segoe UI Semilight"/>
          <w:sz w:val="23"/>
          <w:szCs w:val="23"/>
        </w:rPr>
      </w:pPr>
    </w:p>
    <w:p w14:paraId="048A312C" w14:textId="77777777" w:rsidR="00F6654D" w:rsidRPr="006D7FA9" w:rsidRDefault="00F6654D" w:rsidP="006100EC">
      <w:pPr>
        <w:tabs>
          <w:tab w:val="center" w:pos="4536"/>
          <w:tab w:val="right" w:pos="9072"/>
        </w:tabs>
        <w:spacing w:before="120" w:after="120" w:line="20" w:lineRule="atLeast"/>
        <w:rPr>
          <w:rFonts w:ascii="Candara" w:hAnsi="Candara" w:cs="Segoe UI Semilight"/>
          <w:sz w:val="23"/>
          <w:szCs w:val="23"/>
        </w:rPr>
      </w:pPr>
    </w:p>
    <w:p w14:paraId="730A42E2" w14:textId="77777777" w:rsidR="00F6654D" w:rsidRDefault="00F6654D" w:rsidP="006100EC">
      <w:pPr>
        <w:tabs>
          <w:tab w:val="center" w:pos="4536"/>
          <w:tab w:val="right" w:pos="9072"/>
        </w:tabs>
        <w:spacing w:before="120" w:after="120" w:line="20" w:lineRule="atLeast"/>
        <w:rPr>
          <w:rFonts w:ascii="Candara" w:hAnsi="Candara" w:cs="Segoe UI Semilight"/>
          <w:sz w:val="23"/>
          <w:szCs w:val="23"/>
          <w:lang w:val="sr-Latn-ME"/>
        </w:rPr>
      </w:pPr>
    </w:p>
    <w:p w14:paraId="7995D048"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39D6151F"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2AE5F6BB"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075E1CB8"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1CBC8DCC"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5F22DC4E"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2F0FD6CC"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3AF57910"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7BDC01B6"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5ECC1035"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0F2489BF"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2F22EB9B"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6E54C9E6"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37900A39"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0836C8B4"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7ABBE3F2" w14:textId="77777777" w:rsid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39BE872A" w14:textId="77777777" w:rsidR="00E47762" w:rsidRPr="00E47762" w:rsidRDefault="00E47762" w:rsidP="006100EC">
      <w:pPr>
        <w:tabs>
          <w:tab w:val="center" w:pos="4536"/>
          <w:tab w:val="right" w:pos="9072"/>
        </w:tabs>
        <w:spacing w:before="120" w:after="120" w:line="20" w:lineRule="atLeast"/>
        <w:rPr>
          <w:rFonts w:ascii="Candara" w:hAnsi="Candara" w:cs="Segoe UI Semilight"/>
          <w:sz w:val="23"/>
          <w:szCs w:val="23"/>
          <w:lang w:val="sr-Latn-ME"/>
        </w:rPr>
      </w:pPr>
    </w:p>
    <w:p w14:paraId="1173D5C3" w14:textId="77777777" w:rsidR="00F6654D" w:rsidRPr="006D7FA9" w:rsidRDefault="00F6654D" w:rsidP="006100EC">
      <w:pPr>
        <w:tabs>
          <w:tab w:val="center" w:pos="4536"/>
          <w:tab w:val="right" w:pos="9072"/>
        </w:tabs>
        <w:spacing w:before="120" w:after="120" w:line="20" w:lineRule="atLeast"/>
        <w:rPr>
          <w:rFonts w:ascii="Candara" w:hAnsi="Candara" w:cs="Segoe UI Semilight"/>
          <w:sz w:val="23"/>
          <w:szCs w:val="23"/>
        </w:rPr>
      </w:pPr>
    </w:p>
    <w:p w14:paraId="08A2A39B" w14:textId="77777777" w:rsidR="00080B8E" w:rsidRPr="006D7FA9" w:rsidRDefault="00080B8E" w:rsidP="006100EC">
      <w:pPr>
        <w:tabs>
          <w:tab w:val="center" w:pos="4536"/>
          <w:tab w:val="right" w:pos="9072"/>
        </w:tabs>
        <w:spacing w:before="120" w:after="120" w:line="20" w:lineRule="atLeast"/>
        <w:rPr>
          <w:rFonts w:ascii="Candara" w:hAnsi="Candara" w:cs="Segoe UI Semilight"/>
          <w:sz w:val="23"/>
          <w:szCs w:val="23"/>
        </w:rPr>
      </w:pPr>
    </w:p>
    <w:p w14:paraId="110172D3" w14:textId="1B36DBFF" w:rsidR="00FC2744" w:rsidRPr="006D7FA9" w:rsidRDefault="004042B7" w:rsidP="005625ED">
      <w:pPr>
        <w:spacing w:before="20" w:after="360" w:line="22" w:lineRule="atLeast"/>
        <w:jc w:val="center"/>
        <w:rPr>
          <w:rFonts w:ascii="Candara" w:hAnsi="Candara" w:cs="Andalus"/>
          <w:b/>
          <w:sz w:val="23"/>
          <w:szCs w:val="23"/>
        </w:rPr>
      </w:pPr>
      <w:r w:rsidRPr="006D7FA9">
        <w:rPr>
          <w:rFonts w:ascii="Candara" w:hAnsi="Candara" w:cs="Andalus"/>
          <w:b/>
          <w:sz w:val="23"/>
          <w:szCs w:val="23"/>
        </w:rPr>
        <w:t>I</w:t>
      </w:r>
      <w:r w:rsidR="00952580" w:rsidRPr="006D7FA9">
        <w:rPr>
          <w:rFonts w:ascii="Candara" w:hAnsi="Candara" w:cs="Andalus"/>
          <w:b/>
          <w:sz w:val="23"/>
          <w:szCs w:val="23"/>
        </w:rPr>
        <w:t>NFRASTRUKTURNI</w:t>
      </w:r>
      <w:r w:rsidR="00FC2744" w:rsidRPr="006D7FA9">
        <w:rPr>
          <w:rFonts w:ascii="Candara" w:hAnsi="Candara" w:cs="Andalus"/>
          <w:b/>
          <w:sz w:val="23"/>
          <w:szCs w:val="23"/>
        </w:rPr>
        <w:t xml:space="preserve">   </w:t>
      </w:r>
      <w:r w:rsidR="00952580" w:rsidRPr="006D7FA9">
        <w:rPr>
          <w:rFonts w:ascii="Candara" w:hAnsi="Candara" w:cs="Andalus"/>
          <w:b/>
          <w:sz w:val="23"/>
          <w:szCs w:val="23"/>
        </w:rPr>
        <w:t>OBJEKTI</w:t>
      </w:r>
    </w:p>
    <w:p w14:paraId="1AE05626" w14:textId="77777777" w:rsidR="00E46E6A" w:rsidRPr="006D7FA9" w:rsidRDefault="00E46E6A" w:rsidP="00E46E6A">
      <w:pPr>
        <w:pStyle w:val="Crtice"/>
        <w:numPr>
          <w:ilvl w:val="0"/>
          <w:numId w:val="0"/>
        </w:numPr>
        <w:spacing w:before="120" w:after="120" w:line="22" w:lineRule="atLeast"/>
        <w:jc w:val="both"/>
        <w:rPr>
          <w:rFonts w:ascii="Candara" w:eastAsia="Times New Roman" w:hAnsi="Candara" w:cs="Andalus"/>
        </w:rPr>
      </w:pPr>
      <w:r w:rsidRPr="006D7FA9">
        <w:rPr>
          <w:rFonts w:ascii="Candara" w:eastAsia="Times New Roman" w:hAnsi="Candara" w:cs="Andalus"/>
        </w:rPr>
        <w:t>Izgradnja i razvoj infrastrukture predstavlja jedan od prioritetnih zadataka Opštine Nikšić. Izgrađena infrastruktura, ne samo da pruža komunalnu uslugu prostoru kome je namijenjena, već povratno djeluje na dalji razvoj tog prostora, podiže vrijednost građevinskog zemljišta, povećava atraktivnost prostora za potencijalne investitore i podstiče razvoj čitavog okruženja.</w:t>
      </w:r>
    </w:p>
    <w:p w14:paraId="3BEF37C2" w14:textId="62A81A07" w:rsidR="005625ED" w:rsidRPr="006D7FA9" w:rsidRDefault="00E46E6A" w:rsidP="000E15AE">
      <w:pPr>
        <w:pStyle w:val="Crtice"/>
        <w:numPr>
          <w:ilvl w:val="0"/>
          <w:numId w:val="0"/>
        </w:numPr>
        <w:spacing w:before="120" w:after="120" w:line="22" w:lineRule="atLeast"/>
        <w:jc w:val="both"/>
        <w:rPr>
          <w:rFonts w:ascii="Candara" w:eastAsia="Times New Roman" w:hAnsi="Candara" w:cs="Andalus"/>
        </w:rPr>
      </w:pPr>
      <w:r w:rsidRPr="006D7FA9">
        <w:rPr>
          <w:rFonts w:ascii="Candara" w:eastAsia="Times New Roman" w:hAnsi="Candara" w:cs="Andalus"/>
        </w:rPr>
        <w:t>Tokom 202</w:t>
      </w:r>
      <w:r w:rsidR="00AF00B2" w:rsidRPr="006D7FA9">
        <w:rPr>
          <w:rFonts w:ascii="Candara" w:eastAsia="Times New Roman" w:hAnsi="Candara" w:cs="Andalus"/>
        </w:rPr>
        <w:t>3</w:t>
      </w:r>
      <w:r w:rsidRPr="006D7FA9">
        <w:rPr>
          <w:rFonts w:ascii="Candara" w:eastAsia="Times New Roman" w:hAnsi="Candara" w:cs="Andalus"/>
        </w:rPr>
        <w:t xml:space="preserve">. godine izgrađeni su brojni infrastrukturni objekti iz oblasti saobraćaja, hidrotehnike i drugih oblasti. Za izgradnju i rekonstrukciju infrastrukturnih objekata sredstva su obezbijeđena iz Budžeta Opštine, Budžeta Crne Gore i </w:t>
      </w:r>
      <w:r w:rsidRPr="006D7FA9">
        <w:rPr>
          <w:rFonts w:ascii="Candara" w:eastAsia="Times New Roman" w:hAnsi="Candara" w:cs="Andalus"/>
          <w:sz w:val="23"/>
          <w:szCs w:val="23"/>
        </w:rPr>
        <w:t>EU fondova i donacija</w:t>
      </w:r>
      <w:r w:rsidRPr="006D7FA9">
        <w:rPr>
          <w:rFonts w:ascii="Candara" w:eastAsia="Times New Roman" w:hAnsi="Candara" w:cs="Andalus"/>
        </w:rPr>
        <w:t xml:space="preserve">. </w:t>
      </w:r>
    </w:p>
    <w:tbl>
      <w:tblPr>
        <w:tblW w:w="9753" w:type="dxa"/>
        <w:tblInd w:w="28" w:type="dxa"/>
        <w:tblBorders>
          <w:top w:val="single" w:sz="18" w:space="0" w:color="9CC2E5" w:themeColor="accent1" w:themeTint="99"/>
          <w:bottom w:val="single" w:sz="18" w:space="0" w:color="9CC2E5" w:themeColor="accent1" w:themeTint="99"/>
        </w:tblBorders>
        <w:tblCellMar>
          <w:left w:w="11" w:type="dxa"/>
          <w:right w:w="11" w:type="dxa"/>
        </w:tblCellMar>
        <w:tblLook w:val="04A0" w:firstRow="1" w:lastRow="0" w:firstColumn="1" w:lastColumn="0" w:noHBand="0" w:noVBand="1"/>
      </w:tblPr>
      <w:tblGrid>
        <w:gridCol w:w="9753"/>
      </w:tblGrid>
      <w:tr w:rsidR="006D7FA9" w:rsidRPr="006D7FA9" w14:paraId="0A29DCAE" w14:textId="77777777" w:rsidTr="00CC0851">
        <w:trPr>
          <w:trHeight w:val="567"/>
        </w:trPr>
        <w:tc>
          <w:tcPr>
            <w:tcW w:w="9753" w:type="dxa"/>
            <w:shd w:val="clear" w:color="auto" w:fill="auto"/>
            <w:vAlign w:val="center"/>
          </w:tcPr>
          <w:p w14:paraId="017BEC6E" w14:textId="629084BE" w:rsidR="00FC2744" w:rsidRPr="006D7FA9" w:rsidRDefault="00532143" w:rsidP="006100EC">
            <w:pPr>
              <w:pStyle w:val="Podnaslov1"/>
              <w:spacing w:after="120" w:line="22" w:lineRule="atLeast"/>
              <w:jc w:val="center"/>
              <w:rPr>
                <w:rFonts w:ascii="Candara" w:hAnsi="Candara" w:cs="Andalus"/>
                <w:b/>
                <w:sz w:val="23"/>
                <w:szCs w:val="23"/>
              </w:rPr>
            </w:pPr>
            <w:r w:rsidRPr="006D7FA9">
              <w:rPr>
                <w:rFonts w:ascii="Candara" w:hAnsi="Candara" w:cs="Andalus"/>
                <w:b/>
                <w:sz w:val="23"/>
                <w:szCs w:val="23"/>
              </w:rPr>
              <w:t>I</w:t>
            </w:r>
            <w:r w:rsidR="00FC2744" w:rsidRPr="006D7FA9">
              <w:rPr>
                <w:rFonts w:ascii="Candara" w:hAnsi="Candara" w:cs="Andalus"/>
                <w:b/>
                <w:sz w:val="23"/>
                <w:szCs w:val="23"/>
              </w:rPr>
              <w:t xml:space="preserve">    </w:t>
            </w:r>
            <w:r w:rsidR="00F90806" w:rsidRPr="006D7FA9">
              <w:rPr>
                <w:rFonts w:ascii="Candara" w:hAnsi="Candara" w:cs="Andalus"/>
                <w:b/>
                <w:sz w:val="23"/>
                <w:szCs w:val="23"/>
              </w:rPr>
              <w:t>SAOBRAĆAJNA  INFRASTRUKTURA</w:t>
            </w:r>
          </w:p>
        </w:tc>
      </w:tr>
    </w:tbl>
    <w:p w14:paraId="0303B2D7" w14:textId="330202D9" w:rsidR="00F90806" w:rsidRPr="006D7FA9" w:rsidRDefault="00952580" w:rsidP="00A54B22">
      <w:pPr>
        <w:spacing w:before="120" w:after="120" w:line="22" w:lineRule="atLeast"/>
        <w:jc w:val="both"/>
        <w:rPr>
          <w:rFonts w:ascii="Candara" w:hAnsi="Candara" w:cs="Andalus"/>
          <w:sz w:val="23"/>
          <w:szCs w:val="23"/>
        </w:rPr>
      </w:pPr>
      <w:r w:rsidRPr="006D7FA9">
        <w:rPr>
          <w:rFonts w:ascii="Candara" w:hAnsi="Candara" w:cs="Andalus"/>
          <w:sz w:val="23"/>
          <w:szCs w:val="23"/>
        </w:rPr>
        <w:t>Putnu</w:t>
      </w:r>
      <w:r w:rsidR="00FC2744" w:rsidRPr="006D7FA9">
        <w:rPr>
          <w:rFonts w:ascii="Candara" w:hAnsi="Candara" w:cs="Andalus"/>
          <w:sz w:val="23"/>
          <w:szCs w:val="23"/>
        </w:rPr>
        <w:t xml:space="preserve"> </w:t>
      </w:r>
      <w:r w:rsidRPr="006D7FA9">
        <w:rPr>
          <w:rFonts w:ascii="Candara" w:hAnsi="Candara" w:cs="Andalus"/>
          <w:sz w:val="23"/>
          <w:szCs w:val="23"/>
        </w:rPr>
        <w:t>mrežu</w:t>
      </w:r>
      <w:r w:rsidR="00FC2744" w:rsidRPr="006D7FA9">
        <w:rPr>
          <w:rFonts w:ascii="Candara" w:hAnsi="Candara" w:cs="Andalus"/>
          <w:sz w:val="23"/>
          <w:szCs w:val="23"/>
        </w:rPr>
        <w:t xml:space="preserve"> </w:t>
      </w:r>
      <w:r w:rsidRPr="006D7FA9">
        <w:rPr>
          <w:rFonts w:ascii="Candara" w:hAnsi="Candara" w:cs="Andalus"/>
          <w:sz w:val="23"/>
          <w:szCs w:val="23"/>
        </w:rPr>
        <w:t>opštine</w:t>
      </w:r>
      <w:r w:rsidR="00FC2744" w:rsidRPr="006D7FA9">
        <w:rPr>
          <w:rFonts w:ascii="Candara" w:hAnsi="Candara" w:cs="Andalus"/>
          <w:sz w:val="23"/>
          <w:szCs w:val="23"/>
        </w:rPr>
        <w:t xml:space="preserve"> </w:t>
      </w:r>
      <w:r w:rsidRPr="006D7FA9">
        <w:rPr>
          <w:rFonts w:ascii="Candara" w:hAnsi="Candara" w:cs="Andalus"/>
          <w:sz w:val="23"/>
          <w:szCs w:val="23"/>
        </w:rPr>
        <w:t>Nikšić</w:t>
      </w:r>
      <w:r w:rsidR="00FC2744" w:rsidRPr="006D7FA9">
        <w:rPr>
          <w:rFonts w:ascii="Candara" w:hAnsi="Candara" w:cs="Andalus"/>
          <w:sz w:val="23"/>
          <w:szCs w:val="23"/>
        </w:rPr>
        <w:t xml:space="preserve"> </w:t>
      </w:r>
      <w:r w:rsidRPr="006D7FA9">
        <w:rPr>
          <w:rFonts w:ascii="Candara" w:hAnsi="Candara" w:cs="Andalus"/>
          <w:sz w:val="23"/>
          <w:szCs w:val="23"/>
        </w:rPr>
        <w:t>čine</w:t>
      </w:r>
      <w:r w:rsidR="00FC2744" w:rsidRPr="006D7FA9">
        <w:rPr>
          <w:rFonts w:ascii="Candara" w:hAnsi="Candara" w:cs="Andalus"/>
          <w:sz w:val="23"/>
          <w:szCs w:val="23"/>
        </w:rPr>
        <w:t xml:space="preserve"> </w:t>
      </w:r>
      <w:r w:rsidRPr="006D7FA9">
        <w:rPr>
          <w:rFonts w:ascii="Candara" w:hAnsi="Candara" w:cs="Andalus"/>
          <w:sz w:val="23"/>
          <w:szCs w:val="23"/>
        </w:rPr>
        <w:t>državni</w:t>
      </w:r>
      <w:r w:rsidR="00FC2744" w:rsidRPr="006D7FA9">
        <w:rPr>
          <w:rFonts w:ascii="Candara" w:hAnsi="Candara" w:cs="Andalus"/>
          <w:sz w:val="23"/>
          <w:szCs w:val="23"/>
        </w:rPr>
        <w:t xml:space="preserve"> </w:t>
      </w:r>
      <w:r w:rsidRPr="006D7FA9">
        <w:rPr>
          <w:rFonts w:ascii="Candara" w:hAnsi="Candara" w:cs="Andalus"/>
          <w:sz w:val="23"/>
          <w:szCs w:val="23"/>
        </w:rPr>
        <w:t>putevi</w:t>
      </w:r>
      <w:r w:rsidR="00FC2744" w:rsidRPr="006D7FA9">
        <w:rPr>
          <w:rFonts w:ascii="Candara" w:hAnsi="Candara" w:cs="Andalus"/>
          <w:sz w:val="23"/>
          <w:szCs w:val="23"/>
        </w:rPr>
        <w:t xml:space="preserve"> (</w:t>
      </w:r>
      <w:r w:rsidRPr="006D7FA9">
        <w:rPr>
          <w:rFonts w:ascii="Candara" w:hAnsi="Candara" w:cs="Andalus"/>
          <w:sz w:val="23"/>
          <w:szCs w:val="23"/>
        </w:rPr>
        <w:t>magistralni</w:t>
      </w:r>
      <w:r w:rsidR="00FC2744" w:rsidRPr="006D7FA9">
        <w:rPr>
          <w:rFonts w:ascii="Candara" w:hAnsi="Candara" w:cs="Andalus"/>
          <w:sz w:val="23"/>
          <w:szCs w:val="23"/>
        </w:rPr>
        <w:t xml:space="preserve"> </w:t>
      </w:r>
      <w:r w:rsidRPr="006D7FA9">
        <w:rPr>
          <w:rFonts w:ascii="Candara" w:hAnsi="Candara" w:cs="Andalus"/>
          <w:sz w:val="23"/>
          <w:szCs w:val="23"/>
        </w:rPr>
        <w:t>i</w:t>
      </w:r>
      <w:r w:rsidR="00FC2744" w:rsidRPr="006D7FA9">
        <w:rPr>
          <w:rFonts w:ascii="Candara" w:hAnsi="Candara" w:cs="Andalus"/>
          <w:sz w:val="23"/>
          <w:szCs w:val="23"/>
        </w:rPr>
        <w:t xml:space="preserve"> </w:t>
      </w:r>
      <w:r w:rsidRPr="006D7FA9">
        <w:rPr>
          <w:rFonts w:ascii="Candara" w:hAnsi="Candara" w:cs="Andalus"/>
          <w:sz w:val="23"/>
          <w:szCs w:val="23"/>
        </w:rPr>
        <w:t>regionalni</w:t>
      </w:r>
      <w:r w:rsidR="00FC2744" w:rsidRPr="006D7FA9">
        <w:rPr>
          <w:rFonts w:ascii="Candara" w:hAnsi="Candara" w:cs="Andalus"/>
          <w:sz w:val="23"/>
          <w:szCs w:val="23"/>
        </w:rPr>
        <w:t xml:space="preserve">), </w:t>
      </w:r>
      <w:r w:rsidRPr="006D7FA9">
        <w:rPr>
          <w:rFonts w:ascii="Candara" w:hAnsi="Candara" w:cs="Andalus"/>
          <w:sz w:val="23"/>
          <w:szCs w:val="23"/>
        </w:rPr>
        <w:t>opštinski</w:t>
      </w:r>
      <w:r w:rsidR="00FC2744" w:rsidRPr="006D7FA9">
        <w:rPr>
          <w:rFonts w:ascii="Candara" w:hAnsi="Candara" w:cs="Andalus"/>
          <w:sz w:val="23"/>
          <w:szCs w:val="23"/>
        </w:rPr>
        <w:t xml:space="preserve"> </w:t>
      </w:r>
      <w:r w:rsidRPr="006D7FA9">
        <w:rPr>
          <w:rFonts w:ascii="Candara" w:hAnsi="Candara" w:cs="Andalus"/>
          <w:sz w:val="23"/>
          <w:szCs w:val="23"/>
        </w:rPr>
        <w:t>putevi</w:t>
      </w:r>
      <w:r w:rsidR="00FC2744" w:rsidRPr="006D7FA9">
        <w:rPr>
          <w:rFonts w:ascii="Candara" w:hAnsi="Candara" w:cs="Andalus"/>
          <w:sz w:val="23"/>
          <w:szCs w:val="23"/>
        </w:rPr>
        <w:t xml:space="preserve"> (</w:t>
      </w:r>
      <w:r w:rsidRPr="006D7FA9">
        <w:rPr>
          <w:rFonts w:ascii="Candara" w:hAnsi="Candara" w:cs="Andalus"/>
          <w:sz w:val="23"/>
          <w:szCs w:val="23"/>
        </w:rPr>
        <w:t>lokalni</w:t>
      </w:r>
      <w:r w:rsidR="00FC2744" w:rsidRPr="006D7FA9">
        <w:rPr>
          <w:rFonts w:ascii="Candara" w:hAnsi="Candara" w:cs="Andalus"/>
          <w:sz w:val="23"/>
          <w:szCs w:val="23"/>
        </w:rPr>
        <w:t xml:space="preserve"> </w:t>
      </w:r>
      <w:r w:rsidRPr="006D7FA9">
        <w:rPr>
          <w:rFonts w:ascii="Candara" w:hAnsi="Candara" w:cs="Andalus"/>
          <w:sz w:val="23"/>
          <w:szCs w:val="23"/>
        </w:rPr>
        <w:t>putevi</w:t>
      </w:r>
      <w:r w:rsidR="00FC2744" w:rsidRPr="006D7FA9">
        <w:rPr>
          <w:rFonts w:ascii="Candara" w:hAnsi="Candara" w:cs="Andalus"/>
          <w:sz w:val="23"/>
          <w:szCs w:val="23"/>
        </w:rPr>
        <w:t xml:space="preserve"> </w:t>
      </w:r>
      <w:r w:rsidRPr="006D7FA9">
        <w:rPr>
          <w:rFonts w:ascii="Candara" w:hAnsi="Candara" w:cs="Andalus"/>
          <w:sz w:val="23"/>
          <w:szCs w:val="23"/>
        </w:rPr>
        <w:t>u</w:t>
      </w:r>
      <w:r w:rsidR="00FC2744" w:rsidRPr="006D7FA9">
        <w:rPr>
          <w:rFonts w:ascii="Candara" w:hAnsi="Candara" w:cs="Andalus"/>
          <w:sz w:val="23"/>
          <w:szCs w:val="23"/>
        </w:rPr>
        <w:t xml:space="preserve"> </w:t>
      </w:r>
      <w:r w:rsidRPr="006D7FA9">
        <w:rPr>
          <w:rFonts w:ascii="Candara" w:hAnsi="Candara" w:cs="Andalus"/>
          <w:sz w:val="23"/>
          <w:szCs w:val="23"/>
        </w:rPr>
        <w:t>dužini</w:t>
      </w:r>
      <w:r w:rsidR="00FC2744" w:rsidRPr="006D7FA9">
        <w:rPr>
          <w:rFonts w:ascii="Candara" w:hAnsi="Candara" w:cs="Andalus"/>
          <w:sz w:val="23"/>
          <w:szCs w:val="23"/>
        </w:rPr>
        <w:t xml:space="preserve"> </w:t>
      </w:r>
      <w:r w:rsidRPr="006D7FA9">
        <w:rPr>
          <w:rFonts w:ascii="Candara" w:hAnsi="Candara" w:cs="Andalus"/>
          <w:sz w:val="23"/>
          <w:szCs w:val="23"/>
        </w:rPr>
        <w:t>od</w:t>
      </w:r>
      <w:r w:rsidR="00FC2744" w:rsidRPr="006D7FA9">
        <w:rPr>
          <w:rFonts w:ascii="Candara" w:hAnsi="Candara" w:cs="Andalus"/>
          <w:sz w:val="23"/>
          <w:szCs w:val="23"/>
        </w:rPr>
        <w:t xml:space="preserve"> 330,70 </w:t>
      </w:r>
      <w:r w:rsidRPr="006D7FA9">
        <w:rPr>
          <w:rFonts w:ascii="Candara" w:hAnsi="Candara" w:cs="Andalus"/>
          <w:sz w:val="23"/>
          <w:szCs w:val="23"/>
        </w:rPr>
        <w:t>km</w:t>
      </w:r>
      <w:r w:rsidR="00FC2744" w:rsidRPr="006D7FA9">
        <w:rPr>
          <w:rFonts w:ascii="Candara" w:hAnsi="Candara" w:cs="Andalus"/>
          <w:sz w:val="23"/>
          <w:szCs w:val="23"/>
        </w:rPr>
        <w:t xml:space="preserve"> </w:t>
      </w:r>
      <w:r w:rsidRPr="006D7FA9">
        <w:rPr>
          <w:rFonts w:ascii="Candara" w:hAnsi="Candara" w:cs="Andalus"/>
          <w:sz w:val="23"/>
          <w:szCs w:val="23"/>
        </w:rPr>
        <w:t>i</w:t>
      </w:r>
      <w:r w:rsidR="00FC2744" w:rsidRPr="006D7FA9">
        <w:rPr>
          <w:rFonts w:ascii="Candara" w:hAnsi="Candara" w:cs="Andalus"/>
          <w:sz w:val="23"/>
          <w:szCs w:val="23"/>
        </w:rPr>
        <w:t xml:space="preserve"> </w:t>
      </w:r>
      <w:r w:rsidRPr="006D7FA9">
        <w:rPr>
          <w:rFonts w:ascii="Candara" w:hAnsi="Candara" w:cs="Andalus"/>
          <w:sz w:val="23"/>
          <w:szCs w:val="23"/>
        </w:rPr>
        <w:t>ulice</w:t>
      </w:r>
      <w:r w:rsidR="00FC2744" w:rsidRPr="006D7FA9">
        <w:rPr>
          <w:rFonts w:ascii="Candara" w:hAnsi="Candara" w:cs="Andalus"/>
          <w:sz w:val="23"/>
          <w:szCs w:val="23"/>
        </w:rPr>
        <w:t xml:space="preserve"> </w:t>
      </w:r>
      <w:r w:rsidRPr="006D7FA9">
        <w:rPr>
          <w:rFonts w:ascii="Candara" w:hAnsi="Candara" w:cs="Andalus"/>
          <w:sz w:val="23"/>
          <w:szCs w:val="23"/>
        </w:rPr>
        <w:t>u</w:t>
      </w:r>
      <w:r w:rsidR="00FC2744" w:rsidRPr="006D7FA9">
        <w:rPr>
          <w:rFonts w:ascii="Candara" w:hAnsi="Candara" w:cs="Andalus"/>
          <w:sz w:val="23"/>
          <w:szCs w:val="23"/>
        </w:rPr>
        <w:t xml:space="preserve"> </w:t>
      </w:r>
      <w:r w:rsidRPr="006D7FA9">
        <w:rPr>
          <w:rFonts w:ascii="Candara" w:hAnsi="Candara" w:cs="Andalus"/>
          <w:sz w:val="23"/>
          <w:szCs w:val="23"/>
        </w:rPr>
        <w:t>nase</w:t>
      </w:r>
      <w:r w:rsidR="00F46BA0" w:rsidRPr="006D7FA9">
        <w:rPr>
          <w:rFonts w:ascii="Candara" w:hAnsi="Candara" w:cs="Andalus"/>
          <w:sz w:val="23"/>
          <w:szCs w:val="23"/>
        </w:rPr>
        <w:t>lj</w:t>
      </w:r>
      <w:r w:rsidRPr="006D7FA9">
        <w:rPr>
          <w:rFonts w:ascii="Candara" w:hAnsi="Candara" w:cs="Andalus"/>
          <w:sz w:val="23"/>
          <w:szCs w:val="23"/>
        </w:rPr>
        <w:t>ima</w:t>
      </w:r>
      <w:r w:rsidR="00FC2744" w:rsidRPr="006D7FA9">
        <w:rPr>
          <w:rFonts w:ascii="Candara" w:hAnsi="Candara" w:cs="Andalus"/>
          <w:sz w:val="23"/>
          <w:szCs w:val="23"/>
        </w:rPr>
        <w:t xml:space="preserve"> </w:t>
      </w:r>
      <w:r w:rsidRPr="006D7FA9">
        <w:rPr>
          <w:rFonts w:ascii="Candara" w:hAnsi="Candara" w:cs="Andalus"/>
          <w:sz w:val="23"/>
          <w:szCs w:val="23"/>
        </w:rPr>
        <w:t>u</w:t>
      </w:r>
      <w:r w:rsidR="00FC2744" w:rsidRPr="006D7FA9">
        <w:rPr>
          <w:rFonts w:ascii="Candara" w:hAnsi="Candara" w:cs="Andalus"/>
          <w:sz w:val="23"/>
          <w:szCs w:val="23"/>
        </w:rPr>
        <w:t xml:space="preserve"> </w:t>
      </w:r>
      <w:r w:rsidRPr="006D7FA9">
        <w:rPr>
          <w:rFonts w:ascii="Candara" w:hAnsi="Candara" w:cs="Andalus"/>
          <w:sz w:val="23"/>
          <w:szCs w:val="23"/>
        </w:rPr>
        <w:t>dužini</w:t>
      </w:r>
      <w:r w:rsidR="00FC2744" w:rsidRPr="006D7FA9">
        <w:rPr>
          <w:rFonts w:ascii="Candara" w:hAnsi="Candara" w:cs="Andalus"/>
          <w:sz w:val="23"/>
          <w:szCs w:val="23"/>
        </w:rPr>
        <w:t xml:space="preserve"> </w:t>
      </w:r>
      <w:r w:rsidRPr="006D7FA9">
        <w:rPr>
          <w:rFonts w:ascii="Candara" w:hAnsi="Candara" w:cs="Andalus"/>
          <w:sz w:val="23"/>
          <w:szCs w:val="23"/>
        </w:rPr>
        <w:t>od</w:t>
      </w:r>
      <w:r w:rsidR="00FC2744" w:rsidRPr="006D7FA9">
        <w:rPr>
          <w:rFonts w:ascii="Candara" w:hAnsi="Candara" w:cs="Andalus"/>
          <w:sz w:val="23"/>
          <w:szCs w:val="23"/>
        </w:rPr>
        <w:t xml:space="preserve"> 171,72 </w:t>
      </w:r>
      <w:r w:rsidRPr="006D7FA9">
        <w:rPr>
          <w:rFonts w:ascii="Candara" w:hAnsi="Candara" w:cs="Andalus"/>
          <w:sz w:val="23"/>
          <w:szCs w:val="23"/>
        </w:rPr>
        <w:t>km</w:t>
      </w:r>
      <w:r w:rsidR="00FC2744" w:rsidRPr="006D7FA9">
        <w:rPr>
          <w:rFonts w:ascii="Candara" w:hAnsi="Candara" w:cs="Andalus"/>
          <w:sz w:val="23"/>
          <w:szCs w:val="23"/>
        </w:rPr>
        <w:t xml:space="preserve">) </w:t>
      </w:r>
      <w:r w:rsidRPr="006D7FA9">
        <w:rPr>
          <w:rFonts w:ascii="Candara" w:hAnsi="Candara" w:cs="Andalus"/>
          <w:sz w:val="23"/>
          <w:szCs w:val="23"/>
        </w:rPr>
        <w:t>kao</w:t>
      </w:r>
      <w:r w:rsidR="00FC2744" w:rsidRPr="006D7FA9">
        <w:rPr>
          <w:rFonts w:ascii="Candara" w:hAnsi="Candara" w:cs="Andalus"/>
          <w:sz w:val="23"/>
          <w:szCs w:val="23"/>
        </w:rPr>
        <w:t xml:space="preserve"> </w:t>
      </w:r>
      <w:r w:rsidRPr="006D7FA9">
        <w:rPr>
          <w:rFonts w:ascii="Candara" w:hAnsi="Candara" w:cs="Andalus"/>
          <w:sz w:val="23"/>
          <w:szCs w:val="23"/>
        </w:rPr>
        <w:t>i</w:t>
      </w:r>
      <w:r w:rsidR="00FC2744" w:rsidRPr="006D7FA9">
        <w:rPr>
          <w:rFonts w:ascii="Candara" w:hAnsi="Candara" w:cs="Andalus"/>
          <w:sz w:val="23"/>
          <w:szCs w:val="23"/>
        </w:rPr>
        <w:t xml:space="preserve"> </w:t>
      </w:r>
      <w:r w:rsidRPr="006D7FA9">
        <w:rPr>
          <w:rFonts w:ascii="Candara" w:hAnsi="Candara" w:cs="Andalus"/>
          <w:sz w:val="23"/>
          <w:szCs w:val="23"/>
        </w:rPr>
        <w:t>nekategorisani</w:t>
      </w:r>
      <w:r w:rsidR="00FC2744" w:rsidRPr="006D7FA9">
        <w:rPr>
          <w:rFonts w:ascii="Candara" w:hAnsi="Candara" w:cs="Andalus"/>
          <w:sz w:val="23"/>
          <w:szCs w:val="23"/>
        </w:rPr>
        <w:t xml:space="preserve"> </w:t>
      </w:r>
      <w:r w:rsidR="0047693F" w:rsidRPr="006D7FA9">
        <w:rPr>
          <w:rFonts w:ascii="Candara" w:hAnsi="Candara" w:cs="Andalus"/>
          <w:sz w:val="23"/>
          <w:szCs w:val="23"/>
        </w:rPr>
        <w:t>putevi</w:t>
      </w:r>
      <w:r w:rsidR="00753CE2" w:rsidRPr="006D7FA9">
        <w:rPr>
          <w:rFonts w:ascii="Candara" w:hAnsi="Candara" w:cs="Andalus"/>
          <w:sz w:val="23"/>
          <w:szCs w:val="23"/>
        </w:rPr>
        <w:t xml:space="preserve"> u opštoj upotrebi u dužini od 418,85 km</w:t>
      </w:r>
      <w:r w:rsidR="0047693F" w:rsidRPr="006D7FA9">
        <w:rPr>
          <w:rFonts w:ascii="Candara" w:hAnsi="Candara" w:cs="Andalus"/>
          <w:sz w:val="23"/>
          <w:szCs w:val="23"/>
        </w:rPr>
        <w:t>.</w:t>
      </w:r>
    </w:p>
    <w:p w14:paraId="3FF0A6DA" w14:textId="4E830A7E" w:rsidR="00F90806" w:rsidRPr="006D7FA9" w:rsidRDefault="003B6DEE" w:rsidP="003C07E5">
      <w:pPr>
        <w:spacing w:before="120" w:after="120" w:line="22" w:lineRule="atLeast"/>
        <w:jc w:val="both"/>
        <w:rPr>
          <w:rFonts w:ascii="Candara" w:hAnsi="Candara" w:cs="Andalus"/>
          <w:sz w:val="23"/>
          <w:szCs w:val="23"/>
        </w:rPr>
      </w:pPr>
      <w:r w:rsidRPr="006D7FA9">
        <w:rPr>
          <w:rFonts w:ascii="Candara" w:hAnsi="Candara" w:cs="Andalus"/>
          <w:sz w:val="23"/>
          <w:szCs w:val="23"/>
        </w:rPr>
        <w:t xml:space="preserve">U cilju stvaranja uslova za bezbjedno odvijanje saobraćaja </w:t>
      </w:r>
      <w:r w:rsidR="00F90806" w:rsidRPr="006D7FA9">
        <w:rPr>
          <w:rFonts w:ascii="Candara" w:hAnsi="Candara" w:cs="Andalus"/>
          <w:sz w:val="23"/>
          <w:szCs w:val="23"/>
        </w:rPr>
        <w:t>Uprav</w:t>
      </w:r>
      <w:r w:rsidR="00A90DFF" w:rsidRPr="006D7FA9">
        <w:rPr>
          <w:rFonts w:ascii="Candara" w:hAnsi="Candara" w:cs="Andalus"/>
          <w:sz w:val="23"/>
          <w:szCs w:val="23"/>
        </w:rPr>
        <w:t>a</w:t>
      </w:r>
      <w:r w:rsidR="00F90806" w:rsidRPr="006D7FA9">
        <w:rPr>
          <w:rFonts w:ascii="Candara" w:hAnsi="Candara" w:cs="Andalus"/>
          <w:sz w:val="23"/>
          <w:szCs w:val="23"/>
        </w:rPr>
        <w:t xml:space="preserve"> za saobraćaj</w:t>
      </w:r>
      <w:r w:rsidRPr="006D7FA9">
        <w:rPr>
          <w:rFonts w:ascii="Candara" w:hAnsi="Candara" w:cs="Andalus"/>
          <w:sz w:val="23"/>
          <w:szCs w:val="23"/>
        </w:rPr>
        <w:t xml:space="preserve"> </w:t>
      </w:r>
      <w:r w:rsidR="00A90DFF" w:rsidRPr="006D7FA9">
        <w:rPr>
          <w:rFonts w:ascii="Candara" w:hAnsi="Candara" w:cs="Andalus"/>
          <w:sz w:val="23"/>
          <w:szCs w:val="23"/>
        </w:rPr>
        <w:t>je</w:t>
      </w:r>
      <w:r w:rsidRPr="006D7FA9">
        <w:rPr>
          <w:rFonts w:ascii="Candara" w:hAnsi="Candara" w:cs="Andalus"/>
          <w:sz w:val="23"/>
          <w:szCs w:val="23"/>
        </w:rPr>
        <w:t xml:space="preserve">, </w:t>
      </w:r>
      <w:r w:rsidR="00F90806" w:rsidRPr="006D7FA9">
        <w:rPr>
          <w:rFonts w:ascii="Candara" w:hAnsi="Candara" w:cs="Andalus"/>
          <w:sz w:val="23"/>
          <w:szCs w:val="23"/>
        </w:rPr>
        <w:t xml:space="preserve">shodno </w:t>
      </w:r>
      <w:r w:rsidRPr="006D7FA9">
        <w:rPr>
          <w:rFonts w:ascii="Candara" w:hAnsi="Candara" w:cs="Andalus"/>
          <w:sz w:val="23"/>
          <w:szCs w:val="23"/>
        </w:rPr>
        <w:t>Programu izgradnje, rekonstrukcije, održavanja i zaštite magistralnih i regionalnih puteva</w:t>
      </w:r>
      <w:r w:rsidR="00BE7028" w:rsidRPr="006D7FA9">
        <w:rPr>
          <w:rFonts w:ascii="Candara" w:hAnsi="Candara" w:cs="Andalus"/>
          <w:sz w:val="23"/>
          <w:szCs w:val="23"/>
        </w:rPr>
        <w:t xml:space="preserve"> za 202</w:t>
      </w:r>
      <w:r w:rsidR="00AF00B2" w:rsidRPr="006D7FA9">
        <w:rPr>
          <w:rFonts w:ascii="Candara" w:hAnsi="Candara" w:cs="Andalus"/>
          <w:sz w:val="23"/>
          <w:szCs w:val="23"/>
        </w:rPr>
        <w:t>3</w:t>
      </w:r>
      <w:r w:rsidR="00BE7028" w:rsidRPr="006D7FA9">
        <w:rPr>
          <w:rFonts w:ascii="Candara" w:hAnsi="Candara" w:cs="Andalus"/>
          <w:sz w:val="23"/>
          <w:szCs w:val="23"/>
        </w:rPr>
        <w:t>. godinu</w:t>
      </w:r>
      <w:r w:rsidR="00F90806" w:rsidRPr="006D7FA9">
        <w:rPr>
          <w:rFonts w:ascii="Candara" w:hAnsi="Candara" w:cs="Andalus"/>
          <w:sz w:val="23"/>
          <w:szCs w:val="23"/>
        </w:rPr>
        <w:t>, na teritoriji naše opštine, realizoval</w:t>
      </w:r>
      <w:r w:rsidRPr="006D7FA9">
        <w:rPr>
          <w:rFonts w:ascii="Candara" w:hAnsi="Candara" w:cs="Andalus"/>
          <w:sz w:val="23"/>
          <w:szCs w:val="23"/>
        </w:rPr>
        <w:t>a</w:t>
      </w:r>
      <w:r w:rsidR="00F90806" w:rsidRPr="006D7FA9">
        <w:rPr>
          <w:rFonts w:ascii="Candara" w:hAnsi="Candara" w:cs="Andalus"/>
          <w:sz w:val="23"/>
          <w:szCs w:val="23"/>
        </w:rPr>
        <w:t xml:space="preserve"> radove koji su se odnosili na redovnu zaštitu i održavanje puteva u vanzimskom i zimskom periodu</w:t>
      </w:r>
      <w:r w:rsidRPr="006D7FA9">
        <w:rPr>
          <w:rFonts w:ascii="Candara" w:hAnsi="Candara" w:cs="Andalus"/>
          <w:sz w:val="23"/>
          <w:szCs w:val="23"/>
        </w:rPr>
        <w:t xml:space="preserve"> i</w:t>
      </w:r>
      <w:r w:rsidR="00F90806" w:rsidRPr="006D7FA9">
        <w:rPr>
          <w:rFonts w:ascii="Candara" w:hAnsi="Candara" w:cs="Andalus"/>
          <w:sz w:val="23"/>
          <w:szCs w:val="23"/>
        </w:rPr>
        <w:t xml:space="preserve"> investiciono presvlačenje asfaltnog kolovoza magistralnih i regionalnih puteva</w:t>
      </w:r>
      <w:r w:rsidRPr="006D7FA9">
        <w:rPr>
          <w:rFonts w:ascii="Candara" w:hAnsi="Candara" w:cs="Andalus"/>
          <w:sz w:val="23"/>
          <w:szCs w:val="23"/>
        </w:rPr>
        <w:t>.</w:t>
      </w:r>
    </w:p>
    <w:p w14:paraId="5CEFE719" w14:textId="0835D93B" w:rsidR="007C2CEF" w:rsidRPr="006D7FA9" w:rsidRDefault="007C2CEF" w:rsidP="007C2CEF">
      <w:pPr>
        <w:spacing w:before="120" w:after="120" w:line="22" w:lineRule="atLeast"/>
        <w:jc w:val="both"/>
        <w:rPr>
          <w:rFonts w:ascii="Candara" w:hAnsi="Candara" w:cs="Andalus"/>
          <w:sz w:val="23"/>
          <w:szCs w:val="23"/>
        </w:rPr>
      </w:pPr>
      <w:r w:rsidRPr="006D7FA9">
        <w:rPr>
          <w:rFonts w:ascii="Candara" w:hAnsi="Candara" w:cs="Andalus"/>
          <w:sz w:val="23"/>
          <w:szCs w:val="23"/>
        </w:rPr>
        <w:t>Shodno Programu uređenja opštine Nikšić za 202</w:t>
      </w:r>
      <w:r w:rsidR="00AF00B2" w:rsidRPr="006D7FA9">
        <w:rPr>
          <w:rFonts w:ascii="Candara" w:hAnsi="Candara" w:cs="Andalus"/>
          <w:sz w:val="23"/>
          <w:szCs w:val="23"/>
        </w:rPr>
        <w:t>3</w:t>
      </w:r>
      <w:r w:rsidRPr="006D7FA9">
        <w:rPr>
          <w:rFonts w:ascii="Candara" w:hAnsi="Candara" w:cs="Andalus"/>
          <w:sz w:val="23"/>
          <w:szCs w:val="23"/>
        </w:rPr>
        <w:t xml:space="preserve">. godinu izvođeni su radovi na izgradnji, rekonstrukciji i modernizaciji opštinskih i nekategorisanih puteva u opštoj upotrebi.  </w:t>
      </w:r>
    </w:p>
    <w:p w14:paraId="0C32CE9D" w14:textId="35238AD5" w:rsidR="00F90806" w:rsidRPr="006D7FA9" w:rsidRDefault="00F90806" w:rsidP="003C07E5">
      <w:pPr>
        <w:spacing w:before="120" w:after="120" w:line="22" w:lineRule="atLeast"/>
        <w:jc w:val="both"/>
        <w:rPr>
          <w:rFonts w:ascii="Candara" w:hAnsi="Candara" w:cs="Andalus"/>
          <w:sz w:val="23"/>
          <w:szCs w:val="23"/>
        </w:rPr>
      </w:pPr>
      <w:r w:rsidRPr="006D7FA9">
        <w:rPr>
          <w:rFonts w:ascii="Candara" w:hAnsi="Candara" w:cs="Andalus"/>
          <w:sz w:val="23"/>
          <w:szCs w:val="23"/>
        </w:rPr>
        <w:t>U okviru planiranih finansijskih sredstava za redovno održavanje</w:t>
      </w:r>
      <w:r w:rsidR="00364D38" w:rsidRPr="006D7FA9">
        <w:rPr>
          <w:rFonts w:ascii="Candara" w:hAnsi="Candara" w:cs="Andalus"/>
          <w:sz w:val="23"/>
          <w:szCs w:val="23"/>
        </w:rPr>
        <w:t xml:space="preserve"> opštinskih i nekategorisanih puteva</w:t>
      </w:r>
      <w:r w:rsidRPr="006D7FA9">
        <w:rPr>
          <w:rFonts w:ascii="Candara" w:hAnsi="Candara" w:cs="Andalus"/>
          <w:sz w:val="23"/>
          <w:szCs w:val="23"/>
        </w:rPr>
        <w:t xml:space="preserve">, </w:t>
      </w:r>
      <w:r w:rsidR="00364D38" w:rsidRPr="006D7FA9">
        <w:rPr>
          <w:rFonts w:ascii="Candara" w:hAnsi="Candara" w:cs="Andalus"/>
          <w:sz w:val="23"/>
          <w:szCs w:val="23"/>
        </w:rPr>
        <w:t xml:space="preserve">Opština Nikšić je </w:t>
      </w:r>
      <w:r w:rsidR="00AD37AB" w:rsidRPr="006D7FA9">
        <w:rPr>
          <w:rFonts w:ascii="Candara" w:hAnsi="Candara" w:cs="Andalus"/>
          <w:sz w:val="23"/>
          <w:szCs w:val="23"/>
        </w:rPr>
        <w:t>realizovala radove</w:t>
      </w:r>
      <w:r w:rsidRPr="006D7FA9">
        <w:rPr>
          <w:rFonts w:ascii="Candara" w:hAnsi="Candara" w:cs="Andalus"/>
          <w:sz w:val="23"/>
          <w:szCs w:val="23"/>
        </w:rPr>
        <w:t xml:space="preserve"> na popravci a</w:t>
      </w:r>
      <w:r w:rsidR="00364D38" w:rsidRPr="006D7FA9">
        <w:rPr>
          <w:rFonts w:ascii="Candara" w:hAnsi="Candara" w:cs="Andalus"/>
          <w:sz w:val="23"/>
          <w:szCs w:val="23"/>
        </w:rPr>
        <w:t>s</w:t>
      </w:r>
      <w:r w:rsidRPr="006D7FA9">
        <w:rPr>
          <w:rFonts w:ascii="Candara" w:hAnsi="Candara" w:cs="Andalus"/>
          <w:sz w:val="23"/>
          <w:szCs w:val="23"/>
        </w:rPr>
        <w:t xml:space="preserve">faltnog kolovoza, sanaciji makadamskih puteva, </w:t>
      </w:r>
      <w:r w:rsidR="00537161" w:rsidRPr="006D7FA9">
        <w:rPr>
          <w:rFonts w:ascii="Candara" w:hAnsi="Candara" w:cs="Andalus"/>
          <w:sz w:val="23"/>
          <w:szCs w:val="23"/>
        </w:rPr>
        <w:t xml:space="preserve">postavljanju i popravci prinudnih usporivača brzine, </w:t>
      </w:r>
      <w:r w:rsidR="00BE7028" w:rsidRPr="006D7FA9">
        <w:rPr>
          <w:rFonts w:ascii="Candara" w:hAnsi="Candara" w:cs="Andalus"/>
          <w:sz w:val="23"/>
          <w:szCs w:val="23"/>
        </w:rPr>
        <w:t>održavanju</w:t>
      </w:r>
      <w:r w:rsidRPr="006D7FA9">
        <w:rPr>
          <w:rFonts w:ascii="Candara" w:hAnsi="Candara" w:cs="Andalus"/>
          <w:sz w:val="23"/>
          <w:szCs w:val="23"/>
        </w:rPr>
        <w:t xml:space="preserve"> putno</w:t>
      </w:r>
      <w:r w:rsidR="00BE7028" w:rsidRPr="006D7FA9">
        <w:rPr>
          <w:rFonts w:ascii="Candara" w:hAnsi="Candara" w:cs="Andalus"/>
          <w:sz w:val="23"/>
          <w:szCs w:val="23"/>
        </w:rPr>
        <w:t>g</w:t>
      </w:r>
      <w:r w:rsidRPr="006D7FA9">
        <w:rPr>
          <w:rFonts w:ascii="Candara" w:hAnsi="Candara" w:cs="Andalus"/>
          <w:sz w:val="23"/>
          <w:szCs w:val="23"/>
        </w:rPr>
        <w:t xml:space="preserve"> </w:t>
      </w:r>
      <w:r w:rsidR="00537161" w:rsidRPr="006D7FA9">
        <w:rPr>
          <w:rFonts w:ascii="Candara" w:hAnsi="Candara" w:cs="Andalus"/>
          <w:sz w:val="23"/>
          <w:szCs w:val="23"/>
        </w:rPr>
        <w:t>pojas</w:t>
      </w:r>
      <w:r w:rsidR="00BE7028" w:rsidRPr="006D7FA9">
        <w:rPr>
          <w:rFonts w:ascii="Candara" w:hAnsi="Candara" w:cs="Andalus"/>
          <w:sz w:val="23"/>
          <w:szCs w:val="23"/>
        </w:rPr>
        <w:t>a,</w:t>
      </w:r>
      <w:r w:rsidR="00537161" w:rsidRPr="006D7FA9">
        <w:rPr>
          <w:rFonts w:ascii="Candara" w:hAnsi="Candara" w:cs="Andalus"/>
          <w:sz w:val="23"/>
          <w:szCs w:val="23"/>
        </w:rPr>
        <w:t xml:space="preserve"> ograda mostova, </w:t>
      </w:r>
      <w:r w:rsidRPr="006D7FA9">
        <w:rPr>
          <w:rFonts w:ascii="Candara" w:hAnsi="Candara" w:cs="Andalus"/>
          <w:sz w:val="23"/>
          <w:szCs w:val="23"/>
        </w:rPr>
        <w:t>horizontalne, vertikalne i svjetlosne saobraćajne signalizacije</w:t>
      </w:r>
      <w:r w:rsidR="003B6DEE" w:rsidRPr="006D7FA9">
        <w:rPr>
          <w:rFonts w:ascii="Candara" w:hAnsi="Candara" w:cs="Andalus"/>
          <w:sz w:val="23"/>
          <w:szCs w:val="23"/>
        </w:rPr>
        <w:t>, održavanju</w:t>
      </w:r>
      <w:r w:rsidR="00055F23" w:rsidRPr="006D7FA9">
        <w:rPr>
          <w:rFonts w:ascii="Candara" w:hAnsi="Candara" w:cs="Andalus"/>
          <w:sz w:val="23"/>
          <w:szCs w:val="23"/>
        </w:rPr>
        <w:t xml:space="preserve"> puteva u zimskim uslovima</w:t>
      </w:r>
      <w:r w:rsidRPr="006D7FA9">
        <w:rPr>
          <w:rFonts w:ascii="Candara" w:hAnsi="Candara" w:cs="Andalus"/>
          <w:sz w:val="23"/>
          <w:szCs w:val="23"/>
        </w:rPr>
        <w:t xml:space="preserve"> i dr.</w:t>
      </w:r>
    </w:p>
    <w:p w14:paraId="2029FFE7" w14:textId="74154E29" w:rsidR="00F90806" w:rsidRPr="006D7FA9" w:rsidRDefault="00F90806" w:rsidP="00A54B22">
      <w:pPr>
        <w:spacing w:before="120" w:after="120" w:line="22" w:lineRule="atLeast"/>
        <w:jc w:val="both"/>
        <w:rPr>
          <w:rFonts w:ascii="Candara" w:hAnsi="Candara" w:cs="Andalus"/>
          <w:sz w:val="23"/>
          <w:szCs w:val="23"/>
        </w:rPr>
      </w:pPr>
      <w:r w:rsidRPr="006D7FA9">
        <w:rPr>
          <w:rFonts w:ascii="Candara" w:hAnsi="Candara" w:cs="Andalus"/>
          <w:sz w:val="23"/>
          <w:szCs w:val="23"/>
        </w:rPr>
        <w:t xml:space="preserve">Navedene aktivnosti </w:t>
      </w:r>
      <w:r w:rsidR="003B6DEE" w:rsidRPr="006D7FA9">
        <w:rPr>
          <w:rFonts w:ascii="Candara" w:hAnsi="Candara" w:cs="Andalus"/>
          <w:sz w:val="23"/>
          <w:szCs w:val="23"/>
        </w:rPr>
        <w:t>su doprinijele</w:t>
      </w:r>
      <w:r w:rsidRPr="006D7FA9">
        <w:rPr>
          <w:rFonts w:ascii="Candara" w:hAnsi="Candara" w:cs="Andalus"/>
          <w:sz w:val="23"/>
          <w:szCs w:val="23"/>
        </w:rPr>
        <w:t xml:space="preserve"> kvalitetnijem, ekonomičnijem, bezbjednijem saobraćaju i boljoj pristupačnosti Nikšića.</w:t>
      </w:r>
    </w:p>
    <w:p w14:paraId="05AE0B6F" w14:textId="77777777" w:rsidR="00F90806" w:rsidRPr="006D7FA9" w:rsidRDefault="00F90806" w:rsidP="00A54B22">
      <w:pPr>
        <w:spacing w:before="120" w:after="120" w:line="22" w:lineRule="atLeast"/>
        <w:jc w:val="both"/>
        <w:rPr>
          <w:rFonts w:ascii="Candara" w:hAnsi="Candara" w:cs="Andalus"/>
          <w:sz w:val="23"/>
          <w:szCs w:val="23"/>
        </w:rPr>
      </w:pPr>
      <w:r w:rsidRPr="006D7FA9">
        <w:rPr>
          <w:rFonts w:ascii="Candara" w:hAnsi="Candara" w:cs="Andalus"/>
          <w:sz w:val="23"/>
          <w:szCs w:val="23"/>
        </w:rPr>
        <w:t xml:space="preserve">Iz domena saobraćajne infrastrukture u izvještajnom periodu rađeno je na realizaciji sljedećih projekata: </w:t>
      </w:r>
    </w:p>
    <w:p w14:paraId="02C24AB6" w14:textId="714E4488" w:rsidR="000230C9" w:rsidRPr="006D7FA9" w:rsidRDefault="00E46E6A" w:rsidP="000E15AE">
      <w:pPr>
        <w:spacing w:before="120" w:after="360" w:line="22" w:lineRule="atLeast"/>
        <w:jc w:val="both"/>
        <w:rPr>
          <w:rFonts w:ascii="Candara" w:hAnsi="Candara" w:cs="Andalus"/>
          <w:sz w:val="23"/>
          <w:szCs w:val="23"/>
        </w:rPr>
      </w:pPr>
      <w:r w:rsidRPr="006D7FA9">
        <w:rPr>
          <w:rFonts w:ascii="Candara" w:hAnsi="Candara" w:cs="Andalus"/>
          <w:sz w:val="23"/>
          <w:szCs w:val="23"/>
        </w:rPr>
        <w:t xml:space="preserve">Iz domena saobraćajne infrastrukture u izvještajnom periodu rađeno je na realizaciji sljedećih projekata: </w:t>
      </w: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205F8CA5" w14:textId="77777777" w:rsidTr="00DB6F30">
        <w:trPr>
          <w:trHeight w:val="567"/>
        </w:trPr>
        <w:tc>
          <w:tcPr>
            <w:tcW w:w="9753" w:type="dxa"/>
            <w:tcBorders>
              <w:top w:val="nil"/>
              <w:left w:val="nil"/>
              <w:bottom w:val="nil"/>
              <w:right w:val="nil"/>
            </w:tcBorders>
            <w:shd w:val="clear" w:color="auto" w:fill="DEEAF6"/>
            <w:vAlign w:val="center"/>
          </w:tcPr>
          <w:p w14:paraId="66C7F71A" w14:textId="42958939" w:rsidR="00DA0DDF" w:rsidRPr="006D7FA9" w:rsidRDefault="001D2885" w:rsidP="00EC752C">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Investiciono održavanje opštinskih puteva i izvođenje građevinskih radova u oblasti niskogradnje</w:t>
            </w:r>
          </w:p>
        </w:tc>
      </w:tr>
    </w:tbl>
    <w:p w14:paraId="489696BF" w14:textId="6BC37543" w:rsidR="00CA7DC2" w:rsidRPr="006D7FA9" w:rsidRDefault="001D2885" w:rsidP="00CA7DC2">
      <w:pPr>
        <w:spacing w:before="60" w:after="120"/>
        <w:jc w:val="both"/>
        <w:rPr>
          <w:rFonts w:ascii="Candara" w:hAnsi="Candara" w:cs="Segoe UI"/>
          <w:sz w:val="23"/>
          <w:szCs w:val="23"/>
          <w:lang w:eastAsia="sr-Latn-ME"/>
        </w:rPr>
      </w:pPr>
      <w:r w:rsidRPr="006D7FA9">
        <w:rPr>
          <w:rFonts w:ascii="Candara" w:hAnsi="Candara" w:cs="Segoe UI"/>
          <w:sz w:val="23"/>
          <w:szCs w:val="23"/>
          <w:lang w:eastAsia="sr-Latn-ME"/>
        </w:rPr>
        <w:t xml:space="preserve"> Na tenderu za izvođenje radova na investicionom održavanju objekata niskogradnje na teritoriji opštine Nikšić, raspisanom u februaru 2023. godine izabrana je A.D."Mehanizacija i programat" Nikšić kao najpovoljniji ponuđač.</w:t>
      </w:r>
      <w:r w:rsidR="00CA7DC2" w:rsidRPr="006D7FA9">
        <w:rPr>
          <w:rFonts w:ascii="Candara" w:hAnsi="Candara" w:cs="Segoe UI"/>
          <w:sz w:val="23"/>
          <w:szCs w:val="23"/>
          <w:lang w:eastAsia="sr-Latn-ME"/>
        </w:rPr>
        <w:t xml:space="preserve"> Vrijednost ugovorenih radova je iznosila 739.926,30 €, a okončana situacija je iznosila 736.926,30€.</w:t>
      </w:r>
    </w:p>
    <w:p w14:paraId="7D9449BB" w14:textId="77777777" w:rsidR="000E15AE" w:rsidRPr="006D7FA9" w:rsidRDefault="001D2885" w:rsidP="000E15AE">
      <w:pPr>
        <w:spacing w:before="60" w:after="120"/>
        <w:jc w:val="both"/>
        <w:rPr>
          <w:rFonts w:ascii="Candara" w:hAnsi="Candara" w:cs="Segoe UI"/>
          <w:sz w:val="23"/>
          <w:szCs w:val="23"/>
          <w:lang w:eastAsia="sr-Latn-ME"/>
        </w:rPr>
      </w:pPr>
      <w:r w:rsidRPr="006D7FA9">
        <w:rPr>
          <w:rFonts w:ascii="Candara" w:hAnsi="Candara" w:cs="Segoe UI"/>
          <w:sz w:val="23"/>
          <w:szCs w:val="23"/>
          <w:lang w:eastAsia="sr-Latn-ME"/>
        </w:rPr>
        <w:t>Radovi su započeli u februaru 2023.god. a završeni u martu iste godine. Radovi su izvedeni u MZ: Bogetići, Dragovoljići, Mušovina, Poljica, Tović i Vidrovan. Nadzor nad izvođenjem radova bila je Agencija za projektovanje i planiranje Opštine Nikšić.</w:t>
      </w:r>
    </w:p>
    <w:p w14:paraId="0ED8596F" w14:textId="12024EC3" w:rsidR="001D2885" w:rsidRPr="006D7FA9" w:rsidRDefault="001D2885" w:rsidP="000E15AE">
      <w:pPr>
        <w:spacing w:before="60" w:after="120"/>
        <w:jc w:val="both"/>
        <w:rPr>
          <w:rFonts w:ascii="Candara" w:hAnsi="Candara" w:cs="Segoe UI"/>
          <w:sz w:val="23"/>
          <w:szCs w:val="23"/>
          <w:lang w:eastAsia="sr-Latn-ME"/>
        </w:rPr>
      </w:pPr>
      <w:r w:rsidRPr="006D7FA9">
        <w:rPr>
          <w:rFonts w:ascii="Candara" w:hAnsi="Candara" w:cs="Segoe UI"/>
          <w:sz w:val="23"/>
          <w:szCs w:val="23"/>
          <w:lang w:eastAsia="sr-Latn-ME"/>
        </w:rPr>
        <w:t>Radovi su se odnosili na: pripremu podloge, postavljanje tampona i asfaltnog sloja, a na nekim ulicama izvođene su pozicije radova na iskopima i zamjeni materijala.</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6D7FA9" w:rsidRPr="006D7FA9" w14:paraId="604CF881" w14:textId="77777777" w:rsidTr="0081175E">
        <w:tc>
          <w:tcPr>
            <w:tcW w:w="4555" w:type="dxa"/>
            <w:shd w:val="clear" w:color="auto" w:fill="auto"/>
          </w:tcPr>
          <w:p w14:paraId="55967136" w14:textId="77777777" w:rsidR="009463EA" w:rsidRDefault="001D2885" w:rsidP="001D2885">
            <w:pPr>
              <w:spacing w:line="22" w:lineRule="atLeast"/>
              <w:jc w:val="both"/>
              <w:rPr>
                <w:rFonts w:ascii="Candara" w:hAnsi="Candara" w:cs="Andalus"/>
                <w:b/>
                <w:i/>
                <w:sz w:val="23"/>
                <w:szCs w:val="23"/>
                <w:lang w:val="sr-Latn-ME"/>
              </w:rPr>
            </w:pPr>
            <w:bookmarkStart w:id="2" w:name="_Hlk177033794"/>
            <w:r w:rsidRPr="006D7FA9">
              <w:rPr>
                <w:rFonts w:ascii="Candara" w:hAnsi="Candara" w:cs="Andalus"/>
                <w:b/>
                <w:i/>
                <w:sz w:val="23"/>
                <w:szCs w:val="23"/>
              </w:rPr>
              <w:lastRenderedPageBreak/>
              <w:t>U</w:t>
            </w:r>
            <w:r w:rsidR="00CA7DC2" w:rsidRPr="006D7FA9">
              <w:rPr>
                <w:rFonts w:ascii="Candara" w:hAnsi="Candara" w:cs="Andalus"/>
                <w:b/>
                <w:i/>
                <w:sz w:val="23"/>
                <w:szCs w:val="23"/>
              </w:rPr>
              <w:t>kupna</w:t>
            </w:r>
            <w:r w:rsidRPr="006D7FA9">
              <w:rPr>
                <w:rFonts w:ascii="Candara" w:hAnsi="Candara" w:cs="Andalus"/>
                <w:b/>
                <w:i/>
                <w:sz w:val="23"/>
                <w:szCs w:val="23"/>
              </w:rPr>
              <w:t xml:space="preserve"> vrijednost radova: </w:t>
            </w:r>
          </w:p>
          <w:p w14:paraId="09F9BCB4" w14:textId="1AFF7775" w:rsidR="001D2885" w:rsidRPr="006D7FA9" w:rsidRDefault="001D2885" w:rsidP="001D2885">
            <w:pPr>
              <w:spacing w:line="22" w:lineRule="atLeast"/>
              <w:jc w:val="both"/>
              <w:rPr>
                <w:rFonts w:ascii="Candara" w:hAnsi="Candara" w:cs="Andalus"/>
                <w:b/>
                <w:i/>
                <w:sz w:val="23"/>
                <w:szCs w:val="23"/>
              </w:rPr>
            </w:pPr>
            <w:r w:rsidRPr="006D7FA9">
              <w:rPr>
                <w:rFonts w:ascii="Candara" w:hAnsi="Candara" w:cs="Andalus"/>
                <w:b/>
                <w:i/>
                <w:sz w:val="23"/>
                <w:szCs w:val="23"/>
              </w:rPr>
              <w:t xml:space="preserve"> 73</w:t>
            </w:r>
            <w:r w:rsidR="00CA7DC2" w:rsidRPr="006D7FA9">
              <w:rPr>
                <w:rFonts w:ascii="Candara" w:hAnsi="Candara" w:cs="Andalus"/>
                <w:b/>
                <w:i/>
                <w:sz w:val="23"/>
                <w:szCs w:val="23"/>
              </w:rPr>
              <w:t>6</w:t>
            </w:r>
            <w:r w:rsidRPr="006D7FA9">
              <w:rPr>
                <w:rFonts w:ascii="Candara" w:hAnsi="Candara" w:cs="Andalus"/>
                <w:b/>
                <w:i/>
                <w:sz w:val="23"/>
                <w:szCs w:val="23"/>
              </w:rPr>
              <w:t>.926,30</w:t>
            </w:r>
            <w:r w:rsidRPr="006D7FA9">
              <w:rPr>
                <w:rFonts w:ascii="Candara" w:hAnsi="Candara" w:cs="Calibri Light"/>
                <w:b/>
                <w:bCs/>
                <w:iCs/>
                <w:sz w:val="23"/>
                <w:szCs w:val="23"/>
              </w:rPr>
              <w:t>€</w:t>
            </w:r>
            <w:r w:rsidRPr="006D7FA9">
              <w:rPr>
                <w:rFonts w:ascii="Candara" w:hAnsi="Candara" w:cs="Calibri Light"/>
                <w:iCs/>
                <w:sz w:val="23"/>
                <w:szCs w:val="23"/>
              </w:rPr>
              <w:t xml:space="preserve">  </w:t>
            </w:r>
          </w:p>
        </w:tc>
        <w:tc>
          <w:tcPr>
            <w:tcW w:w="5226" w:type="dxa"/>
            <w:shd w:val="clear" w:color="auto" w:fill="auto"/>
          </w:tcPr>
          <w:p w14:paraId="4CC8ED41" w14:textId="77777777" w:rsidR="001D2885" w:rsidRPr="006D7FA9" w:rsidRDefault="001D2885" w:rsidP="0081175E">
            <w:pPr>
              <w:spacing w:line="22" w:lineRule="atLeast"/>
              <w:rPr>
                <w:rFonts w:ascii="Candara" w:hAnsi="Candara" w:cs="Andalus"/>
                <w:i/>
                <w:sz w:val="23"/>
                <w:szCs w:val="23"/>
              </w:rPr>
            </w:pPr>
            <w:r w:rsidRPr="006D7FA9">
              <w:rPr>
                <w:rFonts w:ascii="Candara" w:hAnsi="Candara" w:cs="Andalus"/>
                <w:b/>
                <w:i/>
                <w:sz w:val="23"/>
                <w:szCs w:val="23"/>
              </w:rPr>
              <w:t>Izvor  finansiranja:</w:t>
            </w:r>
          </w:p>
          <w:p w14:paraId="3E5BBC20" w14:textId="77777777" w:rsidR="001D2885" w:rsidRPr="006D7FA9" w:rsidRDefault="001D2885" w:rsidP="0081175E">
            <w:pPr>
              <w:spacing w:line="22" w:lineRule="atLeast"/>
              <w:rPr>
                <w:rFonts w:ascii="Candara" w:hAnsi="Candara"/>
                <w:sz w:val="23"/>
                <w:szCs w:val="23"/>
              </w:rPr>
            </w:pPr>
            <w:r w:rsidRPr="006D7FA9">
              <w:rPr>
                <w:rFonts w:ascii="Candara" w:hAnsi="Candara"/>
                <w:sz w:val="23"/>
                <w:szCs w:val="23"/>
              </w:rPr>
              <w:t>Budžet Opštine</w:t>
            </w:r>
          </w:p>
        </w:tc>
      </w:tr>
    </w:tbl>
    <w:bookmarkEnd w:id="2"/>
    <w:p w14:paraId="25847EF7" w14:textId="3DCC8D69" w:rsidR="001D2885" w:rsidRPr="006D7FA9" w:rsidRDefault="001D2885" w:rsidP="001D2885">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         U drugoj polovini 2023.</w:t>
      </w:r>
      <w:r w:rsidR="00366E33" w:rsidRPr="006D7FA9">
        <w:rPr>
          <w:rFonts w:ascii="Candara" w:hAnsi="Candara" w:cs="Segoe UI"/>
          <w:sz w:val="23"/>
          <w:szCs w:val="23"/>
          <w:lang w:val="en-US" w:eastAsia="sr-Latn-ME"/>
        </w:rPr>
        <w:t xml:space="preserve"> </w:t>
      </w:r>
      <w:r w:rsidRPr="006D7FA9">
        <w:rPr>
          <w:rFonts w:ascii="Candara" w:hAnsi="Candara" w:cs="Segoe UI"/>
          <w:sz w:val="23"/>
          <w:szCs w:val="23"/>
          <w:lang w:eastAsia="sr-Latn-ME"/>
        </w:rPr>
        <w:t>godine raspisan je tender za izvođenje radova na investicionom održavanju objekata niskogradnje na teritoriji</w:t>
      </w:r>
      <w:r w:rsidR="00366E33" w:rsidRPr="006D7FA9">
        <w:rPr>
          <w:rFonts w:ascii="Candara" w:hAnsi="Candara" w:cs="Segoe UI"/>
          <w:sz w:val="23"/>
          <w:szCs w:val="23"/>
          <w:lang w:val="en-US" w:eastAsia="sr-Latn-ME"/>
        </w:rPr>
        <w:t xml:space="preserve"> </w:t>
      </w:r>
      <w:r w:rsidRPr="006D7FA9">
        <w:rPr>
          <w:rFonts w:ascii="Candara" w:hAnsi="Candara" w:cs="Segoe UI"/>
          <w:sz w:val="23"/>
          <w:szCs w:val="23"/>
          <w:lang w:eastAsia="sr-Latn-ME"/>
        </w:rPr>
        <w:t xml:space="preserve">opštine Nikšić. Kao najpovoljniji ponuđač izabrana je A.D."Mehanizacija i programat" Nikšić. </w:t>
      </w:r>
    </w:p>
    <w:p w14:paraId="43D36FBC" w14:textId="0C048C3C" w:rsidR="001D2885" w:rsidRPr="006D7FA9" w:rsidRDefault="001D2885" w:rsidP="001D2885">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Radovi su izvedeni u MZ Župa, u kojoj je asfaltirano preko 30 putnih pravaca. Stručni nadzor vršila je Agencija za projektovanje i planiranje Opštine Nikšić.</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6D7FA9" w:rsidRPr="006D7FA9" w14:paraId="3DC4F699" w14:textId="77777777" w:rsidTr="0081175E">
        <w:tc>
          <w:tcPr>
            <w:tcW w:w="4555" w:type="dxa"/>
            <w:shd w:val="clear" w:color="auto" w:fill="auto"/>
          </w:tcPr>
          <w:p w14:paraId="7021628F" w14:textId="77777777" w:rsidR="0078232E" w:rsidRPr="006D7FA9" w:rsidRDefault="001D2885" w:rsidP="0081175E">
            <w:pPr>
              <w:spacing w:line="22" w:lineRule="atLeast"/>
              <w:jc w:val="both"/>
              <w:rPr>
                <w:rFonts w:ascii="Candara" w:hAnsi="Candara" w:cs="Andalus"/>
                <w:b/>
                <w:i/>
                <w:sz w:val="23"/>
                <w:szCs w:val="23"/>
                <w:lang w:val="sr-Latn-ME"/>
              </w:rPr>
            </w:pPr>
            <w:r w:rsidRPr="006D7FA9">
              <w:rPr>
                <w:rFonts w:ascii="Candara" w:hAnsi="Candara" w:cs="Andalus"/>
                <w:b/>
                <w:i/>
                <w:sz w:val="23"/>
                <w:szCs w:val="23"/>
              </w:rPr>
              <w:t>Ugovorena  vrijednost radova:</w:t>
            </w:r>
          </w:p>
          <w:p w14:paraId="67D06882" w14:textId="5E8A0652" w:rsidR="001D2885" w:rsidRPr="006D7FA9" w:rsidRDefault="001D2885" w:rsidP="0081175E">
            <w:pPr>
              <w:spacing w:line="22" w:lineRule="atLeast"/>
              <w:jc w:val="both"/>
              <w:rPr>
                <w:rFonts w:ascii="Candara" w:hAnsi="Candara" w:cs="Andalus"/>
                <w:b/>
                <w:i/>
                <w:sz w:val="23"/>
                <w:szCs w:val="23"/>
              </w:rPr>
            </w:pPr>
            <w:r w:rsidRPr="006D7FA9">
              <w:rPr>
                <w:rFonts w:ascii="Candara" w:hAnsi="Candara" w:cs="Andalus"/>
                <w:b/>
                <w:i/>
                <w:sz w:val="23"/>
                <w:szCs w:val="23"/>
              </w:rPr>
              <w:t xml:space="preserve">  199.637,90</w:t>
            </w:r>
            <w:r w:rsidRPr="006D7FA9">
              <w:rPr>
                <w:rFonts w:ascii="Candara" w:hAnsi="Candara" w:cs="Calibri Light"/>
                <w:iCs/>
                <w:sz w:val="23"/>
                <w:szCs w:val="23"/>
              </w:rPr>
              <w:t xml:space="preserve">€  </w:t>
            </w:r>
          </w:p>
        </w:tc>
        <w:tc>
          <w:tcPr>
            <w:tcW w:w="5226" w:type="dxa"/>
            <w:shd w:val="clear" w:color="auto" w:fill="auto"/>
          </w:tcPr>
          <w:p w14:paraId="41463AF6" w14:textId="77777777" w:rsidR="001D2885" w:rsidRPr="006D7FA9" w:rsidRDefault="001D2885" w:rsidP="0081175E">
            <w:pPr>
              <w:spacing w:line="22" w:lineRule="atLeast"/>
              <w:rPr>
                <w:rFonts w:ascii="Candara" w:hAnsi="Candara" w:cs="Andalus"/>
                <w:i/>
                <w:sz w:val="23"/>
                <w:szCs w:val="23"/>
              </w:rPr>
            </w:pPr>
            <w:r w:rsidRPr="006D7FA9">
              <w:rPr>
                <w:rFonts w:ascii="Candara" w:hAnsi="Candara" w:cs="Andalus"/>
                <w:b/>
                <w:i/>
                <w:sz w:val="23"/>
                <w:szCs w:val="23"/>
              </w:rPr>
              <w:t>Izvor  finansiranja:</w:t>
            </w:r>
          </w:p>
          <w:p w14:paraId="3E50D33F" w14:textId="77777777" w:rsidR="001D2885" w:rsidRPr="006D7FA9" w:rsidRDefault="001D2885" w:rsidP="0081175E">
            <w:pPr>
              <w:spacing w:line="22" w:lineRule="atLeast"/>
              <w:rPr>
                <w:rFonts w:ascii="Candara" w:hAnsi="Candara"/>
                <w:sz w:val="23"/>
                <w:szCs w:val="23"/>
              </w:rPr>
            </w:pPr>
            <w:r w:rsidRPr="006D7FA9">
              <w:rPr>
                <w:rFonts w:ascii="Candara" w:hAnsi="Candara"/>
                <w:sz w:val="23"/>
                <w:szCs w:val="23"/>
              </w:rPr>
              <w:t>Budžet Opštine</w:t>
            </w:r>
          </w:p>
        </w:tc>
      </w:tr>
    </w:tbl>
    <w:p w14:paraId="15BD13E9" w14:textId="4BCF01EF" w:rsidR="001D2885" w:rsidRPr="006D7FA9" w:rsidRDefault="001D2885" w:rsidP="0078232E">
      <w:pPr>
        <w:spacing w:before="100" w:beforeAutospacing="1" w:after="100" w:afterAutospacing="1" w:line="345" w:lineRule="atLeast"/>
        <w:jc w:val="both"/>
        <w:rPr>
          <w:rFonts w:ascii="Candara" w:hAnsi="Candara" w:cs="Segoe UI"/>
          <w:sz w:val="23"/>
          <w:szCs w:val="23"/>
          <w:lang w:val="sr-Latn-ME" w:eastAsia="sr-Latn-ME"/>
        </w:rPr>
      </w:pPr>
      <w:r w:rsidRPr="006D7FA9">
        <w:rPr>
          <w:rFonts w:ascii="Candara" w:hAnsi="Candara" w:cs="Segoe UI"/>
          <w:sz w:val="23"/>
          <w:szCs w:val="23"/>
          <w:lang w:eastAsia="sr-Latn-ME"/>
        </w:rPr>
        <w:t xml:space="preserve">   Na tenderu za izvođenje radova na investicionom održavanju objekata visokogradnje na teritoriji opštine Nikšić izabrano je </w:t>
      </w:r>
      <w:r w:rsidRPr="006D7FA9">
        <w:rPr>
          <w:sz w:val="28"/>
          <w:szCs w:val="28"/>
        </w:rPr>
        <w:t>je “</w:t>
      </w:r>
      <w:r w:rsidRPr="006D7FA9">
        <w:t xml:space="preserve">DRUŠTVO ZA PROIZVODNJU, TRGOVINU, PROMET I USLUGE EXPORT- IMPORT AĐI INVEST NIKŠIĆ” </w:t>
      </w:r>
      <w:r w:rsidRPr="006D7FA9">
        <w:rPr>
          <w:rFonts w:ascii="Candara" w:hAnsi="Candara" w:cs="Segoe UI"/>
          <w:sz w:val="23"/>
          <w:szCs w:val="23"/>
          <w:lang w:eastAsia="sr-Latn-ME"/>
        </w:rPr>
        <w:t>kao najpovoljniji ponuđač.</w:t>
      </w:r>
      <w:r w:rsidR="00CA7DC2" w:rsidRPr="006D7FA9">
        <w:rPr>
          <w:rFonts w:ascii="Candara" w:hAnsi="Candara" w:cs="Segoe UI"/>
          <w:sz w:val="23"/>
          <w:szCs w:val="23"/>
          <w:lang w:eastAsia="sr-Latn-ME"/>
        </w:rPr>
        <w:t>Vrijednost ugovorenih radova iznosila je 113.891,86</w:t>
      </w:r>
      <w:r w:rsidR="00CA7DC2" w:rsidRPr="006D7FA9">
        <w:rPr>
          <w:rFonts w:ascii="Candara" w:hAnsi="Candara" w:cs="Calibri Light"/>
          <w:iCs/>
          <w:sz w:val="23"/>
          <w:szCs w:val="23"/>
        </w:rPr>
        <w:t>€,</w:t>
      </w:r>
      <w:r w:rsidR="00CA7DC2" w:rsidRPr="006D7FA9">
        <w:rPr>
          <w:rFonts w:ascii="Candara" w:hAnsi="Candara" w:cs="Calibri Light"/>
          <w:b/>
          <w:bCs/>
          <w:iCs/>
          <w:sz w:val="23"/>
          <w:szCs w:val="23"/>
        </w:rPr>
        <w:t xml:space="preserve"> </w:t>
      </w:r>
      <w:r w:rsidR="00CA7DC2" w:rsidRPr="006D7FA9">
        <w:rPr>
          <w:rFonts w:ascii="Candara" w:hAnsi="Candara" w:cs="Calibri Light"/>
          <w:iCs/>
          <w:sz w:val="23"/>
          <w:szCs w:val="23"/>
        </w:rPr>
        <w:t xml:space="preserve"> a</w:t>
      </w:r>
      <w:r w:rsidR="00CA7DC2" w:rsidRPr="006D7FA9">
        <w:rPr>
          <w:rFonts w:ascii="Candara" w:hAnsi="Candara" w:cs="Segoe UI"/>
          <w:sz w:val="23"/>
          <w:szCs w:val="23"/>
          <w:lang w:eastAsia="sr-Latn-ME"/>
        </w:rPr>
        <w:t xml:space="preserve"> vrijednost izvršenih radova iznosila je </w:t>
      </w:r>
      <w:r w:rsidR="00CA7DC2" w:rsidRPr="006D7FA9">
        <w:rPr>
          <w:rFonts w:ascii="Candara" w:hAnsi="Candara" w:cs="Segoe UI"/>
          <w:b/>
          <w:bCs/>
          <w:sz w:val="23"/>
          <w:szCs w:val="23"/>
          <w:lang w:eastAsia="sr-Latn-ME"/>
        </w:rPr>
        <w:t>112.865,41 €</w:t>
      </w:r>
      <w:r w:rsidR="00CA7DC2" w:rsidRPr="006D7FA9">
        <w:rPr>
          <w:rFonts w:ascii="Candara" w:hAnsi="Candara" w:cs="Segoe UI"/>
          <w:sz w:val="23"/>
          <w:szCs w:val="23"/>
          <w:lang w:eastAsia="sr-Latn-ME"/>
        </w:rPr>
        <w:t xml:space="preserve">. </w:t>
      </w:r>
      <w:r w:rsidRPr="006D7FA9">
        <w:rPr>
          <w:rFonts w:ascii="Candara" w:hAnsi="Candara" w:cs="Segoe UI"/>
          <w:sz w:val="23"/>
          <w:szCs w:val="23"/>
          <w:lang w:eastAsia="sr-Latn-ME"/>
        </w:rPr>
        <w:t>Ovaj projekat obuhvatio je radove na adaptaciji prostora Šahovskog kluba, izgradnju hidroizolacije ravnog krova na zgradi Instituta crne metalurgije, izgradnju hidroizolacije ravnog krova na zgradi Opštine Nikšić, kao i zamjenu prozora u zgradi Komunalnog preduzeća. Stručni nadzor vršila je Agencija za projektovanje i planiranje Opštine Nikšić.</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6D7FA9" w:rsidRPr="006D7FA9" w14:paraId="4DAC83C1" w14:textId="77777777" w:rsidTr="007B125A">
        <w:tc>
          <w:tcPr>
            <w:tcW w:w="4555" w:type="dxa"/>
            <w:shd w:val="clear" w:color="auto" w:fill="auto"/>
          </w:tcPr>
          <w:p w14:paraId="0D7B9213" w14:textId="2FCCCB8A" w:rsidR="00DA0DDF" w:rsidRPr="006D7FA9" w:rsidRDefault="00DA0DDF" w:rsidP="00DB6F30">
            <w:pPr>
              <w:spacing w:line="22" w:lineRule="atLeast"/>
              <w:jc w:val="both"/>
              <w:rPr>
                <w:rFonts w:ascii="Candara" w:hAnsi="Candara" w:cs="Andalus"/>
                <w:b/>
                <w:i/>
                <w:sz w:val="23"/>
                <w:szCs w:val="23"/>
              </w:rPr>
            </w:pPr>
            <w:bookmarkStart w:id="3" w:name="_Hlk177033655"/>
            <w:r w:rsidRPr="006D7FA9">
              <w:rPr>
                <w:rFonts w:ascii="Candara" w:hAnsi="Candara" w:cs="Andalus"/>
                <w:b/>
                <w:i/>
                <w:sz w:val="23"/>
                <w:szCs w:val="23"/>
              </w:rPr>
              <w:t>U</w:t>
            </w:r>
            <w:r w:rsidR="00CA7DC2" w:rsidRPr="006D7FA9">
              <w:rPr>
                <w:rFonts w:ascii="Candara" w:hAnsi="Candara" w:cs="Andalus"/>
                <w:b/>
                <w:i/>
                <w:sz w:val="23"/>
                <w:szCs w:val="23"/>
              </w:rPr>
              <w:t>kupna</w:t>
            </w:r>
            <w:r w:rsidRPr="006D7FA9">
              <w:rPr>
                <w:rFonts w:ascii="Candara" w:hAnsi="Candara" w:cs="Andalus"/>
                <w:b/>
                <w:i/>
                <w:sz w:val="23"/>
                <w:szCs w:val="23"/>
              </w:rPr>
              <w:t xml:space="preserve">  vrijednost radova:  </w:t>
            </w:r>
          </w:p>
          <w:p w14:paraId="589FA836" w14:textId="138A145A" w:rsidR="00DA0DDF" w:rsidRPr="006D7FA9" w:rsidRDefault="00CA7DC2" w:rsidP="00DB6F30">
            <w:pPr>
              <w:spacing w:line="22" w:lineRule="atLeast"/>
              <w:rPr>
                <w:rFonts w:ascii="Candara" w:hAnsi="Candara" w:cs="Calibri Light"/>
                <w:b/>
                <w:bCs/>
                <w:iCs/>
                <w:sz w:val="23"/>
                <w:szCs w:val="23"/>
              </w:rPr>
            </w:pPr>
            <w:r w:rsidRPr="006D7FA9">
              <w:rPr>
                <w:rFonts w:ascii="Candara" w:hAnsi="Candara" w:cs="Segoe UI"/>
                <w:b/>
                <w:bCs/>
                <w:sz w:val="23"/>
                <w:szCs w:val="23"/>
                <w:lang w:eastAsia="sr-Latn-ME"/>
              </w:rPr>
              <w:t>112.865,41 €</w:t>
            </w:r>
          </w:p>
        </w:tc>
        <w:tc>
          <w:tcPr>
            <w:tcW w:w="5226" w:type="dxa"/>
            <w:shd w:val="clear" w:color="auto" w:fill="auto"/>
          </w:tcPr>
          <w:p w14:paraId="0004FA23" w14:textId="77777777" w:rsidR="00DA0DDF" w:rsidRPr="006D7FA9" w:rsidRDefault="00DA0DDF" w:rsidP="00DB6F30">
            <w:pPr>
              <w:spacing w:line="22" w:lineRule="atLeast"/>
              <w:rPr>
                <w:rFonts w:ascii="Candara" w:hAnsi="Candara" w:cs="Andalus"/>
                <w:i/>
                <w:sz w:val="23"/>
                <w:szCs w:val="23"/>
              </w:rPr>
            </w:pPr>
            <w:r w:rsidRPr="006D7FA9">
              <w:rPr>
                <w:rFonts w:ascii="Candara" w:hAnsi="Candara" w:cs="Andalus"/>
                <w:b/>
                <w:i/>
                <w:sz w:val="23"/>
                <w:szCs w:val="23"/>
              </w:rPr>
              <w:t>Izvor  finansiranja:</w:t>
            </w:r>
          </w:p>
          <w:p w14:paraId="59FCAE03" w14:textId="3CAED569" w:rsidR="004518AF" w:rsidRPr="006D7FA9" w:rsidRDefault="00DA0DDF" w:rsidP="00DB6F30">
            <w:pPr>
              <w:spacing w:line="22" w:lineRule="atLeast"/>
              <w:rPr>
                <w:rFonts w:ascii="Candara" w:hAnsi="Candara"/>
                <w:sz w:val="23"/>
                <w:szCs w:val="23"/>
              </w:rPr>
            </w:pPr>
            <w:r w:rsidRPr="006D7FA9">
              <w:rPr>
                <w:rFonts w:ascii="Candara" w:hAnsi="Candara"/>
                <w:sz w:val="23"/>
                <w:szCs w:val="23"/>
              </w:rPr>
              <w:t>Budžet Opštine</w:t>
            </w:r>
          </w:p>
        </w:tc>
      </w:tr>
    </w:tbl>
    <w:bookmarkEnd w:id="3"/>
    <w:p w14:paraId="3A766A69" w14:textId="77777777" w:rsidR="00A47051" w:rsidRPr="006D7FA9" w:rsidRDefault="00CA7DC2" w:rsidP="007B125A">
      <w:pPr>
        <w:spacing w:after="240"/>
        <w:rPr>
          <w:rFonts w:ascii="Candara" w:hAnsi="Candara"/>
          <w:sz w:val="23"/>
          <w:szCs w:val="23"/>
          <w:lang w:val="en-US"/>
        </w:rPr>
      </w:pPr>
      <w:r w:rsidRPr="006D7FA9">
        <w:rPr>
          <w:rFonts w:ascii="Candara" w:hAnsi="Candara"/>
          <w:sz w:val="23"/>
          <w:szCs w:val="23"/>
        </w:rPr>
        <w:t xml:space="preserve">                        </w:t>
      </w: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53"/>
      </w:tblGrid>
      <w:tr w:rsidR="006D7FA9" w:rsidRPr="006D7FA9" w14:paraId="181F8787" w14:textId="77777777" w:rsidTr="00597181">
        <w:trPr>
          <w:trHeight w:val="567"/>
        </w:trPr>
        <w:tc>
          <w:tcPr>
            <w:tcW w:w="9753" w:type="dxa"/>
            <w:tcBorders>
              <w:top w:val="nil"/>
              <w:left w:val="nil"/>
              <w:bottom w:val="nil"/>
              <w:right w:val="nil"/>
            </w:tcBorders>
            <w:shd w:val="clear" w:color="auto" w:fill="DEEAF6" w:themeFill="accent1" w:themeFillTint="33"/>
            <w:vAlign w:val="center"/>
          </w:tcPr>
          <w:p w14:paraId="6BDCFE95" w14:textId="36A320E8" w:rsidR="00A47051" w:rsidRPr="006D7FA9" w:rsidRDefault="00A47051" w:rsidP="00A47051">
            <w:pPr>
              <w:pStyle w:val="PODNASLOV2"/>
              <w:numPr>
                <w:ilvl w:val="0"/>
                <w:numId w:val="5"/>
              </w:numPr>
              <w:spacing w:line="22" w:lineRule="atLeast"/>
              <w:rPr>
                <w:rFonts w:ascii="Candara" w:hAnsi="Candara" w:cs="Andalus"/>
                <w:sz w:val="23"/>
                <w:szCs w:val="23"/>
                <w:lang w:val="en-US"/>
              </w:rPr>
            </w:pPr>
            <w:bookmarkStart w:id="4" w:name="_Hlk177369922"/>
            <w:bookmarkStart w:id="5" w:name="_Hlk184624681"/>
            <w:r w:rsidRPr="006D7FA9">
              <w:rPr>
                <w:rFonts w:ascii="Candara" w:hAnsi="Candara" w:cs="Andalus"/>
                <w:sz w:val="23"/>
                <w:szCs w:val="23"/>
                <w:lang w:val="sr-Cyrl-ME"/>
              </w:rPr>
              <w:t xml:space="preserve"> Rekonstrukcija </w:t>
            </w:r>
            <w:r w:rsidRPr="006D7FA9">
              <w:rPr>
                <w:rFonts w:ascii="Candara" w:hAnsi="Candara" w:cs="Segoe UI"/>
                <w:bCs/>
                <w:sz w:val="23"/>
                <w:szCs w:val="23"/>
                <w:lang w:val="sr-Cyrl-ME" w:eastAsia="sr-Latn-ME"/>
              </w:rPr>
              <w:t>magistralnog puta Nikšić-Vilusi i faza dionice Nikšić-Kuside</w:t>
            </w:r>
          </w:p>
        </w:tc>
      </w:tr>
    </w:tbl>
    <w:bookmarkEnd w:id="4"/>
    <w:p w14:paraId="0C9F0104" w14:textId="77777777" w:rsidR="00A47051" w:rsidRPr="006D7FA9" w:rsidRDefault="00A47051" w:rsidP="00A47051">
      <w:pPr>
        <w:spacing w:after="240"/>
        <w:jc w:val="both"/>
        <w:rPr>
          <w:rFonts w:ascii="Candara" w:hAnsi="Candara" w:cs="Segoe UI"/>
          <w:sz w:val="23"/>
          <w:szCs w:val="23"/>
          <w:lang w:eastAsia="sr-Latn-ME"/>
        </w:rPr>
      </w:pPr>
      <w:r w:rsidRPr="006D7FA9">
        <w:rPr>
          <w:rFonts w:ascii="Candara" w:hAnsi="Candara" w:cs="Segoe UI"/>
          <w:sz w:val="23"/>
          <w:szCs w:val="23"/>
          <w:lang w:eastAsia="sr-Latn-ME"/>
        </w:rPr>
        <w:t>    </w:t>
      </w:r>
    </w:p>
    <w:p w14:paraId="4AF6A80E" w14:textId="77777777" w:rsidR="00A47051" w:rsidRPr="006D7FA9" w:rsidRDefault="00A47051" w:rsidP="00A47051">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 U junu su započeti radovi na rekonstrukciji puta Nikšić – Vilusi, dionica puta Nikšić – Kuside. Dionica obuhvata pojas od Asfaltne baze do petlje, nadvožnjaka na sarajevskom putu, u dužini od 6,5 kilometara.</w:t>
      </w:r>
    </w:p>
    <w:p w14:paraId="739A045D" w14:textId="77777777" w:rsidR="00A47051" w:rsidRPr="006D7FA9" w:rsidRDefault="00A47051" w:rsidP="00A47051">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Uprava za saobraćaj je kao investitor potpisala ugovor sa izvođačem AD Mehanizacija i programat. Projektnu dokmentaciju uradila je firma „Asfalt beton gradnja“ iz Podgorice, a nadzor nad izvođenjem radova dobila je firma „Geotehnic Project Consalting“ Podgorica.</w:t>
      </w:r>
    </w:p>
    <w:p w14:paraId="76A65779" w14:textId="77777777" w:rsidR="00A47051" w:rsidRPr="006D7FA9" w:rsidRDefault="00A47051" w:rsidP="00A47051">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Radovi se odnose na proširenje postojeće saobraćajnice sa 6,5m na 7,1m,izradu trotoara i postavljanje rasvjete na oko 3 km. U okviru radova rekonstruisaće se i dva mosta ( Vukov Most dužine 100m i most kod Autobaze dužine 125m), kao i nadvožnjak na Vitalcu dužine 15m. Biće izveden kružni tok na skretanju prema Krupcu i obezbjeđena nova konekcija za aerodrom. Takođe je predviđena nova saobraćajna signalizacija. Radovi su u toku i nastavljaju se i u 2024.godini.</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A47051" w:rsidRPr="006D7FA9" w14:paraId="6266BCCB" w14:textId="77777777" w:rsidTr="00597181">
        <w:tc>
          <w:tcPr>
            <w:tcW w:w="4555" w:type="dxa"/>
            <w:shd w:val="clear" w:color="auto" w:fill="auto"/>
          </w:tcPr>
          <w:p w14:paraId="6676A82D" w14:textId="77777777" w:rsidR="00A47051" w:rsidRPr="006D7FA9" w:rsidRDefault="00A47051" w:rsidP="00597181">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711EC3DA" w14:textId="77777777" w:rsidR="00A47051" w:rsidRPr="006D7FA9" w:rsidRDefault="00A47051" w:rsidP="00597181">
            <w:pPr>
              <w:spacing w:line="22" w:lineRule="atLeast"/>
              <w:rPr>
                <w:rFonts w:ascii="Candara" w:hAnsi="Candara" w:cs="Calibri Light"/>
                <w:iCs/>
                <w:sz w:val="23"/>
                <w:szCs w:val="23"/>
              </w:rPr>
            </w:pPr>
            <w:r w:rsidRPr="006D7FA9">
              <w:rPr>
                <w:rFonts w:ascii="Candara" w:hAnsi="Candara" w:cs="Calibri Light"/>
                <w:iCs/>
                <w:sz w:val="23"/>
                <w:szCs w:val="23"/>
              </w:rPr>
              <w:t xml:space="preserve">6.889.615.00 €  </w:t>
            </w:r>
          </w:p>
        </w:tc>
        <w:tc>
          <w:tcPr>
            <w:tcW w:w="5226" w:type="dxa"/>
            <w:shd w:val="clear" w:color="auto" w:fill="auto"/>
          </w:tcPr>
          <w:p w14:paraId="444C658D" w14:textId="77777777" w:rsidR="00A47051" w:rsidRPr="006D7FA9" w:rsidRDefault="00A47051" w:rsidP="00597181">
            <w:pPr>
              <w:spacing w:line="22" w:lineRule="atLeast"/>
              <w:rPr>
                <w:rFonts w:ascii="Candara" w:hAnsi="Candara" w:cs="Andalus"/>
                <w:i/>
                <w:sz w:val="23"/>
                <w:szCs w:val="23"/>
              </w:rPr>
            </w:pPr>
            <w:r w:rsidRPr="006D7FA9">
              <w:rPr>
                <w:rFonts w:ascii="Candara" w:hAnsi="Candara" w:cs="Andalus"/>
                <w:b/>
                <w:i/>
                <w:sz w:val="23"/>
                <w:szCs w:val="23"/>
              </w:rPr>
              <w:t>Izvor  finansiranja:</w:t>
            </w:r>
          </w:p>
          <w:p w14:paraId="41E0A6AB" w14:textId="77777777" w:rsidR="00A47051" w:rsidRPr="006D7FA9" w:rsidRDefault="00A47051" w:rsidP="00597181">
            <w:pPr>
              <w:spacing w:line="22" w:lineRule="atLeast"/>
              <w:rPr>
                <w:rFonts w:ascii="Candara" w:hAnsi="Candara"/>
                <w:sz w:val="23"/>
                <w:szCs w:val="23"/>
              </w:rPr>
            </w:pPr>
            <w:r w:rsidRPr="006D7FA9">
              <w:rPr>
                <w:rFonts w:ascii="Candara" w:hAnsi="Candara"/>
                <w:sz w:val="23"/>
                <w:szCs w:val="23"/>
              </w:rPr>
              <w:t>Budžet Opštine</w:t>
            </w:r>
          </w:p>
        </w:tc>
      </w:tr>
      <w:bookmarkEnd w:id="5"/>
    </w:tbl>
    <w:p w14:paraId="18D9A2B1" w14:textId="0078EF06" w:rsidR="00A47051" w:rsidRPr="006D7FA9" w:rsidRDefault="00A47051" w:rsidP="007B125A">
      <w:pPr>
        <w:spacing w:after="240"/>
        <w:rPr>
          <w:rFonts w:ascii="Candara" w:hAnsi="Candara"/>
          <w:sz w:val="23"/>
          <w:szCs w:val="23"/>
          <w:lang w:val="en-US"/>
        </w:rPr>
      </w:pPr>
    </w:p>
    <w:p w14:paraId="66A9D6D6" w14:textId="0C4CBF4C" w:rsidR="00DA0DDF" w:rsidRPr="006D7FA9" w:rsidRDefault="00CA7DC2" w:rsidP="007B125A">
      <w:pPr>
        <w:spacing w:after="240"/>
        <w:rPr>
          <w:rFonts w:ascii="Candara" w:hAnsi="Candara"/>
          <w:sz w:val="23"/>
          <w:szCs w:val="23"/>
          <w:lang w:val="sr-Latn-ME"/>
        </w:rPr>
      </w:pPr>
      <w:r w:rsidRPr="006D7FA9">
        <w:rPr>
          <w:rFonts w:ascii="Candara" w:hAnsi="Candara"/>
          <w:sz w:val="23"/>
          <w:szCs w:val="23"/>
        </w:rPr>
        <w:lastRenderedPageBreak/>
        <w:t xml:space="preserve">                          </w:t>
      </w: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53"/>
      </w:tblGrid>
      <w:tr w:rsidR="006D7FA9" w:rsidRPr="006D7FA9" w14:paraId="4260F30A" w14:textId="77777777" w:rsidTr="00012A59">
        <w:trPr>
          <w:trHeight w:val="567"/>
        </w:trPr>
        <w:tc>
          <w:tcPr>
            <w:tcW w:w="9753" w:type="dxa"/>
            <w:tcBorders>
              <w:top w:val="nil"/>
              <w:left w:val="nil"/>
              <w:bottom w:val="nil"/>
              <w:right w:val="nil"/>
            </w:tcBorders>
            <w:shd w:val="clear" w:color="auto" w:fill="DEEAF6" w:themeFill="accent1" w:themeFillTint="33"/>
            <w:vAlign w:val="center"/>
          </w:tcPr>
          <w:p w14:paraId="2CEED977" w14:textId="1EDE086B" w:rsidR="000218E6" w:rsidRPr="006D7FA9" w:rsidRDefault="000218E6" w:rsidP="000218E6">
            <w:pPr>
              <w:pStyle w:val="PODNASLOV2"/>
              <w:numPr>
                <w:ilvl w:val="0"/>
                <w:numId w:val="5"/>
              </w:numPr>
              <w:spacing w:line="22" w:lineRule="atLeast"/>
              <w:rPr>
                <w:rFonts w:ascii="Candara" w:hAnsi="Candara" w:cs="Andalus"/>
                <w:sz w:val="23"/>
                <w:szCs w:val="23"/>
                <w:lang w:val="en-US"/>
              </w:rPr>
            </w:pPr>
            <w:r w:rsidRPr="006D7FA9">
              <w:rPr>
                <w:rFonts w:ascii="Candara" w:hAnsi="Candara" w:cs="Andalus"/>
                <w:sz w:val="23"/>
                <w:szCs w:val="23"/>
                <w:lang w:val="en-US"/>
              </w:rPr>
              <w:t xml:space="preserve">Rekonstrukcija magistralnog puta Plužine – Nikšić – Danilovgrad, dionica Jasenovo polje - Vidrovan  </w:t>
            </w:r>
          </w:p>
          <w:p w14:paraId="134B1492" w14:textId="6FA09FC5" w:rsidR="000218E6" w:rsidRPr="006D7FA9" w:rsidRDefault="000218E6" w:rsidP="000218E6">
            <w:pPr>
              <w:pStyle w:val="PODNASLOV2"/>
              <w:numPr>
                <w:ilvl w:val="0"/>
                <w:numId w:val="0"/>
              </w:numPr>
              <w:spacing w:line="22" w:lineRule="atLeast"/>
              <w:ind w:left="720" w:hanging="360"/>
              <w:rPr>
                <w:rFonts w:ascii="Candara" w:hAnsi="Candara" w:cs="Andalus"/>
                <w:sz w:val="23"/>
                <w:szCs w:val="23"/>
                <w:lang w:val="en-US"/>
              </w:rPr>
            </w:pPr>
            <w:r w:rsidRPr="006D7FA9">
              <w:rPr>
                <w:rFonts w:ascii="Candara" w:hAnsi="Candara" w:cs="Andalus"/>
                <w:sz w:val="23"/>
                <w:szCs w:val="23"/>
                <w:lang w:val="en-US"/>
              </w:rPr>
              <w:t xml:space="preserve">                                  </w:t>
            </w:r>
          </w:p>
        </w:tc>
      </w:tr>
    </w:tbl>
    <w:p w14:paraId="296ECD78" w14:textId="6BE04F94" w:rsidR="0078232E" w:rsidRPr="009463EA" w:rsidRDefault="000218E6" w:rsidP="009463EA">
      <w:pPr>
        <w:spacing w:after="240"/>
        <w:jc w:val="both"/>
        <w:rPr>
          <w:rFonts w:ascii="Candara" w:hAnsi="Candara" w:cs="Segoe UI"/>
          <w:sz w:val="23"/>
          <w:szCs w:val="23"/>
          <w:lang w:val="sr-Latn-ME" w:eastAsia="sr-Latn-ME"/>
        </w:rPr>
      </w:pPr>
      <w:r w:rsidRPr="006D7FA9">
        <w:rPr>
          <w:rFonts w:ascii="Candara" w:hAnsi="Candara" w:cs="Segoe UI"/>
          <w:sz w:val="23"/>
          <w:szCs w:val="23"/>
          <w:lang w:eastAsia="sr-Latn-ME"/>
        </w:rPr>
        <w:t>    </w:t>
      </w:r>
      <w:bookmarkStart w:id="6" w:name="_Hlk184383624"/>
      <w:r w:rsidRPr="006D7FA9">
        <w:rPr>
          <w:rFonts w:ascii="Candara" w:hAnsi="Candara" w:cs="Segoe UI"/>
          <w:sz w:val="23"/>
          <w:szCs w:val="23"/>
          <w:lang w:val="sr-Latn-RS" w:eastAsia="sr-Latn-ME"/>
        </w:rPr>
        <w:t>Početkom novembra započeti su radovi na rekonstrukciji puta Plužine – Nikšić – Danilovgrad, dionica Jasenovo polje – Vidrovan, u dužini od 5 kilometara.. Izvođač radova je AD „Mehanizacija i programat „ Nikšić.  Rok za izvršenje radova je 10 kalendarskih mjeseci od dana uvođenja izvođača u posao.             Stručni nadzor je firma GPC Consalting.</w:t>
      </w:r>
      <w:bookmarkEnd w:id="6"/>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0218E6" w:rsidRPr="006D7FA9" w14:paraId="493404CB" w14:textId="77777777" w:rsidTr="00012A59">
        <w:tc>
          <w:tcPr>
            <w:tcW w:w="4555" w:type="dxa"/>
            <w:shd w:val="clear" w:color="auto" w:fill="auto"/>
          </w:tcPr>
          <w:p w14:paraId="3B25DC2A" w14:textId="77777777" w:rsidR="000218E6" w:rsidRPr="006D7FA9" w:rsidRDefault="000218E6"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367C03B0" w14:textId="5B1549E2" w:rsidR="000218E6" w:rsidRPr="006D7FA9" w:rsidRDefault="000218E6" w:rsidP="00012A59">
            <w:pPr>
              <w:spacing w:line="22" w:lineRule="atLeast"/>
              <w:rPr>
                <w:rFonts w:ascii="Candara" w:hAnsi="Candara" w:cs="Calibri Light"/>
                <w:iCs/>
                <w:sz w:val="23"/>
                <w:szCs w:val="23"/>
              </w:rPr>
            </w:pPr>
            <w:r w:rsidRPr="006D7FA9">
              <w:rPr>
                <w:rFonts w:ascii="Candara" w:hAnsi="Candara" w:cs="Calibri Light"/>
                <w:iCs/>
                <w:sz w:val="23"/>
                <w:szCs w:val="23"/>
                <w:lang w:val="sr-Latn-ME"/>
              </w:rPr>
              <w:t>4.565.304,00</w:t>
            </w:r>
            <w:r w:rsidRPr="006D7FA9">
              <w:rPr>
                <w:rFonts w:ascii="Candara" w:hAnsi="Candara" w:cs="Calibri Light"/>
                <w:iCs/>
                <w:sz w:val="23"/>
                <w:szCs w:val="23"/>
              </w:rPr>
              <w:t xml:space="preserve"> €  </w:t>
            </w:r>
          </w:p>
        </w:tc>
        <w:tc>
          <w:tcPr>
            <w:tcW w:w="5226" w:type="dxa"/>
            <w:shd w:val="clear" w:color="auto" w:fill="auto"/>
          </w:tcPr>
          <w:p w14:paraId="72536F59" w14:textId="77777777" w:rsidR="000218E6" w:rsidRPr="006D7FA9" w:rsidRDefault="000218E6" w:rsidP="00012A59">
            <w:pPr>
              <w:spacing w:line="22" w:lineRule="atLeast"/>
              <w:rPr>
                <w:rFonts w:ascii="Candara" w:hAnsi="Candara" w:cs="Andalus"/>
                <w:i/>
                <w:sz w:val="23"/>
                <w:szCs w:val="23"/>
                <w:lang w:val="sr-Latn-ME"/>
              </w:rPr>
            </w:pPr>
            <w:r w:rsidRPr="006D7FA9">
              <w:rPr>
                <w:rFonts w:ascii="Candara" w:hAnsi="Candara" w:cs="Andalus"/>
                <w:b/>
                <w:i/>
                <w:sz w:val="23"/>
                <w:szCs w:val="23"/>
              </w:rPr>
              <w:t>Izvor  finansiranja:</w:t>
            </w:r>
          </w:p>
          <w:p w14:paraId="59486413" w14:textId="0E72F101" w:rsidR="000218E6" w:rsidRPr="006D7FA9" w:rsidRDefault="000218E6" w:rsidP="00012A59">
            <w:pPr>
              <w:spacing w:line="22" w:lineRule="atLeast"/>
              <w:rPr>
                <w:rFonts w:ascii="Candara" w:hAnsi="Candara" w:cs="Andalus"/>
                <w:i/>
                <w:sz w:val="23"/>
                <w:szCs w:val="23"/>
                <w:lang w:val="sr-Latn-ME"/>
              </w:rPr>
            </w:pPr>
            <w:r w:rsidRPr="006D7FA9">
              <w:rPr>
                <w:rFonts w:ascii="Candara" w:hAnsi="Candara" w:cs="Andalus"/>
                <w:i/>
                <w:sz w:val="23"/>
                <w:szCs w:val="23"/>
                <w:lang w:val="sr-Latn-ME"/>
              </w:rPr>
              <w:t>Budžet CG Uprava za saobraćaj</w:t>
            </w:r>
          </w:p>
        </w:tc>
      </w:tr>
    </w:tbl>
    <w:p w14:paraId="56C1EF36" w14:textId="77777777" w:rsidR="000218E6" w:rsidRPr="006D7FA9" w:rsidRDefault="000218E6" w:rsidP="007B125A">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26E0D8EE" w14:textId="77777777" w:rsidTr="00372802">
        <w:trPr>
          <w:trHeight w:val="567"/>
        </w:trPr>
        <w:tc>
          <w:tcPr>
            <w:tcW w:w="9753" w:type="dxa"/>
            <w:tcBorders>
              <w:top w:val="nil"/>
              <w:left w:val="nil"/>
              <w:bottom w:val="nil"/>
              <w:right w:val="nil"/>
            </w:tcBorders>
            <w:shd w:val="clear" w:color="auto" w:fill="DEEAF6"/>
            <w:vAlign w:val="center"/>
          </w:tcPr>
          <w:p w14:paraId="2D22B0AE" w14:textId="21829D57" w:rsidR="00C9384B" w:rsidRPr="006D7FA9" w:rsidRDefault="00D00F0E" w:rsidP="000218E6">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Sanacija puta u Kamenskom</w:t>
            </w:r>
          </w:p>
        </w:tc>
      </w:tr>
    </w:tbl>
    <w:p w14:paraId="4B8B7CC5" w14:textId="77777777" w:rsidR="00D00F0E" w:rsidRPr="006D7FA9" w:rsidRDefault="00D00F0E" w:rsidP="00D00F0E">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       Na osnovu elaborata sanacije puta u Kamenskom raspisan je tender u iznosu od 100.000,00€ na kom je izabran najpovoljniji izvođač radova - "Ravno" doo Plužine.</w:t>
      </w:r>
    </w:p>
    <w:p w14:paraId="1AAC3998" w14:textId="5A581EA5" w:rsidR="006C75F6" w:rsidRPr="006D7FA9" w:rsidRDefault="00D00F0E" w:rsidP="00D00F0E">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 </w:t>
      </w:r>
      <w:bookmarkStart w:id="7" w:name="_Hlk156300364"/>
      <w:r w:rsidRPr="006D7FA9">
        <w:rPr>
          <w:rFonts w:ascii="Candara" w:hAnsi="Candara" w:cs="Segoe UI"/>
          <w:sz w:val="23"/>
          <w:szCs w:val="23"/>
          <w:lang w:eastAsia="sr-Latn-ME"/>
        </w:rPr>
        <w:t>Uprava</w:t>
      </w:r>
      <w:bookmarkEnd w:id="7"/>
      <w:r w:rsidRPr="006D7FA9">
        <w:rPr>
          <w:rFonts w:ascii="Candara" w:hAnsi="Candara" w:cs="Segoe UI"/>
          <w:sz w:val="23"/>
          <w:szCs w:val="23"/>
          <w:lang w:eastAsia="sr-Latn-ME"/>
        </w:rPr>
        <w:t> kapitalnih projekata je protokolom prenijela na Opštinu Nikšić obaveze raspisivanja tendera za sanaciju predmetnog puta. Radovi su se odnosili na nivelisanje podloge, profilisanje iste dosipanjem tampona i postavljanje jednog asfaltnog sloja. Investitor radova je Uprava kapitalnih projekata, a nadzor nad izvođenjem radova vršila  je firma  "RMA inženjering"doo Nikšić.</w:t>
      </w:r>
    </w:p>
    <w:tbl>
      <w:tblPr>
        <w:tblW w:w="9658"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103"/>
      </w:tblGrid>
      <w:tr w:rsidR="00B66A06" w:rsidRPr="006D7FA9" w14:paraId="6DAEE604" w14:textId="77777777" w:rsidTr="005E44FD">
        <w:tc>
          <w:tcPr>
            <w:tcW w:w="4555" w:type="dxa"/>
            <w:shd w:val="clear" w:color="auto" w:fill="auto"/>
          </w:tcPr>
          <w:p w14:paraId="5C26F518" w14:textId="4D07878E" w:rsidR="00434C3C" w:rsidRPr="006D7FA9" w:rsidRDefault="001E0A9F" w:rsidP="005313BC">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w:t>
            </w:r>
            <w:r w:rsidR="00F90806" w:rsidRPr="006D7FA9">
              <w:rPr>
                <w:rFonts w:ascii="Candara" w:hAnsi="Candara" w:cs="Andalus"/>
                <w:b/>
                <w:i/>
                <w:sz w:val="23"/>
                <w:szCs w:val="23"/>
              </w:rPr>
              <w:t xml:space="preserve"> vrijednost radova:  </w:t>
            </w:r>
          </w:p>
          <w:p w14:paraId="5D9579B3" w14:textId="58B44B3D" w:rsidR="00C9384B" w:rsidRPr="006D7FA9" w:rsidRDefault="00D00F0E" w:rsidP="005313BC">
            <w:pPr>
              <w:spacing w:line="22" w:lineRule="atLeast"/>
              <w:rPr>
                <w:rFonts w:ascii="Candara" w:hAnsi="Candara" w:cs="Calibri Light"/>
                <w:iCs/>
                <w:sz w:val="23"/>
                <w:szCs w:val="23"/>
              </w:rPr>
            </w:pPr>
            <w:r w:rsidRPr="006D7FA9">
              <w:rPr>
                <w:rFonts w:ascii="Candara" w:hAnsi="Candara" w:cs="Calibri Light"/>
                <w:iCs/>
                <w:sz w:val="23"/>
                <w:szCs w:val="23"/>
              </w:rPr>
              <w:t xml:space="preserve">78.458,44 </w:t>
            </w:r>
            <w:r w:rsidR="00490080" w:rsidRPr="006D7FA9">
              <w:rPr>
                <w:rFonts w:ascii="Candara" w:hAnsi="Candara" w:cs="Calibri Light"/>
                <w:iCs/>
                <w:sz w:val="23"/>
                <w:szCs w:val="23"/>
              </w:rPr>
              <w:t xml:space="preserve">€  </w:t>
            </w:r>
          </w:p>
        </w:tc>
        <w:tc>
          <w:tcPr>
            <w:tcW w:w="5103" w:type="dxa"/>
            <w:shd w:val="clear" w:color="auto" w:fill="auto"/>
          </w:tcPr>
          <w:p w14:paraId="4A6ABC04" w14:textId="77777777" w:rsidR="00C9384B" w:rsidRPr="006D7FA9" w:rsidRDefault="00F90806" w:rsidP="005313BC">
            <w:pPr>
              <w:spacing w:line="22" w:lineRule="atLeast"/>
              <w:rPr>
                <w:rFonts w:ascii="Candara" w:hAnsi="Candara" w:cs="Andalus"/>
                <w:i/>
                <w:sz w:val="23"/>
                <w:szCs w:val="23"/>
              </w:rPr>
            </w:pPr>
            <w:r w:rsidRPr="006D7FA9">
              <w:rPr>
                <w:rFonts w:ascii="Candara" w:hAnsi="Candara" w:cs="Andalus"/>
                <w:b/>
                <w:i/>
                <w:sz w:val="23"/>
                <w:szCs w:val="23"/>
              </w:rPr>
              <w:t>Izvor  finansiranja:</w:t>
            </w:r>
          </w:p>
          <w:p w14:paraId="7BBBC62F" w14:textId="4B6526EC" w:rsidR="00C9384B" w:rsidRPr="006D7FA9" w:rsidRDefault="00272FA6" w:rsidP="005313BC">
            <w:pPr>
              <w:spacing w:line="22" w:lineRule="atLeast"/>
              <w:rPr>
                <w:rFonts w:ascii="Candara" w:hAnsi="Candara"/>
                <w:sz w:val="23"/>
                <w:szCs w:val="23"/>
              </w:rPr>
            </w:pPr>
            <w:r w:rsidRPr="006D7FA9">
              <w:rPr>
                <w:rFonts w:ascii="Candara" w:hAnsi="Candara" w:cs="Segoe UI"/>
                <w:sz w:val="23"/>
                <w:szCs w:val="23"/>
                <w:lang w:eastAsia="sr-Latn-ME"/>
              </w:rPr>
              <w:t>Uprava kapitalnih projekata</w:t>
            </w:r>
          </w:p>
        </w:tc>
      </w:tr>
    </w:tbl>
    <w:p w14:paraId="3F4E3958" w14:textId="77777777" w:rsidR="009A4536" w:rsidRPr="006D7FA9" w:rsidRDefault="009A4536" w:rsidP="007B125A">
      <w:pPr>
        <w:spacing w:after="240"/>
        <w:rPr>
          <w:rFonts w:ascii="Candara" w:hAnsi="Candara"/>
          <w:sz w:val="23"/>
          <w:szCs w:val="23"/>
        </w:rPr>
      </w:pPr>
    </w:p>
    <w:tbl>
      <w:tblPr>
        <w:tblW w:w="975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54C1387E" w14:textId="77777777" w:rsidTr="0081175E">
        <w:trPr>
          <w:trHeight w:val="567"/>
        </w:trPr>
        <w:tc>
          <w:tcPr>
            <w:tcW w:w="9753" w:type="dxa"/>
            <w:tcBorders>
              <w:top w:val="nil"/>
              <w:left w:val="nil"/>
              <w:bottom w:val="nil"/>
              <w:right w:val="nil"/>
            </w:tcBorders>
            <w:shd w:val="clear" w:color="auto" w:fill="DEEAF6"/>
            <w:vAlign w:val="center"/>
          </w:tcPr>
          <w:p w14:paraId="2B57721B" w14:textId="77777777" w:rsidR="005E44FD" w:rsidRPr="006D7FA9" w:rsidRDefault="005E44FD" w:rsidP="000218E6">
            <w:pPr>
              <w:pStyle w:val="PODNASLOV2"/>
              <w:numPr>
                <w:ilvl w:val="0"/>
                <w:numId w:val="5"/>
              </w:numPr>
              <w:spacing w:line="22" w:lineRule="atLeast"/>
              <w:rPr>
                <w:rFonts w:ascii="Candara" w:hAnsi="Candara" w:cs="Andalus"/>
                <w:sz w:val="23"/>
                <w:szCs w:val="23"/>
                <w:lang w:val="sr-Cyrl-ME"/>
              </w:rPr>
            </w:pPr>
            <w:bookmarkStart w:id="8" w:name="_Hlk177034372"/>
            <w:r w:rsidRPr="006D7FA9">
              <w:rPr>
                <w:rFonts w:ascii="Candara" w:hAnsi="Candara" w:cs="Andalus"/>
                <w:sz w:val="23"/>
                <w:szCs w:val="23"/>
                <w:lang w:val="sr-Cyrl-ME"/>
              </w:rPr>
              <w:t>Sanacija puta u Crkvicama</w:t>
            </w:r>
          </w:p>
        </w:tc>
      </w:tr>
    </w:tbl>
    <w:p w14:paraId="13A12CF1" w14:textId="77777777" w:rsidR="005E44FD" w:rsidRPr="006D7FA9" w:rsidRDefault="005E44FD" w:rsidP="005E44FD">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       Na osnovu elaborata sanacije puta u Crkvicama raspisan je tender u iznosu od 200.000,00€ na kom je izabran najpovoljniji izvođač radova - "Ravno" doo Plužine. Radovi su se odnosili na nivelisanje podloge, profilisanje iste dosipanjem tampona i postavljanje jednog asfaltnog sloja. Nadzor nad izvođenjem radova vršila  je firma "RMA inženjering"doo Nikšić.</w:t>
      </w:r>
    </w:p>
    <w:tbl>
      <w:tblPr>
        <w:tblW w:w="9658"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103"/>
      </w:tblGrid>
      <w:tr w:rsidR="006D7FA9" w:rsidRPr="006D7FA9" w14:paraId="1CA27F8C" w14:textId="77777777" w:rsidTr="0081175E">
        <w:tc>
          <w:tcPr>
            <w:tcW w:w="4555" w:type="dxa"/>
            <w:shd w:val="clear" w:color="auto" w:fill="auto"/>
          </w:tcPr>
          <w:p w14:paraId="2945D3FF" w14:textId="77777777" w:rsidR="005E44FD" w:rsidRPr="006D7FA9" w:rsidRDefault="005E44FD" w:rsidP="0081175E">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76E2AB2F" w14:textId="77777777" w:rsidR="005E44FD" w:rsidRPr="006D7FA9" w:rsidRDefault="005E44FD" w:rsidP="0081175E">
            <w:pPr>
              <w:spacing w:line="22" w:lineRule="atLeast"/>
              <w:rPr>
                <w:rFonts w:ascii="Candara" w:hAnsi="Candara" w:cs="Calibri Light"/>
                <w:iCs/>
                <w:sz w:val="23"/>
                <w:szCs w:val="23"/>
              </w:rPr>
            </w:pPr>
            <w:r w:rsidRPr="006D7FA9">
              <w:rPr>
                <w:rFonts w:ascii="Candara" w:hAnsi="Candara" w:cs="Calibri Light"/>
                <w:iCs/>
                <w:sz w:val="23"/>
                <w:szCs w:val="23"/>
              </w:rPr>
              <w:t xml:space="preserve">181.243,96 €  </w:t>
            </w:r>
          </w:p>
        </w:tc>
        <w:tc>
          <w:tcPr>
            <w:tcW w:w="5103" w:type="dxa"/>
            <w:shd w:val="clear" w:color="auto" w:fill="auto"/>
          </w:tcPr>
          <w:p w14:paraId="70CE2A33" w14:textId="77777777" w:rsidR="005E44FD" w:rsidRPr="006D7FA9" w:rsidRDefault="005E44FD" w:rsidP="0081175E">
            <w:pPr>
              <w:spacing w:line="22" w:lineRule="atLeast"/>
              <w:rPr>
                <w:rFonts w:ascii="Candara" w:hAnsi="Candara" w:cs="Andalus"/>
                <w:i/>
                <w:sz w:val="23"/>
                <w:szCs w:val="23"/>
              </w:rPr>
            </w:pPr>
            <w:r w:rsidRPr="006D7FA9">
              <w:rPr>
                <w:rFonts w:ascii="Candara" w:hAnsi="Candara" w:cs="Andalus"/>
                <w:b/>
                <w:i/>
                <w:sz w:val="23"/>
                <w:szCs w:val="23"/>
              </w:rPr>
              <w:t>Izvor  finansiranja:</w:t>
            </w:r>
          </w:p>
          <w:p w14:paraId="3035D7BF" w14:textId="5EB2BD8D" w:rsidR="005E44FD" w:rsidRPr="006D7FA9" w:rsidRDefault="00311909" w:rsidP="0081175E">
            <w:pPr>
              <w:spacing w:line="22" w:lineRule="atLeast"/>
              <w:rPr>
                <w:rFonts w:ascii="Candara" w:hAnsi="Candara"/>
                <w:sz w:val="23"/>
                <w:szCs w:val="23"/>
                <w:lang w:val="sr-Latn-ME"/>
              </w:rPr>
            </w:pPr>
            <w:r w:rsidRPr="006D7FA9">
              <w:rPr>
                <w:rFonts w:ascii="Candara" w:hAnsi="Candara"/>
                <w:sz w:val="23"/>
                <w:szCs w:val="23"/>
                <w:lang w:val="sr-Latn-ME"/>
              </w:rPr>
              <w:t>Uprava kapitalnih projekata</w:t>
            </w:r>
          </w:p>
        </w:tc>
      </w:tr>
    </w:tbl>
    <w:bookmarkEnd w:id="8"/>
    <w:p w14:paraId="5C529AA7" w14:textId="1759CAF1" w:rsidR="00ED2A25" w:rsidRDefault="00ED2A25" w:rsidP="007B125A">
      <w:pPr>
        <w:spacing w:after="240"/>
        <w:rPr>
          <w:rFonts w:ascii="Candara" w:hAnsi="Candara"/>
          <w:sz w:val="23"/>
          <w:szCs w:val="23"/>
          <w:lang w:val="sr-Latn-ME"/>
        </w:rPr>
      </w:pPr>
      <w:r w:rsidRPr="006D7FA9">
        <w:rPr>
          <w:rFonts w:ascii="Candara" w:hAnsi="Candara"/>
          <w:sz w:val="23"/>
          <w:szCs w:val="23"/>
          <w:lang w:val="sr-Latn-ME"/>
        </w:rPr>
        <w:t xml:space="preserve">   </w:t>
      </w:r>
    </w:p>
    <w:p w14:paraId="12AA8B9D" w14:textId="77777777" w:rsidR="009463EA" w:rsidRDefault="009463EA" w:rsidP="007B125A">
      <w:pPr>
        <w:spacing w:after="240"/>
        <w:rPr>
          <w:rFonts w:ascii="Candara" w:hAnsi="Candara"/>
          <w:sz w:val="23"/>
          <w:szCs w:val="23"/>
          <w:lang w:val="sr-Latn-ME"/>
        </w:rPr>
      </w:pPr>
    </w:p>
    <w:p w14:paraId="1BCDBAE3" w14:textId="77777777" w:rsidR="009463EA" w:rsidRDefault="009463EA" w:rsidP="007B125A">
      <w:pPr>
        <w:spacing w:after="240"/>
        <w:rPr>
          <w:rFonts w:ascii="Candara" w:hAnsi="Candara"/>
          <w:sz w:val="23"/>
          <w:szCs w:val="23"/>
          <w:lang w:val="sr-Latn-ME"/>
        </w:rPr>
      </w:pPr>
    </w:p>
    <w:p w14:paraId="69CD15F5" w14:textId="77777777" w:rsidR="009463EA" w:rsidRDefault="009463EA" w:rsidP="007B125A">
      <w:pPr>
        <w:spacing w:after="240"/>
        <w:rPr>
          <w:rFonts w:ascii="Candara" w:hAnsi="Candara"/>
          <w:sz w:val="23"/>
          <w:szCs w:val="23"/>
          <w:lang w:val="sr-Latn-ME"/>
        </w:rPr>
      </w:pPr>
    </w:p>
    <w:p w14:paraId="01FA44C2" w14:textId="77777777" w:rsidR="009463EA" w:rsidRDefault="009463EA" w:rsidP="007B125A">
      <w:pPr>
        <w:spacing w:after="240"/>
        <w:rPr>
          <w:rFonts w:ascii="Candara" w:hAnsi="Candara"/>
          <w:sz w:val="23"/>
          <w:szCs w:val="23"/>
          <w:lang w:val="sr-Latn-ME"/>
        </w:rPr>
      </w:pPr>
    </w:p>
    <w:p w14:paraId="3B354CF8" w14:textId="77777777" w:rsidR="009463EA" w:rsidRPr="006D7FA9" w:rsidRDefault="009463EA" w:rsidP="007B125A">
      <w:pPr>
        <w:spacing w:after="240"/>
        <w:rPr>
          <w:rFonts w:ascii="Candara" w:hAnsi="Candara"/>
          <w:sz w:val="23"/>
          <w:szCs w:val="23"/>
          <w:lang w:val="sr-Latn-ME"/>
        </w:rPr>
      </w:pPr>
    </w:p>
    <w:tbl>
      <w:tblPr>
        <w:tblW w:w="975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20B2BCEA" w14:textId="77777777" w:rsidTr="00012A59">
        <w:trPr>
          <w:trHeight w:val="567"/>
        </w:trPr>
        <w:tc>
          <w:tcPr>
            <w:tcW w:w="9753" w:type="dxa"/>
            <w:tcBorders>
              <w:top w:val="nil"/>
              <w:left w:val="nil"/>
              <w:bottom w:val="nil"/>
              <w:right w:val="nil"/>
            </w:tcBorders>
            <w:shd w:val="clear" w:color="auto" w:fill="DEEAF6"/>
            <w:vAlign w:val="center"/>
          </w:tcPr>
          <w:p w14:paraId="17AE9C66" w14:textId="191D2419" w:rsidR="00ED2A25" w:rsidRPr="006D7FA9" w:rsidRDefault="00ED2A25" w:rsidP="00ED2A25">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lastRenderedPageBreak/>
              <w:t>Rekonstrukcija dijela putnog pravca na Lukavici od raskrsnice (Ćeranića Gora – Bare Bojovića) prema Konjskom</w:t>
            </w:r>
          </w:p>
        </w:tc>
      </w:tr>
    </w:tbl>
    <w:p w14:paraId="040617E8" w14:textId="1BD85A5B" w:rsidR="00ED2A25" w:rsidRPr="006D7FA9" w:rsidRDefault="00ED2A25" w:rsidP="00ED2A25">
      <w:pPr>
        <w:spacing w:before="100" w:beforeAutospacing="1" w:after="100" w:afterAutospacing="1" w:line="345" w:lineRule="atLeast"/>
        <w:jc w:val="both"/>
        <w:rPr>
          <w:rFonts w:ascii="Candara" w:hAnsi="Candara" w:cs="Segoe UI"/>
          <w:sz w:val="23"/>
          <w:szCs w:val="23"/>
          <w:lang w:val="sr-Latn-ME" w:eastAsia="sr-Latn-ME"/>
        </w:rPr>
      </w:pP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U</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novembru</w:t>
      </w:r>
      <w:r w:rsidRPr="006D7FA9">
        <w:rPr>
          <w:rFonts w:ascii="Candara" w:hAnsi="Candara" w:cs="Segoe UI"/>
          <w:sz w:val="23"/>
          <w:szCs w:val="23"/>
          <w:lang w:val="sr-Latn-ME" w:eastAsia="sr-Latn-ME"/>
        </w:rPr>
        <w:t xml:space="preserve"> 2023. </w:t>
      </w:r>
      <w:r w:rsidRPr="006D7FA9">
        <w:rPr>
          <w:rFonts w:ascii="Candara" w:hAnsi="Candara" w:cs="Segoe UI"/>
          <w:sz w:val="23"/>
          <w:szCs w:val="23"/>
          <w:lang w:val="en-GB" w:eastAsia="sr-Latn-ME"/>
        </w:rPr>
        <w:t>godine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je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potpisan</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ugovor</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sa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D</w:t>
      </w:r>
      <w:r w:rsidRPr="006D7FA9">
        <w:rPr>
          <w:rFonts w:ascii="Candara" w:hAnsi="Candara" w:cs="Segoe UI"/>
          <w:sz w:val="23"/>
          <w:szCs w:val="23"/>
          <w:lang w:val="sr-Latn-ME" w:eastAsia="sr-Latn-ME"/>
        </w:rPr>
        <w:t>.</w:t>
      </w:r>
      <w:r w:rsidRPr="006D7FA9">
        <w:rPr>
          <w:rFonts w:ascii="Candara" w:hAnsi="Candara" w:cs="Segoe UI"/>
          <w:sz w:val="23"/>
          <w:szCs w:val="23"/>
          <w:lang w:val="en-GB" w:eastAsia="sr-Latn-ME"/>
        </w:rPr>
        <w:t>O</w:t>
      </w:r>
      <w:r w:rsidRPr="006D7FA9">
        <w:rPr>
          <w:rFonts w:ascii="Candara" w:hAnsi="Candara" w:cs="Segoe UI"/>
          <w:sz w:val="23"/>
          <w:szCs w:val="23"/>
          <w:lang w:val="sr-Latn-ME" w:eastAsia="sr-Latn-ME"/>
        </w:rPr>
        <w:t>.</w:t>
      </w:r>
      <w:r w:rsidRPr="006D7FA9">
        <w:rPr>
          <w:rFonts w:ascii="Candara" w:hAnsi="Candara" w:cs="Segoe UI"/>
          <w:sz w:val="23"/>
          <w:szCs w:val="23"/>
          <w:lang w:val="en-GB" w:eastAsia="sr-Latn-ME"/>
        </w:rPr>
        <w:t>O</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ZA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PROIZVODNJU</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PROMET</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I</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USLUGE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EXPORT</w:t>
      </w:r>
      <w:r w:rsidRPr="006D7FA9">
        <w:rPr>
          <w:rFonts w:ascii="Candara" w:hAnsi="Candara" w:cs="Segoe UI"/>
          <w:sz w:val="23"/>
          <w:szCs w:val="23"/>
          <w:lang w:val="sr-Latn-ME" w:eastAsia="sr-Latn-ME"/>
        </w:rPr>
        <w:t>-</w:t>
      </w:r>
      <w:r w:rsidRPr="006D7FA9">
        <w:rPr>
          <w:rFonts w:ascii="Candara" w:hAnsi="Candara" w:cs="Segoe UI"/>
          <w:sz w:val="23"/>
          <w:szCs w:val="23"/>
          <w:lang w:val="en-GB" w:eastAsia="sr-Latn-ME"/>
        </w:rPr>
        <w:t>IMPORT</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RAVNO</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PLU</w:t>
      </w:r>
      <w:r w:rsidRPr="006D7FA9">
        <w:rPr>
          <w:rFonts w:ascii="Candara" w:hAnsi="Candara" w:cs="Segoe UI"/>
          <w:sz w:val="23"/>
          <w:szCs w:val="23"/>
          <w:lang w:val="sr-Latn-ME" w:eastAsia="sr-Latn-ME"/>
        </w:rPr>
        <w:t>Ž</w:t>
      </w:r>
      <w:r w:rsidRPr="006D7FA9">
        <w:rPr>
          <w:rFonts w:ascii="Candara" w:hAnsi="Candara" w:cs="Segoe UI"/>
          <w:sz w:val="23"/>
          <w:szCs w:val="23"/>
          <w:lang w:val="en-GB" w:eastAsia="sr-Latn-ME"/>
        </w:rPr>
        <w:t>INE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za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rekonstrukciju</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dijela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putnog</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pravca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na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Lukavici</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od</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raskrsnice</w:t>
      </w:r>
      <w:r w:rsidRPr="006D7FA9">
        <w:rPr>
          <w:rFonts w:ascii="Candara" w:hAnsi="Candara" w:cs="Segoe UI"/>
          <w:sz w:val="23"/>
          <w:szCs w:val="23"/>
          <w:lang w:val="sr-Latn-ME" w:eastAsia="sr-Latn-ME"/>
        </w:rPr>
        <w:t xml:space="preserve"> Ć</w:t>
      </w:r>
      <w:r w:rsidRPr="006D7FA9">
        <w:rPr>
          <w:rFonts w:ascii="Candara" w:hAnsi="Candara" w:cs="Segoe UI"/>
          <w:sz w:val="23"/>
          <w:szCs w:val="23"/>
          <w:lang w:val="en-GB" w:eastAsia="sr-Latn-ME"/>
        </w:rPr>
        <w:t>erani</w:t>
      </w:r>
      <w:r w:rsidRPr="006D7FA9">
        <w:rPr>
          <w:rFonts w:ascii="Candara" w:hAnsi="Candara" w:cs="Segoe UI"/>
          <w:sz w:val="23"/>
          <w:szCs w:val="23"/>
          <w:lang w:val="sr-Latn-ME" w:eastAsia="sr-Latn-ME"/>
        </w:rPr>
        <w:t>ć</w:t>
      </w:r>
      <w:r w:rsidRPr="006D7FA9">
        <w:rPr>
          <w:rFonts w:ascii="Candara" w:hAnsi="Candara" w:cs="Segoe UI"/>
          <w:sz w:val="23"/>
          <w:szCs w:val="23"/>
          <w:lang w:val="en-GB" w:eastAsia="sr-Latn-ME"/>
        </w:rPr>
        <w:t>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Gora</w:t>
      </w:r>
      <w:r w:rsidRPr="006D7FA9">
        <w:rPr>
          <w:rFonts w:ascii="Candara" w:hAnsi="Candara" w:cs="Segoe UI"/>
          <w:sz w:val="23"/>
          <w:szCs w:val="23"/>
          <w:lang w:val="sr-Latn-ME" w:eastAsia="sr-Latn-ME"/>
        </w:rPr>
        <w:t xml:space="preserve"> – </w:t>
      </w:r>
      <w:r w:rsidRPr="006D7FA9">
        <w:rPr>
          <w:rFonts w:ascii="Candara" w:hAnsi="Candara" w:cs="Segoe UI"/>
          <w:sz w:val="23"/>
          <w:szCs w:val="23"/>
          <w:lang w:val="en-GB" w:eastAsia="sr-Latn-ME"/>
        </w:rPr>
        <w:t>Bare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Bojovi</w:t>
      </w:r>
      <w:r w:rsidRPr="006D7FA9">
        <w:rPr>
          <w:rFonts w:ascii="Candara" w:hAnsi="Candara" w:cs="Segoe UI"/>
          <w:sz w:val="23"/>
          <w:szCs w:val="23"/>
          <w:lang w:val="sr-Latn-ME" w:eastAsia="sr-Latn-ME"/>
        </w:rPr>
        <w:t>ć</w:t>
      </w:r>
      <w:r w:rsidRPr="006D7FA9">
        <w:rPr>
          <w:rFonts w:ascii="Candara" w:hAnsi="Candara" w:cs="Segoe UI"/>
          <w:sz w:val="23"/>
          <w:szCs w:val="23"/>
          <w:lang w:val="en-GB" w:eastAsia="sr-Latn-ME"/>
        </w:rPr>
        <w:t>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prema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Konjskom</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u</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du</w:t>
      </w:r>
      <w:r w:rsidRPr="006D7FA9">
        <w:rPr>
          <w:rFonts w:ascii="Candara" w:hAnsi="Candara" w:cs="Segoe UI"/>
          <w:sz w:val="23"/>
          <w:szCs w:val="23"/>
          <w:lang w:val="sr-Latn-ME" w:eastAsia="sr-Latn-ME"/>
        </w:rPr>
        <w:t>ž</w:t>
      </w:r>
      <w:r w:rsidRPr="006D7FA9">
        <w:rPr>
          <w:rFonts w:ascii="Candara" w:hAnsi="Candara" w:cs="Segoe UI"/>
          <w:sz w:val="23"/>
          <w:szCs w:val="23"/>
          <w:lang w:val="en-GB" w:eastAsia="sr-Latn-ME"/>
        </w:rPr>
        <w:t>ini</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od</w:t>
      </w:r>
      <w:r w:rsidR="00824D75" w:rsidRPr="006D7FA9">
        <w:rPr>
          <w:rFonts w:ascii="Candara" w:hAnsi="Candara" w:cs="Segoe UI"/>
          <w:sz w:val="23"/>
          <w:szCs w:val="23"/>
          <w:lang w:val="sr-Latn-ME" w:eastAsia="sr-Latn-ME"/>
        </w:rPr>
        <w:t xml:space="preserve"> 1,8</w:t>
      </w:r>
      <w:r w:rsidRPr="006D7FA9">
        <w:rPr>
          <w:rFonts w:ascii="Candara" w:hAnsi="Candara" w:cs="Segoe UI"/>
          <w:sz w:val="23"/>
          <w:szCs w:val="23"/>
          <w:lang w:val="sr-Latn-ME" w:eastAsia="sr-Latn-ME"/>
        </w:rPr>
        <w:t xml:space="preserve"> </w:t>
      </w:r>
      <w:r w:rsidR="00824D75" w:rsidRPr="006D7FA9">
        <w:rPr>
          <w:rFonts w:ascii="Candara" w:hAnsi="Candara" w:cs="Segoe UI"/>
          <w:sz w:val="23"/>
          <w:szCs w:val="23"/>
          <w:lang w:val="sr-Latn-ME" w:eastAsia="sr-Latn-ME"/>
        </w:rPr>
        <w:t>k</w:t>
      </w:r>
      <w:r w:rsidRPr="006D7FA9">
        <w:rPr>
          <w:rFonts w:ascii="Candara" w:hAnsi="Candara" w:cs="Segoe UI"/>
          <w:sz w:val="23"/>
          <w:szCs w:val="23"/>
          <w:lang w:val="en-GB" w:eastAsia="sr-Latn-ME"/>
        </w:rPr>
        <w:t>m</w:t>
      </w:r>
      <w:r w:rsidRPr="006D7FA9">
        <w:rPr>
          <w:rFonts w:ascii="Candara" w:hAnsi="Candara" w:cs="Segoe UI"/>
          <w:sz w:val="23"/>
          <w:szCs w:val="23"/>
          <w:lang w:val="sr-Latn-ME" w:eastAsia="sr-Latn-ME"/>
        </w:rPr>
        <w:t>. Š</w:t>
      </w:r>
      <w:r w:rsidRPr="006D7FA9">
        <w:rPr>
          <w:rFonts w:ascii="Candara" w:hAnsi="Candara" w:cs="Segoe UI"/>
          <w:sz w:val="23"/>
          <w:szCs w:val="23"/>
          <w:lang w:val="en-GB" w:eastAsia="sr-Latn-ME"/>
        </w:rPr>
        <w:t>irina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kolovozne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trake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je</w:t>
      </w:r>
      <w:r w:rsidRPr="006D7FA9">
        <w:rPr>
          <w:rFonts w:ascii="Candara" w:hAnsi="Candara" w:cs="Segoe UI"/>
          <w:sz w:val="23"/>
          <w:szCs w:val="23"/>
          <w:lang w:val="sr-Latn-ME" w:eastAsia="sr-Latn-ME"/>
        </w:rPr>
        <w:t xml:space="preserve"> 3</w:t>
      </w:r>
      <w:r w:rsidRPr="006D7FA9">
        <w:rPr>
          <w:rFonts w:ascii="Candara" w:hAnsi="Candara" w:cs="Segoe UI"/>
          <w:sz w:val="23"/>
          <w:szCs w:val="23"/>
          <w:lang w:val="en-GB" w:eastAsia="sr-Latn-ME"/>
        </w:rPr>
        <w:t>m</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Podizvo</w:t>
      </w:r>
      <w:r w:rsidRPr="006D7FA9">
        <w:rPr>
          <w:rFonts w:ascii="Candara" w:hAnsi="Candara" w:cs="Segoe UI"/>
          <w:sz w:val="23"/>
          <w:szCs w:val="23"/>
          <w:lang w:val="sr-Latn-ME" w:eastAsia="sr-Latn-ME"/>
        </w:rPr>
        <w:t>đ</w:t>
      </w:r>
      <w:r w:rsidRPr="006D7FA9">
        <w:rPr>
          <w:rFonts w:ascii="Candara" w:hAnsi="Candara" w:cs="Segoe UI"/>
          <w:sz w:val="23"/>
          <w:szCs w:val="23"/>
          <w:lang w:val="en-GB" w:eastAsia="sr-Latn-ME"/>
        </w:rPr>
        <w:t>a</w:t>
      </w:r>
      <w:r w:rsidRPr="006D7FA9">
        <w:rPr>
          <w:rFonts w:ascii="Candara" w:hAnsi="Candara" w:cs="Segoe UI"/>
          <w:sz w:val="23"/>
          <w:szCs w:val="23"/>
          <w:lang w:val="sr-Latn-ME" w:eastAsia="sr-Latn-ME"/>
        </w:rPr>
        <w:t xml:space="preserve">č </w:t>
      </w:r>
      <w:r w:rsidRPr="006D7FA9">
        <w:rPr>
          <w:rFonts w:ascii="Candara" w:hAnsi="Candara" w:cs="Segoe UI"/>
          <w:sz w:val="23"/>
          <w:szCs w:val="23"/>
          <w:lang w:val="en-GB" w:eastAsia="sr-Latn-ME"/>
        </w:rPr>
        <w:t>radova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je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GEOPROMET</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d</w:t>
      </w:r>
      <w:r w:rsidRPr="006D7FA9">
        <w:rPr>
          <w:rFonts w:ascii="Candara" w:hAnsi="Candara" w:cs="Segoe UI"/>
          <w:sz w:val="23"/>
          <w:szCs w:val="23"/>
          <w:lang w:val="sr-Latn-ME" w:eastAsia="sr-Latn-ME"/>
        </w:rPr>
        <w:t>.</w:t>
      </w:r>
      <w:r w:rsidRPr="006D7FA9">
        <w:rPr>
          <w:rFonts w:ascii="Candara" w:hAnsi="Candara" w:cs="Segoe UI"/>
          <w:sz w:val="23"/>
          <w:szCs w:val="23"/>
          <w:lang w:val="en-GB" w:eastAsia="sr-Latn-ME"/>
        </w:rPr>
        <w:t>o</w:t>
      </w:r>
      <w:r w:rsidRPr="006D7FA9">
        <w:rPr>
          <w:rFonts w:ascii="Candara" w:hAnsi="Candara" w:cs="Segoe UI"/>
          <w:sz w:val="23"/>
          <w:szCs w:val="23"/>
          <w:lang w:val="sr-Latn-ME" w:eastAsia="sr-Latn-ME"/>
        </w:rPr>
        <w:t>.</w:t>
      </w:r>
      <w:r w:rsidRPr="006D7FA9">
        <w:rPr>
          <w:rFonts w:ascii="Candara" w:hAnsi="Candara" w:cs="Segoe UI"/>
          <w:sz w:val="23"/>
          <w:szCs w:val="23"/>
          <w:lang w:val="en-GB" w:eastAsia="sr-Latn-ME"/>
        </w:rPr>
        <w:t>o</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Podgorica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koji</w:t>
      </w:r>
      <w:r w:rsidRPr="006D7FA9">
        <w:rPr>
          <w:rFonts w:ascii="Candara" w:hAnsi="Candara" w:cs="Segoe UI"/>
          <w:sz w:val="23"/>
          <w:szCs w:val="23"/>
          <w:lang w:val="sr-Latn-ME" w:eastAsia="sr-Latn-ME"/>
        </w:rPr>
        <w:t xml:space="preserve"> ć</w:t>
      </w:r>
      <w:r w:rsidRPr="006D7FA9">
        <w:rPr>
          <w:rFonts w:ascii="Candara" w:hAnsi="Candara" w:cs="Segoe UI"/>
          <w:sz w:val="23"/>
          <w:szCs w:val="23"/>
          <w:lang w:val="en-GB" w:eastAsia="sr-Latn-ME"/>
        </w:rPr>
        <w:t>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izvoditi</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geodetske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radove</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na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pomenutoj</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dionici</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Rok</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za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zavr</w:t>
      </w:r>
      <w:r w:rsidRPr="006D7FA9">
        <w:rPr>
          <w:rFonts w:ascii="Candara" w:hAnsi="Candara" w:cs="Segoe UI"/>
          <w:sz w:val="23"/>
          <w:szCs w:val="23"/>
          <w:lang w:val="sr-Latn-ME" w:eastAsia="sr-Latn-ME"/>
        </w:rPr>
        <w:t>š</w:t>
      </w:r>
      <w:r w:rsidRPr="006D7FA9">
        <w:rPr>
          <w:rFonts w:ascii="Candara" w:hAnsi="Candara" w:cs="Segoe UI"/>
          <w:sz w:val="23"/>
          <w:szCs w:val="23"/>
          <w:lang w:val="en-GB" w:eastAsia="sr-Latn-ME"/>
        </w:rPr>
        <w:t>etak</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radova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je</w:t>
      </w:r>
      <w:r w:rsidRPr="006D7FA9">
        <w:rPr>
          <w:rFonts w:ascii="Candara" w:hAnsi="Candara" w:cs="Segoe UI"/>
          <w:sz w:val="23"/>
          <w:szCs w:val="23"/>
          <w:lang w:val="sr-Latn-ME" w:eastAsia="sr-Latn-ME"/>
        </w:rPr>
        <w:t xml:space="preserve"> 20 </w:t>
      </w:r>
      <w:r w:rsidRPr="006D7FA9">
        <w:rPr>
          <w:rFonts w:ascii="Candara" w:hAnsi="Candara" w:cs="Segoe UI"/>
          <w:sz w:val="23"/>
          <w:szCs w:val="23"/>
          <w:lang w:val="en-GB" w:eastAsia="sr-Latn-ME"/>
        </w:rPr>
        <w:t>radnih</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dana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od</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uvo</w:t>
      </w:r>
      <w:r w:rsidRPr="006D7FA9">
        <w:rPr>
          <w:rFonts w:ascii="Candara" w:hAnsi="Candara" w:cs="Segoe UI"/>
          <w:sz w:val="23"/>
          <w:szCs w:val="23"/>
          <w:lang w:val="sr-Latn-ME" w:eastAsia="sr-Latn-ME"/>
        </w:rPr>
        <w:t>đ</w:t>
      </w:r>
      <w:r w:rsidRPr="006D7FA9">
        <w:rPr>
          <w:rFonts w:ascii="Candara" w:hAnsi="Candara" w:cs="Segoe UI"/>
          <w:sz w:val="23"/>
          <w:szCs w:val="23"/>
          <w:lang w:val="en-GB" w:eastAsia="sr-Latn-ME"/>
        </w:rPr>
        <w:t>enja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izvo</w:t>
      </w:r>
      <w:r w:rsidRPr="006D7FA9">
        <w:rPr>
          <w:rFonts w:ascii="Candara" w:hAnsi="Candara" w:cs="Segoe UI"/>
          <w:sz w:val="23"/>
          <w:szCs w:val="23"/>
          <w:lang w:val="sr-Latn-ME" w:eastAsia="sr-Latn-ME"/>
        </w:rPr>
        <w:t>đ</w:t>
      </w:r>
      <w:r w:rsidRPr="006D7FA9">
        <w:rPr>
          <w:rFonts w:ascii="Candara" w:hAnsi="Candara" w:cs="Segoe UI"/>
          <w:sz w:val="23"/>
          <w:szCs w:val="23"/>
          <w:lang w:val="en-GB" w:eastAsia="sr-Latn-ME"/>
        </w:rPr>
        <w:t>a</w:t>
      </w:r>
      <w:r w:rsidRPr="006D7FA9">
        <w:rPr>
          <w:rFonts w:ascii="Candara" w:hAnsi="Candara" w:cs="Segoe UI"/>
          <w:sz w:val="23"/>
          <w:szCs w:val="23"/>
          <w:lang w:val="sr-Latn-ME" w:eastAsia="sr-Latn-ME"/>
        </w:rPr>
        <w:t>č</w:t>
      </w:r>
      <w:r w:rsidRPr="006D7FA9">
        <w:rPr>
          <w:rFonts w:ascii="Candara" w:hAnsi="Candara" w:cs="Segoe UI"/>
          <w:sz w:val="23"/>
          <w:szCs w:val="23"/>
          <w:lang w:val="en-GB" w:eastAsia="sr-Latn-ME"/>
        </w:rPr>
        <w:t>a</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u</w:t>
      </w:r>
      <w:r w:rsidRPr="006D7FA9">
        <w:rPr>
          <w:rFonts w:ascii="Candara" w:hAnsi="Candara" w:cs="Segoe UI"/>
          <w:sz w:val="23"/>
          <w:szCs w:val="23"/>
          <w:lang w:val="sr-Latn-ME" w:eastAsia="sr-Latn-ME"/>
        </w:rPr>
        <w:t xml:space="preserve"> </w:t>
      </w:r>
      <w:r w:rsidRPr="006D7FA9">
        <w:rPr>
          <w:rFonts w:ascii="Candara" w:hAnsi="Candara" w:cs="Segoe UI"/>
          <w:sz w:val="23"/>
          <w:szCs w:val="23"/>
          <w:lang w:val="en-GB" w:eastAsia="sr-Latn-ME"/>
        </w:rPr>
        <w:t>posao</w:t>
      </w:r>
      <w:r w:rsidRPr="006D7FA9">
        <w:rPr>
          <w:rFonts w:ascii="Candara" w:hAnsi="Candara" w:cs="Segoe UI"/>
          <w:sz w:val="23"/>
          <w:szCs w:val="23"/>
          <w:lang w:val="sr-Latn-ME" w:eastAsia="sr-Latn-ME"/>
        </w:rPr>
        <w:t>. Nadzor nad izvođenjem je Agencija za projektovanje i planiranje Opštine Nikšić.                                                                                            Radovi će biti završeni tokom 2024. godine.</w:t>
      </w:r>
    </w:p>
    <w:tbl>
      <w:tblPr>
        <w:tblW w:w="9658"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103"/>
      </w:tblGrid>
      <w:tr w:rsidR="00ED2A25" w:rsidRPr="006D7FA9" w14:paraId="3AE8278A" w14:textId="77777777" w:rsidTr="00012A59">
        <w:tc>
          <w:tcPr>
            <w:tcW w:w="4555" w:type="dxa"/>
            <w:shd w:val="clear" w:color="auto" w:fill="auto"/>
          </w:tcPr>
          <w:p w14:paraId="78CFC9EA" w14:textId="77777777" w:rsidR="00ED2A25" w:rsidRPr="006D7FA9" w:rsidRDefault="00ED2A25"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5681FD68" w14:textId="5D299C91" w:rsidR="00ED2A25" w:rsidRPr="006D7FA9" w:rsidRDefault="00824D75" w:rsidP="00012A59">
            <w:pPr>
              <w:spacing w:line="22" w:lineRule="atLeast"/>
              <w:rPr>
                <w:rFonts w:ascii="Candara" w:hAnsi="Candara" w:cs="Calibri Light"/>
                <w:iCs/>
                <w:sz w:val="23"/>
                <w:szCs w:val="23"/>
              </w:rPr>
            </w:pPr>
            <w:r w:rsidRPr="006D7FA9">
              <w:rPr>
                <w:rFonts w:ascii="Candara" w:hAnsi="Candara" w:cs="Calibri Light"/>
                <w:iCs/>
                <w:sz w:val="23"/>
                <w:szCs w:val="23"/>
                <w:lang w:val="sr-Latn-ME"/>
              </w:rPr>
              <w:t xml:space="preserve">99.000 </w:t>
            </w:r>
            <w:r w:rsidR="00ED2A25" w:rsidRPr="006D7FA9">
              <w:rPr>
                <w:rFonts w:ascii="Candara" w:hAnsi="Candara" w:cs="Calibri Light"/>
                <w:iCs/>
                <w:sz w:val="23"/>
                <w:szCs w:val="23"/>
              </w:rPr>
              <w:t xml:space="preserve">€  </w:t>
            </w:r>
          </w:p>
        </w:tc>
        <w:tc>
          <w:tcPr>
            <w:tcW w:w="5103" w:type="dxa"/>
            <w:shd w:val="clear" w:color="auto" w:fill="auto"/>
          </w:tcPr>
          <w:p w14:paraId="53E37218" w14:textId="77777777" w:rsidR="00ED2A25" w:rsidRPr="006D7FA9" w:rsidRDefault="00ED2A25"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69A2DE8B" w14:textId="77777777" w:rsidR="00ED2A25" w:rsidRPr="006D7FA9" w:rsidRDefault="00ED2A25" w:rsidP="00ED2A25">
            <w:pPr>
              <w:spacing w:line="22" w:lineRule="atLeast"/>
              <w:rPr>
                <w:rFonts w:ascii="Candara" w:hAnsi="Candara" w:cs="Andalus"/>
                <w:sz w:val="23"/>
                <w:szCs w:val="23"/>
              </w:rPr>
            </w:pPr>
            <w:r w:rsidRPr="006D7FA9">
              <w:rPr>
                <w:rFonts w:ascii="Candara" w:hAnsi="Candara" w:cs="Andalus"/>
                <w:sz w:val="23"/>
                <w:szCs w:val="23"/>
                <w:lang w:val="sr-Latn-ME"/>
              </w:rPr>
              <w:t xml:space="preserve">Budžet CG </w:t>
            </w:r>
            <w:r w:rsidRPr="006D7FA9">
              <w:rPr>
                <w:rFonts w:ascii="Candara" w:hAnsi="Candara" w:cs="Andalus"/>
                <w:sz w:val="23"/>
                <w:szCs w:val="23"/>
              </w:rPr>
              <w:t xml:space="preserve"> (М</w:t>
            </w:r>
            <w:r w:rsidRPr="006D7FA9">
              <w:rPr>
                <w:rFonts w:ascii="Candara" w:hAnsi="Candara" w:cs="Andalus"/>
                <w:sz w:val="23"/>
                <w:szCs w:val="23"/>
                <w:lang w:val="sr-Latn-ME"/>
              </w:rPr>
              <w:t>PŠV</w:t>
            </w:r>
            <w:r w:rsidRPr="006D7FA9">
              <w:rPr>
                <w:rFonts w:ascii="Candara" w:hAnsi="Candara" w:cs="Andalus"/>
                <w:sz w:val="23"/>
                <w:szCs w:val="23"/>
              </w:rPr>
              <w:t>)</w:t>
            </w:r>
          </w:p>
          <w:p w14:paraId="579CF176" w14:textId="43CD20E0" w:rsidR="00ED2A25" w:rsidRPr="006D7FA9" w:rsidRDefault="00ED2A25" w:rsidP="00012A59">
            <w:pPr>
              <w:spacing w:line="22" w:lineRule="atLeast"/>
              <w:rPr>
                <w:rFonts w:ascii="Candara" w:hAnsi="Candara"/>
                <w:sz w:val="23"/>
                <w:szCs w:val="23"/>
                <w:lang w:val="sr-Latn-ME"/>
              </w:rPr>
            </w:pPr>
          </w:p>
        </w:tc>
      </w:tr>
    </w:tbl>
    <w:p w14:paraId="6B6101D0" w14:textId="77777777" w:rsidR="00ED2A25" w:rsidRPr="006D7FA9" w:rsidRDefault="00ED2A25" w:rsidP="007B125A">
      <w:pPr>
        <w:spacing w:after="240"/>
        <w:rPr>
          <w:rFonts w:ascii="Candara" w:hAnsi="Candara"/>
          <w:sz w:val="23"/>
          <w:szCs w:val="23"/>
        </w:rPr>
      </w:pPr>
    </w:p>
    <w:tbl>
      <w:tblPr>
        <w:tblW w:w="975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40D72AD0" w14:textId="77777777" w:rsidTr="0081175E">
        <w:trPr>
          <w:trHeight w:val="567"/>
        </w:trPr>
        <w:tc>
          <w:tcPr>
            <w:tcW w:w="9753" w:type="dxa"/>
            <w:tcBorders>
              <w:top w:val="nil"/>
              <w:left w:val="nil"/>
              <w:bottom w:val="nil"/>
              <w:right w:val="nil"/>
            </w:tcBorders>
            <w:shd w:val="clear" w:color="auto" w:fill="DEEAF6"/>
            <w:vAlign w:val="center"/>
          </w:tcPr>
          <w:p w14:paraId="1D578006" w14:textId="541CF650" w:rsidR="00D00F0E" w:rsidRPr="006D7FA9" w:rsidRDefault="00D00F0E" w:rsidP="00ED2A25">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 xml:space="preserve">Sanacija puta u Maočići </w:t>
            </w:r>
            <w:r w:rsidR="008D0492" w:rsidRPr="006D7FA9">
              <w:rPr>
                <w:rFonts w:ascii="Candara" w:hAnsi="Candara" w:cs="Andalus"/>
                <w:sz w:val="23"/>
                <w:szCs w:val="23"/>
                <w:lang w:val="sr-Cyrl-ME"/>
              </w:rPr>
              <w:t>–</w:t>
            </w:r>
            <w:r w:rsidRPr="006D7FA9">
              <w:rPr>
                <w:rFonts w:ascii="Candara" w:hAnsi="Candara" w:cs="Andalus"/>
                <w:sz w:val="23"/>
                <w:szCs w:val="23"/>
                <w:lang w:val="sr-Cyrl-ME"/>
              </w:rPr>
              <w:t xml:space="preserve"> Velimlje</w:t>
            </w:r>
          </w:p>
        </w:tc>
      </w:tr>
    </w:tbl>
    <w:p w14:paraId="362668F1" w14:textId="1F1B8B75" w:rsidR="00D00F0E" w:rsidRPr="006D7FA9" w:rsidRDefault="00D00F0E" w:rsidP="00D00F0E">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 xml:space="preserve">     Sanacijom puta Maočići </w:t>
      </w:r>
      <w:r w:rsidR="00366E33" w:rsidRPr="006D7FA9">
        <w:rPr>
          <w:rFonts w:ascii="Candara" w:hAnsi="Candara" w:cs="Segoe UI"/>
          <w:sz w:val="23"/>
          <w:szCs w:val="23"/>
          <w:lang w:eastAsia="sr-Latn-ME"/>
        </w:rPr>
        <w:t xml:space="preserve">- </w:t>
      </w:r>
      <w:r w:rsidRPr="006D7FA9">
        <w:rPr>
          <w:rFonts w:ascii="Candara" w:hAnsi="Candara" w:cs="Segoe UI"/>
          <w:sz w:val="23"/>
          <w:szCs w:val="23"/>
          <w:lang w:eastAsia="sr-Latn-ME"/>
        </w:rPr>
        <w:t>Velimlje u dužini od 2km u potpunosti je završena rekonstrukciji ovog puta, koja je započela  tokom 2022. godine   u dužini od 8,7km, što ukupno iznosi 10.7km.</w:t>
      </w:r>
    </w:p>
    <w:p w14:paraId="7A94BB7E" w14:textId="77777777" w:rsidR="00D00F0E" w:rsidRPr="006D7FA9" w:rsidRDefault="00D00F0E" w:rsidP="00D00F0E">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Radovi su se odnosili na : struganje postojećeg asfalta, zamjenu tamponskog sloja i postavljanje asfaltnog sloja BNHS 16, debljine 5 cm. Širina saobraćajnice je 6.00 m.</w:t>
      </w:r>
    </w:p>
    <w:p w14:paraId="19925617" w14:textId="1FBA1C05" w:rsidR="00D00F0E" w:rsidRPr="006D7FA9" w:rsidRDefault="00D00F0E" w:rsidP="00D00F0E">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Investitor radova je Uprava za kapitalne projekte. Izvođač radova bila je A.D. “ Mehanizacija i programat “ Nikšić. Nadzor nad izvođenjem radova je vršila Agencija za projektovanje i planiranje Opštine Nikšić.</w:t>
      </w:r>
    </w:p>
    <w:tbl>
      <w:tblPr>
        <w:tblW w:w="9658"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103"/>
      </w:tblGrid>
      <w:tr w:rsidR="00D00F0E" w:rsidRPr="006D7FA9" w14:paraId="1384ED07" w14:textId="77777777" w:rsidTr="0081175E">
        <w:tc>
          <w:tcPr>
            <w:tcW w:w="4555" w:type="dxa"/>
            <w:shd w:val="clear" w:color="auto" w:fill="auto"/>
          </w:tcPr>
          <w:p w14:paraId="1DFD72BF" w14:textId="77777777" w:rsidR="00D00F0E" w:rsidRPr="006D7FA9" w:rsidRDefault="00D00F0E" w:rsidP="0081175E">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1F27BA51" w14:textId="318D8627" w:rsidR="00D00F0E" w:rsidRPr="006D7FA9" w:rsidRDefault="00D00F0E" w:rsidP="0081175E">
            <w:pPr>
              <w:spacing w:line="22" w:lineRule="atLeast"/>
              <w:rPr>
                <w:rFonts w:ascii="Candara" w:hAnsi="Candara" w:cs="Calibri Light"/>
                <w:iCs/>
                <w:sz w:val="23"/>
                <w:szCs w:val="23"/>
              </w:rPr>
            </w:pPr>
            <w:r w:rsidRPr="006D7FA9">
              <w:rPr>
                <w:rFonts w:ascii="Candara" w:hAnsi="Candara" w:cs="Calibri Light"/>
                <w:iCs/>
                <w:sz w:val="23"/>
                <w:szCs w:val="23"/>
              </w:rPr>
              <w:t xml:space="preserve">300.000,00€  </w:t>
            </w:r>
          </w:p>
        </w:tc>
        <w:tc>
          <w:tcPr>
            <w:tcW w:w="5103" w:type="dxa"/>
            <w:shd w:val="clear" w:color="auto" w:fill="auto"/>
          </w:tcPr>
          <w:p w14:paraId="5223805A" w14:textId="77777777" w:rsidR="00D00F0E" w:rsidRPr="006D7FA9" w:rsidRDefault="00D00F0E" w:rsidP="0081175E">
            <w:pPr>
              <w:spacing w:line="22" w:lineRule="atLeast"/>
              <w:rPr>
                <w:rFonts w:ascii="Candara" w:hAnsi="Candara" w:cs="Andalus"/>
                <w:i/>
                <w:sz w:val="23"/>
                <w:szCs w:val="23"/>
              </w:rPr>
            </w:pPr>
            <w:r w:rsidRPr="006D7FA9">
              <w:rPr>
                <w:rFonts w:ascii="Candara" w:hAnsi="Candara" w:cs="Andalus"/>
                <w:b/>
                <w:i/>
                <w:sz w:val="23"/>
                <w:szCs w:val="23"/>
              </w:rPr>
              <w:t>Izvor  finansiranja:</w:t>
            </w:r>
          </w:p>
          <w:p w14:paraId="36FFEF1D" w14:textId="3FF1CDD4" w:rsidR="00D00F0E" w:rsidRPr="006D7FA9" w:rsidRDefault="00272FA6" w:rsidP="0081175E">
            <w:pPr>
              <w:spacing w:line="22" w:lineRule="atLeast"/>
              <w:rPr>
                <w:rFonts w:ascii="Candara" w:hAnsi="Candara"/>
                <w:sz w:val="23"/>
                <w:szCs w:val="23"/>
              </w:rPr>
            </w:pPr>
            <w:r w:rsidRPr="006D7FA9">
              <w:rPr>
                <w:rFonts w:ascii="Candara" w:hAnsi="Candara" w:cs="Segoe UI"/>
                <w:sz w:val="23"/>
                <w:szCs w:val="23"/>
                <w:lang w:eastAsia="sr-Latn-ME"/>
              </w:rPr>
              <w:t>Uprava za kapitalne projekte</w:t>
            </w:r>
          </w:p>
        </w:tc>
      </w:tr>
    </w:tbl>
    <w:p w14:paraId="7A317BCE" w14:textId="77777777" w:rsidR="009E2D79" w:rsidRPr="006D7FA9" w:rsidRDefault="009E2D79" w:rsidP="007B125A">
      <w:pPr>
        <w:spacing w:after="240"/>
        <w:rPr>
          <w:rFonts w:ascii="Candara" w:hAnsi="Candara"/>
          <w:sz w:val="23"/>
          <w:szCs w:val="23"/>
          <w:lang w:val="en-US"/>
        </w:rPr>
      </w:pPr>
    </w:p>
    <w:tbl>
      <w:tblPr>
        <w:tblW w:w="975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004AE2FC" w14:textId="77777777" w:rsidTr="0081175E">
        <w:trPr>
          <w:trHeight w:val="567"/>
        </w:trPr>
        <w:tc>
          <w:tcPr>
            <w:tcW w:w="9753" w:type="dxa"/>
            <w:tcBorders>
              <w:top w:val="nil"/>
              <w:left w:val="nil"/>
              <w:bottom w:val="nil"/>
              <w:right w:val="nil"/>
            </w:tcBorders>
            <w:shd w:val="clear" w:color="auto" w:fill="DEEAF6"/>
            <w:vAlign w:val="center"/>
          </w:tcPr>
          <w:p w14:paraId="48870EAD" w14:textId="1DB99267" w:rsidR="005E44FD" w:rsidRPr="006D7FA9" w:rsidRDefault="005E44FD" w:rsidP="00ED2A25">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Izrada Glavnog projekta i revizija istog za put Rubeža – Miolje Polje - Morakovo</w:t>
            </w:r>
          </w:p>
        </w:tc>
      </w:tr>
    </w:tbl>
    <w:p w14:paraId="53F292BF" w14:textId="6349614A" w:rsidR="005E44FD" w:rsidRPr="006D7FA9" w:rsidRDefault="005E44FD" w:rsidP="005E44FD">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Završen je Glavni projekat rekonstrukcije puta Rubeža-Miolje Polje-Morakovo podijeljen u dvije dionice od kojih je prva od mosta na Krstovačama do doma u Liverovićima i druga od doma u Liverovićima do MK Miolje Polje.</w:t>
      </w:r>
      <w:r w:rsidR="0078232E" w:rsidRPr="006D7FA9">
        <w:rPr>
          <w:rFonts w:ascii="Candara" w:hAnsi="Candara" w:cs="Segoe UI"/>
          <w:sz w:val="23"/>
          <w:szCs w:val="23"/>
          <w:lang w:val="sr-Latn-ME" w:eastAsia="sr-Latn-ME"/>
        </w:rPr>
        <w:t xml:space="preserve"> </w:t>
      </w:r>
      <w:r w:rsidRPr="006D7FA9">
        <w:rPr>
          <w:rFonts w:ascii="Candara" w:hAnsi="Candara" w:cs="Segoe UI"/>
          <w:sz w:val="23"/>
          <w:szCs w:val="23"/>
          <w:lang w:eastAsia="sr-Latn-ME"/>
        </w:rPr>
        <w:t>Potpisan je ugovor sa firmom "Geotehnic projekt consalting" Podgorica za izradu Glavnog projekta za obje dionice kao najpovoljnijim ponuđačem. Reviziju Glavnog projekta I dionice vršila je firma "Civil inženjering" u vrijednosti od 4.500,00€, a revizija Glavnog projekta 1 dionice je donirana od strane firme "Nik com" doo Nikšić. Sredstva za izradu Glavnog projekta i revizije obje dionice obezbijeđena su iz sredstava kapitalnog budžeta Uprave za kapitalne projekte. U toku je postupak eksproprijacije za obje dionice koji sprovodi Direkcija za imovinu Opštine Nikšić.</w:t>
      </w:r>
    </w:p>
    <w:tbl>
      <w:tblPr>
        <w:tblW w:w="9658"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103"/>
      </w:tblGrid>
      <w:tr w:rsidR="005E44FD" w:rsidRPr="006D7FA9" w14:paraId="49ECC957" w14:textId="77777777" w:rsidTr="0081175E">
        <w:tc>
          <w:tcPr>
            <w:tcW w:w="4555" w:type="dxa"/>
            <w:shd w:val="clear" w:color="auto" w:fill="auto"/>
          </w:tcPr>
          <w:p w14:paraId="1BF481E2" w14:textId="77777777" w:rsidR="005E44FD" w:rsidRPr="006D7FA9" w:rsidRDefault="005E44FD" w:rsidP="0081175E">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0E276A76" w14:textId="33932EB5" w:rsidR="005E44FD" w:rsidRPr="006D7FA9" w:rsidRDefault="005E44FD" w:rsidP="0081175E">
            <w:pPr>
              <w:spacing w:line="22" w:lineRule="atLeast"/>
              <w:rPr>
                <w:rFonts w:ascii="Candara" w:hAnsi="Candara" w:cs="Calibri Light"/>
                <w:iCs/>
                <w:sz w:val="23"/>
                <w:szCs w:val="23"/>
              </w:rPr>
            </w:pPr>
            <w:r w:rsidRPr="006D7FA9">
              <w:rPr>
                <w:rFonts w:ascii="Candara" w:hAnsi="Candara" w:cs="Calibri Light"/>
                <w:iCs/>
                <w:sz w:val="23"/>
                <w:szCs w:val="23"/>
              </w:rPr>
              <w:t xml:space="preserve">68.155,00€  </w:t>
            </w:r>
          </w:p>
        </w:tc>
        <w:tc>
          <w:tcPr>
            <w:tcW w:w="5103" w:type="dxa"/>
            <w:shd w:val="clear" w:color="auto" w:fill="auto"/>
          </w:tcPr>
          <w:p w14:paraId="192BDC8E" w14:textId="77777777" w:rsidR="005E44FD" w:rsidRPr="006D7FA9" w:rsidRDefault="005E44FD" w:rsidP="0081175E">
            <w:pPr>
              <w:spacing w:line="22" w:lineRule="atLeast"/>
              <w:rPr>
                <w:rFonts w:ascii="Candara" w:hAnsi="Candara" w:cs="Andalus"/>
                <w:i/>
                <w:sz w:val="23"/>
                <w:szCs w:val="23"/>
              </w:rPr>
            </w:pPr>
            <w:r w:rsidRPr="006D7FA9">
              <w:rPr>
                <w:rFonts w:ascii="Candara" w:hAnsi="Candara" w:cs="Andalus"/>
                <w:b/>
                <w:i/>
                <w:sz w:val="23"/>
                <w:szCs w:val="23"/>
              </w:rPr>
              <w:t>Izvor  finansiranja:</w:t>
            </w:r>
          </w:p>
          <w:p w14:paraId="21F1A830" w14:textId="77777777" w:rsidR="005E44FD" w:rsidRPr="006D7FA9" w:rsidRDefault="005E44FD" w:rsidP="0081175E">
            <w:pPr>
              <w:spacing w:line="22" w:lineRule="atLeast"/>
              <w:rPr>
                <w:rFonts w:ascii="Candara" w:hAnsi="Candara"/>
                <w:sz w:val="23"/>
                <w:szCs w:val="23"/>
              </w:rPr>
            </w:pPr>
            <w:r w:rsidRPr="006D7FA9">
              <w:rPr>
                <w:rFonts w:ascii="Candara" w:hAnsi="Candara"/>
                <w:sz w:val="23"/>
                <w:szCs w:val="23"/>
              </w:rPr>
              <w:t>Budžet Opštine</w:t>
            </w:r>
          </w:p>
          <w:p w14:paraId="42B8E317" w14:textId="5F317561" w:rsidR="005E44FD" w:rsidRPr="006D7FA9" w:rsidRDefault="005E44FD" w:rsidP="0081175E">
            <w:pPr>
              <w:spacing w:line="22" w:lineRule="atLeast"/>
              <w:rPr>
                <w:rFonts w:ascii="Candara" w:hAnsi="Candara"/>
                <w:sz w:val="23"/>
                <w:szCs w:val="23"/>
              </w:rPr>
            </w:pPr>
            <w:r w:rsidRPr="006D7FA9">
              <w:rPr>
                <w:rFonts w:ascii="Candara" w:hAnsi="Candara" w:cs="Segoe UI"/>
                <w:sz w:val="23"/>
                <w:szCs w:val="23"/>
                <w:lang w:eastAsia="sr-Latn-ME"/>
              </w:rPr>
              <w:lastRenderedPageBreak/>
              <w:t>Kapitalni budžet Uprave za kapitalne projekte</w:t>
            </w:r>
          </w:p>
        </w:tc>
      </w:tr>
    </w:tbl>
    <w:p w14:paraId="5C2F063A" w14:textId="77777777" w:rsidR="00824D75" w:rsidRPr="006D7FA9" w:rsidRDefault="00824D75" w:rsidP="007B125A">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23AF265F" w14:textId="77777777" w:rsidTr="00DB6F30">
        <w:trPr>
          <w:trHeight w:val="567"/>
        </w:trPr>
        <w:tc>
          <w:tcPr>
            <w:tcW w:w="9753" w:type="dxa"/>
            <w:tcBorders>
              <w:top w:val="nil"/>
              <w:left w:val="nil"/>
              <w:bottom w:val="nil"/>
              <w:right w:val="nil"/>
            </w:tcBorders>
            <w:shd w:val="clear" w:color="auto" w:fill="DEEAF6"/>
            <w:vAlign w:val="center"/>
          </w:tcPr>
          <w:p w14:paraId="2E44E26C" w14:textId="30F96723" w:rsidR="00502FFA" w:rsidRPr="006D7FA9" w:rsidRDefault="00502FFA" w:rsidP="00ED2A25">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Uređenj</w:t>
            </w:r>
            <w:r w:rsidR="009344A2" w:rsidRPr="006D7FA9">
              <w:rPr>
                <w:rFonts w:ascii="Candara" w:hAnsi="Candara" w:cs="Andalus"/>
                <w:sz w:val="23"/>
                <w:szCs w:val="23"/>
                <w:lang w:val="sr-Cyrl-ME"/>
              </w:rPr>
              <w:t>e</w:t>
            </w:r>
            <w:r w:rsidRPr="006D7FA9">
              <w:rPr>
                <w:rFonts w:ascii="Candara" w:hAnsi="Candara" w:cs="Andalus"/>
                <w:sz w:val="23"/>
                <w:szCs w:val="23"/>
                <w:lang w:val="sr-Cyrl-ME"/>
              </w:rPr>
              <w:t xml:space="preserve"> kvarta </w:t>
            </w:r>
            <w:bookmarkStart w:id="9" w:name="_Hlk176867269"/>
            <w:r w:rsidR="00AD0032" w:rsidRPr="006D7FA9">
              <w:rPr>
                <w:rFonts w:ascii="Candara" w:hAnsi="Candara" w:cs="Andalus"/>
                <w:sz w:val="23"/>
                <w:szCs w:val="23"/>
                <w:lang w:val="sr-Cyrl-ME"/>
              </w:rPr>
              <w:t>između ulica Vuka Kara</w:t>
            </w:r>
            <w:r w:rsidR="009344A2" w:rsidRPr="006D7FA9">
              <w:rPr>
                <w:rFonts w:ascii="Candara" w:hAnsi="Candara" w:cs="Andalus"/>
                <w:sz w:val="23"/>
                <w:szCs w:val="23"/>
                <w:lang w:val="sr-Cyrl-ME"/>
              </w:rPr>
              <w:t>džića i Novice Cerovića</w:t>
            </w:r>
            <w:bookmarkEnd w:id="9"/>
          </w:p>
        </w:tc>
      </w:tr>
    </w:tbl>
    <w:p w14:paraId="14CBB761" w14:textId="77777777" w:rsidR="00F6654D" w:rsidRPr="006D7FA9" w:rsidRDefault="00F6654D" w:rsidP="006E6080">
      <w:pPr>
        <w:spacing w:line="22" w:lineRule="atLeast"/>
        <w:jc w:val="both"/>
        <w:rPr>
          <w:rFonts w:ascii="Candara" w:hAnsi="Candara" w:cs="Calibri Light"/>
          <w:iCs/>
          <w:sz w:val="23"/>
          <w:szCs w:val="23"/>
          <w:lang w:val="en-US"/>
        </w:rPr>
      </w:pPr>
    </w:p>
    <w:p w14:paraId="7B323DB9" w14:textId="2996AF31" w:rsidR="009344A2" w:rsidRPr="006D7FA9" w:rsidRDefault="009344A2" w:rsidP="006E6080">
      <w:pPr>
        <w:spacing w:line="22" w:lineRule="atLeast"/>
        <w:jc w:val="both"/>
        <w:rPr>
          <w:rFonts w:ascii="Candara" w:hAnsi="Candara" w:cs="Andalus"/>
          <w:b/>
          <w:i/>
          <w:sz w:val="23"/>
          <w:szCs w:val="23"/>
        </w:rPr>
      </w:pPr>
      <w:r w:rsidRPr="006D7FA9">
        <w:rPr>
          <w:rFonts w:ascii="Candara" w:hAnsi="Candara" w:cs="Calibri Light"/>
          <w:iCs/>
          <w:sz w:val="23"/>
          <w:szCs w:val="23"/>
        </w:rPr>
        <w:t xml:space="preserve">Završeni su radovi na uređenju kvarta </w:t>
      </w:r>
      <w:r w:rsidRPr="006D7FA9">
        <w:rPr>
          <w:rFonts w:ascii="Candara" w:hAnsi="Candara" w:cs="Andalus"/>
          <w:sz w:val="23"/>
          <w:szCs w:val="23"/>
        </w:rPr>
        <w:t xml:space="preserve">između ulica Vuka Karadžića i Novice Cerovića. Izvođač građevinskih radova je bio </w:t>
      </w:r>
      <w:r w:rsidRPr="006D7FA9">
        <w:rPr>
          <w:rFonts w:ascii="Candara" w:hAnsi="Candara"/>
          <w:sz w:val="23"/>
          <w:szCs w:val="23"/>
        </w:rPr>
        <w:t xml:space="preserve"> „Akropolis“ doo Nikšić. Investitor je Opština Nikšić. Rok za izvođenje radova bio je 30 dana od uvođenja izvođača u posao.</w:t>
      </w:r>
      <w:r w:rsidR="006E6080" w:rsidRPr="006D7FA9">
        <w:rPr>
          <w:rFonts w:ascii="Candara" w:hAnsi="Candara" w:cs="Andalus"/>
          <w:b/>
          <w:i/>
          <w:sz w:val="23"/>
          <w:szCs w:val="23"/>
        </w:rPr>
        <w:t xml:space="preserve"> </w:t>
      </w:r>
      <w:r w:rsidR="006E6080" w:rsidRPr="006D7FA9">
        <w:rPr>
          <w:rFonts w:ascii="Candara" w:hAnsi="Candara" w:cs="Andalus"/>
          <w:bCs/>
          <w:iCs/>
          <w:sz w:val="23"/>
          <w:szCs w:val="23"/>
        </w:rPr>
        <w:t>Ugovorena  vrijednost radova</w:t>
      </w:r>
      <w:r w:rsidR="006E6080" w:rsidRPr="006D7FA9">
        <w:rPr>
          <w:rFonts w:ascii="Candara" w:hAnsi="Candara" w:cs="Andalus"/>
          <w:b/>
          <w:i/>
          <w:sz w:val="23"/>
          <w:szCs w:val="23"/>
        </w:rPr>
        <w:t xml:space="preserve"> </w:t>
      </w:r>
      <w:r w:rsidR="006E6080" w:rsidRPr="006D7FA9">
        <w:rPr>
          <w:rFonts w:ascii="Candara" w:hAnsi="Candara" w:cs="Andalus"/>
          <w:bCs/>
          <w:iCs/>
          <w:sz w:val="23"/>
          <w:szCs w:val="23"/>
        </w:rPr>
        <w:t xml:space="preserve">iznosila je </w:t>
      </w:r>
      <w:r w:rsidR="006E6080" w:rsidRPr="006D7FA9">
        <w:rPr>
          <w:rFonts w:ascii="Candara" w:hAnsi="Candara" w:cs="Calibri Light"/>
          <w:iCs/>
          <w:sz w:val="23"/>
          <w:szCs w:val="23"/>
        </w:rPr>
        <w:t xml:space="preserve">53.140,57 €.  </w:t>
      </w:r>
    </w:p>
    <w:p w14:paraId="3B23CC0E" w14:textId="4C087B27" w:rsidR="008B0373" w:rsidRPr="006D7FA9" w:rsidRDefault="009344A2" w:rsidP="005625ED">
      <w:pPr>
        <w:spacing w:before="60" w:after="120"/>
        <w:jc w:val="both"/>
        <w:rPr>
          <w:rFonts w:ascii="Candara" w:hAnsi="Candara" w:cs="Calibri Light"/>
          <w:iCs/>
          <w:sz w:val="23"/>
          <w:szCs w:val="23"/>
        </w:rPr>
      </w:pPr>
      <w:r w:rsidRPr="006D7FA9">
        <w:rPr>
          <w:rFonts w:ascii="Candara" w:hAnsi="Candara"/>
          <w:sz w:val="23"/>
          <w:szCs w:val="23"/>
        </w:rPr>
        <w:t xml:space="preserve">Radove na postavljanju hidrotehničkih instalacija izveo je „Vodovod i kanalizacija“ </w:t>
      </w:r>
      <w:r w:rsidR="006E6080" w:rsidRPr="006D7FA9">
        <w:rPr>
          <w:rFonts w:ascii="Candara" w:hAnsi="Candara"/>
          <w:sz w:val="23"/>
          <w:szCs w:val="23"/>
        </w:rPr>
        <w:t>D.</w:t>
      </w:r>
      <w:r w:rsidRPr="006D7FA9">
        <w:rPr>
          <w:rFonts w:ascii="Candara" w:hAnsi="Candara"/>
          <w:sz w:val="23"/>
          <w:szCs w:val="23"/>
        </w:rPr>
        <w:t>o</w:t>
      </w:r>
      <w:r w:rsidR="006E6080" w:rsidRPr="006D7FA9">
        <w:rPr>
          <w:rFonts w:ascii="Candara" w:hAnsi="Candara"/>
          <w:sz w:val="23"/>
          <w:szCs w:val="23"/>
        </w:rPr>
        <w:t>.</w:t>
      </w:r>
      <w:r w:rsidRPr="006D7FA9">
        <w:rPr>
          <w:rFonts w:ascii="Candara" w:hAnsi="Candara"/>
          <w:sz w:val="23"/>
          <w:szCs w:val="23"/>
        </w:rPr>
        <w:t>o Nikšić, a vrijednost ovih radova iznosila je 29.496,32</w:t>
      </w:r>
      <w:r w:rsidRPr="006D7FA9">
        <w:rPr>
          <w:rFonts w:ascii="Candara" w:hAnsi="Candara" w:cs="Calibri Light"/>
          <w:iCs/>
          <w:sz w:val="23"/>
          <w:szCs w:val="23"/>
        </w:rPr>
        <w:t>€</w:t>
      </w:r>
      <w:r w:rsidR="000B4112" w:rsidRPr="006D7FA9">
        <w:rPr>
          <w:rFonts w:ascii="Candara" w:hAnsi="Candara" w:cs="Calibri Light"/>
          <w:iCs/>
          <w:sz w:val="23"/>
          <w:szCs w:val="23"/>
        </w:rPr>
        <w:t xml:space="preserve"> </w:t>
      </w:r>
      <w:r w:rsidRPr="006D7FA9">
        <w:rPr>
          <w:rFonts w:ascii="Candara" w:hAnsi="Candara" w:cs="Calibri Light"/>
          <w:iCs/>
          <w:sz w:val="23"/>
          <w:szCs w:val="23"/>
        </w:rPr>
        <w:t>. Rok za izvođenje ove faze radova je bio 30 dana. Završeni su radovi u obje faze u 2023. godini, a nadzor nad izvođenjem radova je bila Agencija za projektovanje i planiranje Opštine Nikšić.</w:t>
      </w:r>
    </w:p>
    <w:tbl>
      <w:tblPr>
        <w:tblW w:w="9781" w:type="dxa"/>
        <w:tblInd w:w="-15"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678"/>
        <w:gridCol w:w="5103"/>
      </w:tblGrid>
      <w:tr w:rsidR="006D7FA9" w:rsidRPr="006D7FA9" w14:paraId="78DCEBE5" w14:textId="77777777" w:rsidTr="00DB6F30">
        <w:tc>
          <w:tcPr>
            <w:tcW w:w="4678" w:type="dxa"/>
            <w:shd w:val="clear" w:color="auto" w:fill="auto"/>
          </w:tcPr>
          <w:p w14:paraId="258350FC" w14:textId="77777777" w:rsidR="00502FFA" w:rsidRPr="006D7FA9" w:rsidRDefault="00502FFA" w:rsidP="00DB6F30">
            <w:pPr>
              <w:spacing w:line="22" w:lineRule="atLeast"/>
              <w:jc w:val="both"/>
              <w:rPr>
                <w:rFonts w:ascii="Candara" w:hAnsi="Candara" w:cs="Andalus"/>
                <w:b/>
                <w:i/>
                <w:sz w:val="23"/>
                <w:szCs w:val="23"/>
              </w:rPr>
            </w:pPr>
            <w:bookmarkStart w:id="10" w:name="_Hlk184123236"/>
            <w:r w:rsidRPr="006D7FA9">
              <w:rPr>
                <w:rFonts w:ascii="Candara" w:hAnsi="Candara" w:cs="Andalus"/>
                <w:b/>
                <w:i/>
                <w:sz w:val="23"/>
                <w:szCs w:val="23"/>
              </w:rPr>
              <w:t xml:space="preserve">Ugovorena  vrijednost radova:  </w:t>
            </w:r>
          </w:p>
          <w:p w14:paraId="39C68BE5" w14:textId="5870BA00" w:rsidR="00502FFA" w:rsidRPr="006D7FA9" w:rsidRDefault="006E6080" w:rsidP="003E00EA">
            <w:pPr>
              <w:spacing w:line="22" w:lineRule="atLeast"/>
              <w:rPr>
                <w:rFonts w:ascii="Candara" w:hAnsi="Candara" w:cs="Calibri Light"/>
                <w:iCs/>
                <w:sz w:val="23"/>
                <w:szCs w:val="23"/>
              </w:rPr>
            </w:pPr>
            <w:r w:rsidRPr="006D7FA9">
              <w:rPr>
                <w:rFonts w:ascii="Candara" w:hAnsi="Candara" w:cs="Calibri Light"/>
                <w:iCs/>
                <w:sz w:val="23"/>
                <w:szCs w:val="23"/>
              </w:rPr>
              <w:t>135.777,86</w:t>
            </w:r>
            <w:r w:rsidR="00502FFA" w:rsidRPr="006D7FA9">
              <w:rPr>
                <w:rFonts w:ascii="Candara" w:hAnsi="Candara" w:cs="Calibri Light"/>
                <w:iCs/>
                <w:sz w:val="23"/>
                <w:szCs w:val="23"/>
              </w:rPr>
              <w:t xml:space="preserve">€  </w:t>
            </w:r>
            <w:bookmarkEnd w:id="10"/>
          </w:p>
        </w:tc>
        <w:tc>
          <w:tcPr>
            <w:tcW w:w="5103" w:type="dxa"/>
            <w:shd w:val="clear" w:color="auto" w:fill="auto"/>
          </w:tcPr>
          <w:p w14:paraId="10F19A73" w14:textId="77777777" w:rsidR="00502FFA" w:rsidRPr="006D7FA9" w:rsidRDefault="00502FFA" w:rsidP="00DB6F30">
            <w:pPr>
              <w:spacing w:line="22" w:lineRule="atLeast"/>
              <w:rPr>
                <w:rFonts w:ascii="Candara" w:hAnsi="Candara" w:cs="Andalus"/>
                <w:i/>
                <w:sz w:val="23"/>
                <w:szCs w:val="23"/>
              </w:rPr>
            </w:pPr>
            <w:r w:rsidRPr="006D7FA9">
              <w:rPr>
                <w:rFonts w:ascii="Candara" w:hAnsi="Candara" w:cs="Andalus"/>
                <w:b/>
                <w:i/>
                <w:sz w:val="23"/>
                <w:szCs w:val="23"/>
              </w:rPr>
              <w:t>Izvor  finansiranja:</w:t>
            </w:r>
          </w:p>
          <w:p w14:paraId="1FBEE17B" w14:textId="6B35B6C1" w:rsidR="00502FFA" w:rsidRPr="006D7FA9" w:rsidRDefault="00DB6F30" w:rsidP="00DB6F30">
            <w:pPr>
              <w:spacing w:line="22" w:lineRule="atLeast"/>
              <w:rPr>
                <w:rFonts w:ascii="Candara" w:hAnsi="Candara"/>
                <w:b/>
                <w:sz w:val="23"/>
                <w:szCs w:val="23"/>
              </w:rPr>
            </w:pPr>
            <w:r w:rsidRPr="006D7FA9">
              <w:rPr>
                <w:rFonts w:ascii="Candara" w:hAnsi="Candara" w:cs="Calibri Light"/>
                <w:iCs/>
                <w:sz w:val="23"/>
                <w:szCs w:val="23"/>
              </w:rPr>
              <w:t>Budžet Opštine</w:t>
            </w:r>
          </w:p>
        </w:tc>
      </w:tr>
    </w:tbl>
    <w:p w14:paraId="72CEC771" w14:textId="77777777" w:rsidR="00311909" w:rsidRPr="006D7FA9" w:rsidRDefault="00311909" w:rsidP="007B125A">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6101F6A7" w14:textId="77777777" w:rsidTr="00B741C7">
        <w:trPr>
          <w:trHeight w:val="567"/>
        </w:trPr>
        <w:tc>
          <w:tcPr>
            <w:tcW w:w="9753" w:type="dxa"/>
            <w:tcBorders>
              <w:top w:val="nil"/>
              <w:left w:val="nil"/>
              <w:bottom w:val="nil"/>
              <w:right w:val="nil"/>
            </w:tcBorders>
            <w:shd w:val="clear" w:color="auto" w:fill="DEEAF6"/>
            <w:vAlign w:val="center"/>
          </w:tcPr>
          <w:p w14:paraId="1AA903C2" w14:textId="0AE22BC0" w:rsidR="00DB6F30" w:rsidRPr="006D7FA9" w:rsidRDefault="00D141CA" w:rsidP="00ED2A25">
            <w:pPr>
              <w:pStyle w:val="PODNASLOV2"/>
              <w:numPr>
                <w:ilvl w:val="0"/>
                <w:numId w:val="5"/>
              </w:numPr>
              <w:spacing w:before="240" w:line="22" w:lineRule="atLeast"/>
              <w:rPr>
                <w:rFonts w:ascii="Candara" w:hAnsi="Candara" w:cs="Andalus"/>
                <w:sz w:val="23"/>
                <w:szCs w:val="23"/>
                <w:lang w:val="sr-Cyrl-ME"/>
              </w:rPr>
            </w:pPr>
            <w:r w:rsidRPr="006D7FA9">
              <w:rPr>
                <w:rFonts w:ascii="Candara" w:hAnsi="Candara" w:cs="Andalus"/>
                <w:sz w:val="23"/>
                <w:szCs w:val="23"/>
                <w:lang w:val="sr-Latn-ME"/>
              </w:rPr>
              <w:t xml:space="preserve"> </w:t>
            </w:r>
            <w:r w:rsidR="00266093" w:rsidRPr="006D7FA9">
              <w:rPr>
                <w:rFonts w:ascii="Candara" w:hAnsi="Candara" w:cs="Andalus"/>
                <w:sz w:val="23"/>
                <w:szCs w:val="23"/>
                <w:lang w:val="sr-Cyrl-ME"/>
              </w:rPr>
              <w:t xml:space="preserve">Rekonstrukcija </w:t>
            </w:r>
            <w:r w:rsidR="00F53112" w:rsidRPr="006D7FA9">
              <w:rPr>
                <w:rFonts w:ascii="Candara" w:hAnsi="Candara" w:cs="Andalus"/>
                <w:sz w:val="23"/>
                <w:szCs w:val="23"/>
                <w:lang w:val="sr-Cyrl-ME"/>
              </w:rPr>
              <w:t>Široke ulice</w:t>
            </w:r>
          </w:p>
        </w:tc>
      </w:tr>
    </w:tbl>
    <w:p w14:paraId="328D65B6" w14:textId="3EAABCAD" w:rsidR="00F53112" w:rsidRPr="006D7FA9" w:rsidRDefault="00DB6F30" w:rsidP="00B477E4">
      <w:pPr>
        <w:spacing w:before="120" w:after="120"/>
        <w:jc w:val="both"/>
        <w:rPr>
          <w:rFonts w:ascii="Candara" w:hAnsi="Candara" w:cs="Calibri Light"/>
          <w:iCs/>
          <w:sz w:val="23"/>
          <w:szCs w:val="23"/>
        </w:rPr>
      </w:pPr>
      <w:r w:rsidRPr="006D7FA9">
        <w:rPr>
          <w:rFonts w:ascii="Candara" w:hAnsi="Candara" w:cs="Calibri Light"/>
          <w:iCs/>
          <w:sz w:val="23"/>
          <w:szCs w:val="23"/>
        </w:rPr>
        <w:t>Tokom 2022. godine otpočeli su radovi na rekonstrukciji Široke ulice</w:t>
      </w:r>
      <w:r w:rsidR="00B1692F" w:rsidRPr="006D7FA9">
        <w:rPr>
          <w:rFonts w:ascii="Candara" w:hAnsi="Candara" w:cs="Calibri Light"/>
          <w:iCs/>
          <w:sz w:val="23"/>
          <w:szCs w:val="23"/>
        </w:rPr>
        <w:t xml:space="preserve"> dužine 6</w:t>
      </w:r>
      <w:r w:rsidR="006167EC" w:rsidRPr="006D7FA9">
        <w:rPr>
          <w:rFonts w:ascii="Candara" w:hAnsi="Candara" w:cs="Calibri Light"/>
          <w:iCs/>
          <w:sz w:val="23"/>
          <w:szCs w:val="23"/>
        </w:rPr>
        <w:t>38</w:t>
      </w:r>
      <w:r w:rsidR="00B1692F" w:rsidRPr="006D7FA9">
        <w:rPr>
          <w:rFonts w:ascii="Candara" w:hAnsi="Candara" w:cs="Calibri Light"/>
          <w:iCs/>
          <w:sz w:val="23"/>
          <w:szCs w:val="23"/>
        </w:rPr>
        <w:t xml:space="preserve"> </w:t>
      </w:r>
      <w:r w:rsidR="005B3B56" w:rsidRPr="006D7FA9">
        <w:rPr>
          <w:rFonts w:ascii="Candara" w:hAnsi="Candara" w:cs="Calibri Light"/>
          <w:iCs/>
          <w:sz w:val="23"/>
          <w:szCs w:val="23"/>
        </w:rPr>
        <w:t>m</w:t>
      </w:r>
      <w:r w:rsidR="002B555B" w:rsidRPr="006D7FA9">
        <w:rPr>
          <w:rFonts w:ascii="Candara" w:hAnsi="Candara" w:cs="Calibri Light"/>
          <w:iCs/>
          <w:sz w:val="23"/>
          <w:szCs w:val="23"/>
        </w:rPr>
        <w:t xml:space="preserve"> i </w:t>
      </w:r>
      <w:r w:rsidR="00C74EB1" w:rsidRPr="006D7FA9">
        <w:rPr>
          <w:rFonts w:ascii="Candara" w:hAnsi="Candara" w:cs="Calibri Light"/>
          <w:iCs/>
          <w:sz w:val="23"/>
          <w:szCs w:val="23"/>
        </w:rPr>
        <w:t xml:space="preserve">dijela </w:t>
      </w:r>
      <w:r w:rsidR="002B555B" w:rsidRPr="006D7FA9">
        <w:rPr>
          <w:rFonts w:ascii="Candara" w:hAnsi="Candara" w:cs="Calibri Light"/>
          <w:iCs/>
          <w:sz w:val="23"/>
          <w:szCs w:val="23"/>
        </w:rPr>
        <w:t xml:space="preserve">Dragovolučke </w:t>
      </w:r>
      <w:r w:rsidR="005B3B56" w:rsidRPr="006D7FA9">
        <w:rPr>
          <w:rFonts w:ascii="Candara" w:hAnsi="Candara" w:cs="Andalus"/>
          <w:sz w:val="23"/>
          <w:szCs w:val="23"/>
        </w:rPr>
        <w:t>XIV</w:t>
      </w:r>
      <w:r w:rsidR="002B555B" w:rsidRPr="006D7FA9">
        <w:rPr>
          <w:rFonts w:ascii="Candara" w:hAnsi="Candara" w:cs="Andalus"/>
          <w:sz w:val="23"/>
          <w:szCs w:val="23"/>
        </w:rPr>
        <w:t xml:space="preserve"> </w:t>
      </w:r>
      <w:r w:rsidR="00C74EB1" w:rsidRPr="006D7FA9">
        <w:rPr>
          <w:rFonts w:ascii="Candara" w:hAnsi="Candara" w:cs="Andalus"/>
          <w:sz w:val="23"/>
          <w:szCs w:val="23"/>
        </w:rPr>
        <w:t xml:space="preserve">u </w:t>
      </w:r>
      <w:r w:rsidR="002B555B" w:rsidRPr="006D7FA9">
        <w:rPr>
          <w:rFonts w:ascii="Candara" w:hAnsi="Candara" w:cs="Andalus"/>
          <w:sz w:val="23"/>
          <w:szCs w:val="23"/>
        </w:rPr>
        <w:t>dužin</w:t>
      </w:r>
      <w:r w:rsidR="00C74EB1" w:rsidRPr="006D7FA9">
        <w:rPr>
          <w:rFonts w:ascii="Candara" w:hAnsi="Candara" w:cs="Andalus"/>
          <w:sz w:val="23"/>
          <w:szCs w:val="23"/>
        </w:rPr>
        <w:t>i od</w:t>
      </w:r>
      <w:r w:rsidR="002B555B" w:rsidRPr="006D7FA9">
        <w:rPr>
          <w:rFonts w:ascii="Candara" w:hAnsi="Candara" w:cs="Andalus"/>
          <w:sz w:val="23"/>
          <w:szCs w:val="23"/>
        </w:rPr>
        <w:t xml:space="preserve"> 150 </w:t>
      </w:r>
      <w:r w:rsidR="005B3B56" w:rsidRPr="006D7FA9">
        <w:rPr>
          <w:rFonts w:ascii="Candara" w:hAnsi="Candara" w:cs="Andalus"/>
          <w:sz w:val="23"/>
          <w:szCs w:val="23"/>
        </w:rPr>
        <w:t>m</w:t>
      </w:r>
      <w:r w:rsidRPr="006D7FA9">
        <w:rPr>
          <w:rFonts w:ascii="Candara" w:hAnsi="Candara" w:cs="Calibri Light"/>
          <w:iCs/>
          <w:sz w:val="23"/>
          <w:szCs w:val="23"/>
        </w:rPr>
        <w:t xml:space="preserve">. </w:t>
      </w:r>
      <w:r w:rsidR="00F53112" w:rsidRPr="006D7FA9">
        <w:rPr>
          <w:rFonts w:ascii="Candara" w:hAnsi="Candara" w:cs="Calibri Light"/>
          <w:iCs/>
          <w:sz w:val="23"/>
          <w:szCs w:val="23"/>
        </w:rPr>
        <w:t xml:space="preserve">Tokom 2023. godine izvršeni su </w:t>
      </w:r>
      <w:r w:rsidRPr="006D7FA9">
        <w:rPr>
          <w:rFonts w:ascii="Candara" w:hAnsi="Candara" w:cs="Calibri Light"/>
          <w:iCs/>
          <w:sz w:val="23"/>
          <w:szCs w:val="23"/>
        </w:rPr>
        <w:t>građevinski radovi na izgradnji asfaltnog kolovoza i betonskih trotoara, rekonstrukciji vodovodne infrastrukture, radovi na izgradnji atmosferske i fekalne kanalizacije, instalacijama rasvjete, horizontalnoj i vertikalnoj signalizaciji.</w:t>
      </w:r>
      <w:r w:rsidR="00F53112" w:rsidRPr="006D7FA9">
        <w:rPr>
          <w:rFonts w:ascii="Candara" w:hAnsi="Candara" w:cs="Calibri Light"/>
          <w:iCs/>
          <w:sz w:val="23"/>
          <w:szCs w:val="23"/>
        </w:rPr>
        <w:t xml:space="preserve"> </w:t>
      </w:r>
    </w:p>
    <w:p w14:paraId="72B63EC6" w14:textId="58DAE7E1" w:rsidR="00F53112" w:rsidRPr="006D7FA9" w:rsidRDefault="00F53112" w:rsidP="00B477E4">
      <w:pPr>
        <w:spacing w:before="120" w:after="120"/>
        <w:jc w:val="both"/>
        <w:rPr>
          <w:rFonts w:ascii="Candara" w:hAnsi="Candara" w:cs="Calibri Light"/>
          <w:iCs/>
          <w:sz w:val="23"/>
          <w:szCs w:val="23"/>
        </w:rPr>
      </w:pPr>
      <w:r w:rsidRPr="006D7FA9">
        <w:rPr>
          <w:rFonts w:ascii="Candara" w:hAnsi="Candara" w:cs="Calibri Light"/>
          <w:iCs/>
          <w:sz w:val="23"/>
          <w:szCs w:val="23"/>
        </w:rPr>
        <w:t xml:space="preserve"> Prvi dio rekonstrukcije obuhvatao je radove na vodovodnoj mreži, izgradnju fekalne i atmosferske kanalizacije. Vrijednost radova iznosila je 395.000,00 € .</w:t>
      </w:r>
    </w:p>
    <w:p w14:paraId="47F867FC" w14:textId="06D69FC9" w:rsidR="00272FA6" w:rsidRPr="009463EA" w:rsidRDefault="00F53112" w:rsidP="00B477E4">
      <w:pPr>
        <w:spacing w:before="120" w:after="120"/>
        <w:jc w:val="both"/>
        <w:rPr>
          <w:rFonts w:ascii="Candara" w:hAnsi="Candara" w:cs="Calibri Light"/>
          <w:iCs/>
          <w:sz w:val="23"/>
          <w:szCs w:val="23"/>
          <w:lang w:val="sr-Latn-ME"/>
        </w:rPr>
      </w:pPr>
      <w:r w:rsidRPr="006D7FA9">
        <w:rPr>
          <w:rFonts w:ascii="Candara" w:hAnsi="Candara" w:cs="Calibri Light"/>
          <w:iCs/>
          <w:sz w:val="23"/>
          <w:szCs w:val="23"/>
        </w:rPr>
        <w:t>Drugi dio se odnosio na građevinske radove.</w:t>
      </w:r>
      <w:r w:rsidR="009344A2" w:rsidRPr="006D7FA9">
        <w:rPr>
          <w:rFonts w:ascii="Candara" w:hAnsi="Candara" w:cs="Calibri Light"/>
          <w:iCs/>
          <w:sz w:val="23"/>
          <w:szCs w:val="23"/>
        </w:rPr>
        <w:t xml:space="preserve"> </w:t>
      </w:r>
      <w:r w:rsidRPr="006D7FA9">
        <w:rPr>
          <w:rFonts w:ascii="Candara" w:hAnsi="Candara" w:cs="Calibri Light"/>
          <w:iCs/>
          <w:sz w:val="23"/>
          <w:szCs w:val="23"/>
        </w:rPr>
        <w:t>Asfaltirana je ulica u dužini od 638m, sa ivičnjacima i obostranim betonskim trotoarima širine 1,5m. Širina kolovozne trake je 5,5m. Postavljena je ulična rasvjeta.</w:t>
      </w:r>
      <w:r w:rsidR="00EF07AA" w:rsidRPr="006D7FA9">
        <w:rPr>
          <w:rFonts w:ascii="Candara" w:hAnsi="Candara" w:cs="Calibri Light"/>
          <w:iCs/>
          <w:sz w:val="23"/>
          <w:szCs w:val="23"/>
        </w:rPr>
        <w:t xml:space="preserve"> Ugo</w:t>
      </w:r>
      <w:r w:rsidR="006167EC" w:rsidRPr="006D7FA9">
        <w:rPr>
          <w:rFonts w:ascii="Candara" w:hAnsi="Candara" w:cs="Calibri Light"/>
          <w:iCs/>
          <w:sz w:val="23"/>
          <w:szCs w:val="23"/>
        </w:rPr>
        <w:t>v</w:t>
      </w:r>
      <w:r w:rsidR="00EF07AA" w:rsidRPr="006D7FA9">
        <w:rPr>
          <w:rFonts w:ascii="Candara" w:hAnsi="Candara" w:cs="Calibri Light"/>
          <w:iCs/>
          <w:sz w:val="23"/>
          <w:szCs w:val="23"/>
        </w:rPr>
        <w:t>orena vrijednost radova iznosila je 341.940,71 € .</w:t>
      </w:r>
      <w:r w:rsidRPr="006D7FA9">
        <w:rPr>
          <w:rFonts w:ascii="Candara" w:hAnsi="Candara" w:cs="Calibri Light"/>
          <w:iCs/>
          <w:sz w:val="23"/>
          <w:szCs w:val="23"/>
        </w:rPr>
        <w:t xml:space="preserve"> Stručni nadzor vršila je Agencija za projektovanje i planiranje Opštine Nikšić.</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B66A06" w:rsidRPr="006D7FA9" w14:paraId="024A29EC" w14:textId="77777777" w:rsidTr="00F13C66">
        <w:tc>
          <w:tcPr>
            <w:tcW w:w="4555" w:type="dxa"/>
            <w:shd w:val="clear" w:color="auto" w:fill="auto"/>
          </w:tcPr>
          <w:p w14:paraId="3ECF0CF3" w14:textId="77777777" w:rsidR="00DB6F30" w:rsidRPr="006D7FA9" w:rsidRDefault="00DB6F30" w:rsidP="00DB6F30">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2830A1EB" w14:textId="4719B786" w:rsidR="00DB6F30" w:rsidRPr="006D7FA9" w:rsidRDefault="00F13C66" w:rsidP="00DB6F30">
            <w:pPr>
              <w:spacing w:line="22" w:lineRule="atLeast"/>
              <w:rPr>
                <w:rFonts w:ascii="Candara" w:hAnsi="Candara" w:cs="Calibri Light"/>
                <w:b/>
                <w:bCs/>
                <w:iCs/>
                <w:sz w:val="23"/>
                <w:szCs w:val="23"/>
                <w:u w:val="single"/>
              </w:rPr>
            </w:pPr>
            <w:r w:rsidRPr="006D7FA9">
              <w:rPr>
                <w:rFonts w:ascii="Candara" w:hAnsi="Candara" w:cs="Calibri Light"/>
                <w:iCs/>
                <w:sz w:val="23"/>
                <w:szCs w:val="23"/>
              </w:rPr>
              <w:t>769.001,36</w:t>
            </w:r>
            <w:r w:rsidR="00DB6F30" w:rsidRPr="006D7FA9">
              <w:rPr>
                <w:rFonts w:ascii="Candara" w:hAnsi="Candara" w:cs="Calibri Light"/>
                <w:iCs/>
                <w:sz w:val="23"/>
                <w:szCs w:val="23"/>
              </w:rPr>
              <w:t xml:space="preserve"> </w:t>
            </w:r>
            <w:r w:rsidR="00F53112" w:rsidRPr="006D7FA9">
              <w:rPr>
                <w:rFonts w:ascii="Candara" w:hAnsi="Candara" w:cs="Calibri Light"/>
                <w:iCs/>
                <w:sz w:val="23"/>
                <w:szCs w:val="23"/>
              </w:rPr>
              <w:t>€</w:t>
            </w:r>
          </w:p>
        </w:tc>
        <w:tc>
          <w:tcPr>
            <w:tcW w:w="5226" w:type="dxa"/>
            <w:shd w:val="clear" w:color="auto" w:fill="auto"/>
          </w:tcPr>
          <w:p w14:paraId="6CC06D77" w14:textId="77777777" w:rsidR="00DB6F30" w:rsidRPr="006D7FA9" w:rsidRDefault="00DB6F30" w:rsidP="00DB6F30">
            <w:pPr>
              <w:spacing w:line="22" w:lineRule="atLeast"/>
              <w:rPr>
                <w:rFonts w:ascii="Candara" w:hAnsi="Candara" w:cs="Andalus"/>
                <w:i/>
                <w:sz w:val="23"/>
                <w:szCs w:val="23"/>
              </w:rPr>
            </w:pPr>
            <w:r w:rsidRPr="006D7FA9">
              <w:rPr>
                <w:rFonts w:ascii="Candara" w:hAnsi="Candara" w:cs="Andalus"/>
                <w:b/>
                <w:i/>
                <w:sz w:val="23"/>
                <w:szCs w:val="23"/>
              </w:rPr>
              <w:t>Izvor  finansiranja:</w:t>
            </w:r>
          </w:p>
          <w:p w14:paraId="387681C3" w14:textId="355CF2E7" w:rsidR="009E2D79" w:rsidRPr="006D7FA9" w:rsidRDefault="00B477E4" w:rsidP="00B477E4">
            <w:pPr>
              <w:spacing w:line="22" w:lineRule="atLeast"/>
              <w:rPr>
                <w:rFonts w:ascii="Candara" w:hAnsi="Candara" w:cs="Calibri Light"/>
                <w:iCs/>
                <w:sz w:val="23"/>
                <w:szCs w:val="23"/>
                <w:lang w:val="en-US"/>
              </w:rPr>
            </w:pPr>
            <w:r w:rsidRPr="006D7FA9">
              <w:rPr>
                <w:rFonts w:ascii="Candara" w:hAnsi="Candara" w:cs="Calibri Light"/>
                <w:iCs/>
                <w:sz w:val="23"/>
                <w:szCs w:val="23"/>
              </w:rPr>
              <w:t>Budžet CG (Uprava za kapitalne projekte)</w:t>
            </w:r>
          </w:p>
          <w:p w14:paraId="4C195121" w14:textId="00A676E0" w:rsidR="00DB6F30" w:rsidRPr="006D7FA9" w:rsidRDefault="00B477E4" w:rsidP="00B477E4">
            <w:pPr>
              <w:spacing w:line="22" w:lineRule="atLeast"/>
              <w:rPr>
                <w:rFonts w:ascii="Candara" w:hAnsi="Candara"/>
                <w:b/>
                <w:sz w:val="23"/>
                <w:szCs w:val="23"/>
              </w:rPr>
            </w:pPr>
            <w:r w:rsidRPr="006D7FA9">
              <w:rPr>
                <w:rFonts w:ascii="Candara" w:hAnsi="Candara" w:cs="Calibri Light"/>
                <w:iCs/>
                <w:sz w:val="23"/>
                <w:szCs w:val="23"/>
              </w:rPr>
              <w:t>Budžet Opštine</w:t>
            </w:r>
          </w:p>
        </w:tc>
      </w:tr>
    </w:tbl>
    <w:p w14:paraId="18E1BF53" w14:textId="77777777" w:rsidR="0075035D" w:rsidRPr="006D7FA9" w:rsidRDefault="0075035D" w:rsidP="007B125A">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470D65E7" w14:textId="77777777" w:rsidTr="00012A59">
        <w:trPr>
          <w:trHeight w:val="567"/>
        </w:trPr>
        <w:tc>
          <w:tcPr>
            <w:tcW w:w="9753" w:type="dxa"/>
            <w:tcBorders>
              <w:top w:val="nil"/>
              <w:left w:val="nil"/>
              <w:bottom w:val="nil"/>
              <w:right w:val="nil"/>
            </w:tcBorders>
            <w:shd w:val="clear" w:color="auto" w:fill="DEEAF6"/>
            <w:vAlign w:val="center"/>
          </w:tcPr>
          <w:p w14:paraId="7E24062A" w14:textId="77777777" w:rsidR="00D141CA" w:rsidRPr="006D7FA9" w:rsidRDefault="00D141CA" w:rsidP="00D141CA">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 xml:space="preserve">Izgradnja Ulice Rudo Polje         </w:t>
            </w:r>
          </w:p>
        </w:tc>
      </w:tr>
    </w:tbl>
    <w:p w14:paraId="680B3771" w14:textId="77777777" w:rsidR="00D141CA" w:rsidRPr="006D7FA9" w:rsidRDefault="00D141CA" w:rsidP="00D141CA">
      <w:pPr>
        <w:spacing w:before="120" w:after="120"/>
        <w:jc w:val="both"/>
        <w:rPr>
          <w:rFonts w:ascii="Candara" w:hAnsi="Candara" w:cs="Calibri Light"/>
          <w:iCs/>
          <w:sz w:val="23"/>
          <w:szCs w:val="23"/>
        </w:rPr>
      </w:pPr>
      <w:r w:rsidRPr="006D7FA9">
        <w:rPr>
          <w:rFonts w:ascii="Candara" w:hAnsi="Candara" w:cs="Calibri Light"/>
          <w:iCs/>
          <w:sz w:val="23"/>
          <w:szCs w:val="23"/>
        </w:rPr>
        <w:t>      Na tender za izbor izvođača radova, koji je raspisan 2022.god. za rekonstrukciju ulice, izabran je "Akropolis" doo Nikšić kao najpovoljniji ponuđač. Vrijednost ugovorenih radova bila je 192.390,00€, a rok za završetak radova je 40 dana.</w:t>
      </w:r>
    </w:p>
    <w:p w14:paraId="115AD2CE" w14:textId="77777777" w:rsidR="00D141CA" w:rsidRPr="006D7FA9" w:rsidRDefault="00D141CA" w:rsidP="00D141CA">
      <w:pPr>
        <w:spacing w:before="120" w:after="120"/>
        <w:jc w:val="both"/>
        <w:rPr>
          <w:rFonts w:ascii="Candara" w:hAnsi="Candara" w:cs="Calibri Light"/>
          <w:iCs/>
          <w:sz w:val="23"/>
          <w:szCs w:val="23"/>
        </w:rPr>
      </w:pPr>
      <w:r w:rsidRPr="006D7FA9">
        <w:rPr>
          <w:rFonts w:ascii="Candara" w:hAnsi="Candara" w:cs="Calibri Light"/>
          <w:iCs/>
          <w:sz w:val="23"/>
          <w:szCs w:val="23"/>
        </w:rPr>
        <w:t>Sa "Vodovodom i kanalizacijom" doo Nikšić potpisan je ugovor u vrijednosti od 156.267,82€  za postavljanje fekalne i atmosferske kanalizacije u ovoj ulici. Rok za završetak radova bio je 30 radnih dana. Nadzor nad radovima obje firme vršila je “Agencija za projektovanje i planiranje” Opštine Nikšić. Saobraćajnica je dužine 365.00m, širine 6.00m sa obostranim trotoarima, širine 1.50m-2.00m.</w:t>
      </w:r>
    </w:p>
    <w:p w14:paraId="6455D9C3" w14:textId="77777777" w:rsidR="00D141CA" w:rsidRPr="006D7FA9" w:rsidRDefault="00D141CA" w:rsidP="00D141CA">
      <w:pPr>
        <w:spacing w:before="120" w:after="120"/>
        <w:jc w:val="both"/>
        <w:rPr>
          <w:rFonts w:ascii="Candara" w:hAnsi="Candara" w:cs="Calibri Light"/>
          <w:iCs/>
          <w:sz w:val="23"/>
          <w:szCs w:val="23"/>
        </w:rPr>
      </w:pPr>
      <w:r w:rsidRPr="006D7FA9">
        <w:rPr>
          <w:rFonts w:ascii="Candara" w:hAnsi="Candara" w:cs="Calibri Light"/>
          <w:iCs/>
          <w:sz w:val="23"/>
          <w:szCs w:val="23"/>
        </w:rPr>
        <w:t>U toku 2023.god. završeni su svi  radovi, kako  na hidrotehničkim instalacijama tako i građevinski radovi na postavljanju tamponskog sloja, asfaltnih slojeva, postavljanju ivičnjaka i betoniranju trotoara.</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D141CA" w:rsidRPr="006D7FA9" w14:paraId="3F6EC840" w14:textId="77777777" w:rsidTr="00012A59">
        <w:tc>
          <w:tcPr>
            <w:tcW w:w="4555" w:type="dxa"/>
            <w:shd w:val="clear" w:color="auto" w:fill="auto"/>
          </w:tcPr>
          <w:p w14:paraId="4C8FFF22" w14:textId="77777777" w:rsidR="00D141CA" w:rsidRPr="006D7FA9" w:rsidRDefault="00D141CA"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4B3B8767" w14:textId="77777777" w:rsidR="00D141CA" w:rsidRPr="006D7FA9" w:rsidRDefault="00D141CA" w:rsidP="00012A59">
            <w:pPr>
              <w:spacing w:line="22" w:lineRule="atLeast"/>
              <w:rPr>
                <w:rFonts w:ascii="Candara" w:hAnsi="Candara" w:cs="Calibri Light"/>
                <w:iCs/>
                <w:sz w:val="23"/>
                <w:szCs w:val="23"/>
              </w:rPr>
            </w:pPr>
            <w:r w:rsidRPr="006D7FA9">
              <w:rPr>
                <w:rFonts w:ascii="Candara" w:hAnsi="Candara" w:cs="Calibri Light"/>
                <w:iCs/>
                <w:sz w:val="23"/>
                <w:szCs w:val="23"/>
              </w:rPr>
              <w:t xml:space="preserve">348.657,82€ </w:t>
            </w:r>
          </w:p>
        </w:tc>
        <w:tc>
          <w:tcPr>
            <w:tcW w:w="5226" w:type="dxa"/>
            <w:shd w:val="clear" w:color="auto" w:fill="auto"/>
          </w:tcPr>
          <w:p w14:paraId="45C66245" w14:textId="77777777" w:rsidR="00D141CA" w:rsidRPr="006D7FA9" w:rsidRDefault="00D141CA"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66B4C176" w14:textId="77777777" w:rsidR="00D141CA" w:rsidRPr="006D7FA9" w:rsidRDefault="00D141CA" w:rsidP="00012A59">
            <w:pPr>
              <w:spacing w:line="22" w:lineRule="atLeast"/>
              <w:rPr>
                <w:rFonts w:ascii="Candara" w:hAnsi="Candara"/>
                <w:b/>
                <w:sz w:val="23"/>
                <w:szCs w:val="23"/>
              </w:rPr>
            </w:pPr>
            <w:r w:rsidRPr="006D7FA9">
              <w:rPr>
                <w:rFonts w:ascii="Candara" w:hAnsi="Candara" w:cs="Calibri Light"/>
                <w:iCs/>
                <w:sz w:val="23"/>
                <w:szCs w:val="23"/>
              </w:rPr>
              <w:t>Budžet Opštine</w:t>
            </w:r>
          </w:p>
        </w:tc>
      </w:tr>
    </w:tbl>
    <w:p w14:paraId="180506CF" w14:textId="77777777" w:rsidR="00D141CA" w:rsidRPr="006D7FA9" w:rsidRDefault="00D141CA" w:rsidP="00D141CA">
      <w:pPr>
        <w:spacing w:after="240"/>
        <w:rPr>
          <w:rFonts w:ascii="Candara" w:hAnsi="Candara"/>
          <w:sz w:val="23"/>
          <w:szCs w:val="23"/>
        </w:rPr>
      </w:pPr>
    </w:p>
    <w:tbl>
      <w:tblPr>
        <w:tblW w:w="992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923"/>
      </w:tblGrid>
      <w:tr w:rsidR="006D7FA9" w:rsidRPr="006D7FA9" w14:paraId="05674D9D" w14:textId="77777777" w:rsidTr="00012A59">
        <w:trPr>
          <w:trHeight w:val="567"/>
        </w:trPr>
        <w:tc>
          <w:tcPr>
            <w:tcW w:w="9923" w:type="dxa"/>
            <w:tcBorders>
              <w:top w:val="nil"/>
              <w:left w:val="nil"/>
              <w:bottom w:val="nil"/>
              <w:right w:val="nil"/>
            </w:tcBorders>
            <w:shd w:val="clear" w:color="auto" w:fill="DEEAF6"/>
            <w:vAlign w:val="center"/>
          </w:tcPr>
          <w:p w14:paraId="13E2F896" w14:textId="29209252" w:rsidR="00D141CA" w:rsidRPr="006D7FA9" w:rsidRDefault="00D141CA" w:rsidP="00D141CA">
            <w:pPr>
              <w:pStyle w:val="PODNASLOV2"/>
              <w:numPr>
                <w:ilvl w:val="0"/>
                <w:numId w:val="5"/>
              </w:numPr>
              <w:spacing w:line="22" w:lineRule="atLeast"/>
              <w:rPr>
                <w:rFonts w:ascii="Candara" w:hAnsi="Candara"/>
                <w:sz w:val="23"/>
                <w:szCs w:val="23"/>
                <w:lang w:val="sr-Cyrl-ME"/>
              </w:rPr>
            </w:pPr>
            <w:r w:rsidRPr="006D7FA9">
              <w:rPr>
                <w:rFonts w:ascii="Candara" w:hAnsi="Candara" w:cs="Segoe UI"/>
                <w:bCs/>
                <w:sz w:val="23"/>
                <w:szCs w:val="23"/>
                <w:lang w:val="sr-Cyrl-ME" w:eastAsia="sr-Latn-ME"/>
              </w:rPr>
              <w:t>Sanacija Ulice Voja Deretića</w:t>
            </w:r>
          </w:p>
        </w:tc>
      </w:tr>
    </w:tbl>
    <w:p w14:paraId="67193F93" w14:textId="77777777" w:rsidR="00D141CA" w:rsidRPr="006D7FA9" w:rsidRDefault="00D141CA" w:rsidP="00D141CA">
      <w:pPr>
        <w:spacing w:before="100" w:beforeAutospacing="1" w:after="100" w:afterAutospacing="1"/>
        <w:rPr>
          <w:rFonts w:ascii="Candara" w:hAnsi="Candara" w:cs="Segoe UI"/>
          <w:sz w:val="23"/>
          <w:szCs w:val="23"/>
          <w:lang w:eastAsia="sr-Latn-ME"/>
        </w:rPr>
      </w:pPr>
      <w:r w:rsidRPr="006D7FA9">
        <w:rPr>
          <w:rFonts w:ascii="Candara" w:hAnsi="Candara" w:cs="Segoe UI"/>
          <w:sz w:val="23"/>
          <w:szCs w:val="23"/>
          <w:lang w:eastAsia="sr-Latn-ME"/>
        </w:rPr>
        <w:t>Na tender za izvođenje radova na sanaciji priključka ulice Voja Deretića na Trebješku ulicu, kao i izgradnju pješačke staze, zelenog pojasa i rasvjete uz ulicu Voja Deretića izabran je DOO “Akropolis”, sa podizvođačima DOO “RAMEL” i GEOZENIT DOO Podgorica. Rok za završetak radova je 30 dana od uvođenja izvođača u posao.</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6D7FA9" w:rsidRPr="006D7FA9" w14:paraId="1FDEED39" w14:textId="77777777" w:rsidTr="00012A59">
        <w:tc>
          <w:tcPr>
            <w:tcW w:w="4555" w:type="dxa"/>
            <w:shd w:val="clear" w:color="auto" w:fill="auto"/>
          </w:tcPr>
          <w:p w14:paraId="4EA8C571" w14:textId="77777777" w:rsidR="00D141CA" w:rsidRPr="006D7FA9" w:rsidRDefault="00D141CA"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Ukupna vrijednost radova:          </w:t>
            </w:r>
          </w:p>
          <w:p w14:paraId="3BAB4E20" w14:textId="77777777" w:rsidR="00D141CA" w:rsidRPr="006D7FA9" w:rsidRDefault="00D141CA" w:rsidP="00012A59">
            <w:pPr>
              <w:spacing w:line="22" w:lineRule="atLeast"/>
              <w:jc w:val="both"/>
              <w:rPr>
                <w:rFonts w:ascii="Candara" w:hAnsi="Candara"/>
                <w:sz w:val="23"/>
                <w:szCs w:val="23"/>
              </w:rPr>
            </w:pPr>
            <w:r w:rsidRPr="006D7FA9">
              <w:rPr>
                <w:rFonts w:ascii="Candara" w:hAnsi="Candara" w:cs="Andalus"/>
                <w:sz w:val="23"/>
                <w:szCs w:val="23"/>
              </w:rPr>
              <w:t xml:space="preserve">215.665,06 </w:t>
            </w:r>
            <w:r w:rsidRPr="006D7FA9">
              <w:rPr>
                <w:rFonts w:ascii="Candara" w:hAnsi="Candara"/>
                <w:sz w:val="23"/>
                <w:szCs w:val="23"/>
              </w:rPr>
              <w:t xml:space="preserve">€  </w:t>
            </w:r>
          </w:p>
        </w:tc>
        <w:tc>
          <w:tcPr>
            <w:tcW w:w="5226" w:type="dxa"/>
            <w:shd w:val="clear" w:color="auto" w:fill="auto"/>
          </w:tcPr>
          <w:p w14:paraId="35E105CE" w14:textId="77777777" w:rsidR="00D141CA" w:rsidRPr="006D7FA9" w:rsidRDefault="00D141CA"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14A8840F" w14:textId="77777777" w:rsidR="00D141CA" w:rsidRPr="006D7FA9" w:rsidRDefault="00D141CA" w:rsidP="00012A59">
            <w:pPr>
              <w:spacing w:line="22" w:lineRule="atLeast"/>
              <w:rPr>
                <w:rFonts w:ascii="Candara" w:hAnsi="Candara" w:cs="Andalus"/>
                <w:sz w:val="23"/>
                <w:szCs w:val="23"/>
              </w:rPr>
            </w:pPr>
            <w:r w:rsidRPr="006D7FA9">
              <w:rPr>
                <w:rFonts w:ascii="Candara" w:hAnsi="Candara" w:cs="Andalus"/>
                <w:sz w:val="23"/>
                <w:szCs w:val="23"/>
              </w:rPr>
              <w:t>Budžet Opštine</w:t>
            </w:r>
          </w:p>
        </w:tc>
      </w:tr>
    </w:tbl>
    <w:p w14:paraId="463F58E8" w14:textId="77777777" w:rsidR="00D141CA" w:rsidRPr="006D7FA9" w:rsidRDefault="00D141CA" w:rsidP="00D141CA">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Na tender za izbor izvođača  radova na sanaciji ulice Voja Deretića izabrana je firma DOO “RAVNO”, sa podizvođačem DOO “ NOVAMAX” NIKŠIĆ. Ukupna cijena za izvođenje radova iz ovog ugovora iznosi 225.546,71€. Rok izvršenja radova je 40 dana od uvođenja izvođača u posao.Nadzor nad izvođenjem radova vršiće “Agencija za projektovanje i planiranje” Opštine Nikšić. Radovi nijesu započeti zbog loših vremenskih uslova.</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D141CA" w:rsidRPr="006D7FA9" w14:paraId="1C28325E" w14:textId="77777777" w:rsidTr="00012A59">
        <w:tc>
          <w:tcPr>
            <w:tcW w:w="4555" w:type="dxa"/>
            <w:shd w:val="clear" w:color="auto" w:fill="auto"/>
          </w:tcPr>
          <w:p w14:paraId="074294C6" w14:textId="77777777" w:rsidR="00D141CA" w:rsidRPr="006D7FA9" w:rsidRDefault="00D141CA" w:rsidP="00012A59">
            <w:pPr>
              <w:spacing w:line="22" w:lineRule="atLeast"/>
              <w:jc w:val="both"/>
              <w:rPr>
                <w:rFonts w:ascii="Candara" w:hAnsi="Candara" w:cs="Andalus"/>
                <w:b/>
                <w:i/>
                <w:sz w:val="23"/>
                <w:szCs w:val="23"/>
              </w:rPr>
            </w:pPr>
            <w:bookmarkStart w:id="11" w:name="_Hlk177035325"/>
            <w:r w:rsidRPr="006D7FA9">
              <w:rPr>
                <w:rFonts w:ascii="Candara" w:hAnsi="Candara" w:cs="Andalus"/>
                <w:b/>
                <w:i/>
                <w:sz w:val="23"/>
                <w:szCs w:val="23"/>
              </w:rPr>
              <w:t xml:space="preserve">Ukupna vrijednost radova:          </w:t>
            </w:r>
          </w:p>
          <w:p w14:paraId="20523744" w14:textId="77777777" w:rsidR="00D141CA" w:rsidRPr="006D7FA9" w:rsidRDefault="00D141CA" w:rsidP="00012A59">
            <w:pPr>
              <w:spacing w:line="22" w:lineRule="atLeast"/>
              <w:jc w:val="both"/>
              <w:rPr>
                <w:rFonts w:ascii="Candara" w:hAnsi="Candara"/>
                <w:sz w:val="23"/>
                <w:szCs w:val="23"/>
              </w:rPr>
            </w:pPr>
            <w:r w:rsidRPr="006D7FA9">
              <w:rPr>
                <w:rFonts w:ascii="Candara" w:hAnsi="Candara" w:cs="Andalus"/>
                <w:sz w:val="23"/>
                <w:szCs w:val="23"/>
              </w:rPr>
              <w:t xml:space="preserve">225.546,71 </w:t>
            </w:r>
            <w:r w:rsidRPr="006D7FA9">
              <w:rPr>
                <w:rFonts w:ascii="Candara" w:hAnsi="Candara"/>
                <w:sz w:val="23"/>
                <w:szCs w:val="23"/>
              </w:rPr>
              <w:t xml:space="preserve">€  </w:t>
            </w:r>
          </w:p>
        </w:tc>
        <w:tc>
          <w:tcPr>
            <w:tcW w:w="5226" w:type="dxa"/>
            <w:shd w:val="clear" w:color="auto" w:fill="auto"/>
          </w:tcPr>
          <w:p w14:paraId="0D1EDC2F" w14:textId="77777777" w:rsidR="00D141CA" w:rsidRPr="006D7FA9" w:rsidRDefault="00D141CA"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73F1BE8E" w14:textId="77777777" w:rsidR="00D141CA" w:rsidRPr="006D7FA9" w:rsidRDefault="00D141CA" w:rsidP="00012A59">
            <w:pPr>
              <w:spacing w:line="22" w:lineRule="atLeast"/>
              <w:rPr>
                <w:rFonts w:ascii="Candara" w:hAnsi="Candara" w:cs="Andalus"/>
                <w:sz w:val="23"/>
                <w:szCs w:val="23"/>
              </w:rPr>
            </w:pPr>
            <w:r w:rsidRPr="006D7FA9">
              <w:rPr>
                <w:rFonts w:ascii="Candara" w:hAnsi="Candara" w:cs="Andalus"/>
                <w:sz w:val="23"/>
                <w:szCs w:val="23"/>
              </w:rPr>
              <w:t>Budžet Opštine</w:t>
            </w:r>
          </w:p>
        </w:tc>
      </w:tr>
      <w:bookmarkEnd w:id="11"/>
    </w:tbl>
    <w:p w14:paraId="4D20FF76" w14:textId="77777777" w:rsidR="00D141CA" w:rsidRPr="006D7FA9" w:rsidRDefault="00D141CA" w:rsidP="00D141CA">
      <w:pPr>
        <w:spacing w:after="240"/>
        <w:rPr>
          <w:rFonts w:ascii="Candara" w:hAnsi="Candara"/>
          <w:sz w:val="23"/>
          <w:szCs w:val="23"/>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CellMar>
          <w:left w:w="11" w:type="dxa"/>
          <w:right w:w="11" w:type="dxa"/>
        </w:tblCellMar>
        <w:tblLook w:val="04A0" w:firstRow="1" w:lastRow="0" w:firstColumn="1" w:lastColumn="0" w:noHBand="0" w:noVBand="1"/>
      </w:tblPr>
      <w:tblGrid>
        <w:gridCol w:w="9753"/>
      </w:tblGrid>
      <w:tr w:rsidR="006D7FA9" w:rsidRPr="006D7FA9" w14:paraId="2C66503A" w14:textId="77777777" w:rsidTr="00012A59">
        <w:trPr>
          <w:trHeight w:val="567"/>
        </w:trPr>
        <w:tc>
          <w:tcPr>
            <w:tcW w:w="9753" w:type="dxa"/>
            <w:tcBorders>
              <w:top w:val="nil"/>
              <w:left w:val="nil"/>
              <w:bottom w:val="nil"/>
              <w:right w:val="nil"/>
            </w:tcBorders>
            <w:shd w:val="clear" w:color="auto" w:fill="DEEAF6"/>
            <w:vAlign w:val="center"/>
          </w:tcPr>
          <w:p w14:paraId="05F53E5E" w14:textId="77777777" w:rsidR="00D141CA" w:rsidRPr="006D7FA9" w:rsidRDefault="00D141CA" w:rsidP="00D141CA">
            <w:pPr>
              <w:pStyle w:val="PODNASLOV2"/>
              <w:numPr>
                <w:ilvl w:val="0"/>
                <w:numId w:val="5"/>
              </w:numPr>
              <w:spacing w:line="22" w:lineRule="atLeast"/>
              <w:rPr>
                <w:rFonts w:ascii="Candara" w:hAnsi="Candara" w:cs="Andalus"/>
                <w:sz w:val="23"/>
                <w:szCs w:val="23"/>
                <w:lang w:val="sr-Cyrl-ME"/>
              </w:rPr>
            </w:pPr>
            <w:bookmarkStart w:id="12" w:name="_Hlk177035931"/>
            <w:r w:rsidRPr="006D7FA9">
              <w:rPr>
                <w:rFonts w:ascii="Candara" w:hAnsi="Candara" w:cs="Segoe UI"/>
                <w:bCs/>
                <w:sz w:val="23"/>
                <w:szCs w:val="23"/>
                <w:lang w:val="sr-Cyrl-ME" w:eastAsia="sr-Latn-ME"/>
              </w:rPr>
              <w:t>Rekonstrukcja Bulevara 13. jul</w:t>
            </w:r>
          </w:p>
        </w:tc>
      </w:tr>
    </w:tbl>
    <w:p w14:paraId="6C207DC3" w14:textId="77777777" w:rsidR="00D141CA" w:rsidRPr="006D7FA9" w:rsidRDefault="00D141CA" w:rsidP="00D141CA">
      <w:pPr>
        <w:spacing w:before="100" w:beforeAutospacing="1" w:after="100" w:afterAutospacing="1" w:line="345" w:lineRule="atLeast"/>
        <w:jc w:val="both"/>
        <w:rPr>
          <w:rFonts w:ascii="Candara" w:hAnsi="Candara" w:cs="Segoe UI"/>
          <w:sz w:val="23"/>
          <w:szCs w:val="23"/>
          <w:lang w:val="sr-Latn-ME" w:eastAsia="sr-Latn-ME"/>
        </w:rPr>
      </w:pPr>
      <w:r w:rsidRPr="006D7FA9">
        <w:rPr>
          <w:rFonts w:ascii="Candara" w:hAnsi="Candara" w:cs="Calibri Light"/>
          <w:iCs/>
          <w:sz w:val="23"/>
          <w:szCs w:val="23"/>
        </w:rPr>
        <w:t xml:space="preserve"> </w:t>
      </w:r>
      <w:r w:rsidRPr="006D7FA9">
        <w:rPr>
          <w:rFonts w:ascii="Candara" w:hAnsi="Candara" w:cs="Segoe UI"/>
          <w:sz w:val="23"/>
          <w:szCs w:val="23"/>
          <w:lang w:eastAsia="sr-Latn-ME"/>
        </w:rPr>
        <w:t>      U avgustu 2023. godine  je potpisan ugovor sa Konzorcijumom “Temko-Geo-put Project – Landsat” d.o.o. za izvođenje radova na rekonstrukciji Bulevara 13. jul.  Radovi nijesu započeli</w:t>
      </w:r>
      <w:r w:rsidRPr="006D7FA9">
        <w:rPr>
          <w:rFonts w:ascii="Candara" w:hAnsi="Candara" w:cs="Segoe UI"/>
          <w:sz w:val="23"/>
          <w:szCs w:val="23"/>
          <w:lang w:val="sr-Latn-ME" w:eastAsia="sr-Latn-ME"/>
        </w:rPr>
        <w:t xml:space="preserve"> u 2023. godini.</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shd w:val="clear" w:color="auto" w:fill="E2EFD9"/>
        <w:tblLook w:val="04A0" w:firstRow="1" w:lastRow="0" w:firstColumn="1" w:lastColumn="0" w:noHBand="0" w:noVBand="1"/>
      </w:tblPr>
      <w:tblGrid>
        <w:gridCol w:w="4555"/>
        <w:gridCol w:w="5226"/>
      </w:tblGrid>
      <w:tr w:rsidR="00D141CA" w:rsidRPr="006D7FA9" w14:paraId="5C95204F" w14:textId="77777777" w:rsidTr="00012A59">
        <w:tc>
          <w:tcPr>
            <w:tcW w:w="4555" w:type="dxa"/>
            <w:shd w:val="clear" w:color="auto" w:fill="auto"/>
          </w:tcPr>
          <w:p w14:paraId="358580A0" w14:textId="77777777" w:rsidR="00D141CA" w:rsidRPr="006D7FA9" w:rsidRDefault="00D141CA"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Investiciona  vrijednost radova:          </w:t>
            </w:r>
          </w:p>
          <w:p w14:paraId="5DA44B6C" w14:textId="77777777" w:rsidR="00D141CA" w:rsidRPr="006D7FA9" w:rsidRDefault="00D141CA" w:rsidP="00012A59">
            <w:pPr>
              <w:spacing w:line="22" w:lineRule="atLeast"/>
              <w:rPr>
                <w:rFonts w:ascii="Candara" w:hAnsi="Candara" w:cs="Calibri Light"/>
                <w:b/>
                <w:sz w:val="23"/>
                <w:szCs w:val="23"/>
              </w:rPr>
            </w:pPr>
            <w:r w:rsidRPr="006D7FA9">
              <w:rPr>
                <w:rFonts w:ascii="Candara" w:hAnsi="Candara" w:cs="Calibri Light"/>
                <w:b/>
                <w:sz w:val="23"/>
                <w:szCs w:val="23"/>
              </w:rPr>
              <w:t xml:space="preserve">733.073,54 €  </w:t>
            </w:r>
          </w:p>
        </w:tc>
        <w:tc>
          <w:tcPr>
            <w:tcW w:w="5226" w:type="dxa"/>
            <w:shd w:val="clear" w:color="auto" w:fill="auto"/>
          </w:tcPr>
          <w:p w14:paraId="02EE4B26" w14:textId="77777777" w:rsidR="00D141CA" w:rsidRPr="006D7FA9" w:rsidRDefault="00D141CA" w:rsidP="00012A59">
            <w:pPr>
              <w:spacing w:line="22" w:lineRule="atLeast"/>
              <w:rPr>
                <w:rFonts w:ascii="Candara" w:hAnsi="Candara" w:cs="Andalus"/>
                <w:b/>
                <w:i/>
                <w:sz w:val="23"/>
                <w:szCs w:val="23"/>
              </w:rPr>
            </w:pPr>
            <w:r w:rsidRPr="006D7FA9">
              <w:rPr>
                <w:rFonts w:ascii="Candara" w:hAnsi="Candara" w:cs="Andalus"/>
                <w:b/>
                <w:i/>
                <w:sz w:val="23"/>
                <w:szCs w:val="23"/>
              </w:rPr>
              <w:t>Izvor  finansiranja:</w:t>
            </w:r>
          </w:p>
          <w:p w14:paraId="0AC5AD47" w14:textId="77777777" w:rsidR="00D141CA" w:rsidRPr="006D7FA9" w:rsidRDefault="00D141CA" w:rsidP="00012A59">
            <w:pPr>
              <w:spacing w:line="22" w:lineRule="atLeast"/>
              <w:rPr>
                <w:rFonts w:ascii="Candara" w:hAnsi="Candara"/>
                <w:sz w:val="23"/>
                <w:szCs w:val="23"/>
              </w:rPr>
            </w:pPr>
            <w:r w:rsidRPr="006D7FA9">
              <w:rPr>
                <w:rFonts w:ascii="Candara" w:hAnsi="Candara" w:cs="Andalus"/>
                <w:sz w:val="23"/>
                <w:szCs w:val="23"/>
              </w:rPr>
              <w:t xml:space="preserve">Budžet Opštine </w:t>
            </w:r>
          </w:p>
        </w:tc>
      </w:tr>
      <w:bookmarkEnd w:id="12"/>
    </w:tbl>
    <w:p w14:paraId="60056B47" w14:textId="77777777" w:rsidR="00D141CA" w:rsidRPr="006D7FA9" w:rsidRDefault="00D141CA" w:rsidP="00D141CA">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CellMar>
          <w:left w:w="11" w:type="dxa"/>
          <w:right w:w="11" w:type="dxa"/>
        </w:tblCellMar>
        <w:tblLook w:val="04A0" w:firstRow="1" w:lastRow="0" w:firstColumn="1" w:lastColumn="0" w:noHBand="0" w:noVBand="1"/>
      </w:tblPr>
      <w:tblGrid>
        <w:gridCol w:w="9753"/>
      </w:tblGrid>
      <w:tr w:rsidR="006D7FA9" w:rsidRPr="006D7FA9" w14:paraId="29D47502" w14:textId="77777777" w:rsidTr="00012A59">
        <w:trPr>
          <w:trHeight w:val="567"/>
        </w:trPr>
        <w:tc>
          <w:tcPr>
            <w:tcW w:w="9753" w:type="dxa"/>
            <w:tcBorders>
              <w:top w:val="nil"/>
              <w:left w:val="nil"/>
              <w:bottom w:val="nil"/>
              <w:right w:val="nil"/>
            </w:tcBorders>
            <w:shd w:val="clear" w:color="auto" w:fill="DEEAF6"/>
            <w:vAlign w:val="center"/>
          </w:tcPr>
          <w:p w14:paraId="4AF1659F" w14:textId="77777777" w:rsidR="00D141CA" w:rsidRPr="006D7FA9" w:rsidRDefault="00D141CA" w:rsidP="00D141CA">
            <w:pPr>
              <w:pStyle w:val="PODNASLOV2"/>
              <w:numPr>
                <w:ilvl w:val="0"/>
                <w:numId w:val="5"/>
              </w:numPr>
              <w:spacing w:line="22" w:lineRule="atLeast"/>
              <w:rPr>
                <w:rFonts w:ascii="Candara" w:hAnsi="Candara" w:cs="Andalus"/>
                <w:sz w:val="23"/>
                <w:szCs w:val="23"/>
                <w:lang w:val="sr-Cyrl-ME"/>
              </w:rPr>
            </w:pPr>
            <w:r w:rsidRPr="006D7FA9">
              <w:rPr>
                <w:rFonts w:ascii="Candara" w:hAnsi="Candara" w:cs="Segoe UI"/>
                <w:bCs/>
                <w:sz w:val="23"/>
                <w:szCs w:val="23"/>
                <w:lang w:val="sr-Cyrl-ME" w:eastAsia="sr-Latn-ME"/>
              </w:rPr>
              <w:t>Rekonstrukcja u Školskoj ulici</w:t>
            </w:r>
          </w:p>
        </w:tc>
      </w:tr>
    </w:tbl>
    <w:p w14:paraId="569984F3" w14:textId="77777777" w:rsidR="00D141CA" w:rsidRPr="006D7FA9" w:rsidRDefault="00D141CA" w:rsidP="00D141CA">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 xml:space="preserve">               Završen je tenderski postupak za izbor izvođača radova na Školskoj ulici. Kao najpovoljniji ponuđač izabrana je firma „MIGCOMERCE DOO NIKŠIĆ“ sa kojom je potpisan ugovor. Radovi obuhvataju postavljanje hidrotehničkih instalacija i rekonstrukciju kompletne ulice sa izradom obostranih trotoara. Nadzor nad izvođenjem radova vršiće </w:t>
      </w:r>
      <w:r w:rsidRPr="006D7FA9">
        <w:rPr>
          <w:rFonts w:ascii="Candara" w:hAnsi="Candara" w:cs="Segoe UI"/>
          <w:sz w:val="23"/>
          <w:szCs w:val="23"/>
          <w:lang w:val="en-US" w:eastAsia="sr-Latn-ME"/>
        </w:rPr>
        <w:t>“</w:t>
      </w:r>
      <w:r w:rsidRPr="006D7FA9">
        <w:rPr>
          <w:rFonts w:ascii="Candara" w:hAnsi="Candara" w:cs="Segoe UI"/>
          <w:sz w:val="23"/>
          <w:szCs w:val="23"/>
          <w:lang w:eastAsia="sr-Latn-ME"/>
        </w:rPr>
        <w:t>Agencija za projektovanje i planiranje</w:t>
      </w:r>
      <w:r w:rsidRPr="006D7FA9">
        <w:rPr>
          <w:rFonts w:ascii="Candara" w:hAnsi="Candara" w:cs="Segoe UI"/>
          <w:sz w:val="23"/>
          <w:szCs w:val="23"/>
          <w:lang w:val="en-US" w:eastAsia="sr-Latn-ME"/>
        </w:rPr>
        <w:t>”</w:t>
      </w:r>
      <w:r w:rsidRPr="006D7FA9">
        <w:rPr>
          <w:rFonts w:ascii="Candara" w:hAnsi="Candara" w:cs="Segoe UI"/>
          <w:sz w:val="23"/>
          <w:szCs w:val="23"/>
          <w:lang w:eastAsia="sr-Latn-ME"/>
        </w:rPr>
        <w:t xml:space="preserve"> Opštine Nikšić. Rok za završetak radova je 18 mjeseci od dana uvođenja izabranog izvođača u posao. Započeli su pripremni radovi na obilježavanju trase u ovoj ulici.</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shd w:val="clear" w:color="auto" w:fill="E2EFD9"/>
        <w:tblLook w:val="04A0" w:firstRow="1" w:lastRow="0" w:firstColumn="1" w:lastColumn="0" w:noHBand="0" w:noVBand="1"/>
      </w:tblPr>
      <w:tblGrid>
        <w:gridCol w:w="4555"/>
        <w:gridCol w:w="5226"/>
      </w:tblGrid>
      <w:tr w:rsidR="00D141CA" w:rsidRPr="006D7FA9" w14:paraId="6DABD377" w14:textId="77777777" w:rsidTr="00012A59">
        <w:tc>
          <w:tcPr>
            <w:tcW w:w="4555" w:type="dxa"/>
            <w:shd w:val="clear" w:color="auto" w:fill="auto"/>
          </w:tcPr>
          <w:p w14:paraId="5A8E3318" w14:textId="77777777" w:rsidR="00D141CA" w:rsidRPr="006D7FA9" w:rsidRDefault="00D141CA"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Investiciona  vrijednost radova:          </w:t>
            </w:r>
          </w:p>
          <w:p w14:paraId="1C4B113D" w14:textId="77777777" w:rsidR="00D141CA" w:rsidRPr="006D7FA9" w:rsidRDefault="00D141CA" w:rsidP="00012A59">
            <w:pPr>
              <w:spacing w:line="22" w:lineRule="atLeast"/>
              <w:rPr>
                <w:rFonts w:ascii="Candara" w:hAnsi="Candara" w:cs="Calibri Light"/>
                <w:b/>
                <w:sz w:val="23"/>
                <w:szCs w:val="23"/>
              </w:rPr>
            </w:pPr>
            <w:r w:rsidRPr="006D7FA9">
              <w:rPr>
                <w:rFonts w:ascii="Candara" w:hAnsi="Candara" w:cs="Calibri Light"/>
                <w:b/>
                <w:sz w:val="23"/>
                <w:szCs w:val="23"/>
              </w:rPr>
              <w:t xml:space="preserve">2.482.456,67 €  </w:t>
            </w:r>
          </w:p>
        </w:tc>
        <w:tc>
          <w:tcPr>
            <w:tcW w:w="5226" w:type="dxa"/>
            <w:shd w:val="clear" w:color="auto" w:fill="auto"/>
          </w:tcPr>
          <w:p w14:paraId="06E10BC2" w14:textId="77777777" w:rsidR="00D141CA" w:rsidRPr="006D7FA9" w:rsidRDefault="00D141CA" w:rsidP="00012A59">
            <w:pPr>
              <w:spacing w:line="22" w:lineRule="atLeast"/>
              <w:rPr>
                <w:rFonts w:ascii="Candara" w:hAnsi="Candara" w:cs="Andalus"/>
                <w:b/>
                <w:i/>
                <w:sz w:val="23"/>
                <w:szCs w:val="23"/>
              </w:rPr>
            </w:pPr>
            <w:r w:rsidRPr="006D7FA9">
              <w:rPr>
                <w:rFonts w:ascii="Candara" w:hAnsi="Candara" w:cs="Andalus"/>
                <w:b/>
                <w:i/>
                <w:sz w:val="23"/>
                <w:szCs w:val="23"/>
              </w:rPr>
              <w:t>Izvor  finansiranja:</w:t>
            </w:r>
          </w:p>
          <w:p w14:paraId="028CC69B" w14:textId="77777777" w:rsidR="00D141CA" w:rsidRPr="006D7FA9" w:rsidRDefault="00D141CA" w:rsidP="00012A59">
            <w:pPr>
              <w:spacing w:line="22" w:lineRule="atLeast"/>
              <w:rPr>
                <w:rFonts w:ascii="Candara" w:hAnsi="Candara"/>
                <w:sz w:val="23"/>
                <w:szCs w:val="23"/>
              </w:rPr>
            </w:pPr>
            <w:r w:rsidRPr="006D7FA9">
              <w:rPr>
                <w:rFonts w:ascii="Candara" w:hAnsi="Candara" w:cs="Andalus"/>
                <w:sz w:val="23"/>
                <w:szCs w:val="23"/>
              </w:rPr>
              <w:t xml:space="preserve">Budžet Opštine </w:t>
            </w:r>
          </w:p>
        </w:tc>
      </w:tr>
    </w:tbl>
    <w:p w14:paraId="73DC6E0C" w14:textId="77777777" w:rsidR="00D141CA" w:rsidRPr="006D7FA9" w:rsidRDefault="00D141CA" w:rsidP="00D141CA">
      <w:pPr>
        <w:spacing w:after="240"/>
        <w:rPr>
          <w:rFonts w:ascii="Candara" w:hAnsi="Candara"/>
          <w:sz w:val="23"/>
          <w:szCs w:val="23"/>
          <w:lang w:val="en-US"/>
        </w:rPr>
      </w:pPr>
    </w:p>
    <w:p w14:paraId="5D905A44" w14:textId="77777777" w:rsidR="00D141CA" w:rsidRPr="006D7FA9" w:rsidRDefault="00D141CA" w:rsidP="007B125A">
      <w:pPr>
        <w:spacing w:after="240"/>
        <w:rPr>
          <w:rFonts w:ascii="Candara" w:hAnsi="Candara"/>
          <w:sz w:val="23"/>
          <w:szCs w:val="23"/>
          <w:lang w:val="sr-Latn-ME"/>
        </w:rPr>
      </w:pPr>
    </w:p>
    <w:p w14:paraId="02D70B50" w14:textId="77777777" w:rsidR="0078232E" w:rsidRPr="006D7FA9" w:rsidRDefault="0078232E" w:rsidP="007B125A">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1CA64B81" w14:textId="77777777" w:rsidTr="00597181">
        <w:trPr>
          <w:trHeight w:val="567"/>
        </w:trPr>
        <w:tc>
          <w:tcPr>
            <w:tcW w:w="9753" w:type="dxa"/>
            <w:tcBorders>
              <w:top w:val="nil"/>
              <w:left w:val="nil"/>
              <w:bottom w:val="nil"/>
              <w:right w:val="nil"/>
            </w:tcBorders>
            <w:shd w:val="clear" w:color="auto" w:fill="DEEAF6"/>
            <w:vAlign w:val="center"/>
          </w:tcPr>
          <w:p w14:paraId="2C6E4052" w14:textId="77777777" w:rsidR="00D03C54" w:rsidRPr="006D7FA9" w:rsidRDefault="00D03C54" w:rsidP="00D141CA">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lastRenderedPageBreak/>
              <w:t>Rekonstrukcija i adaptacija putnih pravaca u ruralnim područjima opštine Nikšić</w:t>
            </w:r>
          </w:p>
        </w:tc>
      </w:tr>
    </w:tbl>
    <w:p w14:paraId="32AB52CE" w14:textId="77777777" w:rsidR="00D03C54" w:rsidRPr="006D7FA9" w:rsidRDefault="00D03C54" w:rsidP="00D03C54">
      <w:pPr>
        <w:spacing w:after="80" w:line="276" w:lineRule="auto"/>
        <w:rPr>
          <w:rFonts w:ascii="Candara" w:hAnsi="Candara"/>
          <w:sz w:val="23"/>
          <w:szCs w:val="23"/>
        </w:rPr>
      </w:pPr>
      <w:bookmarkStart w:id="13" w:name="_Hlk48563448"/>
      <w:r w:rsidRPr="006D7FA9">
        <w:rPr>
          <w:rFonts w:ascii="Candara" w:hAnsi="Candara"/>
          <w:sz w:val="23"/>
          <w:szCs w:val="23"/>
        </w:rPr>
        <w:t xml:space="preserve"> Na tender za izbor izvođača radova na rekonstrukciji i adaptaciji putnih pravaca u ruralnim područjima na teritoriji Opštine Nikšić izabrana je A.D. „Mehanizacija i programat“ Nikšić kao najpovoljniji ponuđač. Radovi su otpočeli u avgustu 2023. i završeni u oktobru iste godine. Asfaltirani su putni pravci u sljedećim mjesnim zajednicama : Poljica, Lukovo, Vraćenovići, Petrovići, Grahovo, Golija i Vidrovan. Ukupna dužina afaltiranih puteva je 11 km.</w:t>
      </w:r>
    </w:p>
    <w:p w14:paraId="7194727D" w14:textId="77777777" w:rsidR="00D03C54" w:rsidRPr="006D7FA9" w:rsidRDefault="00D03C54" w:rsidP="00D03C54">
      <w:pPr>
        <w:spacing w:after="80" w:line="276" w:lineRule="auto"/>
        <w:rPr>
          <w:rFonts w:ascii="Candara" w:hAnsi="Candara"/>
          <w:sz w:val="23"/>
          <w:szCs w:val="23"/>
        </w:rPr>
      </w:pPr>
      <w:r w:rsidRPr="006D7FA9">
        <w:rPr>
          <w:rFonts w:ascii="Candara" w:hAnsi="Candara"/>
          <w:sz w:val="23"/>
          <w:szCs w:val="23"/>
        </w:rPr>
        <w:t>Stručni nadzor vršila je Agencija za projektovanje i planiranje Opštine Nikšić.</w:t>
      </w:r>
    </w:p>
    <w:tbl>
      <w:tblPr>
        <w:tblW w:w="9904" w:type="dxa"/>
        <w:tblInd w:w="-15"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shd w:val="clear" w:color="auto" w:fill="E2EFD9"/>
        <w:tblLook w:val="04A0" w:firstRow="1" w:lastRow="0" w:firstColumn="1" w:lastColumn="0" w:noHBand="0" w:noVBand="1"/>
      </w:tblPr>
      <w:tblGrid>
        <w:gridCol w:w="4678"/>
        <w:gridCol w:w="5226"/>
      </w:tblGrid>
      <w:tr w:rsidR="006D7FA9" w:rsidRPr="006D7FA9" w14:paraId="42BBE785" w14:textId="77777777" w:rsidTr="00597181">
        <w:tc>
          <w:tcPr>
            <w:tcW w:w="4678" w:type="dxa"/>
            <w:shd w:val="clear" w:color="auto" w:fill="auto"/>
          </w:tcPr>
          <w:bookmarkEnd w:id="13"/>
          <w:p w14:paraId="66F91474" w14:textId="77777777" w:rsidR="00D03C54" w:rsidRPr="006D7FA9" w:rsidRDefault="00D03C54" w:rsidP="00597181">
            <w:pPr>
              <w:spacing w:line="22" w:lineRule="atLeast"/>
              <w:jc w:val="both"/>
              <w:rPr>
                <w:rFonts w:ascii="Candara" w:hAnsi="Candara" w:cs="Andalus"/>
                <w:b/>
                <w:i/>
                <w:sz w:val="23"/>
                <w:szCs w:val="23"/>
              </w:rPr>
            </w:pPr>
            <w:r w:rsidRPr="006D7FA9">
              <w:rPr>
                <w:rFonts w:ascii="Candara" w:hAnsi="Candara" w:cs="Andalus"/>
                <w:b/>
                <w:i/>
                <w:sz w:val="23"/>
                <w:szCs w:val="23"/>
              </w:rPr>
              <w:t xml:space="preserve">Ukupna vrijednost radova:         </w:t>
            </w:r>
          </w:p>
          <w:p w14:paraId="7C928778" w14:textId="77777777" w:rsidR="00D03C54" w:rsidRPr="006D7FA9" w:rsidRDefault="00D03C54" w:rsidP="00597181">
            <w:pPr>
              <w:spacing w:line="22" w:lineRule="atLeast"/>
              <w:jc w:val="both"/>
              <w:rPr>
                <w:rFonts w:ascii="Candara" w:hAnsi="Candara" w:cs="Andalus"/>
                <w:sz w:val="23"/>
                <w:szCs w:val="23"/>
              </w:rPr>
            </w:pPr>
            <w:r w:rsidRPr="006D7FA9">
              <w:rPr>
                <w:rFonts w:ascii="Candara" w:hAnsi="Candara" w:cs="Andalus"/>
                <w:b/>
                <w:i/>
                <w:sz w:val="23"/>
                <w:szCs w:val="23"/>
              </w:rPr>
              <w:t xml:space="preserve"> </w:t>
            </w:r>
            <w:r w:rsidRPr="006D7FA9">
              <w:rPr>
                <w:rFonts w:ascii="Candara" w:hAnsi="Candara" w:cs="Andalus"/>
                <w:sz w:val="23"/>
                <w:szCs w:val="23"/>
              </w:rPr>
              <w:t>979.355,85€</w:t>
            </w:r>
          </w:p>
        </w:tc>
        <w:tc>
          <w:tcPr>
            <w:tcW w:w="5226" w:type="dxa"/>
            <w:shd w:val="clear" w:color="auto" w:fill="auto"/>
          </w:tcPr>
          <w:p w14:paraId="1C6404ED" w14:textId="77777777" w:rsidR="00D03C54" w:rsidRPr="006D7FA9" w:rsidRDefault="00D03C54" w:rsidP="00597181">
            <w:pPr>
              <w:spacing w:line="22" w:lineRule="atLeast"/>
              <w:rPr>
                <w:rFonts w:ascii="Candara" w:hAnsi="Candara" w:cs="Andalus"/>
                <w:b/>
                <w:i/>
                <w:sz w:val="23"/>
                <w:szCs w:val="23"/>
              </w:rPr>
            </w:pPr>
            <w:r w:rsidRPr="006D7FA9">
              <w:rPr>
                <w:rFonts w:ascii="Candara" w:hAnsi="Candara" w:cs="Andalus"/>
                <w:b/>
                <w:i/>
                <w:sz w:val="23"/>
                <w:szCs w:val="23"/>
              </w:rPr>
              <w:t>Izvor  finansiranja:</w:t>
            </w:r>
          </w:p>
          <w:p w14:paraId="441DB52A" w14:textId="77777777" w:rsidR="00D03C54" w:rsidRPr="006D7FA9" w:rsidRDefault="00D03C54" w:rsidP="00597181">
            <w:pPr>
              <w:spacing w:line="22" w:lineRule="atLeast"/>
              <w:rPr>
                <w:rFonts w:ascii="Candara" w:hAnsi="Candara"/>
                <w:sz w:val="23"/>
                <w:szCs w:val="23"/>
              </w:rPr>
            </w:pPr>
            <w:r w:rsidRPr="006D7FA9">
              <w:rPr>
                <w:rFonts w:ascii="Candara" w:hAnsi="Candara" w:cs="Andalus"/>
                <w:sz w:val="23"/>
                <w:szCs w:val="23"/>
              </w:rPr>
              <w:t>Budžet Opštine</w:t>
            </w:r>
          </w:p>
        </w:tc>
      </w:tr>
    </w:tbl>
    <w:p w14:paraId="52E9D003" w14:textId="77777777" w:rsidR="00D03C54" w:rsidRPr="006D7FA9" w:rsidRDefault="00D03C54" w:rsidP="007B125A">
      <w:pPr>
        <w:spacing w:after="240"/>
        <w:rPr>
          <w:rFonts w:ascii="Candara" w:hAnsi="Candara"/>
          <w:sz w:val="23"/>
          <w:szCs w:val="23"/>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CellMar>
          <w:left w:w="11" w:type="dxa"/>
          <w:right w:w="11" w:type="dxa"/>
        </w:tblCellMar>
        <w:tblLook w:val="04A0" w:firstRow="1" w:lastRow="0" w:firstColumn="1" w:lastColumn="0" w:noHBand="0" w:noVBand="1"/>
      </w:tblPr>
      <w:tblGrid>
        <w:gridCol w:w="9753"/>
      </w:tblGrid>
      <w:tr w:rsidR="006D7FA9" w:rsidRPr="006D7FA9" w14:paraId="4FAE5428" w14:textId="77777777" w:rsidTr="00372802">
        <w:trPr>
          <w:trHeight w:val="567"/>
        </w:trPr>
        <w:tc>
          <w:tcPr>
            <w:tcW w:w="9753" w:type="dxa"/>
            <w:tcBorders>
              <w:top w:val="nil"/>
              <w:left w:val="nil"/>
              <w:bottom w:val="nil"/>
              <w:right w:val="nil"/>
            </w:tcBorders>
            <w:shd w:val="clear" w:color="auto" w:fill="DEEAF6"/>
            <w:vAlign w:val="center"/>
          </w:tcPr>
          <w:p w14:paraId="73CE62B9" w14:textId="2216CF9F" w:rsidR="00A8352D" w:rsidRPr="006D7FA9" w:rsidRDefault="00FD11E8" w:rsidP="00D141CA">
            <w:pPr>
              <w:pStyle w:val="PODNASLOV2"/>
              <w:numPr>
                <w:ilvl w:val="0"/>
                <w:numId w:val="5"/>
              </w:numPr>
              <w:spacing w:line="22" w:lineRule="atLeast"/>
              <w:rPr>
                <w:rFonts w:ascii="Candara" w:hAnsi="Candara"/>
                <w:sz w:val="23"/>
                <w:szCs w:val="23"/>
                <w:lang w:val="sr-Cyrl-ME"/>
              </w:rPr>
            </w:pPr>
            <w:bookmarkStart w:id="14" w:name="_Hlk177035714"/>
            <w:r w:rsidRPr="006D7FA9">
              <w:rPr>
                <w:rFonts w:ascii="Candara" w:hAnsi="Candara"/>
                <w:sz w:val="23"/>
                <w:szCs w:val="23"/>
                <w:lang w:val="sr-Cyrl-ME"/>
              </w:rPr>
              <w:t xml:space="preserve">Sanacija makadamskih  puteva na teritoriji opštine Nikšić          </w:t>
            </w:r>
          </w:p>
        </w:tc>
      </w:tr>
    </w:tbl>
    <w:p w14:paraId="504B5A0A" w14:textId="2676DA8A" w:rsidR="00D50D27" w:rsidRPr="006D7FA9" w:rsidRDefault="00FD11E8" w:rsidP="005313BC">
      <w:pPr>
        <w:spacing w:before="120" w:line="276" w:lineRule="auto"/>
        <w:jc w:val="both"/>
        <w:rPr>
          <w:rFonts w:ascii="Candara" w:hAnsi="Candara"/>
          <w:sz w:val="23"/>
          <w:szCs w:val="23"/>
        </w:rPr>
      </w:pPr>
      <w:r w:rsidRPr="006D7FA9">
        <w:rPr>
          <w:rFonts w:ascii="Candara" w:hAnsi="Candara"/>
          <w:sz w:val="23"/>
          <w:szCs w:val="23"/>
        </w:rPr>
        <w:t xml:space="preserve">Tokom </w:t>
      </w:r>
      <w:r w:rsidR="00186B3B" w:rsidRPr="006D7FA9">
        <w:rPr>
          <w:rFonts w:ascii="Candara" w:hAnsi="Candara"/>
          <w:sz w:val="23"/>
          <w:szCs w:val="23"/>
        </w:rPr>
        <w:t>202</w:t>
      </w:r>
      <w:r w:rsidR="00424F4C" w:rsidRPr="006D7FA9">
        <w:rPr>
          <w:rFonts w:ascii="Candara" w:hAnsi="Candara"/>
          <w:sz w:val="23"/>
          <w:szCs w:val="23"/>
        </w:rPr>
        <w:t>3</w:t>
      </w:r>
      <w:r w:rsidRPr="006D7FA9">
        <w:rPr>
          <w:rFonts w:ascii="Candara" w:hAnsi="Candara"/>
          <w:sz w:val="23"/>
          <w:szCs w:val="23"/>
        </w:rPr>
        <w:t xml:space="preserve">. godine izvršena je </w:t>
      </w:r>
      <w:r w:rsidR="001410FC" w:rsidRPr="006D7FA9">
        <w:rPr>
          <w:rFonts w:ascii="Candara" w:hAnsi="Candara"/>
          <w:sz w:val="23"/>
          <w:szCs w:val="23"/>
        </w:rPr>
        <w:t>s</w:t>
      </w:r>
      <w:r w:rsidRPr="006D7FA9">
        <w:rPr>
          <w:rFonts w:ascii="Candara" w:hAnsi="Candara"/>
          <w:sz w:val="23"/>
          <w:szCs w:val="23"/>
        </w:rPr>
        <w:t>anacija makadamskih puteva u dužini od</w:t>
      </w:r>
      <w:r w:rsidR="00D50D27" w:rsidRPr="006D7FA9">
        <w:rPr>
          <w:rFonts w:ascii="Candara" w:hAnsi="Candara"/>
          <w:sz w:val="23"/>
          <w:szCs w:val="23"/>
        </w:rPr>
        <w:t xml:space="preserve"> 206.655 </w:t>
      </w:r>
      <w:r w:rsidRPr="006D7FA9">
        <w:rPr>
          <w:rFonts w:ascii="Candara" w:hAnsi="Candara"/>
          <w:sz w:val="23"/>
          <w:szCs w:val="23"/>
        </w:rPr>
        <w:t xml:space="preserve"> </w:t>
      </w:r>
      <w:r w:rsidR="005B3B56" w:rsidRPr="006D7FA9">
        <w:rPr>
          <w:rFonts w:ascii="Candara" w:hAnsi="Candara"/>
          <w:sz w:val="23"/>
          <w:szCs w:val="23"/>
        </w:rPr>
        <w:t>km</w:t>
      </w:r>
      <w:r w:rsidRPr="006D7FA9">
        <w:rPr>
          <w:rFonts w:ascii="Candara" w:hAnsi="Candara"/>
          <w:sz w:val="23"/>
          <w:szCs w:val="23"/>
        </w:rPr>
        <w:t xml:space="preserve"> </w:t>
      </w:r>
      <w:r w:rsidR="0060727E" w:rsidRPr="006D7FA9">
        <w:rPr>
          <w:rFonts w:ascii="Candara" w:hAnsi="Candara"/>
          <w:sz w:val="23"/>
          <w:szCs w:val="23"/>
        </w:rPr>
        <w:t>za šta je utrošeno</w:t>
      </w:r>
      <w:r w:rsidR="00D50D27" w:rsidRPr="006D7FA9">
        <w:rPr>
          <w:rFonts w:ascii="Candara" w:hAnsi="Candara"/>
          <w:sz w:val="23"/>
          <w:szCs w:val="23"/>
        </w:rPr>
        <w:t xml:space="preserve"> 18.413 </w:t>
      </w:r>
      <w:r w:rsidR="0060727E" w:rsidRPr="006D7FA9">
        <w:rPr>
          <w:rFonts w:ascii="Candara" w:hAnsi="Candara"/>
          <w:sz w:val="23"/>
          <w:szCs w:val="23"/>
        </w:rPr>
        <w:t xml:space="preserve"> </w:t>
      </w:r>
      <w:r w:rsidR="005B3B56" w:rsidRPr="006D7FA9">
        <w:rPr>
          <w:rFonts w:ascii="Candara" w:hAnsi="Candara"/>
          <w:sz w:val="23"/>
          <w:szCs w:val="23"/>
        </w:rPr>
        <w:t>m</w:t>
      </w:r>
      <w:r w:rsidR="0060727E" w:rsidRPr="006D7FA9">
        <w:rPr>
          <w:rFonts w:ascii="Candara" w:hAnsi="Candara"/>
          <w:sz w:val="23"/>
          <w:szCs w:val="23"/>
          <w:vertAlign w:val="superscript"/>
        </w:rPr>
        <w:t>3</w:t>
      </w:r>
      <w:r w:rsidR="00D50D27" w:rsidRPr="006D7FA9">
        <w:rPr>
          <w:rFonts w:ascii="Candara" w:hAnsi="Candara"/>
          <w:sz w:val="23"/>
          <w:szCs w:val="23"/>
          <w:vertAlign w:val="superscript"/>
        </w:rPr>
        <w:t xml:space="preserve">  </w:t>
      </w:r>
      <w:r w:rsidR="0060727E" w:rsidRPr="006D7FA9">
        <w:rPr>
          <w:rFonts w:ascii="Candara" w:hAnsi="Candara"/>
          <w:sz w:val="23"/>
          <w:szCs w:val="23"/>
        </w:rPr>
        <w:t xml:space="preserve"> tampona </w:t>
      </w:r>
      <w:r w:rsidRPr="006D7FA9">
        <w:rPr>
          <w:rFonts w:ascii="Candara" w:hAnsi="Candara"/>
          <w:sz w:val="23"/>
          <w:szCs w:val="23"/>
        </w:rPr>
        <w:t>i to u:</w:t>
      </w:r>
    </w:p>
    <w:p w14:paraId="30629218" w14:textId="7CE1729A" w:rsidR="00FD11E8" w:rsidRPr="006D7FA9" w:rsidRDefault="00FD11E8" w:rsidP="005313BC">
      <w:pPr>
        <w:spacing w:line="276" w:lineRule="auto"/>
        <w:ind w:left="360"/>
        <w:jc w:val="both"/>
        <w:rPr>
          <w:rFonts w:ascii="Candara" w:hAnsi="Candara"/>
          <w:sz w:val="23"/>
          <w:szCs w:val="23"/>
        </w:rPr>
      </w:pPr>
      <w:r w:rsidRPr="006D7FA9">
        <w:rPr>
          <w:rFonts w:ascii="Candara" w:hAnsi="Candara"/>
          <w:sz w:val="23"/>
          <w:szCs w:val="23"/>
        </w:rPr>
        <w:t>-</w:t>
      </w:r>
      <w:r w:rsidRPr="006D7FA9">
        <w:rPr>
          <w:rFonts w:ascii="Candara" w:hAnsi="Candara"/>
          <w:sz w:val="23"/>
          <w:szCs w:val="23"/>
        </w:rPr>
        <w:tab/>
        <w:t>gradskim mjesnim zajednicama</w:t>
      </w:r>
      <w:r w:rsidRPr="006D7FA9">
        <w:rPr>
          <w:rFonts w:ascii="Candara" w:hAnsi="Candara"/>
          <w:sz w:val="23"/>
          <w:szCs w:val="23"/>
        </w:rPr>
        <w:tab/>
      </w:r>
      <w:r w:rsidR="003936D1" w:rsidRPr="006D7FA9">
        <w:rPr>
          <w:rFonts w:ascii="Candara" w:hAnsi="Candara"/>
          <w:sz w:val="23"/>
          <w:szCs w:val="23"/>
        </w:rPr>
        <w:t xml:space="preserve">  </w:t>
      </w:r>
      <w:r w:rsidR="00424F4C" w:rsidRPr="006D7FA9">
        <w:rPr>
          <w:rFonts w:ascii="Candara" w:hAnsi="Candara"/>
          <w:sz w:val="23"/>
          <w:szCs w:val="23"/>
        </w:rPr>
        <w:t>9.520</w:t>
      </w:r>
      <w:r w:rsidR="003936D1" w:rsidRPr="006D7FA9">
        <w:rPr>
          <w:rFonts w:ascii="Candara" w:hAnsi="Candara"/>
          <w:sz w:val="23"/>
          <w:szCs w:val="23"/>
        </w:rPr>
        <w:t xml:space="preserve"> </w:t>
      </w:r>
      <w:r w:rsidR="005B3B56" w:rsidRPr="006D7FA9">
        <w:rPr>
          <w:rFonts w:ascii="Candara" w:hAnsi="Candara"/>
          <w:sz w:val="23"/>
          <w:szCs w:val="23"/>
        </w:rPr>
        <w:t>m</w:t>
      </w:r>
      <w:r w:rsidR="005313BC" w:rsidRPr="006D7FA9">
        <w:rPr>
          <w:rFonts w:ascii="Candara" w:hAnsi="Candara"/>
          <w:sz w:val="23"/>
          <w:szCs w:val="23"/>
        </w:rPr>
        <w:t xml:space="preserve">  </w:t>
      </w:r>
      <w:r w:rsidR="005313BC" w:rsidRPr="006D7FA9">
        <w:rPr>
          <w:rFonts w:ascii="Candara" w:hAnsi="Candara"/>
          <w:sz w:val="23"/>
          <w:szCs w:val="23"/>
        </w:rPr>
        <w:tab/>
        <w:t xml:space="preserve">  </w:t>
      </w:r>
      <w:r w:rsidRPr="006D7FA9">
        <w:rPr>
          <w:rFonts w:ascii="Candara" w:hAnsi="Candara"/>
          <w:sz w:val="23"/>
          <w:szCs w:val="23"/>
        </w:rPr>
        <w:t xml:space="preserve">(ugrađeno tampona  </w:t>
      </w:r>
      <w:r w:rsidR="00D75FDF" w:rsidRPr="006D7FA9">
        <w:rPr>
          <w:rFonts w:ascii="Candara" w:hAnsi="Candara"/>
          <w:sz w:val="23"/>
          <w:szCs w:val="23"/>
        </w:rPr>
        <w:t xml:space="preserve"> </w:t>
      </w:r>
      <w:r w:rsidR="00424F4C" w:rsidRPr="006D7FA9">
        <w:rPr>
          <w:rFonts w:ascii="Candara" w:hAnsi="Candara"/>
          <w:sz w:val="23"/>
          <w:szCs w:val="23"/>
        </w:rPr>
        <w:t>1.878</w:t>
      </w:r>
      <w:r w:rsidRPr="006D7FA9">
        <w:rPr>
          <w:rFonts w:ascii="Candara" w:hAnsi="Candara"/>
          <w:sz w:val="23"/>
          <w:szCs w:val="23"/>
        </w:rPr>
        <w:t xml:space="preserve"> </w:t>
      </w:r>
      <w:r w:rsidR="005B3B56" w:rsidRPr="006D7FA9">
        <w:rPr>
          <w:rFonts w:ascii="Candara" w:hAnsi="Candara"/>
          <w:sz w:val="23"/>
          <w:szCs w:val="23"/>
        </w:rPr>
        <w:t>m</w:t>
      </w:r>
      <w:r w:rsidRPr="006D7FA9">
        <w:rPr>
          <w:rFonts w:ascii="Candara" w:hAnsi="Candara"/>
          <w:sz w:val="23"/>
          <w:szCs w:val="23"/>
          <w:vertAlign w:val="superscript"/>
        </w:rPr>
        <w:t>3</w:t>
      </w:r>
      <w:r w:rsidRPr="006D7FA9">
        <w:rPr>
          <w:rFonts w:ascii="Candara" w:hAnsi="Candara"/>
          <w:sz w:val="23"/>
          <w:szCs w:val="23"/>
        </w:rPr>
        <w:t>)</w:t>
      </w:r>
    </w:p>
    <w:p w14:paraId="508B7092" w14:textId="10BD4D0F" w:rsidR="00FD11E8" w:rsidRPr="006D7FA9" w:rsidRDefault="00FD11E8" w:rsidP="005313BC">
      <w:pPr>
        <w:spacing w:line="276" w:lineRule="auto"/>
        <w:ind w:left="360"/>
        <w:jc w:val="both"/>
        <w:rPr>
          <w:rFonts w:ascii="Candara" w:hAnsi="Candara"/>
          <w:sz w:val="23"/>
          <w:szCs w:val="23"/>
        </w:rPr>
      </w:pPr>
      <w:r w:rsidRPr="006D7FA9">
        <w:rPr>
          <w:rFonts w:ascii="Candara" w:hAnsi="Candara"/>
          <w:sz w:val="23"/>
          <w:szCs w:val="23"/>
        </w:rPr>
        <w:t>-</w:t>
      </w:r>
      <w:r w:rsidRPr="006D7FA9">
        <w:rPr>
          <w:rFonts w:ascii="Candara" w:hAnsi="Candara"/>
          <w:sz w:val="23"/>
          <w:szCs w:val="23"/>
        </w:rPr>
        <w:tab/>
        <w:t>prigradskim mjesnim zajednicama</w:t>
      </w:r>
      <w:r w:rsidR="005313BC" w:rsidRPr="006D7FA9">
        <w:rPr>
          <w:rFonts w:ascii="Candara" w:hAnsi="Candara"/>
          <w:sz w:val="23"/>
          <w:szCs w:val="23"/>
        </w:rPr>
        <w:tab/>
      </w:r>
      <w:r w:rsidR="003936D1" w:rsidRPr="006D7FA9">
        <w:rPr>
          <w:rFonts w:ascii="Candara" w:hAnsi="Candara"/>
          <w:sz w:val="23"/>
          <w:szCs w:val="23"/>
        </w:rPr>
        <w:t xml:space="preserve">  </w:t>
      </w:r>
      <w:r w:rsidR="00424F4C" w:rsidRPr="006D7FA9">
        <w:rPr>
          <w:rFonts w:ascii="Candara" w:hAnsi="Candara"/>
          <w:sz w:val="23"/>
          <w:szCs w:val="23"/>
        </w:rPr>
        <w:t>31.950</w:t>
      </w:r>
      <w:r w:rsidR="003936D1" w:rsidRPr="006D7FA9">
        <w:rPr>
          <w:rFonts w:ascii="Candara" w:hAnsi="Candara"/>
          <w:sz w:val="23"/>
          <w:szCs w:val="23"/>
        </w:rPr>
        <w:t xml:space="preserve"> </w:t>
      </w:r>
      <w:r w:rsidR="005B3B56" w:rsidRPr="006D7FA9">
        <w:rPr>
          <w:rFonts w:ascii="Candara" w:hAnsi="Candara"/>
          <w:sz w:val="23"/>
          <w:szCs w:val="23"/>
        </w:rPr>
        <w:t>m</w:t>
      </w:r>
      <w:r w:rsidRPr="006D7FA9">
        <w:rPr>
          <w:rFonts w:ascii="Candara" w:hAnsi="Candara"/>
          <w:sz w:val="23"/>
          <w:szCs w:val="23"/>
        </w:rPr>
        <w:tab/>
      </w:r>
      <w:r w:rsidR="005313BC" w:rsidRPr="006D7FA9">
        <w:rPr>
          <w:rFonts w:ascii="Candara" w:hAnsi="Candara"/>
          <w:sz w:val="23"/>
          <w:szCs w:val="23"/>
        </w:rPr>
        <w:t xml:space="preserve">  </w:t>
      </w:r>
      <w:r w:rsidRPr="006D7FA9">
        <w:rPr>
          <w:rFonts w:ascii="Candara" w:hAnsi="Candara"/>
          <w:sz w:val="23"/>
          <w:szCs w:val="23"/>
        </w:rPr>
        <w:t xml:space="preserve">(ugrađeno tampona </w:t>
      </w:r>
      <w:r w:rsidR="00D75FDF" w:rsidRPr="006D7FA9">
        <w:rPr>
          <w:rFonts w:ascii="Candara" w:hAnsi="Candara"/>
          <w:sz w:val="23"/>
          <w:szCs w:val="23"/>
        </w:rPr>
        <w:t xml:space="preserve">  </w:t>
      </w:r>
      <w:r w:rsidR="00424F4C" w:rsidRPr="006D7FA9">
        <w:rPr>
          <w:rFonts w:ascii="Candara" w:hAnsi="Candara"/>
          <w:sz w:val="23"/>
          <w:szCs w:val="23"/>
        </w:rPr>
        <w:t>3.523</w:t>
      </w:r>
      <w:r w:rsidR="003936D1" w:rsidRPr="006D7FA9">
        <w:rPr>
          <w:rFonts w:ascii="Candara" w:hAnsi="Candara"/>
          <w:sz w:val="23"/>
          <w:szCs w:val="23"/>
        </w:rPr>
        <w:t xml:space="preserve"> </w:t>
      </w:r>
      <w:r w:rsidR="005B3B56" w:rsidRPr="006D7FA9">
        <w:rPr>
          <w:rFonts w:ascii="Candara" w:hAnsi="Candara"/>
          <w:sz w:val="23"/>
          <w:szCs w:val="23"/>
        </w:rPr>
        <w:t>m</w:t>
      </w:r>
      <w:r w:rsidRPr="006D7FA9">
        <w:rPr>
          <w:rFonts w:ascii="Candara" w:hAnsi="Candara"/>
          <w:sz w:val="23"/>
          <w:szCs w:val="23"/>
          <w:vertAlign w:val="superscript"/>
        </w:rPr>
        <w:t>3</w:t>
      </w:r>
      <w:r w:rsidRPr="006D7FA9">
        <w:rPr>
          <w:rFonts w:ascii="Candara" w:hAnsi="Candara"/>
          <w:sz w:val="23"/>
          <w:szCs w:val="23"/>
        </w:rPr>
        <w:t xml:space="preserve">) </w:t>
      </w:r>
    </w:p>
    <w:p w14:paraId="106A6051" w14:textId="5E84C0D1" w:rsidR="00E6117E" w:rsidRPr="006D7FA9" w:rsidRDefault="00FD11E8" w:rsidP="005313BC">
      <w:pPr>
        <w:spacing w:line="276" w:lineRule="auto"/>
        <w:ind w:left="360"/>
        <w:jc w:val="both"/>
        <w:rPr>
          <w:rFonts w:ascii="Candara" w:hAnsi="Candara"/>
          <w:sz w:val="23"/>
          <w:szCs w:val="23"/>
        </w:rPr>
      </w:pPr>
      <w:r w:rsidRPr="006D7FA9">
        <w:rPr>
          <w:rFonts w:ascii="Candara" w:hAnsi="Candara"/>
          <w:sz w:val="23"/>
          <w:szCs w:val="23"/>
        </w:rPr>
        <w:t>-</w:t>
      </w:r>
      <w:r w:rsidRPr="006D7FA9">
        <w:rPr>
          <w:rFonts w:ascii="Candara" w:hAnsi="Candara"/>
          <w:sz w:val="23"/>
          <w:szCs w:val="23"/>
        </w:rPr>
        <w:tab/>
        <w:t>seoskim mjesnim zajednicama</w:t>
      </w:r>
      <w:r w:rsidRPr="006D7FA9">
        <w:rPr>
          <w:rFonts w:ascii="Candara" w:hAnsi="Candara"/>
          <w:sz w:val="23"/>
          <w:szCs w:val="23"/>
        </w:rPr>
        <w:tab/>
      </w:r>
      <w:r w:rsidR="003936D1" w:rsidRPr="006D7FA9">
        <w:rPr>
          <w:rFonts w:ascii="Candara" w:hAnsi="Candara"/>
          <w:sz w:val="23"/>
          <w:szCs w:val="23"/>
        </w:rPr>
        <w:t xml:space="preserve">  </w:t>
      </w:r>
      <w:r w:rsidR="00424F4C" w:rsidRPr="006D7FA9">
        <w:rPr>
          <w:rFonts w:ascii="Candara" w:hAnsi="Candara"/>
          <w:sz w:val="23"/>
          <w:szCs w:val="23"/>
        </w:rPr>
        <w:t>165.185</w:t>
      </w:r>
      <w:r w:rsidR="003936D1" w:rsidRPr="006D7FA9">
        <w:rPr>
          <w:rFonts w:ascii="Candara" w:hAnsi="Candara"/>
          <w:sz w:val="23"/>
          <w:szCs w:val="23"/>
        </w:rPr>
        <w:t xml:space="preserve"> </w:t>
      </w:r>
      <w:r w:rsidR="005B3B56" w:rsidRPr="006D7FA9">
        <w:rPr>
          <w:rFonts w:ascii="Candara" w:hAnsi="Candara"/>
          <w:sz w:val="23"/>
          <w:szCs w:val="23"/>
        </w:rPr>
        <w:t>m</w:t>
      </w:r>
      <w:r w:rsidR="00186B3B" w:rsidRPr="006D7FA9">
        <w:rPr>
          <w:rFonts w:ascii="Candara" w:hAnsi="Candara"/>
          <w:sz w:val="23"/>
          <w:szCs w:val="23"/>
        </w:rPr>
        <w:tab/>
      </w:r>
      <w:r w:rsidR="003936D1" w:rsidRPr="006D7FA9">
        <w:rPr>
          <w:rFonts w:ascii="Candara" w:hAnsi="Candara"/>
          <w:sz w:val="23"/>
          <w:szCs w:val="23"/>
        </w:rPr>
        <w:t xml:space="preserve"> </w:t>
      </w:r>
      <w:r w:rsidR="005313BC" w:rsidRPr="006D7FA9">
        <w:rPr>
          <w:rFonts w:ascii="Candara" w:hAnsi="Candara"/>
          <w:sz w:val="23"/>
          <w:szCs w:val="23"/>
        </w:rPr>
        <w:t xml:space="preserve"> </w:t>
      </w:r>
      <w:r w:rsidR="00186B3B" w:rsidRPr="006D7FA9">
        <w:rPr>
          <w:rFonts w:ascii="Candara" w:hAnsi="Candara"/>
          <w:sz w:val="23"/>
          <w:szCs w:val="23"/>
        </w:rPr>
        <w:t>(ugrađeno ta</w:t>
      </w:r>
      <w:r w:rsidR="00237A97" w:rsidRPr="006D7FA9">
        <w:rPr>
          <w:rFonts w:ascii="Candara" w:hAnsi="Candara"/>
          <w:sz w:val="23"/>
          <w:szCs w:val="23"/>
        </w:rPr>
        <w:t xml:space="preserve">mpona </w:t>
      </w:r>
      <w:r w:rsidR="00424F4C" w:rsidRPr="006D7FA9">
        <w:rPr>
          <w:rFonts w:ascii="Candara" w:hAnsi="Candara"/>
          <w:sz w:val="23"/>
          <w:szCs w:val="23"/>
        </w:rPr>
        <w:t>13.012</w:t>
      </w:r>
      <w:r w:rsidR="003936D1" w:rsidRPr="006D7FA9">
        <w:rPr>
          <w:rFonts w:ascii="Candara" w:hAnsi="Candara"/>
          <w:sz w:val="23"/>
          <w:szCs w:val="23"/>
        </w:rPr>
        <w:t xml:space="preserve"> </w:t>
      </w:r>
      <w:r w:rsidR="005B3B56" w:rsidRPr="006D7FA9">
        <w:rPr>
          <w:rFonts w:ascii="Candara" w:hAnsi="Candara"/>
          <w:sz w:val="23"/>
          <w:szCs w:val="23"/>
        </w:rPr>
        <w:t>m</w:t>
      </w:r>
      <w:r w:rsidRPr="006D7FA9">
        <w:rPr>
          <w:rFonts w:ascii="Candara" w:hAnsi="Candara"/>
          <w:sz w:val="23"/>
          <w:szCs w:val="23"/>
          <w:vertAlign w:val="superscript"/>
        </w:rPr>
        <w:t>3</w:t>
      </w:r>
      <w:r w:rsidRPr="006D7FA9">
        <w:rPr>
          <w:rFonts w:ascii="Candara" w:hAnsi="Candara"/>
          <w:sz w:val="23"/>
          <w:szCs w:val="23"/>
        </w:rPr>
        <w:t>).</w:t>
      </w:r>
    </w:p>
    <w:p w14:paraId="6E568D88" w14:textId="420B90DD" w:rsidR="00237A97" w:rsidRPr="006D7FA9" w:rsidRDefault="00237A97" w:rsidP="00237A97">
      <w:pPr>
        <w:spacing w:after="40" w:line="276" w:lineRule="auto"/>
        <w:jc w:val="both"/>
        <w:rPr>
          <w:rFonts w:ascii="Candara" w:hAnsi="Candara" w:cs="Calibri Light"/>
          <w:sz w:val="23"/>
          <w:szCs w:val="23"/>
        </w:rPr>
      </w:pP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shd w:val="clear" w:color="auto" w:fill="E2EFD9"/>
        <w:tblLook w:val="04A0" w:firstRow="1" w:lastRow="0" w:firstColumn="1" w:lastColumn="0" w:noHBand="0" w:noVBand="1"/>
      </w:tblPr>
      <w:tblGrid>
        <w:gridCol w:w="3969"/>
        <w:gridCol w:w="5812"/>
      </w:tblGrid>
      <w:tr w:rsidR="00B66A06" w:rsidRPr="006D7FA9" w14:paraId="1BF94980" w14:textId="77777777" w:rsidTr="007B125A">
        <w:tc>
          <w:tcPr>
            <w:tcW w:w="3969" w:type="dxa"/>
            <w:shd w:val="clear" w:color="auto" w:fill="auto"/>
          </w:tcPr>
          <w:p w14:paraId="5BFDBDA5" w14:textId="77777777" w:rsidR="00FC2744" w:rsidRPr="006D7FA9" w:rsidRDefault="00F90806" w:rsidP="006100EC">
            <w:pPr>
              <w:spacing w:line="22" w:lineRule="atLeast"/>
              <w:jc w:val="both"/>
              <w:rPr>
                <w:rFonts w:ascii="Candara" w:hAnsi="Candara" w:cs="Andalus"/>
                <w:b/>
                <w:i/>
                <w:sz w:val="23"/>
                <w:szCs w:val="23"/>
              </w:rPr>
            </w:pPr>
            <w:r w:rsidRPr="006D7FA9">
              <w:rPr>
                <w:rFonts w:ascii="Candara" w:hAnsi="Candara" w:cs="Andalus"/>
                <w:b/>
                <w:i/>
                <w:sz w:val="23"/>
                <w:szCs w:val="23"/>
              </w:rPr>
              <w:t xml:space="preserve">Ukupna vrijednost radova:  </w:t>
            </w:r>
            <w:r w:rsidR="00FC2744" w:rsidRPr="006D7FA9">
              <w:rPr>
                <w:rFonts w:ascii="Candara" w:hAnsi="Candara" w:cs="Andalus"/>
                <w:b/>
                <w:i/>
                <w:sz w:val="23"/>
                <w:szCs w:val="23"/>
              </w:rPr>
              <w:t xml:space="preserve">        </w:t>
            </w:r>
          </w:p>
          <w:p w14:paraId="306141F4" w14:textId="27D46386" w:rsidR="00FC2744" w:rsidRPr="006D7FA9" w:rsidRDefault="00A90D67" w:rsidP="00DF6516">
            <w:pPr>
              <w:spacing w:line="22" w:lineRule="atLeast"/>
              <w:rPr>
                <w:rFonts w:ascii="Candara" w:hAnsi="Candara"/>
                <w:sz w:val="23"/>
                <w:szCs w:val="23"/>
              </w:rPr>
            </w:pPr>
            <w:r w:rsidRPr="006D7FA9">
              <w:rPr>
                <w:rFonts w:ascii="Candara" w:hAnsi="Candara" w:cs="Calibri Light"/>
                <w:sz w:val="23"/>
                <w:szCs w:val="23"/>
              </w:rPr>
              <w:t>1.055.667,22</w:t>
            </w:r>
            <w:r w:rsidR="00E6117E" w:rsidRPr="006D7FA9">
              <w:rPr>
                <w:rFonts w:ascii="Candara" w:hAnsi="Candara" w:cs="Calibri Light"/>
                <w:sz w:val="23"/>
                <w:szCs w:val="23"/>
              </w:rPr>
              <w:t xml:space="preserve"> €.</w:t>
            </w:r>
          </w:p>
        </w:tc>
        <w:tc>
          <w:tcPr>
            <w:tcW w:w="5812" w:type="dxa"/>
            <w:shd w:val="clear" w:color="auto" w:fill="auto"/>
          </w:tcPr>
          <w:p w14:paraId="1E2BED68" w14:textId="77777777" w:rsidR="00FC2744" w:rsidRPr="006D7FA9" w:rsidRDefault="00F90806" w:rsidP="006100EC">
            <w:pPr>
              <w:spacing w:line="22" w:lineRule="atLeast"/>
              <w:rPr>
                <w:rFonts w:ascii="Candara" w:hAnsi="Candara" w:cs="Andalus"/>
                <w:i/>
                <w:sz w:val="23"/>
                <w:szCs w:val="23"/>
              </w:rPr>
            </w:pPr>
            <w:r w:rsidRPr="006D7FA9">
              <w:rPr>
                <w:rFonts w:ascii="Candara" w:hAnsi="Candara" w:cs="Andalus"/>
                <w:b/>
                <w:i/>
                <w:sz w:val="23"/>
                <w:szCs w:val="23"/>
              </w:rPr>
              <w:t>Izvor  finansiranja:</w:t>
            </w:r>
          </w:p>
          <w:p w14:paraId="163F785D" w14:textId="77777777" w:rsidR="00FC2744" w:rsidRPr="006D7FA9" w:rsidRDefault="00F90806" w:rsidP="006100EC">
            <w:pPr>
              <w:spacing w:line="22" w:lineRule="atLeast"/>
              <w:rPr>
                <w:rFonts w:ascii="Candara" w:hAnsi="Candara"/>
                <w:sz w:val="23"/>
                <w:szCs w:val="23"/>
              </w:rPr>
            </w:pPr>
            <w:r w:rsidRPr="006D7FA9">
              <w:rPr>
                <w:rFonts w:ascii="Candara" w:hAnsi="Candara" w:cs="Andalus"/>
                <w:sz w:val="23"/>
                <w:szCs w:val="23"/>
              </w:rPr>
              <w:t>Budžet Opštine</w:t>
            </w:r>
          </w:p>
        </w:tc>
      </w:tr>
      <w:bookmarkEnd w:id="14"/>
    </w:tbl>
    <w:p w14:paraId="2E2FDDF2" w14:textId="046C94D8" w:rsidR="00ED3C7A" w:rsidRPr="006D7FA9" w:rsidRDefault="00ED3C7A" w:rsidP="00ED3C7A">
      <w:pPr>
        <w:spacing w:after="240"/>
        <w:rPr>
          <w:rFonts w:ascii="Candara" w:hAnsi="Candara"/>
          <w:sz w:val="23"/>
          <w:szCs w:val="23"/>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413E009B" w14:textId="77777777" w:rsidTr="009002E4">
        <w:trPr>
          <w:trHeight w:val="567"/>
        </w:trPr>
        <w:tc>
          <w:tcPr>
            <w:tcW w:w="9753" w:type="dxa"/>
            <w:tcBorders>
              <w:top w:val="nil"/>
              <w:left w:val="nil"/>
              <w:bottom w:val="nil"/>
              <w:right w:val="nil"/>
            </w:tcBorders>
            <w:shd w:val="clear" w:color="auto" w:fill="DEEAF6"/>
            <w:vAlign w:val="center"/>
          </w:tcPr>
          <w:p w14:paraId="7D625AB0" w14:textId="313522FE" w:rsidR="00ED3C7A" w:rsidRPr="006D7FA9" w:rsidRDefault="00427FDB" w:rsidP="00D141CA">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Redovno održavanje saobraćajne signalizacije</w:t>
            </w:r>
          </w:p>
        </w:tc>
      </w:tr>
    </w:tbl>
    <w:p w14:paraId="4208B21C" w14:textId="77777777" w:rsidR="005653AC" w:rsidRPr="006D7FA9" w:rsidRDefault="00ED3C7A" w:rsidP="002A1CB0">
      <w:pPr>
        <w:spacing w:before="120" w:after="120"/>
        <w:jc w:val="both"/>
        <w:textAlignment w:val="baseline"/>
        <w:rPr>
          <w:rFonts w:ascii="Candara" w:hAnsi="Candara" w:cs="Andalus"/>
          <w:sz w:val="23"/>
          <w:szCs w:val="23"/>
        </w:rPr>
      </w:pPr>
      <w:r w:rsidRPr="006D7FA9">
        <w:rPr>
          <w:rFonts w:ascii="Candara" w:hAnsi="Candara" w:cs="Andalus"/>
          <w:sz w:val="23"/>
          <w:szCs w:val="23"/>
        </w:rPr>
        <w:t>Tokom 202</w:t>
      </w:r>
      <w:r w:rsidR="00427FDB" w:rsidRPr="006D7FA9">
        <w:rPr>
          <w:rFonts w:ascii="Candara" w:hAnsi="Candara" w:cs="Andalus"/>
          <w:sz w:val="23"/>
          <w:szCs w:val="23"/>
        </w:rPr>
        <w:t>3</w:t>
      </w:r>
      <w:r w:rsidRPr="006D7FA9">
        <w:rPr>
          <w:rFonts w:ascii="Candara" w:hAnsi="Candara" w:cs="Andalus"/>
          <w:sz w:val="23"/>
          <w:szCs w:val="23"/>
        </w:rPr>
        <w:t>. godine izvršen</w:t>
      </w:r>
      <w:r w:rsidR="00427FDB" w:rsidRPr="006D7FA9">
        <w:rPr>
          <w:rFonts w:ascii="Candara" w:hAnsi="Candara" w:cs="Andalus"/>
          <w:sz w:val="23"/>
          <w:szCs w:val="23"/>
        </w:rPr>
        <w:t xml:space="preserve">o je obilježavanje horizontalne signalizacije u gradskim i prigradskim MZ u vrijednosti od  </w:t>
      </w:r>
      <w:r w:rsidR="00427FDB" w:rsidRPr="006D7FA9">
        <w:rPr>
          <w:rFonts w:ascii="Candara" w:hAnsi="Candara" w:cs="Andalus"/>
          <w:b/>
          <w:bCs/>
          <w:sz w:val="23"/>
          <w:szCs w:val="23"/>
        </w:rPr>
        <w:t>31.110,36 €</w:t>
      </w:r>
      <w:r w:rsidR="00427FDB" w:rsidRPr="006D7FA9">
        <w:rPr>
          <w:rFonts w:ascii="Candara" w:hAnsi="Candara" w:cs="Andalus"/>
          <w:sz w:val="23"/>
          <w:szCs w:val="23"/>
        </w:rPr>
        <w:t xml:space="preserve"> i izvršeno je postavljanje vertikalne saobraćajne signalizacije ( novi saobraćajni znakovi i popravka i održavanje postojećih) u vrijednosti od </w:t>
      </w:r>
      <w:r w:rsidR="00427FDB" w:rsidRPr="006D7FA9">
        <w:rPr>
          <w:rFonts w:ascii="Candara" w:hAnsi="Candara" w:cs="Andalus"/>
          <w:b/>
          <w:bCs/>
          <w:sz w:val="23"/>
          <w:szCs w:val="23"/>
        </w:rPr>
        <w:t>23,074,80 €.</w:t>
      </w:r>
      <w:r w:rsidR="00427FDB" w:rsidRPr="006D7FA9">
        <w:rPr>
          <w:rFonts w:ascii="Candara" w:hAnsi="Candara" w:cs="Andalus"/>
          <w:sz w:val="23"/>
          <w:szCs w:val="23"/>
        </w:rPr>
        <w:t xml:space="preserve"> </w:t>
      </w:r>
    </w:p>
    <w:p w14:paraId="10C75CFB" w14:textId="5329A27B" w:rsidR="00647F3E" w:rsidRPr="006D7FA9" w:rsidRDefault="00427FDB" w:rsidP="002A1CB0">
      <w:pPr>
        <w:spacing w:before="120" w:after="120"/>
        <w:jc w:val="both"/>
        <w:textAlignment w:val="baseline"/>
        <w:rPr>
          <w:rFonts w:ascii="Candara" w:hAnsi="Candara" w:cs="Andalus"/>
          <w:sz w:val="23"/>
          <w:szCs w:val="23"/>
        </w:rPr>
      </w:pPr>
      <w:r w:rsidRPr="006D7FA9">
        <w:rPr>
          <w:rFonts w:ascii="Candara" w:hAnsi="Candara" w:cs="Andalus"/>
          <w:sz w:val="23"/>
          <w:szCs w:val="23"/>
        </w:rPr>
        <w:t>Takođe izvršena je nabavka materijala</w:t>
      </w:r>
      <w:r w:rsidR="005653AC" w:rsidRPr="006D7FA9">
        <w:rPr>
          <w:rFonts w:ascii="Candara" w:hAnsi="Candara" w:cs="Andalus"/>
          <w:sz w:val="23"/>
          <w:szCs w:val="23"/>
        </w:rPr>
        <w:t xml:space="preserve"> (bojila) </w:t>
      </w:r>
      <w:r w:rsidRPr="006D7FA9">
        <w:rPr>
          <w:rFonts w:ascii="Candara" w:hAnsi="Candara" w:cs="Andalus"/>
          <w:sz w:val="23"/>
          <w:szCs w:val="23"/>
        </w:rPr>
        <w:t>za obilježavanje horizontalne saobraćajne signalizacije</w:t>
      </w:r>
      <w:r w:rsidR="005653AC" w:rsidRPr="006D7FA9">
        <w:rPr>
          <w:rFonts w:ascii="Candara" w:hAnsi="Candara" w:cs="Andalus"/>
          <w:sz w:val="23"/>
          <w:szCs w:val="23"/>
        </w:rPr>
        <w:t xml:space="preserve"> i to : </w:t>
      </w:r>
    </w:p>
    <w:p w14:paraId="540D6594" w14:textId="0EB9D54A" w:rsidR="005653AC" w:rsidRPr="006D7FA9" w:rsidRDefault="005653AC" w:rsidP="002A1CB0">
      <w:pPr>
        <w:spacing w:before="120" w:after="120"/>
        <w:jc w:val="both"/>
        <w:textAlignment w:val="baseline"/>
        <w:rPr>
          <w:rFonts w:ascii="Candara" w:hAnsi="Candara" w:cs="Andalus"/>
          <w:sz w:val="23"/>
          <w:szCs w:val="23"/>
        </w:rPr>
      </w:pPr>
      <w:r w:rsidRPr="006D7FA9">
        <w:rPr>
          <w:rFonts w:ascii="Candara" w:hAnsi="Candara" w:cs="Andalus"/>
          <w:sz w:val="23"/>
          <w:szCs w:val="23"/>
        </w:rPr>
        <w:t xml:space="preserve">- </w:t>
      </w:r>
      <w:r w:rsidR="0085602E" w:rsidRPr="006D7FA9">
        <w:rPr>
          <w:rFonts w:ascii="Candara" w:hAnsi="Candara" w:cs="Andalus"/>
          <w:sz w:val="23"/>
          <w:szCs w:val="23"/>
        </w:rPr>
        <w:t xml:space="preserve"> Bojila - </w:t>
      </w:r>
      <w:r w:rsidRPr="006D7FA9">
        <w:rPr>
          <w:rFonts w:ascii="Candara" w:hAnsi="Candara" w:cs="Andalus"/>
          <w:sz w:val="23"/>
          <w:szCs w:val="23"/>
        </w:rPr>
        <w:t xml:space="preserve">hladna plastika u vrijednosti od </w:t>
      </w:r>
      <w:r w:rsidRPr="006D7FA9">
        <w:rPr>
          <w:rFonts w:ascii="Candara" w:hAnsi="Candara" w:cs="Andalus"/>
          <w:b/>
          <w:bCs/>
          <w:sz w:val="23"/>
          <w:szCs w:val="23"/>
        </w:rPr>
        <w:t>30.129,00 €</w:t>
      </w:r>
      <w:r w:rsidRPr="006D7FA9">
        <w:rPr>
          <w:rFonts w:ascii="Candara" w:hAnsi="Candara" w:cs="Andalus"/>
          <w:sz w:val="23"/>
          <w:szCs w:val="23"/>
        </w:rPr>
        <w:t xml:space="preserve"> ;</w:t>
      </w:r>
    </w:p>
    <w:p w14:paraId="32CC45F1" w14:textId="72BCA5C0" w:rsidR="00AF00B2" w:rsidRPr="009463EA" w:rsidRDefault="005653AC" w:rsidP="009463EA">
      <w:pPr>
        <w:spacing w:before="120" w:after="120"/>
        <w:jc w:val="both"/>
        <w:textAlignment w:val="baseline"/>
        <w:rPr>
          <w:rFonts w:ascii="Candara" w:hAnsi="Candara" w:cs="Andalus"/>
          <w:sz w:val="23"/>
          <w:szCs w:val="23"/>
          <w:lang w:val="sr-Latn-ME"/>
        </w:rPr>
      </w:pPr>
      <w:r w:rsidRPr="006D7FA9">
        <w:rPr>
          <w:rFonts w:ascii="Candara" w:hAnsi="Candara" w:cs="Andalus"/>
          <w:sz w:val="23"/>
          <w:szCs w:val="23"/>
        </w:rPr>
        <w:t xml:space="preserve"> </w:t>
      </w:r>
      <w:r w:rsidR="005777E2" w:rsidRPr="006D7FA9">
        <w:rPr>
          <w:rFonts w:ascii="Candara" w:hAnsi="Candara" w:cs="Andalus"/>
          <w:sz w:val="23"/>
          <w:szCs w:val="23"/>
        </w:rPr>
        <w:t xml:space="preserve">- </w:t>
      </w:r>
      <w:r w:rsidR="0085602E" w:rsidRPr="006D7FA9">
        <w:rPr>
          <w:rFonts w:ascii="Candara" w:hAnsi="Candara" w:cs="Andalus"/>
          <w:sz w:val="23"/>
          <w:szCs w:val="23"/>
        </w:rPr>
        <w:t xml:space="preserve">Bojila - </w:t>
      </w:r>
      <w:r w:rsidRPr="006D7FA9">
        <w:rPr>
          <w:rFonts w:ascii="Candara" w:hAnsi="Candara" w:cs="Andalus"/>
          <w:sz w:val="23"/>
          <w:szCs w:val="23"/>
        </w:rPr>
        <w:t>farbe marke Helios, boja: (bijela ,crvena i žuta),</w:t>
      </w:r>
      <w:r w:rsidR="00984CF8" w:rsidRPr="006D7FA9">
        <w:rPr>
          <w:rFonts w:ascii="Candara" w:hAnsi="Candara" w:cs="Andalus"/>
          <w:sz w:val="23"/>
          <w:szCs w:val="23"/>
        </w:rPr>
        <w:t xml:space="preserve"> </w:t>
      </w:r>
      <w:r w:rsidRPr="006D7FA9">
        <w:rPr>
          <w:rFonts w:ascii="Candara" w:hAnsi="Candara" w:cs="Andalus"/>
          <w:sz w:val="23"/>
          <w:szCs w:val="23"/>
        </w:rPr>
        <w:t>perla, razrećivač i selotejp trake</w:t>
      </w:r>
      <w:r w:rsidR="0085602E" w:rsidRPr="006D7FA9">
        <w:rPr>
          <w:rFonts w:ascii="Candara" w:hAnsi="Candara" w:cs="Andalus"/>
          <w:sz w:val="23"/>
          <w:szCs w:val="23"/>
        </w:rPr>
        <w:t xml:space="preserve"> u vrijednosti </w:t>
      </w:r>
      <w:r w:rsidR="0085602E" w:rsidRPr="006D7FA9">
        <w:rPr>
          <w:rFonts w:ascii="Candara" w:hAnsi="Candara" w:cs="Andalus"/>
          <w:b/>
          <w:bCs/>
          <w:sz w:val="23"/>
          <w:szCs w:val="23"/>
        </w:rPr>
        <w:t>23.792,84  €</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B66A06" w:rsidRPr="006D7FA9" w14:paraId="78EE7393" w14:textId="77777777" w:rsidTr="007B125A">
        <w:tc>
          <w:tcPr>
            <w:tcW w:w="4555" w:type="dxa"/>
            <w:shd w:val="clear" w:color="auto" w:fill="auto"/>
          </w:tcPr>
          <w:p w14:paraId="081524F4" w14:textId="2B465EB5" w:rsidR="00ED3C7A" w:rsidRPr="006D7FA9" w:rsidRDefault="00647F3E" w:rsidP="009002E4">
            <w:pPr>
              <w:spacing w:line="22" w:lineRule="atLeast"/>
              <w:jc w:val="both"/>
              <w:rPr>
                <w:rFonts w:ascii="Candara" w:hAnsi="Candara" w:cs="Andalus"/>
                <w:b/>
                <w:i/>
                <w:sz w:val="23"/>
                <w:szCs w:val="23"/>
              </w:rPr>
            </w:pPr>
            <w:r w:rsidRPr="006D7FA9">
              <w:rPr>
                <w:rFonts w:ascii="Candara" w:hAnsi="Candara" w:cs="Andalus"/>
                <w:b/>
                <w:i/>
                <w:sz w:val="23"/>
                <w:szCs w:val="23"/>
              </w:rPr>
              <w:t>V</w:t>
            </w:r>
            <w:r w:rsidR="00ED3C7A" w:rsidRPr="006D7FA9">
              <w:rPr>
                <w:rFonts w:ascii="Candara" w:hAnsi="Candara" w:cs="Andalus"/>
                <w:b/>
                <w:i/>
                <w:sz w:val="23"/>
                <w:szCs w:val="23"/>
              </w:rPr>
              <w:t xml:space="preserve">rijednost radova:  </w:t>
            </w:r>
          </w:p>
          <w:p w14:paraId="2E3757E5" w14:textId="61AB1777" w:rsidR="00ED3C7A" w:rsidRPr="006D7FA9" w:rsidRDefault="000C67EB" w:rsidP="009002E4">
            <w:pPr>
              <w:spacing w:line="22" w:lineRule="atLeast"/>
              <w:rPr>
                <w:rFonts w:ascii="Candara" w:hAnsi="Candara" w:cs="Calibri Light"/>
                <w:b/>
                <w:bCs/>
                <w:iCs/>
                <w:sz w:val="23"/>
                <w:szCs w:val="23"/>
              </w:rPr>
            </w:pPr>
            <w:r w:rsidRPr="006D7FA9">
              <w:rPr>
                <w:rFonts w:ascii="Candara" w:hAnsi="Candara" w:cs="Calibri Light"/>
                <w:b/>
                <w:bCs/>
                <w:iCs/>
                <w:sz w:val="23"/>
                <w:szCs w:val="23"/>
              </w:rPr>
              <w:t xml:space="preserve">53.921,84 </w:t>
            </w:r>
            <w:r w:rsidRPr="006D7FA9">
              <w:rPr>
                <w:rFonts w:ascii="Candara" w:hAnsi="Candara" w:cs="Andalus"/>
                <w:b/>
                <w:bCs/>
                <w:sz w:val="23"/>
                <w:szCs w:val="23"/>
              </w:rPr>
              <w:t>€</w:t>
            </w:r>
          </w:p>
        </w:tc>
        <w:tc>
          <w:tcPr>
            <w:tcW w:w="5226" w:type="dxa"/>
            <w:shd w:val="clear" w:color="auto" w:fill="auto"/>
          </w:tcPr>
          <w:p w14:paraId="1C33A8F6" w14:textId="77777777" w:rsidR="00ED3C7A" w:rsidRPr="006D7FA9" w:rsidRDefault="00ED3C7A" w:rsidP="009002E4">
            <w:pPr>
              <w:spacing w:line="22" w:lineRule="atLeast"/>
              <w:rPr>
                <w:rFonts w:ascii="Candara" w:hAnsi="Candara" w:cs="Andalus"/>
                <w:i/>
                <w:sz w:val="23"/>
                <w:szCs w:val="23"/>
              </w:rPr>
            </w:pPr>
            <w:r w:rsidRPr="006D7FA9">
              <w:rPr>
                <w:rFonts w:ascii="Candara" w:hAnsi="Candara" w:cs="Andalus"/>
                <w:b/>
                <w:i/>
                <w:sz w:val="23"/>
                <w:szCs w:val="23"/>
              </w:rPr>
              <w:t>Izvor  finansiranja:</w:t>
            </w:r>
          </w:p>
          <w:p w14:paraId="04E5A4C3" w14:textId="77777777" w:rsidR="00ED3C7A" w:rsidRPr="006D7FA9" w:rsidRDefault="00ED3C7A" w:rsidP="009002E4">
            <w:pPr>
              <w:spacing w:line="22" w:lineRule="atLeast"/>
              <w:rPr>
                <w:rFonts w:ascii="Candara" w:hAnsi="Candara"/>
                <w:sz w:val="23"/>
                <w:szCs w:val="23"/>
              </w:rPr>
            </w:pPr>
            <w:r w:rsidRPr="006D7FA9">
              <w:rPr>
                <w:rFonts w:ascii="Candara" w:hAnsi="Candara"/>
                <w:sz w:val="23"/>
                <w:szCs w:val="23"/>
              </w:rPr>
              <w:t>Budžet Opštine</w:t>
            </w:r>
          </w:p>
        </w:tc>
      </w:tr>
    </w:tbl>
    <w:p w14:paraId="24B572F1" w14:textId="77777777" w:rsidR="009463EA" w:rsidRPr="006D7FA9" w:rsidRDefault="009463EA" w:rsidP="007B125A">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3BD086C2" w14:textId="77777777" w:rsidTr="000E1DF0">
        <w:trPr>
          <w:trHeight w:val="567"/>
        </w:trPr>
        <w:tc>
          <w:tcPr>
            <w:tcW w:w="9753" w:type="dxa"/>
            <w:tcBorders>
              <w:top w:val="nil"/>
              <w:left w:val="nil"/>
              <w:bottom w:val="nil"/>
              <w:right w:val="nil"/>
            </w:tcBorders>
            <w:shd w:val="clear" w:color="auto" w:fill="DEEAF6"/>
            <w:vAlign w:val="center"/>
          </w:tcPr>
          <w:p w14:paraId="5DEF2E4F" w14:textId="7F32D732" w:rsidR="000E6E99" w:rsidRPr="006D7FA9" w:rsidRDefault="000E6E99" w:rsidP="00D141CA">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 xml:space="preserve">Adaptacija </w:t>
            </w:r>
            <w:r w:rsidR="002A1CB0" w:rsidRPr="006D7FA9">
              <w:rPr>
                <w:rFonts w:ascii="Candara" w:hAnsi="Candara" w:cs="Andalus"/>
                <w:sz w:val="23"/>
                <w:szCs w:val="23"/>
                <w:lang w:val="sr-Cyrl-ME"/>
              </w:rPr>
              <w:t>javne</w:t>
            </w:r>
            <w:r w:rsidRPr="006D7FA9">
              <w:rPr>
                <w:rFonts w:ascii="Candara" w:hAnsi="Candara" w:cs="Andalus"/>
                <w:sz w:val="23"/>
                <w:szCs w:val="23"/>
                <w:lang w:val="sr-Cyrl-ME"/>
              </w:rPr>
              <w:t xml:space="preserve"> </w:t>
            </w:r>
            <w:r w:rsidR="002A1CB0" w:rsidRPr="006D7FA9">
              <w:rPr>
                <w:rFonts w:ascii="Candara" w:hAnsi="Candara" w:cs="Andalus"/>
                <w:sz w:val="23"/>
                <w:szCs w:val="23"/>
                <w:lang w:val="sr-Cyrl-ME"/>
              </w:rPr>
              <w:t>rasvjete</w:t>
            </w:r>
            <w:r w:rsidRPr="006D7FA9">
              <w:rPr>
                <w:rFonts w:ascii="Candara" w:hAnsi="Candara" w:cs="Andalus"/>
                <w:sz w:val="23"/>
                <w:szCs w:val="23"/>
                <w:lang w:val="sr-Cyrl-ME"/>
              </w:rPr>
              <w:t xml:space="preserve">        </w:t>
            </w:r>
          </w:p>
        </w:tc>
      </w:tr>
    </w:tbl>
    <w:p w14:paraId="32CF726B" w14:textId="77777777" w:rsidR="00AD0032" w:rsidRPr="006D7FA9" w:rsidRDefault="00AD0032" w:rsidP="00740DFF">
      <w:pPr>
        <w:spacing w:after="120"/>
        <w:jc w:val="both"/>
        <w:rPr>
          <w:rFonts w:ascii="Candara" w:hAnsi="Candara" w:cs="Andalus"/>
          <w:sz w:val="23"/>
          <w:szCs w:val="23"/>
        </w:rPr>
      </w:pPr>
    </w:p>
    <w:p w14:paraId="66A3E35B" w14:textId="4F672A9E" w:rsidR="00F235AB" w:rsidRPr="006D7FA9" w:rsidRDefault="00AD0032" w:rsidP="00740DFF">
      <w:pPr>
        <w:spacing w:after="120"/>
        <w:jc w:val="both"/>
        <w:rPr>
          <w:rFonts w:ascii="Candara" w:hAnsi="Candara" w:cs="Andalus"/>
          <w:sz w:val="23"/>
          <w:szCs w:val="23"/>
        </w:rPr>
      </w:pPr>
      <w:r w:rsidRPr="006D7FA9">
        <w:rPr>
          <w:rFonts w:ascii="Candara" w:hAnsi="Candara" w:cs="Andalus"/>
          <w:sz w:val="23"/>
          <w:szCs w:val="23"/>
        </w:rPr>
        <w:t xml:space="preserve">Projekat zamjene postojećih svjetiljki sa savremenim LED izvorima svjetlosti. Izabrani izvođač radova je </w:t>
      </w:r>
      <w:bookmarkStart w:id="15" w:name="_Hlk176868451"/>
      <w:r w:rsidRPr="006D7FA9">
        <w:rPr>
          <w:rFonts w:ascii="Candara" w:hAnsi="Candara"/>
          <w:sz w:val="23"/>
          <w:szCs w:val="23"/>
        </w:rPr>
        <w:t xml:space="preserve">„Javna razsvetljava-Artek“. </w:t>
      </w:r>
      <w:bookmarkEnd w:id="15"/>
      <w:r w:rsidRPr="006D7FA9">
        <w:rPr>
          <w:rFonts w:ascii="Candara" w:hAnsi="Candara"/>
          <w:sz w:val="23"/>
          <w:szCs w:val="23"/>
        </w:rPr>
        <w:t>Ugovor i projekat se vode po modelu ESKO.</w:t>
      </w:r>
      <w:r w:rsidR="009E2D79" w:rsidRPr="006D7FA9">
        <w:rPr>
          <w:rFonts w:ascii="Candara" w:hAnsi="Candara"/>
          <w:sz w:val="23"/>
          <w:szCs w:val="23"/>
          <w:lang w:val="en-US"/>
        </w:rPr>
        <w:t xml:space="preserve"> </w:t>
      </w:r>
      <w:r w:rsidRPr="006D7FA9">
        <w:rPr>
          <w:rFonts w:ascii="Candara" w:hAnsi="Candara"/>
          <w:sz w:val="23"/>
          <w:szCs w:val="23"/>
        </w:rPr>
        <w:t>Rok za izvođenje radova je 270 dana od datuma potpisivanja ugovora. Radovi su otpočeli u toku 2023. godine i nastavljaju se u 2024. godini.</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9781"/>
      </w:tblGrid>
      <w:tr w:rsidR="00B66A06" w:rsidRPr="006D7FA9" w14:paraId="718FD1C6" w14:textId="77777777" w:rsidTr="007B125A">
        <w:tc>
          <w:tcPr>
            <w:tcW w:w="9781" w:type="dxa"/>
            <w:shd w:val="clear" w:color="auto" w:fill="auto"/>
          </w:tcPr>
          <w:p w14:paraId="47A1140F" w14:textId="77777777" w:rsidR="002F0F88" w:rsidRPr="006D7FA9" w:rsidRDefault="002F0F88" w:rsidP="000E1DF0">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681E682F" w14:textId="098B5C05" w:rsidR="002F0F88" w:rsidRPr="006D7FA9" w:rsidRDefault="002F0F88" w:rsidP="002F0F88">
            <w:pPr>
              <w:spacing w:line="22" w:lineRule="atLeast"/>
              <w:rPr>
                <w:rFonts w:ascii="Candara" w:hAnsi="Candara"/>
                <w:sz w:val="23"/>
                <w:szCs w:val="23"/>
              </w:rPr>
            </w:pPr>
            <w:r w:rsidRPr="006D7FA9">
              <w:rPr>
                <w:rFonts w:ascii="Candara" w:hAnsi="Candara" w:cs="Calibri Light"/>
                <w:iCs/>
                <w:sz w:val="23"/>
                <w:szCs w:val="23"/>
              </w:rPr>
              <w:t xml:space="preserve">9.469.532,43 € </w:t>
            </w:r>
          </w:p>
        </w:tc>
      </w:tr>
    </w:tbl>
    <w:p w14:paraId="1F766B2B" w14:textId="77777777" w:rsidR="00E252E5" w:rsidRPr="006D7FA9" w:rsidRDefault="00E252E5" w:rsidP="007B125A">
      <w:pPr>
        <w:spacing w:after="240"/>
        <w:rPr>
          <w:rFonts w:ascii="Candara" w:hAnsi="Candara"/>
          <w:sz w:val="23"/>
          <w:szCs w:val="23"/>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53"/>
      </w:tblGrid>
      <w:tr w:rsidR="006D7FA9" w:rsidRPr="006D7FA9" w14:paraId="347F830B" w14:textId="77777777" w:rsidTr="005625ED">
        <w:trPr>
          <w:trHeight w:val="567"/>
        </w:trPr>
        <w:tc>
          <w:tcPr>
            <w:tcW w:w="9753" w:type="dxa"/>
            <w:tcBorders>
              <w:top w:val="nil"/>
              <w:left w:val="nil"/>
              <w:bottom w:val="nil"/>
              <w:right w:val="nil"/>
            </w:tcBorders>
            <w:shd w:val="clear" w:color="auto" w:fill="DEEAF6" w:themeFill="accent1" w:themeFillTint="33"/>
            <w:vAlign w:val="center"/>
          </w:tcPr>
          <w:p w14:paraId="652AC2C9" w14:textId="213A34F0" w:rsidR="00ED3C7A" w:rsidRPr="006D7FA9" w:rsidRDefault="002F629F" w:rsidP="00D141CA">
            <w:pPr>
              <w:pStyle w:val="PODNASLOV2"/>
              <w:numPr>
                <w:ilvl w:val="0"/>
                <w:numId w:val="5"/>
              </w:numPr>
              <w:spacing w:line="22" w:lineRule="atLeast"/>
              <w:rPr>
                <w:rFonts w:ascii="Candara" w:hAnsi="Candara" w:cs="Andalus"/>
                <w:sz w:val="23"/>
                <w:szCs w:val="23"/>
                <w:lang w:val="sr-Cyrl-ME"/>
              </w:rPr>
            </w:pPr>
            <w:bookmarkStart w:id="16" w:name="_Hlk177368212"/>
            <w:r w:rsidRPr="006D7FA9">
              <w:rPr>
                <w:rFonts w:ascii="Candara" w:hAnsi="Candara" w:cs="Andalus"/>
                <w:sz w:val="23"/>
                <w:szCs w:val="23"/>
                <w:lang w:val="sr-Cyrl-ME"/>
              </w:rPr>
              <w:t>Uređenje prilaza osoba sa i</w:t>
            </w:r>
            <w:r w:rsidR="009A4F47" w:rsidRPr="006D7FA9">
              <w:rPr>
                <w:rFonts w:ascii="Candara" w:hAnsi="Candara" w:cs="Andalus"/>
                <w:sz w:val="23"/>
                <w:szCs w:val="23"/>
                <w:lang w:val="sr-Latn-ME"/>
              </w:rPr>
              <w:t>n</w:t>
            </w:r>
            <w:r w:rsidRPr="006D7FA9">
              <w:rPr>
                <w:rFonts w:ascii="Candara" w:hAnsi="Candara" w:cs="Andalus"/>
                <w:sz w:val="23"/>
                <w:szCs w:val="23"/>
                <w:lang w:val="sr-Cyrl-ME"/>
              </w:rPr>
              <w:t>validitetom kod Sportskog centra</w:t>
            </w:r>
          </w:p>
        </w:tc>
      </w:tr>
    </w:tbl>
    <w:p w14:paraId="2D6E6A5F" w14:textId="77777777" w:rsidR="00BF55DD" w:rsidRPr="006D7FA9" w:rsidRDefault="00BF55DD" w:rsidP="00BF55DD">
      <w:pPr>
        <w:spacing w:after="120"/>
        <w:jc w:val="both"/>
        <w:rPr>
          <w:rFonts w:ascii="Candara" w:hAnsi="Candara" w:cs="Andalus"/>
          <w:sz w:val="23"/>
          <w:szCs w:val="23"/>
        </w:rPr>
      </w:pPr>
    </w:p>
    <w:p w14:paraId="28365E0A" w14:textId="3F4638B7" w:rsidR="00DC54A1" w:rsidRPr="006D7FA9" w:rsidRDefault="002F629F" w:rsidP="00BF55DD">
      <w:pPr>
        <w:spacing w:after="120"/>
        <w:jc w:val="both"/>
        <w:rPr>
          <w:rFonts w:ascii="Candara" w:hAnsi="Candara" w:cs="Andalus"/>
          <w:sz w:val="23"/>
          <w:szCs w:val="23"/>
        </w:rPr>
      </w:pPr>
      <w:r w:rsidRPr="006D7FA9">
        <w:rPr>
          <w:rFonts w:ascii="Candara" w:hAnsi="Candara" w:cs="Andalus"/>
          <w:sz w:val="23"/>
          <w:szCs w:val="23"/>
        </w:rPr>
        <w:t xml:space="preserve">Za potrebe prilaza osobama sa invaliditetom Opština Nikšić je potpisala ugovor o izvođenju radova sa </w:t>
      </w:r>
      <w:r w:rsidRPr="006D7FA9">
        <w:rPr>
          <w:rFonts w:ascii="Candara" w:hAnsi="Candara"/>
          <w:sz w:val="23"/>
          <w:szCs w:val="23"/>
        </w:rPr>
        <w:t>„ Vi</w:t>
      </w:r>
      <w:r w:rsidR="00E252E5" w:rsidRPr="006D7FA9">
        <w:rPr>
          <w:rFonts w:ascii="Candara" w:hAnsi="Candara"/>
          <w:sz w:val="23"/>
          <w:szCs w:val="23"/>
          <w:lang w:val="en-US"/>
        </w:rPr>
        <w:t>c</w:t>
      </w:r>
      <w:r w:rsidRPr="006D7FA9">
        <w:rPr>
          <w:rFonts w:ascii="Candara" w:hAnsi="Candara"/>
          <w:sz w:val="23"/>
          <w:szCs w:val="23"/>
        </w:rPr>
        <w:t xml:space="preserve">torem Montenegro“ doo Podgorica.Rok za završetak radova bio je 30 kalendarskih dana od uvođenja izvođača u posao. Stručni nadzor je vršila </w:t>
      </w:r>
      <w:r w:rsidR="00A47051" w:rsidRPr="006D7FA9">
        <w:rPr>
          <w:rFonts w:ascii="Candara" w:hAnsi="Candara"/>
          <w:sz w:val="23"/>
          <w:szCs w:val="23"/>
          <w:lang w:val="en-US"/>
        </w:rPr>
        <w:t>“</w:t>
      </w:r>
      <w:r w:rsidRPr="006D7FA9">
        <w:rPr>
          <w:rFonts w:ascii="Candara" w:hAnsi="Candara"/>
          <w:sz w:val="23"/>
          <w:szCs w:val="23"/>
        </w:rPr>
        <w:t>Agencija za projektovanje i planiranje</w:t>
      </w:r>
      <w:r w:rsidR="00A47051" w:rsidRPr="006D7FA9">
        <w:rPr>
          <w:rFonts w:ascii="Candara" w:hAnsi="Candara"/>
          <w:sz w:val="23"/>
          <w:szCs w:val="23"/>
          <w:lang w:val="en-US"/>
        </w:rPr>
        <w:t>”</w:t>
      </w:r>
      <w:r w:rsidRPr="006D7FA9">
        <w:rPr>
          <w:rFonts w:ascii="Candara" w:hAnsi="Candara"/>
          <w:sz w:val="23"/>
          <w:szCs w:val="23"/>
        </w:rPr>
        <w:t xml:space="preserve"> Opštine Nikšić. Radovi su završeni u ugovorenom roku.</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B66A06" w:rsidRPr="006D7FA9" w14:paraId="7EDF30F8" w14:textId="77777777" w:rsidTr="007B125A">
        <w:tc>
          <w:tcPr>
            <w:tcW w:w="4555" w:type="dxa"/>
            <w:shd w:val="clear" w:color="auto" w:fill="auto"/>
          </w:tcPr>
          <w:p w14:paraId="1BF9851E" w14:textId="77777777" w:rsidR="00ED3C7A" w:rsidRPr="006D7FA9" w:rsidRDefault="00ED3C7A" w:rsidP="009002E4">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4E7490DC" w14:textId="00274C08" w:rsidR="00ED3C7A" w:rsidRPr="006D7FA9" w:rsidRDefault="002F629F" w:rsidP="009002E4">
            <w:pPr>
              <w:spacing w:line="22" w:lineRule="atLeast"/>
              <w:rPr>
                <w:rFonts w:ascii="Candara" w:hAnsi="Candara" w:cs="Calibri Light"/>
                <w:iCs/>
                <w:sz w:val="23"/>
                <w:szCs w:val="23"/>
              </w:rPr>
            </w:pPr>
            <w:r w:rsidRPr="006D7FA9">
              <w:rPr>
                <w:rFonts w:ascii="Candara" w:hAnsi="Candara" w:cs="Calibri Light"/>
                <w:iCs/>
                <w:sz w:val="23"/>
                <w:szCs w:val="23"/>
              </w:rPr>
              <w:t>3.714,70</w:t>
            </w:r>
            <w:r w:rsidR="00ED3C7A" w:rsidRPr="006D7FA9">
              <w:rPr>
                <w:rFonts w:ascii="Candara" w:hAnsi="Candara" w:cs="Calibri Light"/>
                <w:iCs/>
                <w:sz w:val="23"/>
                <w:szCs w:val="23"/>
              </w:rPr>
              <w:t xml:space="preserve">€  </w:t>
            </w:r>
          </w:p>
        </w:tc>
        <w:tc>
          <w:tcPr>
            <w:tcW w:w="5226" w:type="dxa"/>
            <w:shd w:val="clear" w:color="auto" w:fill="auto"/>
          </w:tcPr>
          <w:p w14:paraId="68E63444" w14:textId="77777777" w:rsidR="00ED3C7A" w:rsidRPr="006D7FA9" w:rsidRDefault="00ED3C7A" w:rsidP="009002E4">
            <w:pPr>
              <w:spacing w:line="22" w:lineRule="atLeast"/>
              <w:rPr>
                <w:rFonts w:ascii="Candara" w:hAnsi="Candara" w:cs="Andalus"/>
                <w:i/>
                <w:sz w:val="23"/>
                <w:szCs w:val="23"/>
              </w:rPr>
            </w:pPr>
            <w:r w:rsidRPr="006D7FA9">
              <w:rPr>
                <w:rFonts w:ascii="Candara" w:hAnsi="Candara" w:cs="Andalus"/>
                <w:b/>
                <w:i/>
                <w:sz w:val="23"/>
                <w:szCs w:val="23"/>
              </w:rPr>
              <w:t>Izvor  finansiranja:</w:t>
            </w:r>
          </w:p>
          <w:p w14:paraId="62700791" w14:textId="77777777" w:rsidR="00ED3C7A" w:rsidRPr="006D7FA9" w:rsidRDefault="00ED3C7A" w:rsidP="009002E4">
            <w:pPr>
              <w:spacing w:line="22" w:lineRule="atLeast"/>
              <w:rPr>
                <w:rFonts w:ascii="Candara" w:hAnsi="Candara"/>
                <w:sz w:val="23"/>
                <w:szCs w:val="23"/>
              </w:rPr>
            </w:pPr>
            <w:r w:rsidRPr="006D7FA9">
              <w:rPr>
                <w:rFonts w:ascii="Candara" w:hAnsi="Candara"/>
                <w:sz w:val="23"/>
                <w:szCs w:val="23"/>
              </w:rPr>
              <w:t>Budžet Opštine</w:t>
            </w:r>
          </w:p>
        </w:tc>
      </w:tr>
      <w:bookmarkEnd w:id="16"/>
    </w:tbl>
    <w:p w14:paraId="213C6146" w14:textId="77777777" w:rsidR="006A3C32" w:rsidRPr="006D7FA9" w:rsidRDefault="006A3C32" w:rsidP="007B125A">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7245B2A9" w14:textId="77777777" w:rsidTr="00012A59">
        <w:trPr>
          <w:trHeight w:val="567"/>
        </w:trPr>
        <w:tc>
          <w:tcPr>
            <w:tcW w:w="9753" w:type="dxa"/>
            <w:tcBorders>
              <w:top w:val="nil"/>
              <w:left w:val="nil"/>
              <w:bottom w:val="nil"/>
              <w:right w:val="nil"/>
            </w:tcBorders>
            <w:shd w:val="clear" w:color="auto" w:fill="DEEAF6"/>
            <w:vAlign w:val="center"/>
          </w:tcPr>
          <w:p w14:paraId="681E6CED" w14:textId="77777777" w:rsidR="009A4F47" w:rsidRPr="006D7FA9" w:rsidRDefault="009A4F47" w:rsidP="009463EA">
            <w:pPr>
              <w:pStyle w:val="PODNASLOV2"/>
              <w:numPr>
                <w:ilvl w:val="0"/>
                <w:numId w:val="5"/>
              </w:numPr>
              <w:spacing w:before="0" w:after="0" w:line="22" w:lineRule="atLeast"/>
              <w:rPr>
                <w:rFonts w:ascii="Candara" w:hAnsi="Candara" w:cs="Andalus"/>
                <w:sz w:val="23"/>
                <w:szCs w:val="23"/>
                <w:lang w:val="sr-Cyrl-ME"/>
              </w:rPr>
            </w:pPr>
            <w:r w:rsidRPr="006D7FA9">
              <w:rPr>
                <w:rFonts w:ascii="Candara" w:hAnsi="Candara" w:cs="Segoe UI"/>
                <w:bCs/>
                <w:sz w:val="23"/>
                <w:szCs w:val="23"/>
                <w:lang w:val="sr-Cyrl-ME" w:eastAsia="sr-Latn-ME"/>
              </w:rPr>
              <w:t>Privremeno polaganje elektrokabla na Trafostanici  u ulici Jovana Cvijića</w:t>
            </w:r>
          </w:p>
        </w:tc>
      </w:tr>
    </w:tbl>
    <w:p w14:paraId="21F51A3B" w14:textId="6B895831" w:rsidR="009A4F47" w:rsidRPr="009463EA" w:rsidRDefault="009463EA" w:rsidP="009463EA">
      <w:pPr>
        <w:spacing w:line="360" w:lineRule="atLeast"/>
        <w:jc w:val="both"/>
        <w:rPr>
          <w:rFonts w:ascii="Candara" w:hAnsi="Candara" w:cs="Segoe UI"/>
          <w:sz w:val="23"/>
          <w:szCs w:val="23"/>
          <w:lang w:val="sr-Latn-ME" w:eastAsia="sr-Latn-ME"/>
        </w:rPr>
      </w:pPr>
      <w:r w:rsidRPr="009463EA">
        <w:rPr>
          <w:rFonts w:ascii="Candara" w:hAnsi="Candara" w:cs="Segoe UI"/>
          <w:sz w:val="23"/>
          <w:szCs w:val="23"/>
          <w:lang w:val="sr-Latn-ME" w:eastAsia="sr-Latn-ME"/>
        </w:rPr>
        <w:t xml:space="preserve">   </w:t>
      </w:r>
      <w:r w:rsidR="009A4F47" w:rsidRPr="006D7FA9">
        <w:rPr>
          <w:rFonts w:ascii="Candara" w:hAnsi="Candara" w:cs="Segoe UI"/>
          <w:sz w:val="23"/>
          <w:szCs w:val="23"/>
          <w:lang w:eastAsia="sr-Latn-ME"/>
        </w:rPr>
        <w:t>Radovi na privremenom polaganju elektrokabla na trafostanici u ulici Jovana Cvijića  su započeti tokom 2022. godine. a završeni početkom 2023. godine. Realizacijom ovog projekta obezbijeđeno je privremeno priključenje stambeno poslovnih objekata iz Ulice Živka Nikolića na najbližu TS ( u Ul.Jovana Cvijića) do izgradnje  nove TS na Starom pazarištu radova iznosila. Rok za završetak radova je bio 20 dana od dana potpisivanja ugovora. Radovi su završeni početkom 2023 .god.</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9A4F47" w:rsidRPr="006D7FA9" w14:paraId="64FC9E16" w14:textId="77777777" w:rsidTr="00012A59">
        <w:tc>
          <w:tcPr>
            <w:tcW w:w="4555" w:type="dxa"/>
            <w:shd w:val="clear" w:color="auto" w:fill="auto"/>
          </w:tcPr>
          <w:p w14:paraId="52FC2046" w14:textId="77777777" w:rsidR="009A4F47" w:rsidRPr="006D7FA9" w:rsidRDefault="009A4F47"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2D6F0B47" w14:textId="77777777" w:rsidR="009A4F47" w:rsidRPr="006D7FA9" w:rsidRDefault="009A4F47" w:rsidP="00012A59">
            <w:pPr>
              <w:spacing w:line="22" w:lineRule="atLeast"/>
              <w:rPr>
                <w:rFonts w:ascii="Candara" w:hAnsi="Candara" w:cs="Calibri Light"/>
                <w:iCs/>
                <w:sz w:val="23"/>
                <w:szCs w:val="23"/>
              </w:rPr>
            </w:pPr>
            <w:r w:rsidRPr="006D7FA9">
              <w:rPr>
                <w:rFonts w:ascii="Candara" w:hAnsi="Candara" w:cs="Calibri Light"/>
                <w:iCs/>
                <w:sz w:val="23"/>
                <w:szCs w:val="23"/>
              </w:rPr>
              <w:t>48.000,00€</w:t>
            </w:r>
          </w:p>
        </w:tc>
        <w:tc>
          <w:tcPr>
            <w:tcW w:w="5226" w:type="dxa"/>
            <w:shd w:val="clear" w:color="auto" w:fill="auto"/>
          </w:tcPr>
          <w:p w14:paraId="18106136" w14:textId="77777777" w:rsidR="009A4F47" w:rsidRPr="006D7FA9" w:rsidRDefault="009A4F47"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476E13DB" w14:textId="77777777" w:rsidR="009A4F47" w:rsidRPr="006D7FA9" w:rsidRDefault="009A4F47" w:rsidP="00012A59">
            <w:pPr>
              <w:spacing w:line="22" w:lineRule="atLeast"/>
              <w:rPr>
                <w:rFonts w:ascii="Candara" w:hAnsi="Candara"/>
                <w:b/>
                <w:sz w:val="23"/>
                <w:szCs w:val="23"/>
              </w:rPr>
            </w:pPr>
            <w:r w:rsidRPr="006D7FA9">
              <w:rPr>
                <w:rFonts w:ascii="Candara" w:hAnsi="Candara"/>
                <w:sz w:val="23"/>
                <w:szCs w:val="23"/>
              </w:rPr>
              <w:t>Budžet Opštine</w:t>
            </w:r>
          </w:p>
        </w:tc>
      </w:tr>
    </w:tbl>
    <w:p w14:paraId="4A49908D" w14:textId="77777777" w:rsidR="009A4F47" w:rsidRPr="006D7FA9" w:rsidRDefault="009A4F47" w:rsidP="009A4F47">
      <w:pPr>
        <w:spacing w:after="240"/>
        <w:rPr>
          <w:rFonts w:ascii="Candara" w:hAnsi="Candara"/>
          <w:sz w:val="23"/>
          <w:szCs w:val="23"/>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160EA73A" w14:textId="77777777" w:rsidTr="00012A59">
        <w:trPr>
          <w:trHeight w:val="567"/>
        </w:trPr>
        <w:tc>
          <w:tcPr>
            <w:tcW w:w="9753" w:type="dxa"/>
            <w:tcBorders>
              <w:top w:val="nil"/>
              <w:left w:val="nil"/>
              <w:bottom w:val="nil"/>
              <w:right w:val="nil"/>
            </w:tcBorders>
            <w:shd w:val="clear" w:color="auto" w:fill="DEEAF6"/>
            <w:vAlign w:val="center"/>
          </w:tcPr>
          <w:p w14:paraId="033B53E8" w14:textId="77777777" w:rsidR="009A4F47" w:rsidRPr="006D7FA9" w:rsidRDefault="009A4F47" w:rsidP="009A4F47">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Uređenje igrališta u gradskom parku</w:t>
            </w:r>
          </w:p>
        </w:tc>
      </w:tr>
    </w:tbl>
    <w:p w14:paraId="4B321B89" w14:textId="7D657BC5" w:rsidR="009A4F47" w:rsidRPr="006D7FA9" w:rsidRDefault="009463EA" w:rsidP="009A4F47">
      <w:pPr>
        <w:spacing w:before="120" w:after="120"/>
        <w:jc w:val="both"/>
        <w:rPr>
          <w:rFonts w:ascii="Candara" w:hAnsi="Candara" w:cs="Calibri Light"/>
          <w:iCs/>
          <w:sz w:val="23"/>
          <w:szCs w:val="23"/>
        </w:rPr>
      </w:pPr>
      <w:r>
        <w:rPr>
          <w:rFonts w:ascii="Candara" w:hAnsi="Candara" w:cs="Calibri Light"/>
          <w:iCs/>
          <w:sz w:val="23"/>
          <w:szCs w:val="23"/>
          <w:lang w:val="sr-Latn-ME"/>
        </w:rPr>
        <w:t xml:space="preserve">    </w:t>
      </w:r>
      <w:r w:rsidR="009A4F47" w:rsidRPr="006D7FA9">
        <w:rPr>
          <w:rFonts w:ascii="Candara" w:hAnsi="Candara" w:cs="Calibri Light"/>
          <w:iCs/>
          <w:sz w:val="23"/>
          <w:szCs w:val="23"/>
        </w:rPr>
        <w:t xml:space="preserve">Izvršeno je sljedeće: uklanjanje postojećeg mobilijara, podloge i betonskih površina, izrada nove AB ploče. Postavljanje: tartan ploča, ljuljaški, klackalica, kombinovanih sprava, njihalica i ostalog mobilijara. </w:t>
      </w:r>
    </w:p>
    <w:p w14:paraId="1A85C49A" w14:textId="106D6D59" w:rsidR="009A4F47" w:rsidRPr="009463EA" w:rsidRDefault="009A4F47" w:rsidP="009A4F47">
      <w:pPr>
        <w:spacing w:before="120" w:after="120"/>
        <w:jc w:val="both"/>
        <w:rPr>
          <w:rFonts w:ascii="Candara" w:hAnsi="Candara"/>
          <w:sz w:val="23"/>
          <w:szCs w:val="23"/>
          <w:lang w:val="sr-Latn-ME"/>
        </w:rPr>
      </w:pPr>
      <w:r w:rsidRPr="006D7FA9">
        <w:rPr>
          <w:rFonts w:ascii="Candara" w:hAnsi="Candara" w:cs="Calibri Light"/>
          <w:iCs/>
          <w:sz w:val="23"/>
          <w:szCs w:val="23"/>
        </w:rPr>
        <w:t xml:space="preserve">Investitor radova je Opština Nikšić, a izvođač </w:t>
      </w:r>
      <w:r w:rsidRPr="006D7FA9">
        <w:rPr>
          <w:rFonts w:ascii="Candara" w:hAnsi="Candara"/>
          <w:sz w:val="23"/>
          <w:szCs w:val="23"/>
        </w:rPr>
        <w:t xml:space="preserve">„Fidas“ doo Podgorica. Nadzor nad izvođenjem radova vršila je </w:t>
      </w:r>
      <w:r w:rsidRPr="006D7FA9">
        <w:rPr>
          <w:rFonts w:ascii="Candara" w:hAnsi="Candara"/>
          <w:sz w:val="23"/>
          <w:szCs w:val="23"/>
          <w:lang w:val="en-US"/>
        </w:rPr>
        <w:t>“</w:t>
      </w:r>
      <w:r w:rsidRPr="006D7FA9">
        <w:rPr>
          <w:rFonts w:ascii="Candara" w:hAnsi="Candara"/>
          <w:sz w:val="23"/>
          <w:szCs w:val="23"/>
        </w:rPr>
        <w:t>Agencija za projektovanje i planiranje</w:t>
      </w:r>
      <w:r w:rsidRPr="006D7FA9">
        <w:rPr>
          <w:rFonts w:ascii="Candara" w:hAnsi="Candara"/>
          <w:sz w:val="23"/>
          <w:szCs w:val="23"/>
          <w:lang w:val="en-US"/>
        </w:rPr>
        <w:t>”</w:t>
      </w:r>
      <w:r w:rsidRPr="006D7FA9">
        <w:rPr>
          <w:rFonts w:ascii="Candara" w:hAnsi="Candara"/>
          <w:sz w:val="23"/>
          <w:szCs w:val="23"/>
        </w:rPr>
        <w:t xml:space="preserve"> Opštine Nikšić. Rok za završetak radova bio je 30 dana od dana uvođenja izvođača u posao. Radovi su završeni u 2023. godini.</w:t>
      </w:r>
    </w:p>
    <w:tbl>
      <w:tblPr>
        <w:tblW w:w="9658"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103"/>
      </w:tblGrid>
      <w:tr w:rsidR="009A4F47" w:rsidRPr="006D7FA9" w14:paraId="2D862B02" w14:textId="77777777" w:rsidTr="00012A59">
        <w:tc>
          <w:tcPr>
            <w:tcW w:w="4555" w:type="dxa"/>
            <w:shd w:val="clear" w:color="auto" w:fill="auto"/>
          </w:tcPr>
          <w:p w14:paraId="18D40637" w14:textId="77777777" w:rsidR="009A4F47" w:rsidRPr="006D7FA9" w:rsidRDefault="009A4F47"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18FF1D49" w14:textId="77777777" w:rsidR="009A4F47" w:rsidRPr="006D7FA9" w:rsidRDefault="009A4F47" w:rsidP="00012A59">
            <w:pPr>
              <w:spacing w:line="22" w:lineRule="atLeast"/>
              <w:rPr>
                <w:rFonts w:ascii="Candara" w:hAnsi="Candara" w:cs="Calibri Light"/>
                <w:iCs/>
                <w:sz w:val="23"/>
                <w:szCs w:val="23"/>
              </w:rPr>
            </w:pPr>
            <w:r w:rsidRPr="006D7FA9">
              <w:rPr>
                <w:rFonts w:ascii="Candara" w:hAnsi="Candara" w:cs="Calibri Light"/>
                <w:iCs/>
                <w:sz w:val="23"/>
                <w:szCs w:val="23"/>
              </w:rPr>
              <w:t xml:space="preserve">70.000,00€  </w:t>
            </w:r>
          </w:p>
        </w:tc>
        <w:tc>
          <w:tcPr>
            <w:tcW w:w="5103" w:type="dxa"/>
            <w:shd w:val="clear" w:color="auto" w:fill="auto"/>
          </w:tcPr>
          <w:p w14:paraId="0E1340EE" w14:textId="77777777" w:rsidR="009A4F47" w:rsidRPr="006D7FA9" w:rsidRDefault="009A4F47"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13AEA1E9" w14:textId="77777777" w:rsidR="009A4F47" w:rsidRPr="006D7FA9" w:rsidRDefault="009A4F47" w:rsidP="00012A59">
            <w:pPr>
              <w:spacing w:line="22" w:lineRule="atLeast"/>
              <w:rPr>
                <w:rFonts w:ascii="Candara" w:hAnsi="Candara"/>
                <w:b/>
                <w:sz w:val="23"/>
                <w:szCs w:val="23"/>
              </w:rPr>
            </w:pPr>
            <w:r w:rsidRPr="006D7FA9">
              <w:rPr>
                <w:rFonts w:ascii="Candara" w:hAnsi="Candara" w:cs="Calibri Light"/>
                <w:iCs/>
                <w:sz w:val="23"/>
                <w:szCs w:val="23"/>
              </w:rPr>
              <w:t>Budžet Opštine</w:t>
            </w:r>
          </w:p>
        </w:tc>
      </w:tr>
    </w:tbl>
    <w:p w14:paraId="3F966C09" w14:textId="77777777" w:rsidR="009A4F47" w:rsidRPr="006D7FA9" w:rsidRDefault="009A4F47" w:rsidP="009A4F47">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184C463C" w14:textId="77777777" w:rsidTr="00012A59">
        <w:trPr>
          <w:trHeight w:val="567"/>
        </w:trPr>
        <w:tc>
          <w:tcPr>
            <w:tcW w:w="9753" w:type="dxa"/>
            <w:tcBorders>
              <w:top w:val="nil"/>
              <w:left w:val="nil"/>
              <w:bottom w:val="nil"/>
              <w:right w:val="nil"/>
            </w:tcBorders>
            <w:shd w:val="clear" w:color="auto" w:fill="DEEAF6"/>
            <w:vAlign w:val="center"/>
          </w:tcPr>
          <w:p w14:paraId="08BB6632" w14:textId="77777777" w:rsidR="009A4F47" w:rsidRPr="006D7FA9" w:rsidRDefault="009A4F47" w:rsidP="009A4F47">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Uređenje igrališta u Staroj varoši</w:t>
            </w:r>
          </w:p>
        </w:tc>
      </w:tr>
    </w:tbl>
    <w:p w14:paraId="412F3CDF" w14:textId="77777777" w:rsidR="009A4F47" w:rsidRPr="006D7FA9" w:rsidRDefault="009A4F47" w:rsidP="009A4F47">
      <w:pPr>
        <w:spacing w:before="120" w:after="120"/>
        <w:jc w:val="both"/>
        <w:rPr>
          <w:rFonts w:ascii="Candara" w:hAnsi="Candara"/>
          <w:sz w:val="23"/>
          <w:szCs w:val="23"/>
        </w:rPr>
      </w:pPr>
      <w:r w:rsidRPr="006D7FA9">
        <w:rPr>
          <w:rFonts w:ascii="Candara" w:hAnsi="Candara" w:cs="Calibri Light"/>
          <w:iCs/>
          <w:sz w:val="23"/>
          <w:szCs w:val="23"/>
        </w:rPr>
        <w:t xml:space="preserve"> Na tenderu objavljnjnom 11.08.2023. godine kao najpovoljniji ponuđač za izgradnju igrališta izabrana je firma  </w:t>
      </w:r>
      <w:r w:rsidRPr="006D7FA9">
        <w:rPr>
          <w:rFonts w:ascii="Candara" w:hAnsi="Candara"/>
          <w:sz w:val="23"/>
          <w:szCs w:val="23"/>
        </w:rPr>
        <w:t xml:space="preserve">„Društvo za projektovanje, građevinarstvo, promet, inženjering i usluge </w:t>
      </w:r>
      <w:bookmarkStart w:id="17" w:name="_Hlk176869076"/>
      <w:r w:rsidRPr="006D7FA9">
        <w:rPr>
          <w:rFonts w:ascii="Candara" w:hAnsi="Candara"/>
          <w:sz w:val="23"/>
          <w:szCs w:val="23"/>
        </w:rPr>
        <w:t xml:space="preserve">„Tangram sistem“ </w:t>
      </w:r>
      <w:bookmarkEnd w:id="17"/>
      <w:r w:rsidRPr="006D7FA9">
        <w:rPr>
          <w:rFonts w:ascii="Candara" w:hAnsi="Candara"/>
          <w:sz w:val="23"/>
          <w:szCs w:val="23"/>
        </w:rPr>
        <w:t>D.</w:t>
      </w:r>
      <w:r w:rsidRPr="006D7FA9">
        <w:rPr>
          <w:rFonts w:ascii="Candara" w:hAnsi="Candara"/>
          <w:sz w:val="23"/>
          <w:szCs w:val="23"/>
          <w:lang w:val="en-US"/>
        </w:rPr>
        <w:t>O</w:t>
      </w:r>
      <w:r w:rsidRPr="006D7FA9">
        <w:rPr>
          <w:rFonts w:ascii="Candara" w:hAnsi="Candara"/>
          <w:sz w:val="23"/>
          <w:szCs w:val="23"/>
        </w:rPr>
        <w:t>.</w:t>
      </w:r>
      <w:r w:rsidRPr="006D7FA9">
        <w:rPr>
          <w:rFonts w:ascii="Candara" w:hAnsi="Candara"/>
          <w:sz w:val="23"/>
          <w:szCs w:val="23"/>
          <w:lang w:val="en-US"/>
        </w:rPr>
        <w:t>O</w:t>
      </w:r>
      <w:r w:rsidRPr="006D7FA9">
        <w:rPr>
          <w:rFonts w:ascii="Candara" w:hAnsi="Candara"/>
          <w:sz w:val="23"/>
          <w:szCs w:val="23"/>
        </w:rPr>
        <w:t>. Nikšić. “</w:t>
      </w:r>
    </w:p>
    <w:p w14:paraId="4C3EFF04" w14:textId="77777777" w:rsidR="009A4F47" w:rsidRPr="006D7FA9" w:rsidRDefault="009A4F47" w:rsidP="009A4F47">
      <w:pPr>
        <w:spacing w:before="120" w:after="120"/>
        <w:jc w:val="both"/>
        <w:rPr>
          <w:rFonts w:ascii="Candara" w:hAnsi="Candara"/>
          <w:sz w:val="23"/>
          <w:szCs w:val="23"/>
        </w:rPr>
      </w:pPr>
      <w:r w:rsidRPr="006D7FA9">
        <w:rPr>
          <w:rFonts w:ascii="Candara" w:hAnsi="Candara"/>
        </w:rPr>
        <w:t xml:space="preserve">Rok za izvršenje radova je bio 30 radnih dana od dana uvođenja izvođača u posao. </w:t>
      </w:r>
    </w:p>
    <w:p w14:paraId="27CA2BA6" w14:textId="77777777" w:rsidR="009A4F47" w:rsidRPr="006D7FA9" w:rsidRDefault="009A4F47" w:rsidP="009A4F47">
      <w:pPr>
        <w:spacing w:before="120" w:after="120"/>
        <w:jc w:val="both"/>
        <w:rPr>
          <w:rFonts w:ascii="Candara" w:hAnsi="Candara"/>
          <w:lang w:eastAsia="en-GB"/>
        </w:rPr>
      </w:pPr>
      <w:r w:rsidRPr="006D7FA9">
        <w:rPr>
          <w:rFonts w:ascii="Candara" w:hAnsi="Candara"/>
        </w:rPr>
        <w:t>Radovi su se odnosili na čišćenje terena, mašinski iskop i izradu tampona. Ugrađene su tartan ploče, baštanski ivićnjaci, ljuljaške, klackalice, tobogani, klupe kao i uređenje zelenog pojasa. Stručni nadzor bila je Agencija za projektovanje i planiranje Opštine Nikšić. Radovi su završeni 2023. godine.</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9A4F47" w:rsidRPr="006D7FA9" w14:paraId="67A428C6" w14:textId="77777777" w:rsidTr="00012A59">
        <w:trPr>
          <w:trHeight w:val="305"/>
        </w:trPr>
        <w:tc>
          <w:tcPr>
            <w:tcW w:w="4555" w:type="dxa"/>
            <w:shd w:val="clear" w:color="auto" w:fill="auto"/>
          </w:tcPr>
          <w:p w14:paraId="11F94810" w14:textId="77777777" w:rsidR="009A4F47" w:rsidRPr="006D7FA9" w:rsidRDefault="009A4F47"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234E4F9A" w14:textId="77777777" w:rsidR="009A4F47" w:rsidRPr="006D7FA9" w:rsidRDefault="009A4F47" w:rsidP="00012A59">
            <w:pPr>
              <w:spacing w:line="22" w:lineRule="atLeast"/>
              <w:rPr>
                <w:rFonts w:ascii="Candara" w:hAnsi="Candara" w:cs="Calibri Light"/>
                <w:iCs/>
                <w:sz w:val="23"/>
                <w:szCs w:val="23"/>
              </w:rPr>
            </w:pPr>
            <w:r w:rsidRPr="006D7FA9">
              <w:rPr>
                <w:rFonts w:ascii="Candara" w:hAnsi="Candara" w:cs="Calibri Light"/>
                <w:iCs/>
                <w:sz w:val="23"/>
                <w:szCs w:val="23"/>
              </w:rPr>
              <w:lastRenderedPageBreak/>
              <w:t xml:space="preserve">39.567,34€  </w:t>
            </w:r>
          </w:p>
        </w:tc>
        <w:tc>
          <w:tcPr>
            <w:tcW w:w="5226" w:type="dxa"/>
            <w:shd w:val="clear" w:color="auto" w:fill="auto"/>
          </w:tcPr>
          <w:p w14:paraId="0E508CDB" w14:textId="77777777" w:rsidR="009A4F47" w:rsidRPr="006D7FA9" w:rsidRDefault="009A4F47" w:rsidP="00012A59">
            <w:pPr>
              <w:spacing w:line="22" w:lineRule="atLeast"/>
              <w:rPr>
                <w:rFonts w:ascii="Candara" w:hAnsi="Candara" w:cs="Andalus"/>
                <w:i/>
                <w:sz w:val="23"/>
                <w:szCs w:val="23"/>
              </w:rPr>
            </w:pPr>
            <w:r w:rsidRPr="006D7FA9">
              <w:rPr>
                <w:rFonts w:ascii="Candara" w:hAnsi="Candara" w:cs="Andalus"/>
                <w:b/>
                <w:i/>
                <w:sz w:val="23"/>
                <w:szCs w:val="23"/>
              </w:rPr>
              <w:lastRenderedPageBreak/>
              <w:t>Izvor  finansiranja:</w:t>
            </w:r>
          </w:p>
          <w:p w14:paraId="43387318" w14:textId="77777777" w:rsidR="009A4F47" w:rsidRPr="006D7FA9" w:rsidRDefault="009A4F47" w:rsidP="00012A59">
            <w:pPr>
              <w:spacing w:line="22" w:lineRule="atLeast"/>
              <w:rPr>
                <w:rFonts w:ascii="Candara" w:hAnsi="Candara"/>
                <w:b/>
                <w:sz w:val="23"/>
                <w:szCs w:val="23"/>
              </w:rPr>
            </w:pPr>
            <w:r w:rsidRPr="006D7FA9">
              <w:rPr>
                <w:rFonts w:ascii="Candara" w:hAnsi="Candara" w:cs="Calibri Light"/>
                <w:iCs/>
                <w:sz w:val="23"/>
                <w:szCs w:val="23"/>
              </w:rPr>
              <w:lastRenderedPageBreak/>
              <w:t>Budžet Opštine</w:t>
            </w:r>
          </w:p>
        </w:tc>
      </w:tr>
    </w:tbl>
    <w:p w14:paraId="1FBD1198" w14:textId="77777777" w:rsidR="009A4F47" w:rsidRPr="009463EA" w:rsidRDefault="009A4F47" w:rsidP="009A4F47">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6B70E5F9" w14:textId="77777777" w:rsidTr="00012A59">
        <w:trPr>
          <w:trHeight w:val="567"/>
        </w:trPr>
        <w:tc>
          <w:tcPr>
            <w:tcW w:w="9753" w:type="dxa"/>
            <w:tcBorders>
              <w:top w:val="nil"/>
              <w:left w:val="nil"/>
              <w:bottom w:val="nil"/>
              <w:right w:val="nil"/>
            </w:tcBorders>
            <w:shd w:val="clear" w:color="auto" w:fill="DEEAF6"/>
            <w:vAlign w:val="center"/>
          </w:tcPr>
          <w:p w14:paraId="3358A9A5" w14:textId="77777777" w:rsidR="009A4F47" w:rsidRPr="006D7FA9" w:rsidRDefault="009A4F47" w:rsidP="009A4F47">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 xml:space="preserve">Izgradnja dječijeg igrališta u Staroj varoši kod vrtića </w:t>
            </w:r>
            <w:r w:rsidRPr="006D7FA9">
              <w:rPr>
                <w:rFonts w:ascii="Candara" w:hAnsi="Candara"/>
                <w:sz w:val="23"/>
                <w:szCs w:val="23"/>
                <w:lang w:val="sr-Cyrl-ME"/>
              </w:rPr>
              <w:t>„Pčelica“</w:t>
            </w:r>
          </w:p>
        </w:tc>
      </w:tr>
    </w:tbl>
    <w:p w14:paraId="4269EC45" w14:textId="77777777" w:rsidR="009463EA" w:rsidRDefault="009463EA" w:rsidP="009A4F47">
      <w:pPr>
        <w:spacing w:after="120"/>
        <w:jc w:val="both"/>
        <w:rPr>
          <w:rFonts w:ascii="Candara" w:hAnsi="Candara" w:cs="Calibri Light"/>
          <w:iCs/>
          <w:sz w:val="23"/>
          <w:szCs w:val="23"/>
          <w:lang w:val="sr-Latn-ME"/>
        </w:rPr>
      </w:pPr>
    </w:p>
    <w:p w14:paraId="653362C9" w14:textId="35E8E36F" w:rsidR="009A4F47" w:rsidRPr="006D7FA9" w:rsidRDefault="009A4F47" w:rsidP="009A4F47">
      <w:pPr>
        <w:spacing w:after="120"/>
        <w:jc w:val="both"/>
        <w:rPr>
          <w:rFonts w:ascii="Candara" w:hAnsi="Candara"/>
          <w:sz w:val="23"/>
          <w:szCs w:val="23"/>
        </w:rPr>
      </w:pPr>
      <w:r w:rsidRPr="006D7FA9">
        <w:rPr>
          <w:rFonts w:ascii="Candara" w:hAnsi="Candara" w:cs="Calibri Light"/>
          <w:iCs/>
          <w:sz w:val="23"/>
          <w:szCs w:val="23"/>
        </w:rPr>
        <w:t xml:space="preserve">Na tenderu objavljnjnom 11.08.2023. godine kao najpovoljniji ponuđač za izgradnju igrališta izabrana je firma  </w:t>
      </w:r>
      <w:r w:rsidRPr="006D7FA9">
        <w:rPr>
          <w:rFonts w:ascii="Candara" w:hAnsi="Candara"/>
          <w:sz w:val="23"/>
          <w:szCs w:val="23"/>
        </w:rPr>
        <w:t>„Društvo za projektovanje, građevinarstvo, promet, inženjering i usluge „Tangram sistem“ D.</w:t>
      </w:r>
      <w:r w:rsidR="00895754" w:rsidRPr="006D7FA9">
        <w:rPr>
          <w:rFonts w:ascii="Candara" w:hAnsi="Candara"/>
          <w:sz w:val="23"/>
          <w:szCs w:val="23"/>
          <w:lang w:val="sr-Latn-ME"/>
        </w:rPr>
        <w:t>O</w:t>
      </w:r>
      <w:r w:rsidRPr="006D7FA9">
        <w:rPr>
          <w:rFonts w:ascii="Candara" w:hAnsi="Candara"/>
          <w:sz w:val="23"/>
          <w:szCs w:val="23"/>
        </w:rPr>
        <w:t>.</w:t>
      </w:r>
      <w:r w:rsidR="00895754" w:rsidRPr="006D7FA9">
        <w:rPr>
          <w:rFonts w:ascii="Candara" w:hAnsi="Candara"/>
          <w:sz w:val="23"/>
          <w:szCs w:val="23"/>
          <w:lang w:val="sr-Latn-ME"/>
        </w:rPr>
        <w:t>O</w:t>
      </w:r>
      <w:r w:rsidRPr="006D7FA9">
        <w:rPr>
          <w:rFonts w:ascii="Candara" w:hAnsi="Candara"/>
          <w:sz w:val="23"/>
          <w:szCs w:val="23"/>
        </w:rPr>
        <w:t>. Nikšić. “</w:t>
      </w:r>
    </w:p>
    <w:p w14:paraId="7F61B76C" w14:textId="77777777" w:rsidR="009A4F47" w:rsidRPr="006D7FA9" w:rsidRDefault="009A4F47" w:rsidP="009A4F47">
      <w:pPr>
        <w:spacing w:before="120" w:after="120"/>
        <w:jc w:val="both"/>
        <w:rPr>
          <w:rFonts w:ascii="Candara" w:hAnsi="Candara"/>
        </w:rPr>
      </w:pPr>
      <w:r w:rsidRPr="006D7FA9">
        <w:rPr>
          <w:rFonts w:ascii="Candara" w:hAnsi="Candara"/>
          <w:sz w:val="23"/>
          <w:szCs w:val="23"/>
        </w:rPr>
        <w:t xml:space="preserve"> </w:t>
      </w:r>
      <w:r w:rsidRPr="006D7FA9">
        <w:rPr>
          <w:rFonts w:ascii="Candara" w:hAnsi="Candara"/>
        </w:rPr>
        <w:t xml:space="preserve">Rok za izvršenje radova je bio 30 radnih dana od dana uvođenja izvođača u posao. </w:t>
      </w:r>
    </w:p>
    <w:p w14:paraId="62C6947B" w14:textId="77777777" w:rsidR="009A4F47" w:rsidRPr="006D7FA9" w:rsidRDefault="009A4F47" w:rsidP="009A4F47">
      <w:pPr>
        <w:spacing w:before="120" w:after="120"/>
        <w:jc w:val="both"/>
        <w:rPr>
          <w:rFonts w:ascii="Candara" w:hAnsi="Candara"/>
        </w:rPr>
      </w:pPr>
      <w:r w:rsidRPr="006D7FA9">
        <w:rPr>
          <w:rFonts w:ascii="Candara" w:hAnsi="Candara"/>
        </w:rPr>
        <w:t xml:space="preserve">Radovi su se odnosili na čišćenje terena, mašinski iskop i izradu tampona. Ugrađene su tartan ploče,montirane su lagerovane sprave za dječje igralište, uz neophodne popravke ,farbanje, kao i uređenje zelenog pojasa. </w:t>
      </w:r>
    </w:p>
    <w:p w14:paraId="32A39C97" w14:textId="5D85E8C7" w:rsidR="009A4F47" w:rsidRPr="009463EA" w:rsidRDefault="009A4F47" w:rsidP="009A4F47">
      <w:pPr>
        <w:spacing w:before="120" w:after="120"/>
        <w:jc w:val="both"/>
        <w:rPr>
          <w:rFonts w:ascii="Candara" w:hAnsi="Candara"/>
          <w:lang w:val="sr-Latn-ME" w:eastAsia="en-GB"/>
        </w:rPr>
      </w:pPr>
      <w:r w:rsidRPr="006D7FA9">
        <w:rPr>
          <w:rFonts w:ascii="Candara" w:hAnsi="Candara"/>
        </w:rPr>
        <w:t xml:space="preserve"> Stručni nadzor bila je Agencija za projektovanje i planiranje Opštine Nikšić. Radovi su završeni 2023. godine</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9A4F47" w:rsidRPr="006D7FA9" w14:paraId="054EFD2D" w14:textId="77777777" w:rsidTr="00012A59">
        <w:tc>
          <w:tcPr>
            <w:tcW w:w="4555" w:type="dxa"/>
            <w:shd w:val="clear" w:color="auto" w:fill="auto"/>
          </w:tcPr>
          <w:p w14:paraId="49BB184F" w14:textId="77777777" w:rsidR="009A4F47" w:rsidRPr="006D7FA9" w:rsidRDefault="009A4F47"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29A0652B" w14:textId="77777777" w:rsidR="009A4F47" w:rsidRPr="006D7FA9" w:rsidRDefault="009A4F47" w:rsidP="00012A59">
            <w:pPr>
              <w:spacing w:line="22" w:lineRule="atLeast"/>
              <w:rPr>
                <w:rFonts w:ascii="Candara" w:hAnsi="Candara" w:cs="Calibri Light"/>
                <w:iCs/>
                <w:sz w:val="23"/>
                <w:szCs w:val="23"/>
              </w:rPr>
            </w:pPr>
            <w:r w:rsidRPr="006D7FA9">
              <w:rPr>
                <w:rFonts w:ascii="Candara" w:hAnsi="Candara" w:cs="Calibri Light"/>
                <w:iCs/>
                <w:sz w:val="23"/>
                <w:szCs w:val="23"/>
              </w:rPr>
              <w:t>20.266,68€</w:t>
            </w:r>
          </w:p>
        </w:tc>
        <w:tc>
          <w:tcPr>
            <w:tcW w:w="5226" w:type="dxa"/>
            <w:shd w:val="clear" w:color="auto" w:fill="auto"/>
          </w:tcPr>
          <w:p w14:paraId="0955EDA1" w14:textId="77777777" w:rsidR="009A4F47" w:rsidRPr="006D7FA9" w:rsidRDefault="009A4F47"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4089E625" w14:textId="77777777" w:rsidR="009A4F47" w:rsidRPr="006D7FA9" w:rsidRDefault="009A4F47" w:rsidP="00012A59">
            <w:pPr>
              <w:spacing w:line="22" w:lineRule="atLeast"/>
              <w:rPr>
                <w:rFonts w:ascii="Candara" w:hAnsi="Candara"/>
                <w:b/>
                <w:sz w:val="23"/>
                <w:szCs w:val="23"/>
              </w:rPr>
            </w:pPr>
            <w:r w:rsidRPr="006D7FA9">
              <w:rPr>
                <w:rFonts w:ascii="Candara" w:hAnsi="Candara" w:cs="Calibri Light"/>
                <w:iCs/>
                <w:sz w:val="23"/>
                <w:szCs w:val="23"/>
              </w:rPr>
              <w:t>Budžet Opštine</w:t>
            </w:r>
          </w:p>
        </w:tc>
      </w:tr>
    </w:tbl>
    <w:p w14:paraId="425351C2" w14:textId="77777777" w:rsidR="009A4F47" w:rsidRPr="006D7FA9" w:rsidRDefault="009A4F47" w:rsidP="009A4F47">
      <w:pPr>
        <w:spacing w:after="240"/>
        <w:rPr>
          <w:rFonts w:ascii="Candara" w:hAnsi="Candara"/>
          <w:sz w:val="23"/>
          <w:szCs w:val="23"/>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367996C6" w14:textId="77777777" w:rsidTr="00012A59">
        <w:trPr>
          <w:trHeight w:val="567"/>
        </w:trPr>
        <w:tc>
          <w:tcPr>
            <w:tcW w:w="9753" w:type="dxa"/>
            <w:tcBorders>
              <w:top w:val="nil"/>
              <w:left w:val="nil"/>
              <w:bottom w:val="nil"/>
              <w:right w:val="nil"/>
            </w:tcBorders>
            <w:shd w:val="clear" w:color="auto" w:fill="DEEAF6"/>
            <w:vAlign w:val="center"/>
          </w:tcPr>
          <w:p w14:paraId="117451FA" w14:textId="77777777" w:rsidR="009A4F47" w:rsidRPr="006D7FA9" w:rsidRDefault="009A4F47" w:rsidP="009A4F47">
            <w:pPr>
              <w:pStyle w:val="PODNASLOV2"/>
              <w:numPr>
                <w:ilvl w:val="0"/>
                <w:numId w:val="5"/>
              </w:numPr>
              <w:spacing w:line="22" w:lineRule="atLeast"/>
              <w:rPr>
                <w:rFonts w:ascii="Candara" w:hAnsi="Candara" w:cs="Andalus"/>
                <w:sz w:val="23"/>
                <w:szCs w:val="23"/>
                <w:lang w:val="sr-Cyrl-ME"/>
              </w:rPr>
            </w:pPr>
            <w:bookmarkStart w:id="18" w:name="_Hlk176870096"/>
            <w:r w:rsidRPr="006D7FA9">
              <w:rPr>
                <w:rFonts w:ascii="Candara" w:hAnsi="Candara" w:cs="Andalus"/>
                <w:sz w:val="23"/>
                <w:szCs w:val="23"/>
                <w:lang w:val="sr-Cyrl-ME"/>
              </w:rPr>
              <w:t xml:space="preserve">Uređenje dječjeg igrališta kod zgrade </w:t>
            </w:r>
            <w:r w:rsidRPr="006D7FA9">
              <w:rPr>
                <w:rFonts w:ascii="Candara" w:hAnsi="Candara"/>
                <w:sz w:val="23"/>
                <w:szCs w:val="23"/>
                <w:lang w:val="sr-Cyrl-ME"/>
              </w:rPr>
              <w:t>„Desetka“</w:t>
            </w:r>
          </w:p>
        </w:tc>
      </w:tr>
    </w:tbl>
    <w:p w14:paraId="50926CE9" w14:textId="77777777" w:rsidR="009463EA" w:rsidRDefault="009463EA" w:rsidP="009A4F47">
      <w:pPr>
        <w:spacing w:before="120" w:after="120"/>
        <w:jc w:val="both"/>
        <w:rPr>
          <w:rFonts w:ascii="Candara" w:hAnsi="Candara" w:cs="Calibri Light"/>
          <w:iCs/>
          <w:sz w:val="23"/>
          <w:szCs w:val="23"/>
          <w:lang w:val="sr-Latn-ME"/>
        </w:rPr>
      </w:pPr>
    </w:p>
    <w:p w14:paraId="7199F12F" w14:textId="7499EFD3" w:rsidR="009A4F47" w:rsidRPr="006D7FA9" w:rsidRDefault="009A4F47" w:rsidP="009A4F47">
      <w:pPr>
        <w:spacing w:before="120" w:after="120"/>
        <w:jc w:val="both"/>
        <w:rPr>
          <w:rFonts w:ascii="Candara" w:hAnsi="Candara"/>
          <w:sz w:val="23"/>
          <w:szCs w:val="23"/>
        </w:rPr>
      </w:pPr>
      <w:r w:rsidRPr="006D7FA9">
        <w:rPr>
          <w:rFonts w:ascii="Candara" w:hAnsi="Candara" w:cs="Calibri Light"/>
          <w:iCs/>
          <w:sz w:val="23"/>
          <w:szCs w:val="23"/>
        </w:rPr>
        <w:t xml:space="preserve">Na tender za uređenje dječjeg igrališta kod zgrade </w:t>
      </w:r>
      <w:r w:rsidRPr="006D7FA9">
        <w:rPr>
          <w:rFonts w:ascii="Candara" w:hAnsi="Candara"/>
          <w:sz w:val="23"/>
          <w:szCs w:val="23"/>
        </w:rPr>
        <w:t>„Desetka“ izabrana je firma „Tangram sistem“ D.</w:t>
      </w:r>
      <w:r w:rsidR="00895754" w:rsidRPr="006D7FA9">
        <w:rPr>
          <w:rFonts w:ascii="Candara" w:hAnsi="Candara"/>
          <w:sz w:val="23"/>
          <w:szCs w:val="23"/>
          <w:lang w:val="sr-Latn-ME"/>
        </w:rPr>
        <w:t>O</w:t>
      </w:r>
      <w:r w:rsidRPr="006D7FA9">
        <w:rPr>
          <w:rFonts w:ascii="Candara" w:hAnsi="Candara"/>
          <w:sz w:val="23"/>
          <w:szCs w:val="23"/>
        </w:rPr>
        <w:t>.</w:t>
      </w:r>
      <w:r w:rsidR="00895754" w:rsidRPr="006D7FA9">
        <w:rPr>
          <w:rFonts w:ascii="Candara" w:hAnsi="Candara"/>
          <w:sz w:val="23"/>
          <w:szCs w:val="23"/>
          <w:lang w:val="sr-Latn-ME"/>
        </w:rPr>
        <w:t>O</w:t>
      </w:r>
      <w:r w:rsidRPr="006D7FA9">
        <w:rPr>
          <w:rFonts w:ascii="Candara" w:hAnsi="Candara"/>
          <w:sz w:val="23"/>
          <w:szCs w:val="23"/>
        </w:rPr>
        <w:t>. Nikšić. Rok izvršenja radova je bio 30 kalendarskih dana od uvođenja izvođača u posao.</w:t>
      </w:r>
    </w:p>
    <w:p w14:paraId="39C68E50" w14:textId="77777777" w:rsidR="009A4F47" w:rsidRPr="006D7FA9" w:rsidRDefault="009A4F47" w:rsidP="009A4F47">
      <w:pPr>
        <w:spacing w:before="120" w:after="120"/>
        <w:jc w:val="both"/>
        <w:rPr>
          <w:rFonts w:ascii="Candara" w:hAnsi="Candara"/>
          <w:lang w:eastAsia="en-GB"/>
        </w:rPr>
      </w:pPr>
      <w:r w:rsidRPr="006D7FA9">
        <w:rPr>
          <w:rFonts w:ascii="Candara" w:hAnsi="Candara"/>
        </w:rPr>
        <w:t>Radovi su se odnsili na pripremanju podloge i postavljanju mobilijara. Radovi su završeni u 2023. godini, a stručni nadzor bila je Agencija za projektovanje i planiranje Opštine Nikšić.</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9A4F47" w:rsidRPr="006D7FA9" w14:paraId="296DFEEB" w14:textId="77777777" w:rsidTr="00012A59">
        <w:trPr>
          <w:trHeight w:val="331"/>
        </w:trPr>
        <w:tc>
          <w:tcPr>
            <w:tcW w:w="4555" w:type="dxa"/>
            <w:shd w:val="clear" w:color="auto" w:fill="auto"/>
          </w:tcPr>
          <w:p w14:paraId="114E5ED1" w14:textId="77777777" w:rsidR="009A4F47" w:rsidRPr="006D7FA9" w:rsidRDefault="009A4F47"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069843E8" w14:textId="77777777" w:rsidR="009A4F47" w:rsidRPr="006D7FA9" w:rsidRDefault="009A4F47" w:rsidP="00012A59">
            <w:pPr>
              <w:spacing w:line="22" w:lineRule="atLeast"/>
              <w:rPr>
                <w:rFonts w:ascii="Candara" w:hAnsi="Candara" w:cs="Calibri Light"/>
                <w:iCs/>
                <w:sz w:val="23"/>
                <w:szCs w:val="23"/>
              </w:rPr>
            </w:pPr>
            <w:r w:rsidRPr="006D7FA9">
              <w:rPr>
                <w:rFonts w:ascii="Candara" w:hAnsi="Candara" w:cs="Calibri Light"/>
                <w:iCs/>
                <w:sz w:val="23"/>
                <w:szCs w:val="23"/>
              </w:rPr>
              <w:t xml:space="preserve">51.352,15€  </w:t>
            </w:r>
          </w:p>
        </w:tc>
        <w:tc>
          <w:tcPr>
            <w:tcW w:w="5226" w:type="dxa"/>
            <w:shd w:val="clear" w:color="auto" w:fill="auto"/>
          </w:tcPr>
          <w:p w14:paraId="1A71D5CE" w14:textId="77777777" w:rsidR="009A4F47" w:rsidRPr="006D7FA9" w:rsidRDefault="009A4F47"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1C23EDFF" w14:textId="77777777" w:rsidR="009A4F47" w:rsidRPr="006D7FA9" w:rsidRDefault="009A4F47" w:rsidP="00012A59">
            <w:pPr>
              <w:spacing w:line="22" w:lineRule="atLeast"/>
              <w:rPr>
                <w:rFonts w:ascii="Candara" w:hAnsi="Candara"/>
                <w:b/>
                <w:sz w:val="23"/>
                <w:szCs w:val="23"/>
              </w:rPr>
            </w:pPr>
            <w:r w:rsidRPr="006D7FA9">
              <w:rPr>
                <w:rFonts w:ascii="Candara" w:hAnsi="Candara" w:cs="Calibri Light"/>
                <w:iCs/>
                <w:sz w:val="23"/>
                <w:szCs w:val="23"/>
              </w:rPr>
              <w:t>Budžet Opštine</w:t>
            </w:r>
          </w:p>
        </w:tc>
      </w:tr>
      <w:bookmarkEnd w:id="18"/>
    </w:tbl>
    <w:p w14:paraId="7BD94872" w14:textId="77777777" w:rsidR="009A4F47" w:rsidRPr="006D7FA9" w:rsidRDefault="009A4F47" w:rsidP="009A4F47">
      <w:pPr>
        <w:spacing w:after="240"/>
        <w:rPr>
          <w:rFonts w:ascii="Candara" w:hAnsi="Candara"/>
          <w:sz w:val="23"/>
          <w:szCs w:val="23"/>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4BF767E3" w14:textId="77777777" w:rsidTr="00012A59">
        <w:trPr>
          <w:trHeight w:val="567"/>
        </w:trPr>
        <w:tc>
          <w:tcPr>
            <w:tcW w:w="9753" w:type="dxa"/>
            <w:tcBorders>
              <w:top w:val="nil"/>
              <w:left w:val="nil"/>
              <w:bottom w:val="nil"/>
              <w:right w:val="nil"/>
            </w:tcBorders>
            <w:shd w:val="clear" w:color="auto" w:fill="DEEAF6"/>
            <w:vAlign w:val="center"/>
          </w:tcPr>
          <w:p w14:paraId="59BD3DC4" w14:textId="77777777" w:rsidR="009A4F47" w:rsidRPr="006D7FA9" w:rsidRDefault="009A4F47" w:rsidP="009A4F47">
            <w:pPr>
              <w:pStyle w:val="PODNASLOV2"/>
              <w:numPr>
                <w:ilvl w:val="0"/>
                <w:numId w:val="5"/>
              </w:numPr>
              <w:spacing w:line="22" w:lineRule="atLeast"/>
              <w:rPr>
                <w:rFonts w:ascii="Candara" w:hAnsi="Candara" w:cs="Andalus"/>
                <w:sz w:val="23"/>
                <w:szCs w:val="23"/>
                <w:lang w:val="sr-Cyrl-ME"/>
              </w:rPr>
            </w:pPr>
            <w:bookmarkStart w:id="19" w:name="_Hlk176869367"/>
            <w:r w:rsidRPr="006D7FA9">
              <w:rPr>
                <w:rFonts w:ascii="Candara" w:hAnsi="Candara" w:cs="Andalus"/>
                <w:sz w:val="23"/>
                <w:szCs w:val="23"/>
                <w:lang w:val="sr-Cyrl-ME"/>
              </w:rPr>
              <w:t>Uređenje igrališta ispod Trebjese</w:t>
            </w:r>
          </w:p>
        </w:tc>
      </w:tr>
    </w:tbl>
    <w:p w14:paraId="021F33EA" w14:textId="77777777" w:rsidR="009463EA" w:rsidRDefault="009463EA" w:rsidP="009A4F47">
      <w:pPr>
        <w:spacing w:after="120"/>
        <w:jc w:val="both"/>
        <w:rPr>
          <w:rFonts w:ascii="Candara" w:hAnsi="Candara" w:cs="Calibri Light"/>
          <w:iCs/>
          <w:sz w:val="23"/>
          <w:szCs w:val="23"/>
          <w:lang w:val="sr-Latn-ME"/>
        </w:rPr>
      </w:pPr>
    </w:p>
    <w:p w14:paraId="6D594794" w14:textId="1C68F8D8" w:rsidR="009A4F47" w:rsidRPr="006D7FA9" w:rsidRDefault="009A4F47" w:rsidP="009A4F47">
      <w:pPr>
        <w:spacing w:after="120"/>
        <w:jc w:val="both"/>
        <w:rPr>
          <w:rFonts w:ascii="Candara" w:hAnsi="Candara"/>
          <w:sz w:val="23"/>
          <w:szCs w:val="23"/>
        </w:rPr>
      </w:pPr>
      <w:r w:rsidRPr="006D7FA9">
        <w:rPr>
          <w:rFonts w:ascii="Candara" w:hAnsi="Candara" w:cs="Calibri Light"/>
          <w:iCs/>
          <w:sz w:val="23"/>
          <w:szCs w:val="23"/>
        </w:rPr>
        <w:t>Za uređenje igrališta ispod Trebjese izabrana je firma  D</w:t>
      </w:r>
      <w:r w:rsidRPr="006D7FA9">
        <w:rPr>
          <w:rFonts w:ascii="Candara" w:hAnsi="Candara" w:cs="Calibri Light"/>
          <w:iCs/>
          <w:sz w:val="23"/>
          <w:szCs w:val="23"/>
          <w:lang w:val="en-US"/>
        </w:rPr>
        <w:t>.</w:t>
      </w:r>
      <w:r w:rsidRPr="006D7FA9">
        <w:rPr>
          <w:rFonts w:ascii="Candara" w:hAnsi="Candara" w:cs="Calibri Light"/>
          <w:iCs/>
          <w:sz w:val="23"/>
          <w:szCs w:val="23"/>
        </w:rPr>
        <w:t>O</w:t>
      </w:r>
      <w:r w:rsidRPr="006D7FA9">
        <w:rPr>
          <w:rFonts w:ascii="Candara" w:hAnsi="Candara" w:cs="Calibri Light"/>
          <w:iCs/>
          <w:sz w:val="23"/>
          <w:szCs w:val="23"/>
          <w:lang w:val="en-US"/>
        </w:rPr>
        <w:t>.</w:t>
      </w:r>
      <w:r w:rsidRPr="006D7FA9">
        <w:rPr>
          <w:rFonts w:ascii="Candara" w:hAnsi="Candara" w:cs="Calibri Light"/>
          <w:iCs/>
          <w:sz w:val="23"/>
          <w:szCs w:val="23"/>
        </w:rPr>
        <w:t xml:space="preserve">O </w:t>
      </w:r>
      <w:bookmarkStart w:id="20" w:name="_Hlk176870325"/>
      <w:r w:rsidRPr="006D7FA9">
        <w:rPr>
          <w:rFonts w:ascii="Candara" w:hAnsi="Candara"/>
          <w:sz w:val="23"/>
          <w:szCs w:val="23"/>
        </w:rPr>
        <w:t xml:space="preserve">„Viktorem Montenegro“ </w:t>
      </w:r>
      <w:bookmarkEnd w:id="20"/>
      <w:r w:rsidRPr="006D7FA9">
        <w:rPr>
          <w:rFonts w:ascii="Candara" w:hAnsi="Candara"/>
          <w:sz w:val="23"/>
          <w:szCs w:val="23"/>
        </w:rPr>
        <w:t>iz Podgorice.</w:t>
      </w:r>
    </w:p>
    <w:p w14:paraId="151BE9FC" w14:textId="77777777" w:rsidR="009A4F47" w:rsidRPr="006D7FA9" w:rsidRDefault="009A4F47" w:rsidP="009A4F47">
      <w:pPr>
        <w:spacing w:after="120"/>
        <w:jc w:val="both"/>
        <w:rPr>
          <w:rFonts w:ascii="Candara" w:hAnsi="Candara"/>
          <w:sz w:val="23"/>
          <w:szCs w:val="23"/>
        </w:rPr>
      </w:pPr>
      <w:r w:rsidRPr="006D7FA9">
        <w:rPr>
          <w:rFonts w:ascii="Candara" w:hAnsi="Candara"/>
          <w:sz w:val="23"/>
          <w:szCs w:val="23"/>
        </w:rPr>
        <w:t xml:space="preserve">Rok za završetak radova bio je 30 kalendarskih dana od uvođenja izvođača u posao. </w:t>
      </w:r>
    </w:p>
    <w:p w14:paraId="6AEC2DB4" w14:textId="77777777" w:rsidR="009A4F47" w:rsidRPr="006D7FA9" w:rsidRDefault="009A4F47" w:rsidP="009A4F47">
      <w:pPr>
        <w:spacing w:before="120" w:after="120"/>
        <w:jc w:val="both"/>
        <w:rPr>
          <w:rFonts w:ascii="Candara" w:hAnsi="Candara"/>
          <w:lang w:eastAsia="en-GB"/>
        </w:rPr>
      </w:pPr>
      <w:r w:rsidRPr="006D7FA9">
        <w:rPr>
          <w:rFonts w:ascii="Candara" w:hAnsi="Candara"/>
          <w:sz w:val="23"/>
          <w:szCs w:val="23"/>
        </w:rPr>
        <w:t xml:space="preserve">Radovi su se odnosili na pripremanje podloge i postavljanju mobilijara.  Radovi su završeni u 2023. godini , a </w:t>
      </w:r>
      <w:r w:rsidRPr="006D7FA9">
        <w:rPr>
          <w:rFonts w:ascii="Candara" w:hAnsi="Candara"/>
        </w:rPr>
        <w:t xml:space="preserve"> stručni nadzor bila je Agencija za projektovanje i planiranje Opštine Nikšić.</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9A4F47" w:rsidRPr="006D7FA9" w14:paraId="1730691A" w14:textId="77777777" w:rsidTr="00012A59">
        <w:tc>
          <w:tcPr>
            <w:tcW w:w="4555" w:type="dxa"/>
            <w:shd w:val="clear" w:color="auto" w:fill="auto"/>
          </w:tcPr>
          <w:p w14:paraId="01A24556" w14:textId="77777777" w:rsidR="009A4F47" w:rsidRPr="006D7FA9" w:rsidRDefault="009A4F47"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494A99EE" w14:textId="77777777" w:rsidR="009A4F47" w:rsidRPr="006D7FA9" w:rsidRDefault="009A4F47" w:rsidP="00012A59">
            <w:pPr>
              <w:spacing w:line="22" w:lineRule="atLeast"/>
              <w:rPr>
                <w:rFonts w:ascii="Candara" w:hAnsi="Candara" w:cs="Calibri Light"/>
                <w:iCs/>
                <w:sz w:val="23"/>
                <w:szCs w:val="23"/>
              </w:rPr>
            </w:pPr>
            <w:r w:rsidRPr="006D7FA9">
              <w:rPr>
                <w:rFonts w:ascii="Candara" w:hAnsi="Candara" w:cs="Calibri Light"/>
                <w:iCs/>
                <w:sz w:val="23"/>
                <w:szCs w:val="23"/>
              </w:rPr>
              <w:t>13.188,92 €</w:t>
            </w:r>
          </w:p>
        </w:tc>
        <w:tc>
          <w:tcPr>
            <w:tcW w:w="5226" w:type="dxa"/>
            <w:shd w:val="clear" w:color="auto" w:fill="auto"/>
          </w:tcPr>
          <w:p w14:paraId="4E002750" w14:textId="77777777" w:rsidR="009A4F47" w:rsidRPr="006D7FA9" w:rsidRDefault="009A4F47"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76F103EC" w14:textId="77777777" w:rsidR="009A4F47" w:rsidRPr="006D7FA9" w:rsidRDefault="009A4F47" w:rsidP="00012A59">
            <w:pPr>
              <w:spacing w:line="22" w:lineRule="atLeast"/>
              <w:rPr>
                <w:rFonts w:ascii="Candara" w:hAnsi="Candara"/>
                <w:b/>
                <w:sz w:val="23"/>
                <w:szCs w:val="23"/>
              </w:rPr>
            </w:pPr>
            <w:r w:rsidRPr="006D7FA9">
              <w:rPr>
                <w:rFonts w:ascii="Candara" w:hAnsi="Candara" w:cs="Calibri Light"/>
                <w:iCs/>
                <w:sz w:val="23"/>
                <w:szCs w:val="23"/>
              </w:rPr>
              <w:t>Budžet Opštine</w:t>
            </w:r>
          </w:p>
        </w:tc>
      </w:tr>
      <w:bookmarkEnd w:id="19"/>
    </w:tbl>
    <w:p w14:paraId="5D7A3561" w14:textId="77777777" w:rsidR="009A4F47" w:rsidRDefault="009A4F47" w:rsidP="009A4F47">
      <w:pPr>
        <w:spacing w:after="240"/>
        <w:rPr>
          <w:rFonts w:ascii="Candara" w:hAnsi="Candara"/>
          <w:sz w:val="23"/>
          <w:szCs w:val="23"/>
          <w:lang w:val="sr-Latn-ME"/>
        </w:rPr>
      </w:pPr>
    </w:p>
    <w:p w14:paraId="751A991A" w14:textId="77777777" w:rsidR="0016686E" w:rsidRDefault="0016686E" w:rsidP="009A4F47">
      <w:pPr>
        <w:spacing w:after="240"/>
        <w:rPr>
          <w:rFonts w:ascii="Candara" w:hAnsi="Candara"/>
          <w:sz w:val="23"/>
          <w:szCs w:val="23"/>
          <w:lang w:val="sr-Latn-ME"/>
        </w:rPr>
      </w:pPr>
    </w:p>
    <w:p w14:paraId="29E534AE" w14:textId="77777777" w:rsidR="0016686E" w:rsidRDefault="0016686E" w:rsidP="009A4F47">
      <w:pPr>
        <w:spacing w:after="240"/>
        <w:rPr>
          <w:rFonts w:ascii="Candara" w:hAnsi="Candara"/>
          <w:sz w:val="23"/>
          <w:szCs w:val="23"/>
          <w:lang w:val="sr-Latn-ME"/>
        </w:rPr>
      </w:pPr>
    </w:p>
    <w:p w14:paraId="2533EE7F" w14:textId="77777777" w:rsidR="0016686E" w:rsidRDefault="0016686E" w:rsidP="009A4F47">
      <w:pPr>
        <w:spacing w:after="240"/>
        <w:rPr>
          <w:rFonts w:ascii="Candara" w:hAnsi="Candara"/>
          <w:sz w:val="23"/>
          <w:szCs w:val="23"/>
          <w:lang w:val="sr-Latn-ME"/>
        </w:rPr>
      </w:pPr>
    </w:p>
    <w:p w14:paraId="4AD1FB3B" w14:textId="77777777" w:rsidR="0016686E" w:rsidRPr="006D7FA9" w:rsidRDefault="0016686E" w:rsidP="009A4F47">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2C77EE25" w14:textId="77777777" w:rsidTr="00012A59">
        <w:trPr>
          <w:trHeight w:val="567"/>
        </w:trPr>
        <w:tc>
          <w:tcPr>
            <w:tcW w:w="9753" w:type="dxa"/>
            <w:tcBorders>
              <w:top w:val="nil"/>
              <w:left w:val="nil"/>
              <w:bottom w:val="nil"/>
              <w:right w:val="nil"/>
            </w:tcBorders>
            <w:shd w:val="clear" w:color="auto" w:fill="DEEAF6"/>
            <w:vAlign w:val="center"/>
          </w:tcPr>
          <w:p w14:paraId="30D31275" w14:textId="77777777" w:rsidR="009A4F47" w:rsidRPr="006D7FA9" w:rsidRDefault="009A4F47" w:rsidP="009A4F47">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Ure</w:t>
            </w:r>
            <w:r w:rsidRPr="006D7FA9">
              <w:rPr>
                <w:rFonts w:ascii="Candara" w:hAnsi="Candara" w:cs="Andalus"/>
                <w:sz w:val="23"/>
                <w:szCs w:val="23"/>
                <w:lang w:val="en-US"/>
              </w:rPr>
              <w:t>đ</w:t>
            </w:r>
            <w:r w:rsidRPr="006D7FA9">
              <w:rPr>
                <w:rFonts w:ascii="Candara" w:hAnsi="Candara" w:cs="Andalus"/>
                <w:sz w:val="23"/>
                <w:szCs w:val="23"/>
                <w:lang w:val="sr-Cyrl-ME"/>
              </w:rPr>
              <w:t>enje dječjeg igrališta  u Ozrinićima</w:t>
            </w:r>
            <w:bookmarkStart w:id="21" w:name="_Hlk176870278"/>
            <w:r w:rsidRPr="006D7FA9">
              <w:rPr>
                <w:rFonts w:ascii="Candara" w:hAnsi="Candara" w:cs="Andalus"/>
                <w:sz w:val="23"/>
                <w:szCs w:val="23"/>
                <w:lang w:val="sr-Cyrl-ME"/>
              </w:rPr>
              <w:t xml:space="preserve"> I </w:t>
            </w:r>
            <w:bookmarkEnd w:id="21"/>
            <w:r w:rsidRPr="006D7FA9">
              <w:rPr>
                <w:rFonts w:ascii="Candara" w:hAnsi="Candara" w:cs="Andalus"/>
                <w:sz w:val="23"/>
                <w:szCs w:val="23"/>
                <w:lang w:val="sr-Cyrl-ME"/>
              </w:rPr>
              <w:t>i  II</w:t>
            </w:r>
          </w:p>
        </w:tc>
      </w:tr>
    </w:tbl>
    <w:p w14:paraId="0FF7BA8A" w14:textId="77777777" w:rsidR="009A4F47" w:rsidRPr="006D7FA9" w:rsidRDefault="009A4F47" w:rsidP="009A4F47">
      <w:pPr>
        <w:spacing w:before="120" w:after="120"/>
        <w:jc w:val="both"/>
        <w:rPr>
          <w:rFonts w:ascii="Candara" w:hAnsi="Candara" w:cs="Calibri Light"/>
          <w:iCs/>
          <w:sz w:val="23"/>
          <w:szCs w:val="23"/>
        </w:rPr>
      </w:pPr>
      <w:r w:rsidRPr="006D7FA9">
        <w:rPr>
          <w:rFonts w:ascii="Candara" w:hAnsi="Candara" w:cs="Calibri Light"/>
          <w:iCs/>
          <w:sz w:val="23"/>
          <w:szCs w:val="23"/>
        </w:rPr>
        <w:t xml:space="preserve">Na tenderu raspisanom u Uređenju igrališta </w:t>
      </w:r>
      <w:r w:rsidRPr="006D7FA9">
        <w:rPr>
          <w:rFonts w:ascii="Candara" w:hAnsi="Candara" w:cs="Andalus"/>
          <w:sz w:val="23"/>
          <w:szCs w:val="23"/>
        </w:rPr>
        <w:t xml:space="preserve">I u Ozrinićima odabrana je firma D.O.O </w:t>
      </w:r>
      <w:r w:rsidRPr="006D7FA9">
        <w:rPr>
          <w:rFonts w:ascii="Candara" w:hAnsi="Candara"/>
          <w:sz w:val="23"/>
          <w:szCs w:val="23"/>
        </w:rPr>
        <w:t xml:space="preserve">„Viktorem Montenegro“ iz Podgorice u kojem je potpisan ugovor u vrijednosti od </w:t>
      </w:r>
      <w:r w:rsidRPr="006D7FA9">
        <w:rPr>
          <w:rFonts w:ascii="Candara" w:hAnsi="Candara"/>
          <w:sz w:val="23"/>
          <w:szCs w:val="23"/>
          <w:u w:val="single"/>
        </w:rPr>
        <w:t>4.383,83</w:t>
      </w:r>
      <w:r w:rsidRPr="006D7FA9">
        <w:rPr>
          <w:rFonts w:ascii="Candara" w:hAnsi="Candara"/>
          <w:sz w:val="23"/>
          <w:szCs w:val="23"/>
        </w:rPr>
        <w:t xml:space="preserve"> </w:t>
      </w:r>
      <w:r w:rsidRPr="006D7FA9">
        <w:rPr>
          <w:rFonts w:ascii="Candara" w:hAnsi="Candara" w:cs="Calibri Light"/>
          <w:iCs/>
          <w:sz w:val="23"/>
          <w:szCs w:val="23"/>
        </w:rPr>
        <w:t xml:space="preserve">€. </w:t>
      </w:r>
    </w:p>
    <w:p w14:paraId="2DBC0358" w14:textId="77777777" w:rsidR="009A4F47" w:rsidRPr="006D7FA9" w:rsidRDefault="009A4F47" w:rsidP="009A4F47">
      <w:pPr>
        <w:spacing w:before="120" w:after="120"/>
        <w:jc w:val="both"/>
        <w:rPr>
          <w:rFonts w:ascii="Candara" w:hAnsi="Candara"/>
        </w:rPr>
      </w:pPr>
      <w:r w:rsidRPr="006D7FA9">
        <w:rPr>
          <w:rFonts w:ascii="Candara" w:hAnsi="Candara"/>
        </w:rPr>
        <w:t xml:space="preserve">Rok završetka radova bio je 30 kalendarskih dana od uvođenja izvođača u posao. Radovi su zavrđeni u 2023. godini, </w:t>
      </w:r>
      <w:r w:rsidRPr="006D7FA9">
        <w:rPr>
          <w:rFonts w:ascii="Candara" w:hAnsi="Candara"/>
          <w:sz w:val="23"/>
          <w:szCs w:val="23"/>
        </w:rPr>
        <w:t xml:space="preserve">, a </w:t>
      </w:r>
      <w:r w:rsidRPr="006D7FA9">
        <w:rPr>
          <w:rFonts w:ascii="Candara" w:hAnsi="Candara"/>
        </w:rPr>
        <w:t xml:space="preserve"> stručni nadzor bila je </w:t>
      </w:r>
      <w:r w:rsidRPr="006D7FA9">
        <w:rPr>
          <w:rFonts w:ascii="Candara" w:hAnsi="Candara"/>
          <w:lang w:val="en-US"/>
        </w:rPr>
        <w:t>“</w:t>
      </w:r>
      <w:r w:rsidRPr="006D7FA9">
        <w:rPr>
          <w:rFonts w:ascii="Candara" w:hAnsi="Candara"/>
        </w:rPr>
        <w:t>Agencija za projektovanje i planiranje</w:t>
      </w:r>
      <w:r w:rsidRPr="006D7FA9">
        <w:rPr>
          <w:rFonts w:ascii="Candara" w:hAnsi="Candara"/>
          <w:lang w:val="en-US"/>
        </w:rPr>
        <w:t>”</w:t>
      </w:r>
      <w:r w:rsidRPr="006D7FA9">
        <w:rPr>
          <w:rFonts w:ascii="Candara" w:hAnsi="Candara"/>
        </w:rPr>
        <w:t xml:space="preserve"> Opštine Nikšić.</w:t>
      </w:r>
    </w:p>
    <w:p w14:paraId="20D91E30" w14:textId="1466C988" w:rsidR="009A4F47" w:rsidRPr="006D7FA9" w:rsidRDefault="009A4F47" w:rsidP="009A4F47">
      <w:pPr>
        <w:spacing w:before="120" w:after="120"/>
        <w:jc w:val="both"/>
        <w:rPr>
          <w:rFonts w:ascii="Candara" w:hAnsi="Candara" w:cs="Calibri Light"/>
          <w:iCs/>
          <w:sz w:val="23"/>
          <w:szCs w:val="23"/>
        </w:rPr>
      </w:pPr>
      <w:r w:rsidRPr="006D7FA9">
        <w:rPr>
          <w:rFonts w:ascii="Candara" w:hAnsi="Candara" w:cs="Calibri Light"/>
          <w:iCs/>
          <w:sz w:val="23"/>
          <w:szCs w:val="23"/>
        </w:rPr>
        <w:t xml:space="preserve">Na tenderu raspisanom u Uređenju igrališta </w:t>
      </w:r>
      <w:r w:rsidRPr="006D7FA9">
        <w:rPr>
          <w:rFonts w:ascii="Candara" w:hAnsi="Candara" w:cs="Andalus"/>
          <w:sz w:val="23"/>
          <w:szCs w:val="23"/>
        </w:rPr>
        <w:t>II u Ozrinićima odabrana je firma D</w:t>
      </w:r>
      <w:r w:rsidR="00895754" w:rsidRPr="006D7FA9">
        <w:rPr>
          <w:rFonts w:ascii="Candara" w:hAnsi="Candara" w:cs="Andalus"/>
          <w:sz w:val="23"/>
          <w:szCs w:val="23"/>
          <w:lang w:val="sr-Latn-ME"/>
        </w:rPr>
        <w:t>.</w:t>
      </w:r>
      <w:r w:rsidRPr="006D7FA9">
        <w:rPr>
          <w:rFonts w:ascii="Candara" w:hAnsi="Candara" w:cs="Andalus"/>
          <w:sz w:val="23"/>
          <w:szCs w:val="23"/>
        </w:rPr>
        <w:t>O</w:t>
      </w:r>
      <w:r w:rsidR="00895754" w:rsidRPr="006D7FA9">
        <w:rPr>
          <w:rFonts w:ascii="Candara" w:hAnsi="Candara" w:cs="Andalus"/>
          <w:sz w:val="23"/>
          <w:szCs w:val="23"/>
          <w:lang w:val="sr-Latn-ME"/>
        </w:rPr>
        <w:t>.</w:t>
      </w:r>
      <w:r w:rsidRPr="006D7FA9">
        <w:rPr>
          <w:rFonts w:ascii="Candara" w:hAnsi="Candara" w:cs="Andalus"/>
          <w:sz w:val="23"/>
          <w:szCs w:val="23"/>
        </w:rPr>
        <w:t xml:space="preserve">O </w:t>
      </w:r>
      <w:r w:rsidRPr="006D7FA9">
        <w:rPr>
          <w:rFonts w:ascii="Candara" w:hAnsi="Candara"/>
          <w:sz w:val="23"/>
          <w:szCs w:val="23"/>
        </w:rPr>
        <w:t xml:space="preserve">„Viktorem Montenegro“ iz Podgorice u kojem je potpisan ugovor u vrijednosti od </w:t>
      </w:r>
      <w:r w:rsidRPr="006D7FA9">
        <w:rPr>
          <w:rFonts w:ascii="Candara" w:hAnsi="Candara"/>
          <w:sz w:val="23"/>
          <w:szCs w:val="23"/>
          <w:u w:val="single"/>
        </w:rPr>
        <w:t xml:space="preserve">3.690.50 </w:t>
      </w:r>
      <w:r w:rsidRPr="006D7FA9">
        <w:rPr>
          <w:rFonts w:ascii="Candara" w:hAnsi="Candara" w:cs="Calibri Light"/>
          <w:iCs/>
          <w:sz w:val="23"/>
          <w:szCs w:val="23"/>
        </w:rPr>
        <w:t xml:space="preserve">€. </w:t>
      </w:r>
    </w:p>
    <w:p w14:paraId="4467DB66" w14:textId="77777777" w:rsidR="009A4F47" w:rsidRPr="006D7FA9" w:rsidRDefault="009A4F47" w:rsidP="009A4F47">
      <w:pPr>
        <w:spacing w:before="120" w:after="120"/>
        <w:jc w:val="both"/>
        <w:rPr>
          <w:rFonts w:ascii="Candara" w:hAnsi="Candara"/>
        </w:rPr>
      </w:pPr>
      <w:r w:rsidRPr="006D7FA9">
        <w:rPr>
          <w:rFonts w:ascii="Candara" w:hAnsi="Candara"/>
        </w:rPr>
        <w:t>Rok završetka radova bio je 30 kalendarskih dana od uvođenja izvođača u posao. Radovi su zavr</w:t>
      </w:r>
      <w:r w:rsidRPr="006D7FA9">
        <w:rPr>
          <w:rFonts w:ascii="Candara" w:hAnsi="Candara"/>
          <w:lang w:val="en-US"/>
        </w:rPr>
        <w:t>š</w:t>
      </w:r>
      <w:r w:rsidRPr="006D7FA9">
        <w:rPr>
          <w:rFonts w:ascii="Candara" w:hAnsi="Candara"/>
        </w:rPr>
        <w:t xml:space="preserve">eni u 2023. godini, </w:t>
      </w:r>
      <w:r w:rsidRPr="006D7FA9">
        <w:rPr>
          <w:rFonts w:ascii="Candara" w:hAnsi="Candara"/>
          <w:sz w:val="23"/>
          <w:szCs w:val="23"/>
        </w:rPr>
        <w:t xml:space="preserve">, a </w:t>
      </w:r>
      <w:r w:rsidRPr="006D7FA9">
        <w:rPr>
          <w:rFonts w:ascii="Candara" w:hAnsi="Candara"/>
        </w:rPr>
        <w:t xml:space="preserve"> stručni nadzor bila je Agencija za projektovanje i planiranje Opštine Nikšić.</w:t>
      </w:r>
    </w:p>
    <w:p w14:paraId="5F58A83A" w14:textId="77777777" w:rsidR="009A4F47" w:rsidRPr="006D7FA9" w:rsidRDefault="009A4F47" w:rsidP="009A4F47">
      <w:pPr>
        <w:spacing w:before="120" w:after="120"/>
        <w:jc w:val="both"/>
        <w:rPr>
          <w:rFonts w:ascii="Candara" w:hAnsi="Candara"/>
        </w:rPr>
      </w:pP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9A4F47" w:rsidRPr="006D7FA9" w14:paraId="583B1B14" w14:textId="77777777" w:rsidTr="00012A59">
        <w:trPr>
          <w:trHeight w:val="331"/>
        </w:trPr>
        <w:tc>
          <w:tcPr>
            <w:tcW w:w="4555" w:type="dxa"/>
            <w:shd w:val="clear" w:color="auto" w:fill="auto"/>
          </w:tcPr>
          <w:p w14:paraId="673AA08B" w14:textId="77777777" w:rsidR="009A4F47" w:rsidRPr="006D7FA9" w:rsidRDefault="009A4F47"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Ukupna ugovorena  vrijednost radova:  </w:t>
            </w:r>
          </w:p>
          <w:p w14:paraId="4F2DEEC7" w14:textId="77777777" w:rsidR="009A4F47" w:rsidRPr="006D7FA9" w:rsidRDefault="009A4F47" w:rsidP="00012A59">
            <w:pPr>
              <w:spacing w:line="22" w:lineRule="atLeast"/>
              <w:rPr>
                <w:rFonts w:ascii="Candara" w:hAnsi="Candara" w:cs="Calibri Light"/>
                <w:iCs/>
                <w:sz w:val="23"/>
                <w:szCs w:val="23"/>
              </w:rPr>
            </w:pPr>
            <w:r w:rsidRPr="006D7FA9">
              <w:rPr>
                <w:rFonts w:ascii="Candara" w:hAnsi="Candara" w:cs="Calibri Light"/>
                <w:iCs/>
                <w:sz w:val="23"/>
                <w:szCs w:val="23"/>
              </w:rPr>
              <w:t xml:space="preserve">8.074,33 €  </w:t>
            </w:r>
          </w:p>
        </w:tc>
        <w:tc>
          <w:tcPr>
            <w:tcW w:w="5226" w:type="dxa"/>
            <w:shd w:val="clear" w:color="auto" w:fill="auto"/>
          </w:tcPr>
          <w:p w14:paraId="302E32EB" w14:textId="77777777" w:rsidR="009A4F47" w:rsidRPr="006D7FA9" w:rsidRDefault="009A4F47"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7764270D" w14:textId="77777777" w:rsidR="009A4F47" w:rsidRPr="006D7FA9" w:rsidRDefault="009A4F47" w:rsidP="00012A59">
            <w:pPr>
              <w:spacing w:line="22" w:lineRule="atLeast"/>
              <w:rPr>
                <w:rFonts w:ascii="Candara" w:hAnsi="Candara"/>
                <w:b/>
                <w:sz w:val="23"/>
                <w:szCs w:val="23"/>
              </w:rPr>
            </w:pPr>
            <w:r w:rsidRPr="006D7FA9">
              <w:rPr>
                <w:rFonts w:ascii="Candara" w:hAnsi="Candara" w:cs="Calibri Light"/>
                <w:iCs/>
                <w:sz w:val="23"/>
                <w:szCs w:val="23"/>
              </w:rPr>
              <w:t>Budžet Opštine</w:t>
            </w:r>
          </w:p>
        </w:tc>
      </w:tr>
    </w:tbl>
    <w:p w14:paraId="653B92A1" w14:textId="77777777" w:rsidR="00D64B18" w:rsidRPr="006D7FA9" w:rsidRDefault="00D64B18" w:rsidP="00D64B18">
      <w:pPr>
        <w:spacing w:after="240"/>
        <w:rPr>
          <w:rFonts w:ascii="Candara" w:hAnsi="Candara"/>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53"/>
      </w:tblGrid>
      <w:tr w:rsidR="006D7FA9" w:rsidRPr="006D7FA9" w14:paraId="5CB4B3D6" w14:textId="77777777" w:rsidTr="0081175E">
        <w:trPr>
          <w:trHeight w:val="567"/>
        </w:trPr>
        <w:tc>
          <w:tcPr>
            <w:tcW w:w="9753" w:type="dxa"/>
            <w:tcBorders>
              <w:top w:val="nil"/>
              <w:left w:val="nil"/>
              <w:bottom w:val="nil"/>
              <w:right w:val="nil"/>
            </w:tcBorders>
            <w:shd w:val="clear" w:color="auto" w:fill="DEEAF6" w:themeFill="accent1" w:themeFillTint="33"/>
            <w:vAlign w:val="center"/>
          </w:tcPr>
          <w:p w14:paraId="39751BB5" w14:textId="76BB0FDC" w:rsidR="00D64B18" w:rsidRPr="006D7FA9" w:rsidRDefault="00D64B18" w:rsidP="009A4F47">
            <w:pPr>
              <w:pStyle w:val="PODNASLOV2"/>
              <w:numPr>
                <w:ilvl w:val="0"/>
                <w:numId w:val="5"/>
              </w:numPr>
              <w:spacing w:line="22" w:lineRule="atLeast"/>
              <w:rPr>
                <w:rFonts w:ascii="Candara" w:hAnsi="Candara" w:cs="Andalus"/>
                <w:sz w:val="23"/>
                <w:szCs w:val="23"/>
                <w:lang w:val="sr-Cyrl-ME"/>
              </w:rPr>
            </w:pPr>
            <w:r w:rsidRPr="006D7FA9">
              <w:rPr>
                <w:rFonts w:ascii="Candara" w:hAnsi="Candara" w:cs="Andalus"/>
                <w:sz w:val="23"/>
                <w:szCs w:val="23"/>
                <w:lang w:val="sr-Cyrl-ME"/>
              </w:rPr>
              <w:t>Gašenje požara na privremenom odlagalištu otpada Mislov do</w:t>
            </w:r>
          </w:p>
        </w:tc>
      </w:tr>
    </w:tbl>
    <w:p w14:paraId="1B6404B7" w14:textId="3ACCF643" w:rsidR="00D64B18" w:rsidRPr="006D7FA9" w:rsidRDefault="00D64B18" w:rsidP="00D64B18">
      <w:pPr>
        <w:spacing w:after="240"/>
        <w:jc w:val="both"/>
        <w:rPr>
          <w:rFonts w:ascii="Candara" w:hAnsi="Candara" w:cs="Segoe UI"/>
          <w:sz w:val="23"/>
          <w:szCs w:val="23"/>
          <w:lang w:val="sr-Latn-ME" w:eastAsia="sr-Latn-ME"/>
        </w:rPr>
      </w:pPr>
    </w:p>
    <w:p w14:paraId="1C8A0365" w14:textId="2D66793B" w:rsidR="000E2624" w:rsidRPr="006D7FA9" w:rsidRDefault="00D64B18" w:rsidP="000E2624">
      <w:pPr>
        <w:spacing w:before="100" w:before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 xml:space="preserve">Ministarstvo ekologije, prostornog planiranja i urbanizma uplatilo je Opštini Nikšić </w:t>
      </w:r>
      <w:r w:rsidRPr="006D7FA9">
        <w:rPr>
          <w:rFonts w:ascii="Candara" w:hAnsi="Candara" w:cs="Segoe UI"/>
          <w:sz w:val="23"/>
          <w:szCs w:val="23"/>
          <w:u w:val="single"/>
          <w:lang w:eastAsia="sr-Latn-ME"/>
        </w:rPr>
        <w:t>400.000,00€</w:t>
      </w:r>
      <w:r w:rsidRPr="006D7FA9">
        <w:rPr>
          <w:rFonts w:ascii="Candara" w:hAnsi="Candara" w:cs="Segoe UI"/>
          <w:sz w:val="23"/>
          <w:szCs w:val="23"/>
          <w:lang w:eastAsia="sr-Latn-ME"/>
        </w:rPr>
        <w:t xml:space="preserve"> za preduzimanje hitnih mjera na gašenju požara na  privremenom odlagalištu otpada Mislov do.</w:t>
      </w:r>
      <w:r w:rsidR="009A4F47" w:rsidRPr="006D7FA9">
        <w:rPr>
          <w:rFonts w:ascii="Candara" w:hAnsi="Candara" w:cs="Segoe UI"/>
          <w:sz w:val="23"/>
          <w:szCs w:val="23"/>
          <w:lang w:val="sr-Latn-ME" w:eastAsia="sr-Latn-ME"/>
        </w:rPr>
        <w:t xml:space="preserve"> </w:t>
      </w:r>
      <w:r w:rsidRPr="006D7FA9">
        <w:rPr>
          <w:rFonts w:ascii="Candara" w:hAnsi="Candara" w:cs="Segoe UI"/>
          <w:sz w:val="23"/>
          <w:szCs w:val="23"/>
          <w:lang w:eastAsia="sr-Latn-ME"/>
        </w:rPr>
        <w:t>Na tenderu objavljenom 05.05.2023. godine, kao najpovoljniji ponuđač izabrana je firma “Preduzeće za KONSALTING, MARKETING I INŽENJERING TEKON-TEHNOKONSALTING D.O.O, BEOGRAD ” za izvođenje radova na gašenju požara na nesanitarnoj deponiji Mislov do. Rok za izvršenje radova je 120 dana od uvođenja izvođača u posao.</w:t>
      </w:r>
    </w:p>
    <w:p w14:paraId="3EDEEA91" w14:textId="77777777" w:rsidR="004A003F" w:rsidRPr="006D7FA9" w:rsidRDefault="004A003F" w:rsidP="000E2624">
      <w:pPr>
        <w:spacing w:before="100" w:beforeAutospacing="1" w:line="345" w:lineRule="atLeast"/>
        <w:jc w:val="both"/>
        <w:rPr>
          <w:rFonts w:ascii="Candara" w:hAnsi="Candara" w:cs="Segoe UI"/>
          <w:sz w:val="23"/>
          <w:szCs w:val="23"/>
          <w:lang w:eastAsia="sr-Latn-ME"/>
        </w:rPr>
      </w:pP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D64B18" w:rsidRPr="006D7FA9" w14:paraId="687E9768" w14:textId="77777777" w:rsidTr="0081175E">
        <w:tc>
          <w:tcPr>
            <w:tcW w:w="4555" w:type="dxa"/>
            <w:shd w:val="clear" w:color="auto" w:fill="auto"/>
          </w:tcPr>
          <w:p w14:paraId="0CB2E4A5" w14:textId="77777777" w:rsidR="00D64B18" w:rsidRPr="006D7FA9" w:rsidRDefault="00D64B18" w:rsidP="0081175E">
            <w:pPr>
              <w:spacing w:line="22" w:lineRule="atLeast"/>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45FA3461" w14:textId="109F64B6" w:rsidR="00D64B18" w:rsidRPr="006D7FA9" w:rsidRDefault="00D64B18" w:rsidP="0081175E">
            <w:pPr>
              <w:spacing w:line="22" w:lineRule="atLeast"/>
              <w:rPr>
                <w:rFonts w:ascii="Candara" w:hAnsi="Candara" w:cs="Calibri Light"/>
                <w:iCs/>
                <w:sz w:val="23"/>
                <w:szCs w:val="23"/>
              </w:rPr>
            </w:pPr>
            <w:r w:rsidRPr="006D7FA9">
              <w:rPr>
                <w:rFonts w:ascii="Candara" w:hAnsi="Candara" w:cs="Calibri Light"/>
                <w:iCs/>
                <w:sz w:val="23"/>
                <w:szCs w:val="23"/>
              </w:rPr>
              <w:t xml:space="preserve">362.624,90 €  </w:t>
            </w:r>
          </w:p>
        </w:tc>
        <w:tc>
          <w:tcPr>
            <w:tcW w:w="5226" w:type="dxa"/>
            <w:shd w:val="clear" w:color="auto" w:fill="auto"/>
          </w:tcPr>
          <w:p w14:paraId="2AB84E0C" w14:textId="77777777" w:rsidR="00D64B18" w:rsidRPr="006D7FA9" w:rsidRDefault="00D64B18" w:rsidP="0081175E">
            <w:pPr>
              <w:spacing w:line="22" w:lineRule="atLeast"/>
              <w:rPr>
                <w:rFonts w:ascii="Candara" w:hAnsi="Candara" w:cs="Andalus"/>
                <w:i/>
                <w:sz w:val="23"/>
                <w:szCs w:val="23"/>
              </w:rPr>
            </w:pPr>
            <w:r w:rsidRPr="006D7FA9">
              <w:rPr>
                <w:rFonts w:ascii="Candara" w:hAnsi="Candara" w:cs="Andalus"/>
                <w:b/>
                <w:i/>
                <w:sz w:val="23"/>
                <w:szCs w:val="23"/>
              </w:rPr>
              <w:t>Izvor  finansiranja:</w:t>
            </w:r>
          </w:p>
          <w:p w14:paraId="7B96EFE8" w14:textId="77777777" w:rsidR="00D64B18" w:rsidRPr="006D7FA9" w:rsidRDefault="00D64B18" w:rsidP="0081175E">
            <w:pPr>
              <w:spacing w:line="22" w:lineRule="atLeast"/>
              <w:rPr>
                <w:rFonts w:ascii="Candara" w:hAnsi="Candara"/>
                <w:sz w:val="23"/>
                <w:szCs w:val="23"/>
              </w:rPr>
            </w:pPr>
            <w:r w:rsidRPr="006D7FA9">
              <w:rPr>
                <w:rFonts w:ascii="Candara" w:hAnsi="Candara"/>
                <w:sz w:val="23"/>
                <w:szCs w:val="23"/>
              </w:rPr>
              <w:t>Budžet Opštine</w:t>
            </w:r>
          </w:p>
        </w:tc>
      </w:tr>
    </w:tbl>
    <w:p w14:paraId="7CB1A59D" w14:textId="77777777" w:rsidR="00D03C54" w:rsidRPr="006D7FA9" w:rsidRDefault="00D03C54" w:rsidP="007B125A">
      <w:pPr>
        <w:spacing w:after="240"/>
        <w:rPr>
          <w:rFonts w:ascii="Candara" w:hAnsi="Candara"/>
          <w:sz w:val="23"/>
          <w:szCs w:val="23"/>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53"/>
      </w:tblGrid>
      <w:tr w:rsidR="006D7FA9" w:rsidRPr="006D7FA9" w14:paraId="7AE57D81" w14:textId="77777777" w:rsidTr="005625ED">
        <w:trPr>
          <w:trHeight w:val="567"/>
        </w:trPr>
        <w:tc>
          <w:tcPr>
            <w:tcW w:w="9753" w:type="dxa"/>
            <w:tcBorders>
              <w:top w:val="nil"/>
              <w:left w:val="nil"/>
              <w:bottom w:val="nil"/>
              <w:right w:val="nil"/>
            </w:tcBorders>
            <w:shd w:val="clear" w:color="auto" w:fill="DEEAF6" w:themeFill="accent1" w:themeFillTint="33"/>
            <w:vAlign w:val="center"/>
          </w:tcPr>
          <w:p w14:paraId="07344270" w14:textId="62735B91" w:rsidR="00FC2744" w:rsidRPr="006D7FA9" w:rsidRDefault="00A86E93" w:rsidP="009A4F47">
            <w:pPr>
              <w:pStyle w:val="PODNASLOV2"/>
              <w:numPr>
                <w:ilvl w:val="0"/>
                <w:numId w:val="5"/>
              </w:numPr>
              <w:spacing w:line="22" w:lineRule="atLeast"/>
              <w:rPr>
                <w:rFonts w:ascii="Candara" w:hAnsi="Candara"/>
                <w:sz w:val="23"/>
                <w:szCs w:val="23"/>
                <w:lang w:val="sr-Cyrl-ME"/>
              </w:rPr>
            </w:pPr>
            <w:r w:rsidRPr="006D7FA9">
              <w:rPr>
                <w:rFonts w:ascii="Candara" w:hAnsi="Candara"/>
                <w:sz w:val="23"/>
                <w:szCs w:val="23"/>
                <w:lang w:val="sr-Cyrl-ME"/>
              </w:rPr>
              <w:t>Nabavka sredstava i opreme za potrebe D.O.O. „Komunalno“ Nikšić</w:t>
            </w:r>
          </w:p>
        </w:tc>
      </w:tr>
    </w:tbl>
    <w:p w14:paraId="3168EB8B" w14:textId="03D31B91" w:rsidR="004A3CC1" w:rsidRPr="006D7FA9" w:rsidRDefault="00FD11E8" w:rsidP="00A86E93">
      <w:pPr>
        <w:spacing w:before="80"/>
        <w:jc w:val="both"/>
        <w:rPr>
          <w:rFonts w:ascii="Candara" w:hAnsi="Candara"/>
          <w:sz w:val="23"/>
          <w:szCs w:val="23"/>
        </w:rPr>
      </w:pPr>
      <w:bookmarkStart w:id="22" w:name="_Hlk183171951"/>
      <w:r w:rsidRPr="006D7FA9">
        <w:rPr>
          <w:rFonts w:ascii="Candara" w:hAnsi="Candara"/>
          <w:sz w:val="23"/>
          <w:szCs w:val="23"/>
        </w:rPr>
        <w:t>U cilju podizanja nivoa komunalnih usluga Opština Nikšić je u saradnji sa javnim preduzećima D</w:t>
      </w:r>
      <w:r w:rsidR="00895754" w:rsidRPr="006D7FA9">
        <w:rPr>
          <w:rFonts w:ascii="Candara" w:hAnsi="Candara"/>
          <w:sz w:val="23"/>
          <w:szCs w:val="23"/>
          <w:lang w:val="sr-Latn-ME"/>
        </w:rPr>
        <w:t>.</w:t>
      </w:r>
      <w:r w:rsidRPr="006D7FA9">
        <w:rPr>
          <w:rFonts w:ascii="Candara" w:hAnsi="Candara"/>
          <w:sz w:val="23"/>
          <w:szCs w:val="23"/>
        </w:rPr>
        <w:t>O</w:t>
      </w:r>
      <w:r w:rsidR="00895754" w:rsidRPr="006D7FA9">
        <w:rPr>
          <w:rFonts w:ascii="Candara" w:hAnsi="Candara"/>
          <w:sz w:val="23"/>
          <w:szCs w:val="23"/>
          <w:lang w:val="sr-Latn-ME"/>
        </w:rPr>
        <w:t>.</w:t>
      </w:r>
      <w:r w:rsidRPr="006D7FA9">
        <w:rPr>
          <w:rFonts w:ascii="Candara" w:hAnsi="Candara"/>
          <w:sz w:val="23"/>
          <w:szCs w:val="23"/>
        </w:rPr>
        <w:t>O „Komunalno</w:t>
      </w:r>
      <w:r w:rsidR="00BB5657" w:rsidRPr="006D7FA9">
        <w:rPr>
          <w:rFonts w:ascii="Candara" w:hAnsi="Candara"/>
          <w:sz w:val="23"/>
          <w:szCs w:val="23"/>
        </w:rPr>
        <w:t xml:space="preserve">“ </w:t>
      </w:r>
      <w:r w:rsidRPr="006D7FA9">
        <w:rPr>
          <w:rFonts w:ascii="Candara" w:hAnsi="Candara"/>
          <w:sz w:val="23"/>
          <w:szCs w:val="23"/>
        </w:rPr>
        <w:t>Nikšić intezivno radila na</w:t>
      </w:r>
      <w:r w:rsidR="00A86E93" w:rsidRPr="006D7FA9">
        <w:rPr>
          <w:rFonts w:ascii="Candara" w:hAnsi="Candara"/>
          <w:sz w:val="23"/>
          <w:szCs w:val="23"/>
        </w:rPr>
        <w:t xml:space="preserve"> nabavci sredstava i opreme potrebne za unaprijeđenja rada ovog preduzeća</w:t>
      </w:r>
      <w:r w:rsidR="00BD46DB" w:rsidRPr="006D7FA9">
        <w:rPr>
          <w:rFonts w:ascii="Candara" w:hAnsi="Candara"/>
          <w:sz w:val="23"/>
          <w:szCs w:val="23"/>
        </w:rPr>
        <w:t>, u tu svrhu je nabavljena sledeća oprema i sredstva</w:t>
      </w:r>
      <w:r w:rsidR="00A86E93" w:rsidRPr="006D7FA9">
        <w:rPr>
          <w:rFonts w:ascii="Candara" w:hAnsi="Candara"/>
          <w:sz w:val="23"/>
          <w:szCs w:val="23"/>
        </w:rPr>
        <w:t xml:space="preserve">: </w:t>
      </w:r>
      <w:r w:rsidR="00BD46DB" w:rsidRPr="006D7FA9">
        <w:rPr>
          <w:rFonts w:ascii="Candara" w:hAnsi="Candara"/>
          <w:sz w:val="23"/>
          <w:szCs w:val="23"/>
        </w:rPr>
        <w:t xml:space="preserve"> isporuka i montaža video nadzora na deponiji Mislov-do, drobilica za biološki otpad, valjak, mašina za obilježavanje horizontalne signalizacije na putevima.</w:t>
      </w:r>
      <w:r w:rsidR="004A3CC1" w:rsidRPr="006D7FA9">
        <w:rPr>
          <w:rFonts w:ascii="Candara" w:hAnsi="Candara"/>
          <w:sz w:val="23"/>
          <w:szCs w:val="23"/>
        </w:rPr>
        <w:t xml:space="preserve"> </w:t>
      </w:r>
    </w:p>
    <w:bookmarkEnd w:id="22"/>
    <w:p w14:paraId="58488E75" w14:textId="5DDE86ED" w:rsidR="004677E7" w:rsidRPr="006D7FA9" w:rsidRDefault="004677E7" w:rsidP="00BD46DB">
      <w:pPr>
        <w:jc w:val="both"/>
        <w:rPr>
          <w:rFonts w:ascii="Candara" w:hAnsi="Candara"/>
          <w:sz w:val="23"/>
          <w:szCs w:val="23"/>
        </w:rPr>
      </w:pPr>
    </w:p>
    <w:tbl>
      <w:tblPr>
        <w:tblW w:w="9904" w:type="dxa"/>
        <w:tblInd w:w="-15"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65"/>
        <w:gridCol w:w="4333"/>
        <w:gridCol w:w="5623"/>
        <w:gridCol w:w="8"/>
      </w:tblGrid>
      <w:tr w:rsidR="006D7FA9" w:rsidRPr="006D7FA9" w14:paraId="3AAC32F9" w14:textId="77777777" w:rsidTr="00080DDC">
        <w:tc>
          <w:tcPr>
            <w:tcW w:w="4342" w:type="dxa"/>
            <w:gridSpan w:val="2"/>
            <w:shd w:val="clear" w:color="auto" w:fill="auto"/>
          </w:tcPr>
          <w:p w14:paraId="728E1543" w14:textId="64CC120E" w:rsidR="00FC2744" w:rsidRPr="006D7FA9" w:rsidRDefault="00F90806" w:rsidP="006100EC">
            <w:pPr>
              <w:spacing w:line="22" w:lineRule="atLeast"/>
              <w:jc w:val="both"/>
              <w:rPr>
                <w:rFonts w:ascii="Candara" w:hAnsi="Candara" w:cs="Andalus"/>
                <w:b/>
                <w:i/>
                <w:sz w:val="23"/>
                <w:szCs w:val="23"/>
              </w:rPr>
            </w:pPr>
            <w:r w:rsidRPr="006D7FA9">
              <w:rPr>
                <w:rFonts w:ascii="Candara" w:hAnsi="Candara" w:cs="Andalus"/>
                <w:b/>
                <w:i/>
                <w:sz w:val="23"/>
                <w:szCs w:val="23"/>
              </w:rPr>
              <w:t xml:space="preserve">Ukupna vrijednost </w:t>
            </w:r>
            <w:r w:rsidR="00BD46DB" w:rsidRPr="006D7FA9">
              <w:rPr>
                <w:rFonts w:ascii="Candara" w:hAnsi="Candara" w:cs="Andalus"/>
                <w:b/>
                <w:i/>
                <w:sz w:val="23"/>
                <w:szCs w:val="23"/>
              </w:rPr>
              <w:t>investicije</w:t>
            </w:r>
            <w:r w:rsidRPr="006D7FA9">
              <w:rPr>
                <w:rFonts w:ascii="Candara" w:hAnsi="Candara" w:cs="Andalus"/>
                <w:b/>
                <w:i/>
                <w:sz w:val="23"/>
                <w:szCs w:val="23"/>
              </w:rPr>
              <w:t xml:space="preserve">:  </w:t>
            </w:r>
            <w:r w:rsidR="00FC2744" w:rsidRPr="006D7FA9">
              <w:rPr>
                <w:rFonts w:ascii="Candara" w:hAnsi="Candara" w:cs="Andalus"/>
                <w:b/>
                <w:i/>
                <w:sz w:val="23"/>
                <w:szCs w:val="23"/>
              </w:rPr>
              <w:t xml:space="preserve">        </w:t>
            </w:r>
          </w:p>
          <w:p w14:paraId="4FD2A7B8" w14:textId="45916DE9" w:rsidR="00FC2744" w:rsidRPr="006D7FA9" w:rsidRDefault="00BD46DB" w:rsidP="008D626B">
            <w:pPr>
              <w:spacing w:line="22" w:lineRule="atLeast"/>
              <w:rPr>
                <w:rFonts w:ascii="Candara" w:hAnsi="Candara"/>
                <w:sz w:val="23"/>
                <w:szCs w:val="23"/>
              </w:rPr>
            </w:pPr>
            <w:r w:rsidRPr="006D7FA9">
              <w:rPr>
                <w:rFonts w:ascii="Candara" w:hAnsi="Candara" w:cs="Andalus"/>
                <w:sz w:val="23"/>
                <w:szCs w:val="23"/>
              </w:rPr>
              <w:t xml:space="preserve">77.723,44 </w:t>
            </w:r>
            <w:r w:rsidR="00FC2744" w:rsidRPr="006D7FA9">
              <w:rPr>
                <w:rFonts w:ascii="Candara" w:hAnsi="Candara" w:cs="Andalus"/>
                <w:sz w:val="23"/>
                <w:szCs w:val="23"/>
              </w:rPr>
              <w:t>€</w:t>
            </w:r>
            <w:r w:rsidR="0010429A" w:rsidRPr="006D7FA9">
              <w:rPr>
                <w:rFonts w:ascii="Candara" w:hAnsi="Candara" w:cs="Andalus"/>
                <w:sz w:val="23"/>
                <w:szCs w:val="23"/>
              </w:rPr>
              <w:t xml:space="preserve"> </w:t>
            </w:r>
          </w:p>
        </w:tc>
        <w:tc>
          <w:tcPr>
            <w:tcW w:w="5562" w:type="dxa"/>
            <w:gridSpan w:val="2"/>
            <w:shd w:val="clear" w:color="auto" w:fill="auto"/>
          </w:tcPr>
          <w:p w14:paraId="5F792BC3" w14:textId="77777777" w:rsidR="00FC2744" w:rsidRPr="006D7FA9" w:rsidRDefault="00F90806" w:rsidP="006100EC">
            <w:pPr>
              <w:spacing w:line="22" w:lineRule="atLeast"/>
              <w:rPr>
                <w:rFonts w:ascii="Candara" w:hAnsi="Candara" w:cs="Andalus"/>
                <w:i/>
                <w:sz w:val="23"/>
                <w:szCs w:val="23"/>
              </w:rPr>
            </w:pPr>
            <w:r w:rsidRPr="006D7FA9">
              <w:rPr>
                <w:rFonts w:ascii="Candara" w:hAnsi="Candara" w:cs="Andalus"/>
                <w:b/>
                <w:i/>
                <w:sz w:val="23"/>
                <w:szCs w:val="23"/>
              </w:rPr>
              <w:t>Izvor  finansiranja:</w:t>
            </w:r>
          </w:p>
          <w:p w14:paraId="4690C396" w14:textId="77777777" w:rsidR="00FC2744" w:rsidRPr="006D7FA9" w:rsidRDefault="00F90806" w:rsidP="006100EC">
            <w:pPr>
              <w:spacing w:line="22" w:lineRule="atLeast"/>
              <w:rPr>
                <w:rFonts w:ascii="Candara" w:hAnsi="Candara"/>
                <w:sz w:val="23"/>
                <w:szCs w:val="23"/>
              </w:rPr>
            </w:pPr>
            <w:r w:rsidRPr="006D7FA9">
              <w:rPr>
                <w:rFonts w:ascii="Candara" w:hAnsi="Candara" w:cs="Andalus"/>
                <w:sz w:val="23"/>
                <w:szCs w:val="23"/>
              </w:rPr>
              <w:t>Budžet Opštine</w:t>
            </w:r>
          </w:p>
        </w:tc>
      </w:tr>
      <w:tr w:rsidR="006D7FA9" w:rsidRPr="006D7FA9" w14:paraId="4E8E19D9" w14:textId="77777777" w:rsidTr="00080DDC">
        <w:tblPrEx>
          <w:tblBorders>
            <w:top w:val="single" w:sz="18" w:space="0" w:color="FFE599"/>
            <w:left w:val="none" w:sz="0" w:space="0" w:color="auto"/>
            <w:bottom w:val="single" w:sz="18" w:space="0" w:color="FFE599"/>
            <w:right w:val="none" w:sz="0" w:space="0" w:color="auto"/>
            <w:insideH w:val="none" w:sz="0" w:space="0" w:color="auto"/>
            <w:insideV w:val="none" w:sz="0" w:space="0" w:color="auto"/>
          </w:tblBorders>
          <w:tblCellMar>
            <w:left w:w="11" w:type="dxa"/>
            <w:right w:w="11" w:type="dxa"/>
          </w:tblCellMar>
        </w:tblPrEx>
        <w:trPr>
          <w:gridBefore w:val="1"/>
          <w:gridAfter w:val="1"/>
          <w:wBefore w:w="140" w:type="dxa"/>
          <w:wAfter w:w="11" w:type="dxa"/>
          <w:trHeight w:val="567"/>
        </w:trPr>
        <w:tc>
          <w:tcPr>
            <w:tcW w:w="9753" w:type="dxa"/>
            <w:gridSpan w:val="2"/>
            <w:tcBorders>
              <w:top w:val="single" w:sz="18" w:space="0" w:color="9CC2E5" w:themeColor="accent1" w:themeTint="99"/>
              <w:bottom w:val="single" w:sz="18" w:space="0" w:color="9CC2E5" w:themeColor="accent1" w:themeTint="99"/>
            </w:tcBorders>
            <w:shd w:val="clear" w:color="auto" w:fill="auto"/>
            <w:vAlign w:val="center"/>
          </w:tcPr>
          <w:p w14:paraId="40C61311" w14:textId="77777777" w:rsidR="00871CE2" w:rsidRPr="006D7FA9" w:rsidRDefault="00871CE2">
            <w:pPr>
              <w:rPr>
                <w:lang w:val="en-US"/>
              </w:rPr>
            </w:pPr>
          </w:p>
          <w:p w14:paraId="45D5F48B" w14:textId="77777777" w:rsidR="00D141CA" w:rsidRDefault="00D141CA">
            <w:pPr>
              <w:rPr>
                <w:lang w:val="en-US"/>
              </w:rPr>
            </w:pPr>
          </w:p>
          <w:p w14:paraId="33403A1C" w14:textId="77777777" w:rsidR="009463EA" w:rsidRDefault="009463EA">
            <w:pPr>
              <w:rPr>
                <w:lang w:val="en-US"/>
              </w:rPr>
            </w:pPr>
          </w:p>
          <w:p w14:paraId="36123C17" w14:textId="77777777" w:rsidR="0016686E" w:rsidRDefault="0016686E">
            <w:pPr>
              <w:rPr>
                <w:lang w:val="en-US"/>
              </w:rPr>
            </w:pPr>
          </w:p>
          <w:p w14:paraId="0B0A3AA6" w14:textId="77777777" w:rsidR="0016686E" w:rsidRDefault="0016686E">
            <w:pPr>
              <w:rPr>
                <w:lang w:val="en-US"/>
              </w:rPr>
            </w:pPr>
          </w:p>
          <w:p w14:paraId="6315CF7D" w14:textId="77777777" w:rsidR="009463EA" w:rsidRPr="006D7FA9" w:rsidRDefault="009463EA">
            <w:pPr>
              <w:rPr>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53"/>
            </w:tblGrid>
            <w:tr w:rsidR="006D7FA9" w:rsidRPr="006D7FA9" w14:paraId="70F19D7E" w14:textId="77777777" w:rsidTr="005B5843">
              <w:trPr>
                <w:trHeight w:val="567"/>
              </w:trPr>
              <w:tc>
                <w:tcPr>
                  <w:tcW w:w="9753" w:type="dxa"/>
                  <w:tcBorders>
                    <w:top w:val="nil"/>
                    <w:left w:val="nil"/>
                    <w:bottom w:val="nil"/>
                    <w:right w:val="nil"/>
                  </w:tcBorders>
                  <w:shd w:val="clear" w:color="auto" w:fill="DEEAF6" w:themeFill="accent1" w:themeFillTint="33"/>
                  <w:vAlign w:val="center"/>
                </w:tcPr>
                <w:p w14:paraId="51EFA09E" w14:textId="5272DECE" w:rsidR="006509E5" w:rsidRPr="006D7FA9" w:rsidRDefault="00D03C54" w:rsidP="009A4F47">
                  <w:pPr>
                    <w:pStyle w:val="PODNASLOV2"/>
                    <w:numPr>
                      <w:ilvl w:val="0"/>
                      <w:numId w:val="5"/>
                    </w:numPr>
                    <w:spacing w:line="22" w:lineRule="atLeast"/>
                    <w:rPr>
                      <w:rFonts w:ascii="Candara" w:hAnsi="Candara"/>
                      <w:sz w:val="23"/>
                      <w:szCs w:val="23"/>
                      <w:lang w:val="sr-Cyrl-ME"/>
                    </w:rPr>
                  </w:pPr>
                  <w:r w:rsidRPr="006D7FA9">
                    <w:rPr>
                      <w:rFonts w:ascii="Candara" w:hAnsi="Candara"/>
                      <w:sz w:val="23"/>
                      <w:szCs w:val="23"/>
                      <w:lang w:val="sr-Cyrl-ME"/>
                    </w:rPr>
                    <w:t xml:space="preserve">Nabavka </w:t>
                  </w:r>
                  <w:r w:rsidRPr="006D7FA9">
                    <w:rPr>
                      <w:rFonts w:ascii="Candara" w:hAnsi="Candara"/>
                      <w:sz w:val="23"/>
                      <w:szCs w:val="23"/>
                      <w:lang w:val="en-US"/>
                    </w:rPr>
                    <w:t>transportnih sredstava</w:t>
                  </w:r>
                  <w:r w:rsidRPr="006D7FA9">
                    <w:rPr>
                      <w:rFonts w:ascii="Candara" w:hAnsi="Candara"/>
                      <w:sz w:val="23"/>
                      <w:szCs w:val="23"/>
                      <w:lang w:val="sr-Cyrl-ME"/>
                    </w:rPr>
                    <w:t xml:space="preserve"> za potrebe D.O.O. „Komunalno“ Nikšić</w:t>
                  </w:r>
                </w:p>
              </w:tc>
            </w:tr>
          </w:tbl>
          <w:p w14:paraId="0033F1A6" w14:textId="57022107" w:rsidR="006509E5" w:rsidRPr="006D7FA9" w:rsidRDefault="006509E5" w:rsidP="006509E5">
            <w:pPr>
              <w:spacing w:before="80"/>
              <w:jc w:val="both"/>
              <w:rPr>
                <w:rFonts w:ascii="Candara" w:hAnsi="Candara"/>
                <w:sz w:val="23"/>
                <w:szCs w:val="23"/>
              </w:rPr>
            </w:pPr>
            <w:bookmarkStart w:id="23" w:name="_Hlk184645225"/>
            <w:r w:rsidRPr="006D7FA9">
              <w:rPr>
                <w:rFonts w:ascii="Candara" w:hAnsi="Candara"/>
                <w:sz w:val="23"/>
                <w:szCs w:val="23"/>
              </w:rPr>
              <w:t xml:space="preserve">U cilju podizanja nivoa komunalnih usluga Opština Nikšić </w:t>
            </w:r>
            <w:bookmarkEnd w:id="23"/>
            <w:r w:rsidRPr="006D7FA9">
              <w:rPr>
                <w:rFonts w:ascii="Candara" w:hAnsi="Candara"/>
                <w:sz w:val="23"/>
                <w:szCs w:val="23"/>
              </w:rPr>
              <w:t xml:space="preserve">je u saradnji sa javnim preduzećima </w:t>
            </w:r>
            <w:bookmarkStart w:id="24" w:name="_Hlk184645358"/>
            <w:r w:rsidRPr="006D7FA9">
              <w:rPr>
                <w:rFonts w:ascii="Candara" w:hAnsi="Candara"/>
                <w:sz w:val="23"/>
                <w:szCs w:val="23"/>
              </w:rPr>
              <w:t>D</w:t>
            </w:r>
            <w:r w:rsidR="00895754" w:rsidRPr="006D7FA9">
              <w:rPr>
                <w:rFonts w:ascii="Candara" w:hAnsi="Candara"/>
                <w:sz w:val="23"/>
                <w:szCs w:val="23"/>
                <w:lang w:val="sr-Latn-ME"/>
              </w:rPr>
              <w:t>.</w:t>
            </w:r>
            <w:r w:rsidRPr="006D7FA9">
              <w:rPr>
                <w:rFonts w:ascii="Candara" w:hAnsi="Candara"/>
                <w:sz w:val="23"/>
                <w:szCs w:val="23"/>
              </w:rPr>
              <w:t>O</w:t>
            </w:r>
            <w:r w:rsidR="00895754" w:rsidRPr="006D7FA9">
              <w:rPr>
                <w:rFonts w:ascii="Candara" w:hAnsi="Candara"/>
                <w:sz w:val="23"/>
                <w:szCs w:val="23"/>
                <w:lang w:val="sr-Latn-ME"/>
              </w:rPr>
              <w:t>.</w:t>
            </w:r>
            <w:r w:rsidRPr="006D7FA9">
              <w:rPr>
                <w:rFonts w:ascii="Candara" w:hAnsi="Candara"/>
                <w:sz w:val="23"/>
                <w:szCs w:val="23"/>
              </w:rPr>
              <w:t xml:space="preserve">O „Komunalno“ Nikšić </w:t>
            </w:r>
            <w:bookmarkEnd w:id="24"/>
            <w:r w:rsidRPr="006D7FA9">
              <w:rPr>
                <w:rFonts w:ascii="Candara" w:hAnsi="Candara"/>
                <w:sz w:val="23"/>
                <w:szCs w:val="23"/>
              </w:rPr>
              <w:t>intezivno radila na nabavci transportnih sredstava potrebne za unaprijeđenja rada ovog preduzeća, u tu svrhu je nabavljena sledeća transportna sredstva:  Snjegočistač Volvo, kamion za odvoz smeća SCANIA i kamion za odvoz smeća DAF.</w:t>
            </w:r>
          </w:p>
          <w:p w14:paraId="63CA1EFB" w14:textId="77777777" w:rsidR="006509E5" w:rsidRPr="006D7FA9" w:rsidRDefault="006509E5" w:rsidP="006509E5">
            <w:pPr>
              <w:jc w:val="both"/>
              <w:rPr>
                <w:rFonts w:ascii="Candara" w:hAnsi="Candara"/>
                <w:sz w:val="23"/>
                <w:szCs w:val="23"/>
              </w:rPr>
            </w:pPr>
          </w:p>
          <w:tbl>
            <w:tblPr>
              <w:tblW w:w="9904"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342"/>
              <w:gridCol w:w="5562"/>
            </w:tblGrid>
            <w:tr w:rsidR="006D7FA9" w:rsidRPr="006D7FA9" w14:paraId="6F250F56" w14:textId="77777777" w:rsidTr="005B5843">
              <w:tc>
                <w:tcPr>
                  <w:tcW w:w="4342" w:type="dxa"/>
                  <w:shd w:val="clear" w:color="auto" w:fill="auto"/>
                </w:tcPr>
                <w:p w14:paraId="5C136D6F" w14:textId="01A8F517" w:rsidR="006509E5" w:rsidRPr="006D7FA9" w:rsidRDefault="006509E5" w:rsidP="006509E5">
                  <w:pPr>
                    <w:spacing w:line="22" w:lineRule="atLeast"/>
                    <w:jc w:val="both"/>
                    <w:rPr>
                      <w:rFonts w:ascii="Candara" w:hAnsi="Candara" w:cs="Andalus"/>
                      <w:b/>
                      <w:i/>
                      <w:sz w:val="23"/>
                      <w:szCs w:val="23"/>
                    </w:rPr>
                  </w:pPr>
                  <w:r w:rsidRPr="006D7FA9">
                    <w:rPr>
                      <w:rFonts w:ascii="Candara" w:hAnsi="Candara" w:cs="Andalus"/>
                      <w:b/>
                      <w:i/>
                      <w:sz w:val="23"/>
                      <w:szCs w:val="23"/>
                    </w:rPr>
                    <w:t xml:space="preserve">   </w:t>
                  </w:r>
                  <w:r w:rsidR="00D03C54" w:rsidRPr="006D7FA9">
                    <w:rPr>
                      <w:rFonts w:ascii="Candara" w:hAnsi="Candara" w:cs="Andalus"/>
                      <w:b/>
                      <w:i/>
                      <w:sz w:val="23"/>
                      <w:szCs w:val="23"/>
                    </w:rPr>
                    <w:t xml:space="preserve">Ukupna vrijednost investicije:          </w:t>
                  </w:r>
                  <w:r w:rsidRPr="006D7FA9">
                    <w:rPr>
                      <w:rFonts w:ascii="Candara" w:hAnsi="Candara" w:cs="Andalus"/>
                      <w:b/>
                      <w:i/>
                      <w:sz w:val="23"/>
                      <w:szCs w:val="23"/>
                    </w:rPr>
                    <w:t xml:space="preserve">     </w:t>
                  </w:r>
                </w:p>
                <w:p w14:paraId="705A12EA" w14:textId="1C3443B9" w:rsidR="006509E5" w:rsidRPr="006D7FA9" w:rsidRDefault="006509E5" w:rsidP="006509E5">
                  <w:pPr>
                    <w:spacing w:line="22" w:lineRule="atLeast"/>
                    <w:rPr>
                      <w:rFonts w:ascii="Candara" w:hAnsi="Candara"/>
                      <w:sz w:val="23"/>
                      <w:szCs w:val="23"/>
                    </w:rPr>
                  </w:pPr>
                  <w:r w:rsidRPr="006D7FA9">
                    <w:rPr>
                      <w:rFonts w:ascii="Candara" w:hAnsi="Candara" w:cs="Andalus"/>
                      <w:sz w:val="23"/>
                      <w:szCs w:val="23"/>
                    </w:rPr>
                    <w:t xml:space="preserve">167.347,58 € </w:t>
                  </w:r>
                </w:p>
              </w:tc>
              <w:tc>
                <w:tcPr>
                  <w:tcW w:w="5562" w:type="dxa"/>
                  <w:shd w:val="clear" w:color="auto" w:fill="auto"/>
                </w:tcPr>
                <w:p w14:paraId="4A9481CF" w14:textId="6DFFFDF6" w:rsidR="006509E5" w:rsidRPr="006D7FA9" w:rsidRDefault="00D03C54" w:rsidP="006509E5">
                  <w:pPr>
                    <w:spacing w:line="22" w:lineRule="atLeast"/>
                    <w:rPr>
                      <w:rFonts w:ascii="Candara" w:hAnsi="Candara" w:cs="Andalus"/>
                      <w:i/>
                      <w:sz w:val="23"/>
                      <w:szCs w:val="23"/>
                    </w:rPr>
                  </w:pPr>
                  <w:r w:rsidRPr="006D7FA9">
                    <w:rPr>
                      <w:rFonts w:ascii="Candara" w:hAnsi="Candara" w:cs="Andalus"/>
                      <w:b/>
                      <w:i/>
                      <w:sz w:val="23"/>
                      <w:szCs w:val="23"/>
                      <w:lang w:val="en-US"/>
                    </w:rPr>
                    <w:t>Iyvor finansiranja</w:t>
                  </w:r>
                  <w:r w:rsidR="006509E5" w:rsidRPr="006D7FA9">
                    <w:rPr>
                      <w:rFonts w:ascii="Candara" w:hAnsi="Candara" w:cs="Andalus"/>
                      <w:b/>
                      <w:i/>
                      <w:sz w:val="23"/>
                      <w:szCs w:val="23"/>
                    </w:rPr>
                    <w:t>:</w:t>
                  </w:r>
                </w:p>
                <w:p w14:paraId="3E44C422" w14:textId="60865260" w:rsidR="006509E5" w:rsidRPr="006D7FA9" w:rsidRDefault="00D03C54" w:rsidP="006509E5">
                  <w:pPr>
                    <w:spacing w:line="22" w:lineRule="atLeast"/>
                    <w:rPr>
                      <w:rFonts w:ascii="Candara" w:hAnsi="Candara"/>
                      <w:sz w:val="23"/>
                      <w:szCs w:val="23"/>
                    </w:rPr>
                  </w:pPr>
                  <w:r w:rsidRPr="006D7FA9">
                    <w:rPr>
                      <w:rFonts w:ascii="Candara" w:hAnsi="Candara" w:cs="Andalus"/>
                      <w:sz w:val="23"/>
                      <w:szCs w:val="23"/>
                    </w:rPr>
                    <w:t>Budžet Opštine</w:t>
                  </w:r>
                </w:p>
              </w:tc>
            </w:tr>
          </w:tbl>
          <w:p w14:paraId="39777DDF" w14:textId="77777777" w:rsidR="006509E5" w:rsidRPr="006D7FA9" w:rsidRDefault="006509E5">
            <w:pPr>
              <w:rPr>
                <w:lang w:val="en-US"/>
              </w:rPr>
            </w:pPr>
          </w:p>
          <w:p w14:paraId="1DA52A75" w14:textId="77777777" w:rsidR="00D03C54" w:rsidRPr="006D7FA9" w:rsidRDefault="00D03C54">
            <w:pPr>
              <w:rPr>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53"/>
            </w:tblGrid>
            <w:tr w:rsidR="006D7FA9" w:rsidRPr="006D7FA9" w14:paraId="72A48343" w14:textId="77777777" w:rsidTr="00897004">
              <w:trPr>
                <w:trHeight w:val="567"/>
              </w:trPr>
              <w:tc>
                <w:tcPr>
                  <w:tcW w:w="9753" w:type="dxa"/>
                  <w:tcBorders>
                    <w:top w:val="nil"/>
                    <w:left w:val="nil"/>
                    <w:bottom w:val="nil"/>
                    <w:right w:val="nil"/>
                  </w:tcBorders>
                  <w:shd w:val="clear" w:color="auto" w:fill="DEEAF6" w:themeFill="accent1" w:themeFillTint="33"/>
                  <w:vAlign w:val="center"/>
                </w:tcPr>
                <w:p w14:paraId="7617304A" w14:textId="3E692F55" w:rsidR="00871CE2" w:rsidRPr="006D7FA9" w:rsidRDefault="00983021" w:rsidP="009A4F47">
                  <w:pPr>
                    <w:pStyle w:val="PODNASLOV2"/>
                    <w:numPr>
                      <w:ilvl w:val="0"/>
                      <w:numId w:val="5"/>
                    </w:numPr>
                    <w:spacing w:line="22" w:lineRule="atLeast"/>
                    <w:rPr>
                      <w:rFonts w:ascii="Candara" w:hAnsi="Candara"/>
                      <w:sz w:val="23"/>
                      <w:szCs w:val="23"/>
                      <w:lang w:val="sr-Cyrl-ME"/>
                    </w:rPr>
                  </w:pPr>
                  <w:r w:rsidRPr="006D7FA9">
                    <w:rPr>
                      <w:rFonts w:ascii="Candara" w:hAnsi="Candara"/>
                      <w:sz w:val="23"/>
                      <w:szCs w:val="23"/>
                      <w:lang w:val="sr-Cyrl-ME"/>
                    </w:rPr>
                    <w:t xml:space="preserve"> </w:t>
                  </w:r>
                  <w:r w:rsidR="009E2D79" w:rsidRPr="006D7FA9">
                    <w:rPr>
                      <w:rFonts w:ascii="Candara" w:hAnsi="Candara"/>
                      <w:sz w:val="23"/>
                      <w:szCs w:val="23"/>
                      <w:lang w:val="sr-Cyrl-ME"/>
                    </w:rPr>
                    <w:t xml:space="preserve">Nabavka sredstava i opreme za potrebe </w:t>
                  </w:r>
                  <w:bookmarkStart w:id="25" w:name="_Hlk184645393"/>
                  <w:r w:rsidR="009E2D79" w:rsidRPr="006D7FA9">
                    <w:rPr>
                      <w:rFonts w:ascii="Candara" w:hAnsi="Candara"/>
                      <w:sz w:val="23"/>
                      <w:szCs w:val="23"/>
                      <w:lang w:val="sr-Cyrl-ME"/>
                    </w:rPr>
                    <w:t>D.O.O. „Vodovod i kanalizacija“ Nikšić</w:t>
                  </w:r>
                  <w:bookmarkEnd w:id="25"/>
                </w:p>
              </w:tc>
            </w:tr>
          </w:tbl>
          <w:p w14:paraId="2C4C8F43" w14:textId="408A01A0" w:rsidR="00871CE2" w:rsidRPr="006D7FA9" w:rsidRDefault="00871CE2" w:rsidP="00871CE2">
            <w:pPr>
              <w:spacing w:before="80"/>
              <w:jc w:val="both"/>
              <w:rPr>
                <w:rFonts w:ascii="Candara" w:hAnsi="Candara"/>
                <w:sz w:val="23"/>
                <w:szCs w:val="23"/>
              </w:rPr>
            </w:pPr>
            <w:r w:rsidRPr="006D7FA9">
              <w:rPr>
                <w:rFonts w:ascii="Candara" w:hAnsi="Candara"/>
                <w:sz w:val="23"/>
                <w:szCs w:val="23"/>
              </w:rPr>
              <w:t>U cilju podizanja nivoa vodosnadbijevanja Opština Nikšić je</w:t>
            </w:r>
            <w:r w:rsidR="002B2034" w:rsidRPr="006D7FA9">
              <w:rPr>
                <w:rFonts w:ascii="Candara" w:hAnsi="Candara"/>
                <w:sz w:val="23"/>
                <w:szCs w:val="23"/>
              </w:rPr>
              <w:t xml:space="preserve"> </w:t>
            </w:r>
            <w:r w:rsidRPr="006D7FA9">
              <w:rPr>
                <w:rFonts w:ascii="Candara" w:hAnsi="Candara"/>
                <w:sz w:val="23"/>
                <w:szCs w:val="23"/>
              </w:rPr>
              <w:t>izvršila nabavk</w:t>
            </w:r>
            <w:r w:rsidR="002B2034" w:rsidRPr="006D7FA9">
              <w:rPr>
                <w:rFonts w:ascii="Candara" w:hAnsi="Candara"/>
                <w:sz w:val="23"/>
                <w:szCs w:val="23"/>
              </w:rPr>
              <w:t>u</w:t>
            </w:r>
            <w:r w:rsidRPr="006D7FA9">
              <w:rPr>
                <w:rFonts w:ascii="Candara" w:hAnsi="Candara"/>
                <w:sz w:val="23"/>
                <w:szCs w:val="23"/>
              </w:rPr>
              <w:t xml:space="preserve"> Ultrazvučnog mjerača protoka vode. </w:t>
            </w:r>
          </w:p>
          <w:p w14:paraId="1020C2CD" w14:textId="77777777" w:rsidR="00871CE2" w:rsidRPr="006D7FA9" w:rsidRDefault="00871CE2" w:rsidP="00871CE2">
            <w:pPr>
              <w:jc w:val="both"/>
              <w:rPr>
                <w:rFonts w:ascii="Candara" w:hAnsi="Candara"/>
                <w:sz w:val="23"/>
                <w:szCs w:val="23"/>
              </w:rPr>
            </w:pPr>
          </w:p>
          <w:tbl>
            <w:tblPr>
              <w:tblW w:w="9904"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342"/>
              <w:gridCol w:w="5562"/>
            </w:tblGrid>
            <w:tr w:rsidR="006D7FA9" w:rsidRPr="006D7FA9" w14:paraId="6C65DC09" w14:textId="77777777" w:rsidTr="00897004">
              <w:tc>
                <w:tcPr>
                  <w:tcW w:w="4342" w:type="dxa"/>
                  <w:shd w:val="clear" w:color="auto" w:fill="auto"/>
                </w:tcPr>
                <w:p w14:paraId="53DDF48F" w14:textId="466DC7DD" w:rsidR="00871CE2" w:rsidRPr="006D7FA9" w:rsidRDefault="00D03C54" w:rsidP="00871CE2">
                  <w:pPr>
                    <w:spacing w:line="22" w:lineRule="atLeast"/>
                    <w:jc w:val="both"/>
                    <w:rPr>
                      <w:rFonts w:ascii="Candara" w:hAnsi="Candara" w:cs="Andalus"/>
                      <w:b/>
                      <w:i/>
                      <w:sz w:val="23"/>
                      <w:szCs w:val="23"/>
                    </w:rPr>
                  </w:pPr>
                  <w:r w:rsidRPr="006D7FA9">
                    <w:rPr>
                      <w:rFonts w:ascii="Candara" w:hAnsi="Candara" w:cs="Andalus"/>
                      <w:b/>
                      <w:i/>
                      <w:sz w:val="23"/>
                      <w:szCs w:val="23"/>
                      <w:lang w:val="en-US"/>
                    </w:rPr>
                    <w:t>Ukupna vrijednost investicije</w:t>
                  </w:r>
                  <w:r w:rsidR="00871CE2" w:rsidRPr="006D7FA9">
                    <w:rPr>
                      <w:rFonts w:ascii="Candara" w:hAnsi="Candara" w:cs="Andalus"/>
                      <w:b/>
                      <w:i/>
                      <w:sz w:val="23"/>
                      <w:szCs w:val="23"/>
                    </w:rPr>
                    <w:t xml:space="preserve">:          </w:t>
                  </w:r>
                </w:p>
                <w:p w14:paraId="04FBF3BC" w14:textId="77C6B013" w:rsidR="00871CE2" w:rsidRPr="006D7FA9" w:rsidRDefault="00871CE2" w:rsidP="00871CE2">
                  <w:pPr>
                    <w:spacing w:line="22" w:lineRule="atLeast"/>
                    <w:rPr>
                      <w:rFonts w:ascii="Candara" w:hAnsi="Candara"/>
                      <w:sz w:val="23"/>
                      <w:szCs w:val="23"/>
                    </w:rPr>
                  </w:pPr>
                  <w:r w:rsidRPr="006D7FA9">
                    <w:rPr>
                      <w:rFonts w:ascii="Candara" w:hAnsi="Candara" w:cs="Andalus"/>
                      <w:sz w:val="23"/>
                      <w:szCs w:val="23"/>
                    </w:rPr>
                    <w:t xml:space="preserve">24.998,00 € </w:t>
                  </w:r>
                </w:p>
              </w:tc>
              <w:tc>
                <w:tcPr>
                  <w:tcW w:w="5562" w:type="dxa"/>
                  <w:shd w:val="clear" w:color="auto" w:fill="auto"/>
                </w:tcPr>
                <w:p w14:paraId="50C22858" w14:textId="2B1A639A" w:rsidR="00871CE2" w:rsidRPr="006D7FA9" w:rsidRDefault="00D03C54" w:rsidP="00871CE2">
                  <w:pPr>
                    <w:spacing w:line="22" w:lineRule="atLeast"/>
                    <w:rPr>
                      <w:rFonts w:ascii="Candara" w:hAnsi="Candara" w:cs="Andalus"/>
                      <w:i/>
                      <w:sz w:val="23"/>
                      <w:szCs w:val="23"/>
                    </w:rPr>
                  </w:pPr>
                  <w:r w:rsidRPr="006D7FA9">
                    <w:rPr>
                      <w:rFonts w:ascii="Candara" w:hAnsi="Candara" w:cs="Andalus"/>
                      <w:b/>
                      <w:i/>
                      <w:sz w:val="23"/>
                      <w:szCs w:val="23"/>
                      <w:lang w:val="en-US"/>
                    </w:rPr>
                    <w:t xml:space="preserve">Izvor finansiranja </w:t>
                  </w:r>
                  <w:r w:rsidR="00871CE2" w:rsidRPr="006D7FA9">
                    <w:rPr>
                      <w:rFonts w:ascii="Candara" w:hAnsi="Candara" w:cs="Andalus"/>
                      <w:b/>
                      <w:i/>
                      <w:sz w:val="23"/>
                      <w:szCs w:val="23"/>
                    </w:rPr>
                    <w:t>:</w:t>
                  </w:r>
                </w:p>
                <w:p w14:paraId="4392A8E3" w14:textId="1C131B06" w:rsidR="00871CE2" w:rsidRPr="006D7FA9" w:rsidRDefault="00D03C54" w:rsidP="00871CE2">
                  <w:pPr>
                    <w:spacing w:line="22" w:lineRule="atLeast"/>
                    <w:rPr>
                      <w:rFonts w:ascii="Candara" w:hAnsi="Candara"/>
                      <w:sz w:val="23"/>
                      <w:szCs w:val="23"/>
                    </w:rPr>
                  </w:pPr>
                  <w:r w:rsidRPr="006D7FA9">
                    <w:rPr>
                      <w:rFonts w:ascii="Candara" w:hAnsi="Candara" w:cs="Andalus"/>
                      <w:sz w:val="23"/>
                      <w:szCs w:val="23"/>
                    </w:rPr>
                    <w:t>Budžet Opštine</w:t>
                  </w:r>
                </w:p>
              </w:tc>
            </w:tr>
          </w:tbl>
          <w:p w14:paraId="7F0A5077" w14:textId="77777777" w:rsidR="00871CE2" w:rsidRPr="006D7FA9" w:rsidRDefault="00871CE2"/>
          <w:p w14:paraId="13237B94" w14:textId="77777777" w:rsidR="00871CE2" w:rsidRDefault="00871CE2">
            <w:pPr>
              <w:rPr>
                <w:lang w:val="sr-Latn-ME"/>
              </w:rPr>
            </w:pPr>
          </w:p>
          <w:p w14:paraId="7F7A3012" w14:textId="77777777" w:rsidR="009463EA" w:rsidRPr="009463EA" w:rsidRDefault="009463EA">
            <w:pPr>
              <w:rPr>
                <w:lang w:val="sr-Latn-ME"/>
              </w:rPr>
            </w:pPr>
          </w:p>
          <w:p w14:paraId="426D2200" w14:textId="77777777" w:rsidR="00A86E93" w:rsidRPr="006D7FA9" w:rsidRDefault="00A86E93" w:rsidP="00532143">
            <w:pPr>
              <w:spacing w:line="22" w:lineRule="atLeast"/>
              <w:jc w:val="center"/>
              <w:rPr>
                <w:rFonts w:ascii="Candara" w:hAnsi="Candara"/>
                <w:sz w:val="23"/>
                <w:szCs w:val="23"/>
              </w:rPr>
            </w:pPr>
          </w:p>
          <w:p w14:paraId="4ED7F991" w14:textId="22200BB0" w:rsidR="00FC2744" w:rsidRPr="006D7FA9" w:rsidRDefault="00EA08B8" w:rsidP="00532143">
            <w:pPr>
              <w:spacing w:line="22" w:lineRule="atLeast"/>
              <w:jc w:val="center"/>
              <w:rPr>
                <w:rFonts w:ascii="Candara" w:hAnsi="Candara" w:cs="Andalus"/>
                <w:b/>
                <w:sz w:val="23"/>
                <w:szCs w:val="23"/>
              </w:rPr>
            </w:pPr>
            <w:r w:rsidRPr="006D7FA9">
              <w:rPr>
                <w:rFonts w:ascii="Candara" w:hAnsi="Candara"/>
                <w:sz w:val="23"/>
                <w:szCs w:val="23"/>
              </w:rPr>
              <w:t xml:space="preserve">  </w:t>
            </w:r>
            <w:r w:rsidR="00532143" w:rsidRPr="006D7FA9">
              <w:rPr>
                <w:rFonts w:ascii="Candara" w:hAnsi="Candara" w:cs="Andalus"/>
                <w:b/>
                <w:sz w:val="23"/>
                <w:szCs w:val="23"/>
              </w:rPr>
              <w:t>II</w:t>
            </w:r>
            <w:r w:rsidR="00FC2744" w:rsidRPr="006D7FA9">
              <w:rPr>
                <w:rFonts w:ascii="Candara" w:hAnsi="Candara" w:cs="Andalus"/>
                <w:b/>
                <w:sz w:val="23"/>
                <w:szCs w:val="23"/>
              </w:rPr>
              <w:t xml:space="preserve">    </w:t>
            </w:r>
            <w:r w:rsidR="00952580" w:rsidRPr="006D7FA9">
              <w:rPr>
                <w:rFonts w:ascii="Candara" w:hAnsi="Candara" w:cs="Andalus"/>
                <w:b/>
                <w:sz w:val="23"/>
                <w:szCs w:val="23"/>
              </w:rPr>
              <w:t>HIDROTEHNIČKA</w:t>
            </w:r>
            <w:r w:rsidR="00FC2744" w:rsidRPr="006D7FA9">
              <w:rPr>
                <w:rFonts w:ascii="Candara" w:hAnsi="Candara" w:cs="Andalus"/>
                <w:b/>
                <w:sz w:val="23"/>
                <w:szCs w:val="23"/>
              </w:rPr>
              <w:t xml:space="preserve">  </w:t>
            </w:r>
            <w:r w:rsidR="00952580" w:rsidRPr="006D7FA9">
              <w:rPr>
                <w:rFonts w:ascii="Candara" w:hAnsi="Candara" w:cs="Andalus"/>
                <w:b/>
                <w:sz w:val="23"/>
                <w:szCs w:val="23"/>
              </w:rPr>
              <w:t>INFRASTRUKTURA</w:t>
            </w:r>
          </w:p>
        </w:tc>
      </w:tr>
    </w:tbl>
    <w:p w14:paraId="3C82826F" w14:textId="77777777" w:rsidR="002D6589" w:rsidRPr="006D7FA9" w:rsidRDefault="002D6589" w:rsidP="006100EC">
      <w:pPr>
        <w:spacing w:line="22" w:lineRule="atLeast"/>
        <w:jc w:val="both"/>
        <w:rPr>
          <w:rFonts w:ascii="Candara" w:hAnsi="Candara" w:cs="Andalus"/>
          <w:sz w:val="23"/>
          <w:szCs w:val="23"/>
        </w:rPr>
      </w:pPr>
    </w:p>
    <w:p w14:paraId="75D2A5AD" w14:textId="77777777" w:rsidR="002D6589" w:rsidRPr="006D7FA9" w:rsidRDefault="00952580" w:rsidP="006100EC">
      <w:pPr>
        <w:spacing w:line="22" w:lineRule="atLeast"/>
        <w:jc w:val="both"/>
        <w:rPr>
          <w:rFonts w:ascii="Candara" w:hAnsi="Candara" w:cs="Andalus"/>
          <w:sz w:val="23"/>
          <w:szCs w:val="23"/>
        </w:rPr>
      </w:pPr>
      <w:r w:rsidRPr="006D7FA9">
        <w:rPr>
          <w:rFonts w:ascii="Candara" w:hAnsi="Candara" w:cs="Andalus"/>
          <w:sz w:val="23"/>
          <w:szCs w:val="23"/>
        </w:rPr>
        <w:t>Hidrotehničku</w:t>
      </w:r>
      <w:r w:rsidR="00C41898" w:rsidRPr="006D7FA9">
        <w:rPr>
          <w:rFonts w:ascii="Candara" w:hAnsi="Candara" w:cs="Andalus"/>
          <w:sz w:val="23"/>
          <w:szCs w:val="23"/>
        </w:rPr>
        <w:t xml:space="preserve"> </w:t>
      </w:r>
      <w:r w:rsidRPr="006D7FA9">
        <w:rPr>
          <w:rFonts w:ascii="Candara" w:hAnsi="Candara" w:cs="Andalus"/>
          <w:sz w:val="23"/>
          <w:szCs w:val="23"/>
        </w:rPr>
        <w:t>infrastrukturu</w:t>
      </w:r>
      <w:r w:rsidR="00C41898" w:rsidRPr="006D7FA9">
        <w:rPr>
          <w:rFonts w:ascii="Candara" w:hAnsi="Candara" w:cs="Andalus"/>
          <w:sz w:val="23"/>
          <w:szCs w:val="23"/>
        </w:rPr>
        <w:t xml:space="preserve"> </w:t>
      </w:r>
      <w:r w:rsidRPr="006D7FA9">
        <w:rPr>
          <w:rFonts w:ascii="Candara" w:hAnsi="Candara" w:cs="Andalus"/>
          <w:sz w:val="23"/>
          <w:szCs w:val="23"/>
        </w:rPr>
        <w:t>opštine</w:t>
      </w:r>
      <w:r w:rsidR="00C41898" w:rsidRPr="006D7FA9">
        <w:rPr>
          <w:rFonts w:ascii="Candara" w:hAnsi="Candara" w:cs="Andalus"/>
          <w:sz w:val="23"/>
          <w:szCs w:val="23"/>
        </w:rPr>
        <w:t xml:space="preserve"> </w:t>
      </w:r>
      <w:r w:rsidRPr="006D7FA9">
        <w:rPr>
          <w:rFonts w:ascii="Candara" w:hAnsi="Candara" w:cs="Andalus"/>
          <w:sz w:val="23"/>
          <w:szCs w:val="23"/>
        </w:rPr>
        <w:t>Nikšić</w:t>
      </w:r>
      <w:r w:rsidR="00C41898" w:rsidRPr="006D7FA9">
        <w:rPr>
          <w:rFonts w:ascii="Candara" w:hAnsi="Candara" w:cs="Andalus"/>
          <w:sz w:val="23"/>
          <w:szCs w:val="23"/>
        </w:rPr>
        <w:t xml:space="preserve"> </w:t>
      </w:r>
      <w:r w:rsidRPr="006D7FA9">
        <w:rPr>
          <w:rFonts w:ascii="Candara" w:hAnsi="Candara" w:cs="Andalus"/>
          <w:sz w:val="23"/>
          <w:szCs w:val="23"/>
        </w:rPr>
        <w:t>čine</w:t>
      </w:r>
      <w:r w:rsidR="002D6589" w:rsidRPr="006D7FA9">
        <w:rPr>
          <w:rFonts w:ascii="Candara" w:hAnsi="Candara" w:cs="Andalus"/>
          <w:sz w:val="23"/>
          <w:szCs w:val="23"/>
        </w:rPr>
        <w:t>:</w:t>
      </w:r>
    </w:p>
    <w:p w14:paraId="400102DB" w14:textId="1EC68BF5" w:rsidR="006D7615" w:rsidRPr="006D7FA9" w:rsidRDefault="00277518" w:rsidP="00B35199">
      <w:pPr>
        <w:numPr>
          <w:ilvl w:val="0"/>
          <w:numId w:val="8"/>
        </w:numPr>
        <w:spacing w:line="22" w:lineRule="atLeast"/>
        <w:ind w:left="567" w:hanging="162"/>
        <w:jc w:val="both"/>
        <w:rPr>
          <w:rFonts w:ascii="Candara" w:hAnsi="Candara" w:cs="Andalus"/>
          <w:sz w:val="23"/>
          <w:szCs w:val="23"/>
        </w:rPr>
      </w:pPr>
      <w:r w:rsidRPr="006D7FA9">
        <w:rPr>
          <w:rFonts w:ascii="Candara" w:hAnsi="Candara" w:cs="Andalus"/>
          <w:sz w:val="23"/>
          <w:szCs w:val="23"/>
        </w:rPr>
        <w:t>vodovodna</w:t>
      </w:r>
      <w:r w:rsidR="006D7615" w:rsidRPr="006D7FA9">
        <w:rPr>
          <w:rFonts w:ascii="Candara" w:hAnsi="Candara" w:cs="Andalus"/>
          <w:sz w:val="23"/>
          <w:szCs w:val="23"/>
        </w:rPr>
        <w:t xml:space="preserve"> </w:t>
      </w:r>
      <w:r w:rsidRPr="006D7FA9">
        <w:rPr>
          <w:rFonts w:ascii="Candara" w:hAnsi="Candara" w:cs="Andalus"/>
          <w:sz w:val="23"/>
          <w:szCs w:val="23"/>
        </w:rPr>
        <w:t>mreža</w:t>
      </w:r>
      <w:r w:rsidR="006D7615" w:rsidRPr="006D7FA9">
        <w:rPr>
          <w:rFonts w:ascii="Candara" w:hAnsi="Candara" w:cs="Andalus"/>
          <w:sz w:val="23"/>
          <w:szCs w:val="23"/>
        </w:rPr>
        <w:t xml:space="preserve"> </w:t>
      </w:r>
      <w:r w:rsidRPr="006D7FA9">
        <w:rPr>
          <w:rFonts w:ascii="Candara" w:hAnsi="Candara" w:cs="Andalus"/>
          <w:sz w:val="23"/>
          <w:szCs w:val="23"/>
        </w:rPr>
        <w:t>na</w:t>
      </w:r>
      <w:r w:rsidR="006D7615" w:rsidRPr="006D7FA9">
        <w:rPr>
          <w:rFonts w:ascii="Candara" w:hAnsi="Candara" w:cs="Andalus"/>
          <w:sz w:val="23"/>
          <w:szCs w:val="23"/>
        </w:rPr>
        <w:t xml:space="preserve"> </w:t>
      </w:r>
      <w:r w:rsidRPr="006D7FA9">
        <w:rPr>
          <w:rFonts w:ascii="Candara" w:hAnsi="Candara" w:cs="Andalus"/>
          <w:sz w:val="23"/>
          <w:szCs w:val="23"/>
        </w:rPr>
        <w:t>gradskom</w:t>
      </w:r>
      <w:r w:rsidR="006D7615" w:rsidRPr="006D7FA9">
        <w:rPr>
          <w:rFonts w:ascii="Candara" w:hAnsi="Candara" w:cs="Andalus"/>
          <w:sz w:val="23"/>
          <w:szCs w:val="23"/>
        </w:rPr>
        <w:t xml:space="preserve"> </w:t>
      </w:r>
      <w:r w:rsidRPr="006D7FA9">
        <w:rPr>
          <w:rFonts w:ascii="Candara" w:hAnsi="Candara" w:cs="Andalus"/>
          <w:sz w:val="23"/>
          <w:szCs w:val="23"/>
        </w:rPr>
        <w:t>i</w:t>
      </w:r>
      <w:r w:rsidR="006D7615" w:rsidRPr="006D7FA9">
        <w:rPr>
          <w:rFonts w:ascii="Candara" w:hAnsi="Candara" w:cs="Andalus"/>
          <w:sz w:val="23"/>
          <w:szCs w:val="23"/>
        </w:rPr>
        <w:t xml:space="preserve"> </w:t>
      </w:r>
      <w:r w:rsidRPr="006D7FA9">
        <w:rPr>
          <w:rFonts w:ascii="Candara" w:hAnsi="Candara" w:cs="Andalus"/>
          <w:sz w:val="23"/>
          <w:szCs w:val="23"/>
        </w:rPr>
        <w:t>prigradskom</w:t>
      </w:r>
      <w:r w:rsidR="006D7615" w:rsidRPr="006D7FA9">
        <w:rPr>
          <w:rFonts w:ascii="Candara" w:hAnsi="Candara" w:cs="Andalus"/>
          <w:sz w:val="23"/>
          <w:szCs w:val="23"/>
        </w:rPr>
        <w:t xml:space="preserve"> </w:t>
      </w:r>
      <w:r w:rsidRPr="006D7FA9">
        <w:rPr>
          <w:rFonts w:ascii="Candara" w:hAnsi="Candara" w:cs="Andalus"/>
          <w:sz w:val="23"/>
          <w:szCs w:val="23"/>
        </w:rPr>
        <w:t>području</w:t>
      </w:r>
      <w:r w:rsidR="006D7615" w:rsidRPr="006D7FA9">
        <w:rPr>
          <w:rFonts w:ascii="Candara" w:hAnsi="Candara" w:cs="Andalus"/>
          <w:sz w:val="23"/>
          <w:szCs w:val="23"/>
        </w:rPr>
        <w:t xml:space="preserve"> </w:t>
      </w:r>
      <w:r w:rsidRPr="006D7FA9">
        <w:rPr>
          <w:rFonts w:ascii="Candara" w:hAnsi="Candara" w:cs="Andalus"/>
          <w:sz w:val="23"/>
          <w:szCs w:val="23"/>
        </w:rPr>
        <w:t>i</w:t>
      </w:r>
      <w:r w:rsidR="006D7615" w:rsidRPr="006D7FA9">
        <w:rPr>
          <w:rFonts w:ascii="Candara" w:hAnsi="Candara" w:cs="Andalus"/>
          <w:sz w:val="23"/>
          <w:szCs w:val="23"/>
        </w:rPr>
        <w:t xml:space="preserve"> </w:t>
      </w:r>
      <w:r w:rsidRPr="006D7FA9">
        <w:rPr>
          <w:rFonts w:ascii="Candara" w:hAnsi="Candara" w:cs="Andalus"/>
          <w:sz w:val="23"/>
          <w:szCs w:val="23"/>
        </w:rPr>
        <w:t>seoski</w:t>
      </w:r>
      <w:r w:rsidR="006D7615" w:rsidRPr="006D7FA9">
        <w:rPr>
          <w:rFonts w:ascii="Candara" w:hAnsi="Candara" w:cs="Andalus"/>
          <w:sz w:val="23"/>
          <w:szCs w:val="23"/>
        </w:rPr>
        <w:t xml:space="preserve"> </w:t>
      </w:r>
      <w:r w:rsidRPr="006D7FA9">
        <w:rPr>
          <w:rFonts w:ascii="Candara" w:hAnsi="Candara" w:cs="Andalus"/>
          <w:sz w:val="23"/>
          <w:szCs w:val="23"/>
        </w:rPr>
        <w:t>vodovodi</w:t>
      </w:r>
      <w:r w:rsidR="00ED77D1" w:rsidRPr="006D7FA9">
        <w:rPr>
          <w:rFonts w:ascii="Candara" w:hAnsi="Candara" w:cs="Andalus"/>
          <w:sz w:val="23"/>
          <w:szCs w:val="23"/>
        </w:rPr>
        <w:t xml:space="preserve"> </w:t>
      </w:r>
      <w:r w:rsidRPr="006D7FA9">
        <w:rPr>
          <w:rFonts w:ascii="Candara" w:hAnsi="Candara" w:cs="Andalus"/>
          <w:sz w:val="23"/>
          <w:szCs w:val="23"/>
        </w:rPr>
        <w:t>ukupne</w:t>
      </w:r>
      <w:r w:rsidR="00ED77D1" w:rsidRPr="006D7FA9">
        <w:rPr>
          <w:rFonts w:ascii="Candara" w:hAnsi="Candara" w:cs="Andalus"/>
          <w:sz w:val="23"/>
          <w:szCs w:val="23"/>
        </w:rPr>
        <w:t xml:space="preserve"> </w:t>
      </w:r>
      <w:r w:rsidRPr="006D7FA9">
        <w:rPr>
          <w:rFonts w:ascii="Candara" w:hAnsi="Candara" w:cs="Andalus"/>
          <w:sz w:val="23"/>
          <w:szCs w:val="23"/>
        </w:rPr>
        <w:t>dužine</w:t>
      </w:r>
      <w:r w:rsidR="00ED77D1" w:rsidRPr="006D7FA9">
        <w:rPr>
          <w:rFonts w:ascii="Candara" w:hAnsi="Candara" w:cs="Andalus"/>
          <w:sz w:val="23"/>
          <w:szCs w:val="23"/>
        </w:rPr>
        <w:t xml:space="preserve"> 1.050 </w:t>
      </w:r>
      <w:r w:rsidR="005B3B56" w:rsidRPr="006D7FA9">
        <w:rPr>
          <w:rFonts w:ascii="Candara" w:hAnsi="Candara" w:cs="Andalus"/>
          <w:sz w:val="23"/>
          <w:szCs w:val="23"/>
        </w:rPr>
        <w:t>km</w:t>
      </w:r>
      <w:r w:rsidR="00522398" w:rsidRPr="006D7FA9">
        <w:rPr>
          <w:rFonts w:ascii="Candara" w:hAnsi="Candara" w:cs="Andalus"/>
          <w:sz w:val="23"/>
          <w:szCs w:val="23"/>
        </w:rPr>
        <w:t>,</w:t>
      </w:r>
    </w:p>
    <w:p w14:paraId="5F95960E" w14:textId="2B4A0F88" w:rsidR="002D6589" w:rsidRPr="006D7FA9" w:rsidRDefault="00952580" w:rsidP="00B35199">
      <w:pPr>
        <w:numPr>
          <w:ilvl w:val="0"/>
          <w:numId w:val="8"/>
        </w:numPr>
        <w:spacing w:line="22" w:lineRule="atLeast"/>
        <w:ind w:left="567" w:hanging="162"/>
        <w:jc w:val="both"/>
        <w:rPr>
          <w:rFonts w:ascii="Candara" w:hAnsi="Candara" w:cs="Andalus"/>
          <w:sz w:val="23"/>
          <w:szCs w:val="23"/>
        </w:rPr>
      </w:pPr>
      <w:r w:rsidRPr="006D7FA9">
        <w:rPr>
          <w:rFonts w:ascii="Candara" w:hAnsi="Candara" w:cs="Andalus"/>
          <w:sz w:val="23"/>
          <w:szCs w:val="23"/>
        </w:rPr>
        <w:t>mreža</w:t>
      </w:r>
      <w:r w:rsidR="002D6589" w:rsidRPr="006D7FA9">
        <w:rPr>
          <w:rFonts w:ascii="Candara" w:hAnsi="Candara" w:cs="Andalus"/>
          <w:sz w:val="23"/>
          <w:szCs w:val="23"/>
        </w:rPr>
        <w:t xml:space="preserve"> </w:t>
      </w:r>
      <w:r w:rsidRPr="006D7FA9">
        <w:rPr>
          <w:rFonts w:ascii="Candara" w:hAnsi="Candara" w:cs="Andalus"/>
          <w:sz w:val="23"/>
          <w:szCs w:val="23"/>
        </w:rPr>
        <w:t>javne</w:t>
      </w:r>
      <w:r w:rsidR="002D6589" w:rsidRPr="006D7FA9">
        <w:rPr>
          <w:rFonts w:ascii="Candara" w:hAnsi="Candara" w:cs="Andalus"/>
          <w:sz w:val="23"/>
          <w:szCs w:val="23"/>
        </w:rPr>
        <w:t xml:space="preserve"> </w:t>
      </w:r>
      <w:r w:rsidRPr="006D7FA9">
        <w:rPr>
          <w:rFonts w:ascii="Candara" w:hAnsi="Candara" w:cs="Andalus"/>
          <w:sz w:val="23"/>
          <w:szCs w:val="23"/>
        </w:rPr>
        <w:t>fekalne</w:t>
      </w:r>
      <w:r w:rsidR="00C91C7F" w:rsidRPr="006D7FA9">
        <w:rPr>
          <w:rFonts w:ascii="Candara" w:hAnsi="Candara" w:cs="Andalus"/>
          <w:sz w:val="23"/>
          <w:szCs w:val="23"/>
        </w:rPr>
        <w:t xml:space="preserve"> </w:t>
      </w:r>
      <w:r w:rsidRPr="006D7FA9">
        <w:rPr>
          <w:rFonts w:ascii="Candara" w:hAnsi="Candara" w:cs="Andalus"/>
          <w:sz w:val="23"/>
          <w:szCs w:val="23"/>
        </w:rPr>
        <w:t>kanalizacije</w:t>
      </w:r>
      <w:r w:rsidR="00C91C7F" w:rsidRPr="006D7FA9">
        <w:rPr>
          <w:rFonts w:ascii="Candara" w:hAnsi="Candara" w:cs="Andalus"/>
          <w:sz w:val="23"/>
          <w:szCs w:val="23"/>
        </w:rPr>
        <w:t xml:space="preserve"> </w:t>
      </w:r>
      <w:r w:rsidR="00BB5657" w:rsidRPr="006D7FA9">
        <w:rPr>
          <w:rFonts w:ascii="Candara" w:hAnsi="Candara" w:cs="Andalus"/>
          <w:sz w:val="23"/>
          <w:szCs w:val="23"/>
        </w:rPr>
        <w:t xml:space="preserve">dužine </w:t>
      </w:r>
      <w:r w:rsidR="00B60381" w:rsidRPr="006D7FA9">
        <w:rPr>
          <w:rFonts w:ascii="Candara" w:hAnsi="Candara" w:cs="Andalus"/>
          <w:sz w:val="23"/>
          <w:szCs w:val="23"/>
        </w:rPr>
        <w:t>oko</w:t>
      </w:r>
      <w:r w:rsidR="00C91C7F" w:rsidRPr="006D7FA9">
        <w:rPr>
          <w:rFonts w:ascii="Candara" w:hAnsi="Candara" w:cs="Andalus"/>
          <w:sz w:val="23"/>
          <w:szCs w:val="23"/>
        </w:rPr>
        <w:t xml:space="preserve"> 92 </w:t>
      </w:r>
      <w:r w:rsidR="005B3B56" w:rsidRPr="006D7FA9">
        <w:rPr>
          <w:rFonts w:ascii="Candara" w:hAnsi="Candara" w:cs="Andalus"/>
          <w:sz w:val="23"/>
          <w:szCs w:val="23"/>
        </w:rPr>
        <w:t>km</w:t>
      </w:r>
      <w:r w:rsidR="00C91C7F" w:rsidRPr="006D7FA9">
        <w:rPr>
          <w:rFonts w:ascii="Candara" w:hAnsi="Candara" w:cs="Andalus"/>
          <w:sz w:val="23"/>
          <w:szCs w:val="23"/>
        </w:rPr>
        <w:t xml:space="preserve"> </w:t>
      </w:r>
      <w:r w:rsidRPr="006D7FA9">
        <w:rPr>
          <w:rFonts w:ascii="Candara" w:hAnsi="Candara" w:cs="Andalus"/>
          <w:sz w:val="23"/>
          <w:szCs w:val="23"/>
        </w:rPr>
        <w:t>i</w:t>
      </w:r>
      <w:r w:rsidR="002D6589" w:rsidRPr="006D7FA9">
        <w:rPr>
          <w:rFonts w:ascii="Candara" w:hAnsi="Candara" w:cs="Andalus"/>
          <w:sz w:val="23"/>
          <w:szCs w:val="23"/>
        </w:rPr>
        <w:t xml:space="preserve"> </w:t>
      </w:r>
      <w:r w:rsidRPr="006D7FA9">
        <w:rPr>
          <w:rFonts w:ascii="Candara" w:hAnsi="Candara" w:cs="Andalus"/>
          <w:sz w:val="23"/>
          <w:szCs w:val="23"/>
        </w:rPr>
        <w:t>postroje</w:t>
      </w:r>
      <w:r w:rsidR="00D132B8" w:rsidRPr="006D7FA9">
        <w:rPr>
          <w:rFonts w:ascii="Candara" w:hAnsi="Candara" w:cs="Andalus"/>
          <w:sz w:val="23"/>
          <w:szCs w:val="23"/>
        </w:rPr>
        <w:t>nj</w:t>
      </w:r>
      <w:r w:rsidRPr="006D7FA9">
        <w:rPr>
          <w:rFonts w:ascii="Candara" w:hAnsi="Candara" w:cs="Andalus"/>
          <w:sz w:val="23"/>
          <w:szCs w:val="23"/>
        </w:rPr>
        <w:t>e</w:t>
      </w:r>
      <w:r w:rsidR="002D6589" w:rsidRPr="006D7FA9">
        <w:rPr>
          <w:rFonts w:ascii="Candara" w:hAnsi="Candara" w:cs="Andalus"/>
          <w:sz w:val="23"/>
          <w:szCs w:val="23"/>
        </w:rPr>
        <w:t xml:space="preserve"> </w:t>
      </w:r>
      <w:r w:rsidRPr="006D7FA9">
        <w:rPr>
          <w:rFonts w:ascii="Candara" w:hAnsi="Candara" w:cs="Andalus"/>
          <w:sz w:val="23"/>
          <w:szCs w:val="23"/>
        </w:rPr>
        <w:t>za</w:t>
      </w:r>
      <w:r w:rsidR="002D6589" w:rsidRPr="006D7FA9">
        <w:rPr>
          <w:rFonts w:ascii="Candara" w:hAnsi="Candara" w:cs="Andalus"/>
          <w:sz w:val="23"/>
          <w:szCs w:val="23"/>
        </w:rPr>
        <w:t xml:space="preserve"> </w:t>
      </w:r>
      <w:r w:rsidRPr="006D7FA9">
        <w:rPr>
          <w:rFonts w:ascii="Candara" w:hAnsi="Candara" w:cs="Andalus"/>
          <w:sz w:val="23"/>
          <w:szCs w:val="23"/>
        </w:rPr>
        <w:t>prečišćava</w:t>
      </w:r>
      <w:r w:rsidR="00D132B8" w:rsidRPr="006D7FA9">
        <w:rPr>
          <w:rFonts w:ascii="Candara" w:hAnsi="Candara" w:cs="Andalus"/>
          <w:sz w:val="23"/>
          <w:szCs w:val="23"/>
        </w:rPr>
        <w:t>nj</w:t>
      </w:r>
      <w:r w:rsidRPr="006D7FA9">
        <w:rPr>
          <w:rFonts w:ascii="Candara" w:hAnsi="Candara" w:cs="Andalus"/>
          <w:sz w:val="23"/>
          <w:szCs w:val="23"/>
        </w:rPr>
        <w:t>e</w:t>
      </w:r>
      <w:r w:rsidR="002D6589" w:rsidRPr="006D7FA9">
        <w:rPr>
          <w:rFonts w:ascii="Candara" w:hAnsi="Candara" w:cs="Andalus"/>
          <w:sz w:val="23"/>
          <w:szCs w:val="23"/>
        </w:rPr>
        <w:t xml:space="preserve"> </w:t>
      </w:r>
      <w:r w:rsidRPr="006D7FA9">
        <w:rPr>
          <w:rFonts w:ascii="Candara" w:hAnsi="Candara" w:cs="Andalus"/>
          <w:sz w:val="23"/>
          <w:szCs w:val="23"/>
        </w:rPr>
        <w:t>otpadnih</w:t>
      </w:r>
      <w:r w:rsidR="002D6589" w:rsidRPr="006D7FA9">
        <w:rPr>
          <w:rFonts w:ascii="Candara" w:hAnsi="Candara" w:cs="Andalus"/>
          <w:sz w:val="23"/>
          <w:szCs w:val="23"/>
        </w:rPr>
        <w:t xml:space="preserve"> </w:t>
      </w:r>
      <w:r w:rsidRPr="006D7FA9">
        <w:rPr>
          <w:rFonts w:ascii="Candara" w:hAnsi="Candara" w:cs="Andalus"/>
          <w:sz w:val="23"/>
          <w:szCs w:val="23"/>
        </w:rPr>
        <w:t>voda</w:t>
      </w:r>
      <w:r w:rsidR="00BB5657" w:rsidRPr="006D7FA9">
        <w:rPr>
          <w:rFonts w:ascii="Candara" w:hAnsi="Candara" w:cs="Andalus"/>
          <w:sz w:val="23"/>
          <w:szCs w:val="23"/>
        </w:rPr>
        <w:t>,</w:t>
      </w:r>
    </w:p>
    <w:p w14:paraId="08AA6D8F" w14:textId="3DCAB397" w:rsidR="002D6589" w:rsidRPr="006D7FA9" w:rsidRDefault="00952580" w:rsidP="00B35199">
      <w:pPr>
        <w:numPr>
          <w:ilvl w:val="0"/>
          <w:numId w:val="8"/>
        </w:numPr>
        <w:spacing w:after="80" w:line="22" w:lineRule="atLeast"/>
        <w:ind w:left="567" w:hanging="162"/>
        <w:jc w:val="both"/>
        <w:rPr>
          <w:rFonts w:ascii="Candara" w:hAnsi="Candara" w:cs="Andalus"/>
          <w:sz w:val="23"/>
          <w:szCs w:val="23"/>
        </w:rPr>
      </w:pPr>
      <w:r w:rsidRPr="006D7FA9">
        <w:rPr>
          <w:rFonts w:ascii="Candara" w:hAnsi="Candara" w:cs="Andalus"/>
          <w:sz w:val="23"/>
          <w:szCs w:val="23"/>
        </w:rPr>
        <w:t>mreža</w:t>
      </w:r>
      <w:r w:rsidR="002D6589" w:rsidRPr="006D7FA9">
        <w:rPr>
          <w:rFonts w:ascii="Candara" w:hAnsi="Candara" w:cs="Andalus"/>
          <w:sz w:val="23"/>
          <w:szCs w:val="23"/>
        </w:rPr>
        <w:t xml:space="preserve"> </w:t>
      </w:r>
      <w:r w:rsidRPr="006D7FA9">
        <w:rPr>
          <w:rFonts w:ascii="Candara" w:hAnsi="Candara" w:cs="Andalus"/>
          <w:sz w:val="23"/>
          <w:szCs w:val="23"/>
        </w:rPr>
        <w:t>javne</w:t>
      </w:r>
      <w:r w:rsidR="002D6589" w:rsidRPr="006D7FA9">
        <w:rPr>
          <w:rFonts w:ascii="Candara" w:hAnsi="Candara" w:cs="Andalus"/>
          <w:sz w:val="23"/>
          <w:szCs w:val="23"/>
        </w:rPr>
        <w:t xml:space="preserve"> </w:t>
      </w:r>
      <w:r w:rsidRPr="006D7FA9">
        <w:rPr>
          <w:rFonts w:ascii="Candara" w:hAnsi="Candara" w:cs="Andalus"/>
          <w:sz w:val="23"/>
          <w:szCs w:val="23"/>
        </w:rPr>
        <w:t>atmosferske</w:t>
      </w:r>
      <w:r w:rsidR="002D6589" w:rsidRPr="006D7FA9">
        <w:rPr>
          <w:rFonts w:ascii="Candara" w:hAnsi="Candara" w:cs="Andalus"/>
          <w:sz w:val="23"/>
          <w:szCs w:val="23"/>
        </w:rPr>
        <w:t xml:space="preserve"> </w:t>
      </w:r>
      <w:r w:rsidRPr="006D7FA9">
        <w:rPr>
          <w:rFonts w:ascii="Candara" w:hAnsi="Candara" w:cs="Andalus"/>
          <w:sz w:val="23"/>
          <w:szCs w:val="23"/>
        </w:rPr>
        <w:t>kanalizacije</w:t>
      </w:r>
      <w:r w:rsidR="00C91C7F" w:rsidRPr="006D7FA9">
        <w:rPr>
          <w:rFonts w:ascii="Candara" w:hAnsi="Candara" w:cs="Andalus"/>
          <w:sz w:val="23"/>
          <w:szCs w:val="23"/>
        </w:rPr>
        <w:t xml:space="preserve"> </w:t>
      </w:r>
      <w:r w:rsidR="00BB5657" w:rsidRPr="006D7FA9">
        <w:rPr>
          <w:rFonts w:ascii="Candara" w:hAnsi="Candara" w:cs="Andalus"/>
          <w:sz w:val="23"/>
          <w:szCs w:val="23"/>
        </w:rPr>
        <w:t xml:space="preserve">dužine </w:t>
      </w:r>
      <w:r w:rsidR="00B60381" w:rsidRPr="006D7FA9">
        <w:rPr>
          <w:rFonts w:ascii="Candara" w:hAnsi="Candara" w:cs="Andalus"/>
          <w:sz w:val="23"/>
          <w:szCs w:val="23"/>
        </w:rPr>
        <w:t>oko</w:t>
      </w:r>
      <w:r w:rsidR="00ED77D1" w:rsidRPr="006D7FA9">
        <w:rPr>
          <w:rFonts w:ascii="Candara" w:hAnsi="Candara" w:cs="Andalus"/>
          <w:sz w:val="23"/>
          <w:szCs w:val="23"/>
        </w:rPr>
        <w:t xml:space="preserve"> 71</w:t>
      </w:r>
      <w:r w:rsidR="00C91C7F" w:rsidRPr="006D7FA9">
        <w:rPr>
          <w:rFonts w:ascii="Candara" w:hAnsi="Candara" w:cs="Andalus"/>
          <w:sz w:val="23"/>
          <w:szCs w:val="23"/>
        </w:rPr>
        <w:t xml:space="preserve">,7 </w:t>
      </w:r>
      <w:r w:rsidR="005B3B56" w:rsidRPr="006D7FA9">
        <w:rPr>
          <w:rFonts w:ascii="Candara" w:hAnsi="Candara" w:cs="Andalus"/>
          <w:sz w:val="23"/>
          <w:szCs w:val="23"/>
        </w:rPr>
        <w:t>km</w:t>
      </w:r>
      <w:r w:rsidR="00C91C7F" w:rsidRPr="006D7FA9">
        <w:rPr>
          <w:rFonts w:ascii="Candara" w:hAnsi="Candara" w:cs="Andalus"/>
          <w:sz w:val="23"/>
          <w:szCs w:val="23"/>
        </w:rPr>
        <w:t>.</w:t>
      </w:r>
    </w:p>
    <w:p w14:paraId="0D39AB98" w14:textId="36E89C2F" w:rsidR="002D766E" w:rsidRPr="006D7FA9" w:rsidRDefault="00F2148E" w:rsidP="006100EC">
      <w:pPr>
        <w:spacing w:after="80" w:line="22" w:lineRule="atLeast"/>
        <w:jc w:val="both"/>
        <w:rPr>
          <w:rFonts w:ascii="Candara" w:hAnsi="Candara" w:cs="Andalus"/>
          <w:sz w:val="23"/>
          <w:szCs w:val="23"/>
        </w:rPr>
      </w:pPr>
      <w:r w:rsidRPr="006D7FA9">
        <w:rPr>
          <w:rFonts w:ascii="Candara" w:hAnsi="Candara" w:cs="Andalus"/>
          <w:sz w:val="23"/>
          <w:szCs w:val="23"/>
        </w:rPr>
        <w:t>U  cilju povećanja stepena obezbijeđenosti isporuke vode, a i</w:t>
      </w:r>
      <w:r w:rsidR="00277518" w:rsidRPr="006D7FA9">
        <w:rPr>
          <w:rFonts w:ascii="Candara" w:hAnsi="Candara" w:cs="Andalus"/>
          <w:sz w:val="23"/>
          <w:szCs w:val="23"/>
        </w:rPr>
        <w:t>majući</w:t>
      </w:r>
      <w:r w:rsidR="00ED77D1" w:rsidRPr="006D7FA9">
        <w:rPr>
          <w:rFonts w:ascii="Candara" w:hAnsi="Candara" w:cs="Andalus"/>
          <w:sz w:val="23"/>
          <w:szCs w:val="23"/>
        </w:rPr>
        <w:t xml:space="preserve"> </w:t>
      </w:r>
      <w:r w:rsidR="00277518" w:rsidRPr="006D7FA9">
        <w:rPr>
          <w:rFonts w:ascii="Candara" w:hAnsi="Candara" w:cs="Andalus"/>
          <w:sz w:val="23"/>
          <w:szCs w:val="23"/>
        </w:rPr>
        <w:t>u</w:t>
      </w:r>
      <w:r w:rsidR="00ED77D1" w:rsidRPr="006D7FA9">
        <w:rPr>
          <w:rFonts w:ascii="Candara" w:hAnsi="Candara" w:cs="Andalus"/>
          <w:sz w:val="23"/>
          <w:szCs w:val="23"/>
        </w:rPr>
        <w:t xml:space="preserve"> </w:t>
      </w:r>
      <w:r w:rsidR="00277518" w:rsidRPr="006D7FA9">
        <w:rPr>
          <w:rFonts w:ascii="Candara" w:hAnsi="Candara" w:cs="Andalus"/>
          <w:sz w:val="23"/>
          <w:szCs w:val="23"/>
        </w:rPr>
        <w:t>vidu</w:t>
      </w:r>
      <w:r w:rsidR="00ED77D1" w:rsidRPr="006D7FA9">
        <w:rPr>
          <w:rFonts w:ascii="Candara" w:hAnsi="Candara" w:cs="Andalus"/>
          <w:sz w:val="23"/>
          <w:szCs w:val="23"/>
        </w:rPr>
        <w:t xml:space="preserve"> </w:t>
      </w:r>
      <w:r w:rsidR="00277518" w:rsidRPr="006D7FA9">
        <w:rPr>
          <w:rFonts w:ascii="Candara" w:hAnsi="Candara" w:cs="Andalus"/>
          <w:sz w:val="23"/>
          <w:szCs w:val="23"/>
        </w:rPr>
        <w:t>da</w:t>
      </w:r>
      <w:r w:rsidR="00ED77D1" w:rsidRPr="006D7FA9">
        <w:rPr>
          <w:rFonts w:ascii="Candara" w:hAnsi="Candara" w:cs="Andalus"/>
          <w:sz w:val="23"/>
          <w:szCs w:val="23"/>
        </w:rPr>
        <w:t xml:space="preserve"> </w:t>
      </w:r>
      <w:r w:rsidR="00277518" w:rsidRPr="006D7FA9">
        <w:rPr>
          <w:rFonts w:ascii="Candara" w:hAnsi="Candara" w:cs="Andalus"/>
          <w:sz w:val="23"/>
          <w:szCs w:val="23"/>
        </w:rPr>
        <w:t>je</w:t>
      </w:r>
      <w:r w:rsidR="00ED77D1" w:rsidRPr="006D7FA9">
        <w:rPr>
          <w:rFonts w:ascii="Candara" w:hAnsi="Candara" w:cs="Andalus"/>
          <w:sz w:val="23"/>
          <w:szCs w:val="23"/>
        </w:rPr>
        <w:t xml:space="preserve"> </w:t>
      </w:r>
      <w:r w:rsidR="00277518" w:rsidRPr="006D7FA9">
        <w:rPr>
          <w:rFonts w:ascii="Candara" w:hAnsi="Candara" w:cs="Andalus"/>
          <w:sz w:val="23"/>
          <w:szCs w:val="23"/>
        </w:rPr>
        <w:t>54 % cjevovoda starosti preko 30 godina</w:t>
      </w:r>
      <w:r w:rsidRPr="006D7FA9">
        <w:rPr>
          <w:rFonts w:ascii="Candara" w:hAnsi="Candara" w:cs="Andalus"/>
          <w:sz w:val="23"/>
          <w:szCs w:val="23"/>
        </w:rPr>
        <w:t xml:space="preserve"> i</w:t>
      </w:r>
      <w:r w:rsidR="00277518" w:rsidRPr="006D7FA9">
        <w:rPr>
          <w:rFonts w:ascii="Candara" w:hAnsi="Candara" w:cs="Andalus"/>
          <w:sz w:val="23"/>
          <w:szCs w:val="23"/>
        </w:rPr>
        <w:t xml:space="preserve"> da u sistemu ima preko 40 km azbest-cementnih cijevi</w:t>
      </w:r>
      <w:r w:rsidR="00ED77D1" w:rsidRPr="006D7FA9">
        <w:rPr>
          <w:rFonts w:ascii="Candara" w:hAnsi="Candara" w:cs="Andalus"/>
          <w:sz w:val="23"/>
          <w:szCs w:val="23"/>
        </w:rPr>
        <w:t xml:space="preserve">, tokom izvještajnog perioda prioritet je dat </w:t>
      </w:r>
      <w:r w:rsidR="00277518" w:rsidRPr="006D7FA9">
        <w:rPr>
          <w:rFonts w:ascii="Candara" w:hAnsi="Candara" w:cs="Andalus"/>
          <w:sz w:val="23"/>
          <w:szCs w:val="23"/>
        </w:rPr>
        <w:t>održavanju</w:t>
      </w:r>
      <w:r w:rsidR="00ED77D1" w:rsidRPr="006D7FA9">
        <w:rPr>
          <w:rFonts w:ascii="Candara" w:hAnsi="Candara" w:cs="Andalus"/>
          <w:sz w:val="23"/>
          <w:szCs w:val="23"/>
        </w:rPr>
        <w:t xml:space="preserve"> </w:t>
      </w:r>
      <w:r w:rsidR="001A07D8" w:rsidRPr="006D7FA9">
        <w:rPr>
          <w:rFonts w:ascii="Candara" w:hAnsi="Candara" w:cs="Andalus"/>
          <w:sz w:val="23"/>
          <w:szCs w:val="23"/>
        </w:rPr>
        <w:t xml:space="preserve">vodovodne </w:t>
      </w:r>
      <w:r w:rsidR="00277518" w:rsidRPr="006D7FA9">
        <w:rPr>
          <w:rFonts w:ascii="Candara" w:hAnsi="Candara" w:cs="Andalus"/>
          <w:sz w:val="23"/>
          <w:szCs w:val="23"/>
        </w:rPr>
        <w:t>mreže. Takođe, radilo se i na proširenju vodovoda na seoskom području</w:t>
      </w:r>
      <w:r w:rsidR="00D30A22" w:rsidRPr="006D7FA9">
        <w:rPr>
          <w:rFonts w:ascii="Candara" w:hAnsi="Candara" w:cs="Andalus"/>
          <w:sz w:val="23"/>
          <w:szCs w:val="23"/>
        </w:rPr>
        <w:t xml:space="preserve">. </w:t>
      </w:r>
    </w:p>
    <w:p w14:paraId="787892DF" w14:textId="1AA74D2F" w:rsidR="00A54EC1" w:rsidRPr="006D7FA9" w:rsidRDefault="00952580" w:rsidP="006100EC">
      <w:pPr>
        <w:spacing w:after="80" w:line="22" w:lineRule="atLeast"/>
        <w:jc w:val="both"/>
        <w:rPr>
          <w:rFonts w:ascii="Candara" w:hAnsi="Candara" w:cs="Andalus"/>
          <w:sz w:val="23"/>
          <w:szCs w:val="23"/>
          <w:lang w:val="sr-Latn-ME"/>
        </w:rPr>
      </w:pPr>
      <w:r w:rsidRPr="006D7FA9">
        <w:rPr>
          <w:rFonts w:ascii="Candara" w:hAnsi="Candara" w:cs="Andalus"/>
          <w:sz w:val="23"/>
          <w:szCs w:val="23"/>
        </w:rPr>
        <w:t>Sredstva</w:t>
      </w:r>
      <w:r w:rsidR="00C91C7F" w:rsidRPr="006D7FA9">
        <w:rPr>
          <w:rFonts w:ascii="Candara" w:hAnsi="Candara" w:cs="Andalus"/>
          <w:sz w:val="23"/>
          <w:szCs w:val="23"/>
        </w:rPr>
        <w:t xml:space="preserve"> </w:t>
      </w:r>
      <w:r w:rsidRPr="006D7FA9">
        <w:rPr>
          <w:rFonts w:ascii="Candara" w:hAnsi="Candara" w:cs="Andalus"/>
          <w:sz w:val="23"/>
          <w:szCs w:val="23"/>
        </w:rPr>
        <w:t>za</w:t>
      </w:r>
      <w:r w:rsidR="00C91C7F" w:rsidRPr="006D7FA9">
        <w:rPr>
          <w:rFonts w:ascii="Candara" w:hAnsi="Candara" w:cs="Andalus"/>
          <w:sz w:val="23"/>
          <w:szCs w:val="23"/>
        </w:rPr>
        <w:t xml:space="preserve"> </w:t>
      </w:r>
      <w:r w:rsidRPr="006D7FA9">
        <w:rPr>
          <w:rFonts w:ascii="Candara" w:hAnsi="Candara" w:cs="Andalus"/>
          <w:sz w:val="23"/>
          <w:szCs w:val="23"/>
        </w:rPr>
        <w:t>realizaciju</w:t>
      </w:r>
      <w:r w:rsidR="00C91C7F" w:rsidRPr="006D7FA9">
        <w:rPr>
          <w:rFonts w:ascii="Candara" w:hAnsi="Candara" w:cs="Andalus"/>
          <w:sz w:val="23"/>
          <w:szCs w:val="23"/>
        </w:rPr>
        <w:t xml:space="preserve"> </w:t>
      </w:r>
      <w:r w:rsidRPr="006D7FA9">
        <w:rPr>
          <w:rFonts w:ascii="Candara" w:hAnsi="Candara" w:cs="Andalus"/>
          <w:sz w:val="23"/>
          <w:szCs w:val="23"/>
        </w:rPr>
        <w:t>ovih</w:t>
      </w:r>
      <w:r w:rsidR="00C91C7F" w:rsidRPr="006D7FA9">
        <w:rPr>
          <w:rFonts w:ascii="Candara" w:hAnsi="Candara" w:cs="Andalus"/>
          <w:sz w:val="23"/>
          <w:szCs w:val="23"/>
        </w:rPr>
        <w:t xml:space="preserve"> </w:t>
      </w:r>
      <w:r w:rsidR="00522398" w:rsidRPr="006D7FA9">
        <w:rPr>
          <w:rFonts w:ascii="Candara" w:hAnsi="Candara" w:cs="Andalus"/>
          <w:sz w:val="23"/>
          <w:szCs w:val="23"/>
        </w:rPr>
        <w:t>aktivnosti</w:t>
      </w:r>
      <w:r w:rsidR="00C91C7F" w:rsidRPr="006D7FA9">
        <w:rPr>
          <w:rFonts w:ascii="Candara" w:hAnsi="Candara" w:cs="Andalus"/>
          <w:sz w:val="23"/>
          <w:szCs w:val="23"/>
        </w:rPr>
        <w:t xml:space="preserve"> </w:t>
      </w:r>
      <w:r w:rsidRPr="006D7FA9">
        <w:rPr>
          <w:rFonts w:ascii="Candara" w:hAnsi="Candara" w:cs="Andalus"/>
          <w:sz w:val="23"/>
          <w:szCs w:val="23"/>
        </w:rPr>
        <w:t>obezbijeđena</w:t>
      </w:r>
      <w:r w:rsidR="00C91C7F" w:rsidRPr="006D7FA9">
        <w:rPr>
          <w:rFonts w:ascii="Candara" w:hAnsi="Candara" w:cs="Andalus"/>
          <w:sz w:val="23"/>
          <w:szCs w:val="23"/>
        </w:rPr>
        <w:t xml:space="preserve"> </w:t>
      </w:r>
      <w:r w:rsidRPr="006D7FA9">
        <w:rPr>
          <w:rFonts w:ascii="Candara" w:hAnsi="Candara" w:cs="Andalus"/>
          <w:sz w:val="23"/>
          <w:szCs w:val="23"/>
        </w:rPr>
        <w:t>su</w:t>
      </w:r>
      <w:r w:rsidR="00C91C7F" w:rsidRPr="006D7FA9">
        <w:rPr>
          <w:rFonts w:ascii="Candara" w:hAnsi="Candara" w:cs="Andalus"/>
          <w:sz w:val="23"/>
          <w:szCs w:val="23"/>
        </w:rPr>
        <w:t xml:space="preserve"> </w:t>
      </w:r>
      <w:r w:rsidRPr="006D7FA9">
        <w:rPr>
          <w:rFonts w:ascii="Candara" w:hAnsi="Candara" w:cs="Andalus"/>
          <w:sz w:val="23"/>
          <w:szCs w:val="23"/>
        </w:rPr>
        <w:t>iz</w:t>
      </w:r>
      <w:r w:rsidR="00C91C7F" w:rsidRPr="006D7FA9">
        <w:rPr>
          <w:rFonts w:ascii="Candara" w:hAnsi="Candara" w:cs="Andalus"/>
          <w:sz w:val="23"/>
          <w:szCs w:val="23"/>
        </w:rPr>
        <w:t xml:space="preserve"> </w:t>
      </w:r>
      <w:r w:rsidRPr="006D7FA9">
        <w:rPr>
          <w:rFonts w:ascii="Candara" w:hAnsi="Candara" w:cs="Andalus"/>
          <w:sz w:val="23"/>
          <w:szCs w:val="23"/>
        </w:rPr>
        <w:t>Budžeta</w:t>
      </w:r>
      <w:r w:rsidR="00C91C7F" w:rsidRPr="006D7FA9">
        <w:rPr>
          <w:rFonts w:ascii="Candara" w:hAnsi="Candara" w:cs="Andalus"/>
          <w:sz w:val="23"/>
          <w:szCs w:val="23"/>
        </w:rPr>
        <w:t xml:space="preserve"> </w:t>
      </w:r>
      <w:r w:rsidRPr="006D7FA9">
        <w:rPr>
          <w:rFonts w:ascii="Candara" w:hAnsi="Candara" w:cs="Andalus"/>
          <w:sz w:val="23"/>
          <w:szCs w:val="23"/>
        </w:rPr>
        <w:t>opštine</w:t>
      </w:r>
      <w:r w:rsidR="00C91C7F" w:rsidRPr="006D7FA9">
        <w:rPr>
          <w:rFonts w:ascii="Candara" w:hAnsi="Candara" w:cs="Andalus"/>
          <w:sz w:val="23"/>
          <w:szCs w:val="23"/>
        </w:rPr>
        <w:t xml:space="preserve"> </w:t>
      </w:r>
      <w:r w:rsidRPr="006D7FA9">
        <w:rPr>
          <w:rFonts w:ascii="Candara" w:hAnsi="Candara" w:cs="Andalus"/>
          <w:sz w:val="23"/>
          <w:szCs w:val="23"/>
        </w:rPr>
        <w:t>Nikšić</w:t>
      </w:r>
      <w:r w:rsidR="00797CF8" w:rsidRPr="006D7FA9">
        <w:rPr>
          <w:rFonts w:ascii="Candara" w:hAnsi="Candara" w:cs="Andalus"/>
          <w:sz w:val="23"/>
          <w:szCs w:val="23"/>
          <w:lang w:val="sr-Latn-ME"/>
        </w:rPr>
        <w:t>.</w:t>
      </w:r>
      <w:r w:rsidR="00D30A22" w:rsidRPr="006D7FA9">
        <w:rPr>
          <w:rFonts w:ascii="Candara" w:hAnsi="Candara" w:cs="Andalus"/>
          <w:sz w:val="23"/>
          <w:szCs w:val="23"/>
        </w:rPr>
        <w:t xml:space="preserve"> </w:t>
      </w:r>
    </w:p>
    <w:p w14:paraId="1C577FE5" w14:textId="7D709977" w:rsidR="00E25523" w:rsidRPr="006D7FA9" w:rsidRDefault="00D33AFD" w:rsidP="003E4EE1">
      <w:pPr>
        <w:spacing w:after="120" w:line="22" w:lineRule="atLeast"/>
        <w:jc w:val="both"/>
        <w:rPr>
          <w:rFonts w:ascii="Candara" w:hAnsi="Candara" w:cs="Andalus"/>
          <w:sz w:val="23"/>
          <w:szCs w:val="23"/>
        </w:rPr>
      </w:pPr>
      <w:r w:rsidRPr="006D7FA9">
        <w:rPr>
          <w:rFonts w:ascii="Candara" w:hAnsi="Candara" w:cs="Andalus"/>
          <w:sz w:val="23"/>
          <w:szCs w:val="23"/>
        </w:rPr>
        <w:t>U</w:t>
      </w:r>
      <w:r w:rsidR="00030709" w:rsidRPr="006D7FA9">
        <w:rPr>
          <w:rFonts w:ascii="Candara" w:hAnsi="Candara" w:cs="Andalus"/>
          <w:sz w:val="23"/>
          <w:szCs w:val="23"/>
        </w:rPr>
        <w:t xml:space="preserve"> okviru planiranih finansijskih sredstava, </w:t>
      </w:r>
      <w:r w:rsidR="00A20520" w:rsidRPr="006D7FA9">
        <w:rPr>
          <w:rFonts w:ascii="Candara" w:hAnsi="Candara" w:cs="Andalus"/>
          <w:sz w:val="23"/>
          <w:szCs w:val="23"/>
        </w:rPr>
        <w:t xml:space="preserve">a </w:t>
      </w:r>
      <w:r w:rsidR="00030709" w:rsidRPr="006D7FA9">
        <w:rPr>
          <w:rFonts w:ascii="Candara" w:hAnsi="Candara" w:cs="Andalus"/>
          <w:sz w:val="23"/>
          <w:szCs w:val="23"/>
        </w:rPr>
        <w:t>u skladu sa Programom rada DOO „Vodovod i kanalizacija“</w:t>
      </w:r>
      <w:r w:rsidR="004A3CC1" w:rsidRPr="006D7FA9">
        <w:rPr>
          <w:rFonts w:ascii="Candara" w:hAnsi="Candara" w:cs="Andalus"/>
          <w:sz w:val="23"/>
          <w:szCs w:val="23"/>
        </w:rPr>
        <w:t xml:space="preserve"> Nikšić</w:t>
      </w:r>
      <w:r w:rsidR="00B60381" w:rsidRPr="006D7FA9">
        <w:rPr>
          <w:rFonts w:ascii="Candara" w:hAnsi="Candara" w:cs="Andalus"/>
          <w:sz w:val="23"/>
          <w:szCs w:val="23"/>
        </w:rPr>
        <w:t>,</w:t>
      </w:r>
      <w:r w:rsidR="00030709" w:rsidRPr="006D7FA9">
        <w:rPr>
          <w:rFonts w:ascii="Candara" w:hAnsi="Candara" w:cs="Andalus"/>
          <w:sz w:val="23"/>
          <w:szCs w:val="23"/>
        </w:rPr>
        <w:t xml:space="preserve"> sprovedene su aktivnosti na </w:t>
      </w:r>
      <w:r w:rsidR="00030709" w:rsidRPr="006D7FA9">
        <w:rPr>
          <w:rFonts w:ascii="Candara" w:hAnsi="Candara"/>
          <w:sz w:val="23"/>
          <w:szCs w:val="23"/>
        </w:rPr>
        <w:t>rekonstrukciji</w:t>
      </w:r>
      <w:r w:rsidR="00A94AD2" w:rsidRPr="006D7FA9">
        <w:rPr>
          <w:rFonts w:ascii="Candara" w:hAnsi="Candara"/>
          <w:sz w:val="23"/>
          <w:szCs w:val="23"/>
        </w:rPr>
        <w:t xml:space="preserve"> </w:t>
      </w:r>
      <w:r w:rsidR="006B0179" w:rsidRPr="006D7FA9">
        <w:rPr>
          <w:rFonts w:ascii="Candara" w:hAnsi="Candara"/>
          <w:sz w:val="23"/>
          <w:szCs w:val="23"/>
          <w:lang w:val="sr-Latn-ME"/>
        </w:rPr>
        <w:t xml:space="preserve"> i izgradnji </w:t>
      </w:r>
      <w:r w:rsidR="00F458CC" w:rsidRPr="006D7FA9">
        <w:rPr>
          <w:rFonts w:ascii="Candara" w:hAnsi="Candara"/>
          <w:sz w:val="23"/>
          <w:szCs w:val="23"/>
          <w:lang w:val="sr-Latn-ME"/>
        </w:rPr>
        <w:t xml:space="preserve">vodovodne mreže u dužini </w:t>
      </w:r>
      <w:r w:rsidR="00F458CC" w:rsidRPr="00125D45">
        <w:rPr>
          <w:rFonts w:ascii="Candara" w:hAnsi="Candara"/>
          <w:bCs/>
          <w:sz w:val="23"/>
          <w:szCs w:val="23"/>
          <w:lang w:val="sr-Latn-ME"/>
        </w:rPr>
        <w:t>L=</w:t>
      </w:r>
      <w:r w:rsidR="006B0179" w:rsidRPr="00125D45">
        <w:rPr>
          <w:rFonts w:ascii="Candara" w:hAnsi="Candara"/>
          <w:bCs/>
          <w:sz w:val="23"/>
          <w:szCs w:val="23"/>
          <w:lang w:val="sr-Latn-ME"/>
        </w:rPr>
        <w:t>7.054,25</w:t>
      </w:r>
      <w:r w:rsidR="00F458CC" w:rsidRPr="00125D45">
        <w:rPr>
          <w:rFonts w:ascii="Candara" w:hAnsi="Candara"/>
          <w:bCs/>
          <w:sz w:val="23"/>
          <w:szCs w:val="23"/>
          <w:lang w:val="sr-Latn-ME"/>
        </w:rPr>
        <w:t xml:space="preserve"> m</w:t>
      </w:r>
      <w:r w:rsidR="006B0179" w:rsidRPr="006D7FA9">
        <w:rPr>
          <w:b/>
          <w:lang w:val="sr-Latn-ME"/>
        </w:rPr>
        <w:t xml:space="preserve"> </w:t>
      </w:r>
      <w:r w:rsidR="006B0179" w:rsidRPr="006D7FA9">
        <w:rPr>
          <w:rFonts w:ascii="Candara" w:hAnsi="Candara" w:cs="Andalus"/>
          <w:sz w:val="23"/>
          <w:szCs w:val="23"/>
        </w:rPr>
        <w:t>u vrijednosti od</w:t>
      </w:r>
      <w:r w:rsidR="006B0179" w:rsidRPr="006D7FA9">
        <w:rPr>
          <w:rFonts w:ascii="Candara" w:hAnsi="Candara" w:cs="Andalus"/>
          <w:sz w:val="23"/>
          <w:szCs w:val="23"/>
          <w:lang w:val="sr-Latn-ME"/>
        </w:rPr>
        <w:t xml:space="preserve"> </w:t>
      </w:r>
      <w:r w:rsidR="006B0179" w:rsidRPr="00125D45">
        <w:rPr>
          <w:rFonts w:ascii="Candara" w:hAnsi="Candara" w:cs="Andalus"/>
          <w:b/>
          <w:bCs/>
          <w:sz w:val="23"/>
          <w:szCs w:val="23"/>
          <w:lang w:val="sr-Latn-ME"/>
        </w:rPr>
        <w:t>267.433,63 €</w:t>
      </w:r>
      <w:r w:rsidR="00F458CC" w:rsidRPr="00125D45">
        <w:rPr>
          <w:b/>
          <w:bCs/>
          <w:lang w:val="sr-Latn-ME"/>
        </w:rPr>
        <w:t>,</w:t>
      </w:r>
      <w:r w:rsidR="008456A0" w:rsidRPr="006D7FA9">
        <w:rPr>
          <w:rFonts w:ascii="Candara" w:hAnsi="Candara"/>
          <w:sz w:val="23"/>
          <w:szCs w:val="23"/>
        </w:rPr>
        <w:t xml:space="preserve"> </w:t>
      </w:r>
      <w:r w:rsidR="008456A0" w:rsidRPr="006D7FA9">
        <w:rPr>
          <w:rFonts w:ascii="Candara" w:hAnsi="Candara" w:cs="Andalus"/>
          <w:sz w:val="23"/>
          <w:szCs w:val="23"/>
        </w:rPr>
        <w:t>zamjeni i ugradnja mjernih ure</w:t>
      </w:r>
      <w:r w:rsidR="008456A0" w:rsidRPr="006D7FA9">
        <w:rPr>
          <w:rFonts w:ascii="Candara" w:hAnsi="Candara"/>
          <w:sz w:val="23"/>
          <w:szCs w:val="23"/>
        </w:rPr>
        <w:t>đ</w:t>
      </w:r>
      <w:r w:rsidR="008456A0" w:rsidRPr="006D7FA9">
        <w:rPr>
          <w:rFonts w:ascii="Candara" w:hAnsi="Candara" w:cs="Andalus"/>
          <w:sz w:val="23"/>
          <w:szCs w:val="23"/>
        </w:rPr>
        <w:t>aja (</w:t>
      </w:r>
      <w:r w:rsidR="00F458CC" w:rsidRPr="006D7FA9">
        <w:rPr>
          <w:lang w:val="sr-Latn-ME"/>
        </w:rPr>
        <w:t xml:space="preserve">1485 </w:t>
      </w:r>
      <w:r w:rsidR="00C84557" w:rsidRPr="006D7FA9">
        <w:rPr>
          <w:rFonts w:ascii="Candara" w:hAnsi="Candara" w:cs="Andalus"/>
          <w:sz w:val="23"/>
          <w:szCs w:val="23"/>
        </w:rPr>
        <w:t xml:space="preserve"> </w:t>
      </w:r>
      <w:r w:rsidR="008456A0" w:rsidRPr="006D7FA9">
        <w:rPr>
          <w:rFonts w:ascii="Candara" w:hAnsi="Candara" w:cs="Andalus"/>
          <w:sz w:val="23"/>
          <w:szCs w:val="23"/>
        </w:rPr>
        <w:t>vodomjera) u cilju veće kontrole i racionalnije potrošnje vode.</w:t>
      </w:r>
      <w:r w:rsidR="00E479AE" w:rsidRPr="006D7FA9">
        <w:rPr>
          <w:rFonts w:ascii="Candara" w:hAnsi="Candara" w:cs="Andalus"/>
          <w:sz w:val="23"/>
          <w:szCs w:val="23"/>
        </w:rPr>
        <w:t xml:space="preserve"> </w:t>
      </w:r>
    </w:p>
    <w:p w14:paraId="41AAABCA" w14:textId="3D1E77E5" w:rsidR="00E25523" w:rsidRPr="006D7FA9" w:rsidRDefault="00E25523" w:rsidP="003E4EE1">
      <w:pPr>
        <w:spacing w:after="120" w:line="22" w:lineRule="atLeast"/>
        <w:jc w:val="both"/>
        <w:rPr>
          <w:rFonts w:ascii="Candara" w:hAnsi="Candara" w:cs="Andalus"/>
          <w:sz w:val="23"/>
          <w:szCs w:val="23"/>
        </w:rPr>
      </w:pPr>
      <w:r w:rsidRPr="006D7FA9">
        <w:rPr>
          <w:rFonts w:ascii="Candara" w:hAnsi="Candara" w:cs="Andalus"/>
          <w:sz w:val="23"/>
          <w:szCs w:val="23"/>
        </w:rPr>
        <w:t>Shodno Programu u</w:t>
      </w:r>
      <w:r w:rsidR="00F458CC" w:rsidRPr="006D7FA9">
        <w:rPr>
          <w:rFonts w:ascii="Candara" w:hAnsi="Candara" w:cs="Andalus"/>
          <w:sz w:val="23"/>
          <w:szCs w:val="23"/>
          <w:lang w:val="sr-Latn-ME"/>
        </w:rPr>
        <w:t xml:space="preserve"> </w:t>
      </w:r>
      <w:r w:rsidRPr="006D7FA9">
        <w:rPr>
          <w:rFonts w:ascii="Candara" w:hAnsi="Candara" w:cs="Andalus"/>
          <w:sz w:val="23"/>
          <w:szCs w:val="23"/>
        </w:rPr>
        <w:t xml:space="preserve">ređenja opštine, rekonstruisano je </w:t>
      </w:r>
      <w:r w:rsidR="006B0179" w:rsidRPr="006D7FA9">
        <w:rPr>
          <w:rFonts w:ascii="Candara" w:hAnsi="Candara" w:cs="Andalus"/>
          <w:sz w:val="23"/>
          <w:szCs w:val="23"/>
          <w:lang w:val="sr-Latn-ME"/>
        </w:rPr>
        <w:t>6211,75</w:t>
      </w:r>
      <w:r w:rsidRPr="006D7FA9">
        <w:rPr>
          <w:rFonts w:ascii="Candara" w:hAnsi="Candara" w:cs="Andalus"/>
          <w:sz w:val="23"/>
          <w:szCs w:val="23"/>
        </w:rPr>
        <w:t xml:space="preserve"> </w:t>
      </w:r>
      <w:r w:rsidRPr="006D7FA9">
        <w:rPr>
          <w:rFonts w:ascii="Candara" w:hAnsi="Candara"/>
          <w:sz w:val="23"/>
          <w:szCs w:val="23"/>
        </w:rPr>
        <w:t>m</w:t>
      </w:r>
      <w:r w:rsidRPr="006D7FA9">
        <w:rPr>
          <w:rFonts w:ascii="Candara" w:hAnsi="Candara" w:cs="Andalus"/>
          <w:sz w:val="23"/>
          <w:szCs w:val="23"/>
        </w:rPr>
        <w:t xml:space="preserve"> u vrijednosti od </w:t>
      </w:r>
      <w:r w:rsidR="006B0179" w:rsidRPr="00125D45">
        <w:rPr>
          <w:rFonts w:ascii="Candara" w:hAnsi="Candara" w:cs="Andalus"/>
          <w:b/>
          <w:bCs/>
          <w:sz w:val="23"/>
          <w:szCs w:val="23"/>
          <w:lang w:val="sr-Latn-ME"/>
        </w:rPr>
        <w:t>255</w:t>
      </w:r>
      <w:r w:rsidRPr="00125D45">
        <w:rPr>
          <w:rFonts w:ascii="Candara" w:hAnsi="Candara" w:cs="Andalus"/>
          <w:b/>
          <w:bCs/>
          <w:sz w:val="23"/>
          <w:szCs w:val="23"/>
        </w:rPr>
        <w:t>.</w:t>
      </w:r>
      <w:r w:rsidR="006B0179" w:rsidRPr="00125D45">
        <w:rPr>
          <w:rFonts w:ascii="Candara" w:hAnsi="Candara" w:cs="Andalus"/>
          <w:b/>
          <w:bCs/>
          <w:sz w:val="23"/>
          <w:szCs w:val="23"/>
          <w:lang w:val="sr-Latn-ME"/>
        </w:rPr>
        <w:t>740</w:t>
      </w:r>
      <w:r w:rsidRPr="00125D45">
        <w:rPr>
          <w:rFonts w:ascii="Candara" w:hAnsi="Candara" w:cs="Andalus"/>
          <w:b/>
          <w:bCs/>
          <w:sz w:val="23"/>
          <w:szCs w:val="23"/>
        </w:rPr>
        <w:t>,</w:t>
      </w:r>
      <w:r w:rsidR="006B0179" w:rsidRPr="00125D45">
        <w:rPr>
          <w:rFonts w:ascii="Candara" w:hAnsi="Candara" w:cs="Andalus"/>
          <w:b/>
          <w:bCs/>
          <w:sz w:val="23"/>
          <w:szCs w:val="23"/>
          <w:lang w:val="sr-Latn-ME"/>
        </w:rPr>
        <w:t>13</w:t>
      </w:r>
      <w:r w:rsidRPr="00125D45">
        <w:rPr>
          <w:rFonts w:ascii="Candara" w:hAnsi="Candara" w:cs="Andalus"/>
          <w:b/>
          <w:bCs/>
          <w:sz w:val="23"/>
          <w:szCs w:val="23"/>
        </w:rPr>
        <w:t xml:space="preserve"> €.</w:t>
      </w:r>
      <w:r w:rsidRPr="006D7FA9">
        <w:rPr>
          <w:rFonts w:ascii="Candara" w:hAnsi="Candara" w:cs="Andalus"/>
          <w:sz w:val="23"/>
          <w:szCs w:val="23"/>
        </w:rPr>
        <w:t xml:space="preserve"> </w:t>
      </w:r>
    </w:p>
    <w:p w14:paraId="61835A36" w14:textId="485A3126" w:rsidR="003E4EE1" w:rsidRPr="006D7FA9" w:rsidRDefault="00E479AE" w:rsidP="003E4EE1">
      <w:pPr>
        <w:spacing w:after="120" w:line="22" w:lineRule="atLeast"/>
        <w:jc w:val="both"/>
        <w:rPr>
          <w:rFonts w:ascii="Candara" w:hAnsi="Candara" w:cs="Andalus"/>
          <w:sz w:val="23"/>
          <w:szCs w:val="23"/>
        </w:rPr>
      </w:pPr>
      <w:r w:rsidRPr="006D7FA9">
        <w:rPr>
          <w:rFonts w:ascii="Candara" w:hAnsi="Candara" w:cs="Andalus"/>
          <w:sz w:val="23"/>
          <w:szCs w:val="23"/>
        </w:rPr>
        <w:t>Tokom 202</w:t>
      </w:r>
      <w:r w:rsidR="006B0179" w:rsidRPr="006D7FA9">
        <w:rPr>
          <w:rFonts w:ascii="Candara" w:hAnsi="Candara" w:cs="Andalus"/>
          <w:sz w:val="23"/>
          <w:szCs w:val="23"/>
          <w:lang w:val="sr-Latn-ME"/>
        </w:rPr>
        <w:t>3</w:t>
      </w:r>
      <w:r w:rsidRPr="006D7FA9">
        <w:rPr>
          <w:rFonts w:ascii="Candara" w:hAnsi="Candara" w:cs="Andalus"/>
          <w:sz w:val="23"/>
          <w:szCs w:val="23"/>
        </w:rPr>
        <w:t xml:space="preserve">. godine izgrađeno je </w:t>
      </w:r>
      <w:r w:rsidR="006B0179" w:rsidRPr="006D7FA9">
        <w:rPr>
          <w:rFonts w:ascii="Candara" w:hAnsi="Candara" w:cs="Andalus"/>
          <w:sz w:val="23"/>
          <w:szCs w:val="23"/>
          <w:lang w:val="sr-Latn-ME"/>
        </w:rPr>
        <w:t>842,5</w:t>
      </w:r>
      <w:r w:rsidR="00E25523" w:rsidRPr="006D7FA9">
        <w:rPr>
          <w:rFonts w:ascii="Candara" w:hAnsi="Candara" w:cs="Andalus"/>
          <w:sz w:val="23"/>
          <w:szCs w:val="23"/>
        </w:rPr>
        <w:t xml:space="preserve"> </w:t>
      </w:r>
      <w:r w:rsidR="00E25523" w:rsidRPr="006D7FA9">
        <w:rPr>
          <w:rFonts w:ascii="Candara" w:hAnsi="Candara"/>
          <w:sz w:val="23"/>
          <w:szCs w:val="23"/>
        </w:rPr>
        <w:t>m</w:t>
      </w:r>
      <w:r w:rsidRPr="006D7FA9">
        <w:rPr>
          <w:rFonts w:ascii="Candara" w:hAnsi="Candara" w:cs="Andalus"/>
          <w:sz w:val="23"/>
          <w:szCs w:val="23"/>
        </w:rPr>
        <w:t xml:space="preserve"> sekundarne </w:t>
      </w:r>
      <w:r w:rsidR="003E4EE1" w:rsidRPr="006D7FA9">
        <w:rPr>
          <w:rFonts w:ascii="Candara" w:hAnsi="Candara" w:cs="Andalus"/>
          <w:sz w:val="23"/>
          <w:szCs w:val="23"/>
        </w:rPr>
        <w:t xml:space="preserve">za šta je izdvojeno </w:t>
      </w:r>
      <w:r w:rsidR="006B0179" w:rsidRPr="00125D45">
        <w:rPr>
          <w:rFonts w:ascii="Candara" w:hAnsi="Candara" w:cs="Andalus"/>
          <w:b/>
          <w:bCs/>
          <w:sz w:val="23"/>
          <w:szCs w:val="23"/>
          <w:lang w:val="sr-Latn-ME"/>
        </w:rPr>
        <w:t>11</w:t>
      </w:r>
      <w:r w:rsidR="00C84557" w:rsidRPr="00125D45">
        <w:rPr>
          <w:rFonts w:ascii="Candara" w:hAnsi="Candara" w:cs="Andalus"/>
          <w:b/>
          <w:bCs/>
          <w:sz w:val="23"/>
          <w:szCs w:val="23"/>
        </w:rPr>
        <w:t>.69</w:t>
      </w:r>
      <w:r w:rsidR="006B0179" w:rsidRPr="00125D45">
        <w:rPr>
          <w:rFonts w:ascii="Candara" w:hAnsi="Candara" w:cs="Andalus"/>
          <w:b/>
          <w:bCs/>
          <w:sz w:val="23"/>
          <w:szCs w:val="23"/>
          <w:lang w:val="sr-Latn-ME"/>
        </w:rPr>
        <w:t>3</w:t>
      </w:r>
      <w:r w:rsidR="00C84557" w:rsidRPr="00125D45">
        <w:rPr>
          <w:rFonts w:ascii="Candara" w:hAnsi="Candara" w:cs="Andalus"/>
          <w:b/>
          <w:bCs/>
          <w:sz w:val="23"/>
          <w:szCs w:val="23"/>
        </w:rPr>
        <w:t>,</w:t>
      </w:r>
      <w:r w:rsidR="006B0179" w:rsidRPr="00125D45">
        <w:rPr>
          <w:rFonts w:ascii="Candara" w:hAnsi="Candara" w:cs="Andalus"/>
          <w:b/>
          <w:bCs/>
          <w:sz w:val="23"/>
          <w:szCs w:val="23"/>
          <w:lang w:val="sr-Latn-ME"/>
        </w:rPr>
        <w:t>50</w:t>
      </w:r>
      <w:r w:rsidR="003E4EE1" w:rsidRPr="00125D45">
        <w:rPr>
          <w:rFonts w:ascii="Candara" w:hAnsi="Candara" w:cs="Andalus"/>
          <w:b/>
          <w:bCs/>
          <w:sz w:val="23"/>
          <w:szCs w:val="23"/>
        </w:rPr>
        <w:t xml:space="preserve"> €.</w:t>
      </w:r>
    </w:p>
    <w:p w14:paraId="13112E31" w14:textId="471C5B44" w:rsidR="00891EC4" w:rsidRPr="006D7FA9" w:rsidRDefault="00952580" w:rsidP="006100EC">
      <w:pPr>
        <w:spacing w:after="120" w:line="22" w:lineRule="atLeast"/>
        <w:jc w:val="both"/>
        <w:rPr>
          <w:rFonts w:ascii="Candara" w:hAnsi="Candara"/>
          <w:sz w:val="23"/>
          <w:szCs w:val="23"/>
        </w:rPr>
      </w:pPr>
      <w:r w:rsidRPr="006D7FA9">
        <w:rPr>
          <w:rFonts w:ascii="Candara" w:hAnsi="Candara" w:cs="Andalus"/>
          <w:sz w:val="23"/>
          <w:szCs w:val="23"/>
        </w:rPr>
        <w:t>U</w:t>
      </w:r>
      <w:r w:rsidR="00C41898" w:rsidRPr="006D7FA9">
        <w:rPr>
          <w:rFonts w:ascii="Candara" w:hAnsi="Candara" w:cs="Andalus"/>
          <w:sz w:val="23"/>
          <w:szCs w:val="23"/>
        </w:rPr>
        <w:t xml:space="preserve"> </w:t>
      </w:r>
      <w:r w:rsidRPr="006D7FA9">
        <w:rPr>
          <w:rFonts w:ascii="Candara" w:hAnsi="Candara" w:cs="Andalus"/>
          <w:sz w:val="23"/>
          <w:szCs w:val="23"/>
        </w:rPr>
        <w:t>oblasti</w:t>
      </w:r>
      <w:r w:rsidR="004A3E95" w:rsidRPr="006D7FA9">
        <w:rPr>
          <w:rFonts w:ascii="Candara" w:hAnsi="Candara" w:cs="Andalus"/>
          <w:sz w:val="23"/>
          <w:szCs w:val="23"/>
        </w:rPr>
        <w:t xml:space="preserve"> </w:t>
      </w:r>
      <w:r w:rsidRPr="006D7FA9">
        <w:rPr>
          <w:rFonts w:ascii="Candara" w:hAnsi="Candara" w:cs="Andalus"/>
          <w:sz w:val="23"/>
          <w:szCs w:val="23"/>
        </w:rPr>
        <w:t>odvođe</w:t>
      </w:r>
      <w:r w:rsidR="00D132B8" w:rsidRPr="006D7FA9">
        <w:rPr>
          <w:rFonts w:ascii="Candara" w:hAnsi="Candara" w:cs="Andalus"/>
          <w:sz w:val="23"/>
          <w:szCs w:val="23"/>
        </w:rPr>
        <w:t>nj</w:t>
      </w:r>
      <w:r w:rsidRPr="006D7FA9">
        <w:rPr>
          <w:rFonts w:ascii="Candara" w:hAnsi="Candara" w:cs="Andalus"/>
          <w:sz w:val="23"/>
          <w:szCs w:val="23"/>
        </w:rPr>
        <w:t>a</w:t>
      </w:r>
      <w:r w:rsidR="00C41898" w:rsidRPr="006D7FA9">
        <w:rPr>
          <w:rFonts w:ascii="Candara" w:hAnsi="Candara" w:cs="Andalus"/>
          <w:sz w:val="23"/>
          <w:szCs w:val="23"/>
        </w:rPr>
        <w:t xml:space="preserve"> </w:t>
      </w:r>
      <w:r w:rsidRPr="006D7FA9">
        <w:rPr>
          <w:rFonts w:ascii="Candara" w:hAnsi="Candara" w:cs="Andalus"/>
          <w:sz w:val="23"/>
          <w:szCs w:val="23"/>
        </w:rPr>
        <w:t>otpadnih</w:t>
      </w:r>
      <w:r w:rsidR="00C41898" w:rsidRPr="006D7FA9">
        <w:rPr>
          <w:rFonts w:ascii="Candara" w:hAnsi="Candara" w:cs="Andalus"/>
          <w:sz w:val="23"/>
          <w:szCs w:val="23"/>
        </w:rPr>
        <w:t xml:space="preserve"> </w:t>
      </w:r>
      <w:r w:rsidRPr="006D7FA9">
        <w:rPr>
          <w:rFonts w:ascii="Candara" w:hAnsi="Candara" w:cs="Andalus"/>
          <w:sz w:val="23"/>
          <w:szCs w:val="23"/>
        </w:rPr>
        <w:t>voda</w:t>
      </w:r>
      <w:r w:rsidR="00F431F3" w:rsidRPr="006D7FA9">
        <w:rPr>
          <w:rFonts w:ascii="Candara" w:hAnsi="Candara" w:cs="Andalus"/>
          <w:sz w:val="23"/>
          <w:szCs w:val="23"/>
        </w:rPr>
        <w:t xml:space="preserve"> </w:t>
      </w:r>
      <w:r w:rsidR="0067476E" w:rsidRPr="006D7FA9">
        <w:rPr>
          <w:rFonts w:ascii="Candara" w:hAnsi="Candara" w:cs="Andalus"/>
          <w:sz w:val="23"/>
          <w:szCs w:val="23"/>
        </w:rPr>
        <w:t>akcenat je stavljen na</w:t>
      </w:r>
      <w:r w:rsidR="00F431F3" w:rsidRPr="006D7FA9">
        <w:rPr>
          <w:rFonts w:ascii="Candara" w:hAnsi="Candara" w:cs="Andalus"/>
          <w:sz w:val="23"/>
          <w:szCs w:val="23"/>
        </w:rPr>
        <w:t xml:space="preserve"> </w:t>
      </w:r>
      <w:r w:rsidR="00891EC4" w:rsidRPr="006D7FA9">
        <w:rPr>
          <w:rFonts w:ascii="Candara" w:hAnsi="Candara" w:cs="Andalus"/>
          <w:sz w:val="23"/>
          <w:szCs w:val="23"/>
        </w:rPr>
        <w:t>sanaciju</w:t>
      </w:r>
      <w:r w:rsidR="004A3E95" w:rsidRPr="006D7FA9">
        <w:rPr>
          <w:rFonts w:ascii="Candara" w:hAnsi="Candara" w:cs="Andalus"/>
          <w:sz w:val="23"/>
          <w:szCs w:val="23"/>
        </w:rPr>
        <w:t xml:space="preserve"> </w:t>
      </w:r>
      <w:r w:rsidRPr="006D7FA9">
        <w:rPr>
          <w:rFonts w:ascii="Candara" w:hAnsi="Candara" w:cs="Andalus"/>
          <w:sz w:val="23"/>
          <w:szCs w:val="23"/>
        </w:rPr>
        <w:t>sekundarne</w:t>
      </w:r>
      <w:r w:rsidR="00FC2744" w:rsidRPr="006D7FA9">
        <w:rPr>
          <w:rFonts w:ascii="Candara" w:hAnsi="Candara" w:cs="Andalus"/>
          <w:sz w:val="23"/>
          <w:szCs w:val="23"/>
        </w:rPr>
        <w:t xml:space="preserve"> </w:t>
      </w:r>
      <w:r w:rsidRPr="006D7FA9">
        <w:rPr>
          <w:rFonts w:ascii="Candara" w:hAnsi="Candara" w:cs="Andalus"/>
          <w:sz w:val="23"/>
          <w:szCs w:val="23"/>
        </w:rPr>
        <w:t>mreže</w:t>
      </w:r>
      <w:r w:rsidR="00FC2744" w:rsidRPr="006D7FA9">
        <w:rPr>
          <w:rFonts w:ascii="Candara" w:hAnsi="Candara" w:cs="Andalus"/>
          <w:sz w:val="23"/>
          <w:szCs w:val="23"/>
        </w:rPr>
        <w:t xml:space="preserve"> </w:t>
      </w:r>
      <w:r w:rsidRPr="006D7FA9">
        <w:rPr>
          <w:rFonts w:ascii="Candara" w:hAnsi="Candara" w:cs="Andalus"/>
          <w:sz w:val="23"/>
          <w:szCs w:val="23"/>
        </w:rPr>
        <w:t>fekalne</w:t>
      </w:r>
      <w:r w:rsidR="00FC2744" w:rsidRPr="006D7FA9">
        <w:rPr>
          <w:rFonts w:ascii="Candara" w:hAnsi="Candara" w:cs="Andalus"/>
          <w:sz w:val="23"/>
          <w:szCs w:val="23"/>
        </w:rPr>
        <w:t xml:space="preserve"> </w:t>
      </w:r>
      <w:r w:rsidRPr="006D7FA9">
        <w:rPr>
          <w:rFonts w:ascii="Candara" w:hAnsi="Candara" w:cs="Andalus"/>
          <w:sz w:val="23"/>
          <w:szCs w:val="23"/>
        </w:rPr>
        <w:t>kanalizacije</w:t>
      </w:r>
      <w:r w:rsidR="00FC2744" w:rsidRPr="006D7FA9">
        <w:rPr>
          <w:rFonts w:ascii="Candara" w:hAnsi="Candara" w:cs="Andalus"/>
          <w:sz w:val="23"/>
          <w:szCs w:val="23"/>
        </w:rPr>
        <w:t xml:space="preserve"> </w:t>
      </w:r>
      <w:r w:rsidR="0067476E" w:rsidRPr="006D7FA9">
        <w:rPr>
          <w:rFonts w:ascii="Candara" w:hAnsi="Candara" w:cs="Andalus"/>
          <w:sz w:val="23"/>
          <w:szCs w:val="23"/>
        </w:rPr>
        <w:t>u cilju</w:t>
      </w:r>
      <w:r w:rsidR="00FC2744" w:rsidRPr="006D7FA9">
        <w:rPr>
          <w:rFonts w:ascii="Candara" w:hAnsi="Candara" w:cs="Andalus"/>
          <w:sz w:val="23"/>
          <w:szCs w:val="23"/>
        </w:rPr>
        <w:t xml:space="preserve"> </w:t>
      </w:r>
      <w:r w:rsidR="00891EC4" w:rsidRPr="006D7FA9">
        <w:rPr>
          <w:rFonts w:ascii="Candara" w:hAnsi="Candara" w:cs="Andalus"/>
          <w:sz w:val="23"/>
          <w:szCs w:val="23"/>
        </w:rPr>
        <w:t xml:space="preserve">obezbjeđenja kontinuiranog prikupljanja i odvođenja otpadnih voda, kao i </w:t>
      </w:r>
      <w:r w:rsidR="00C84557" w:rsidRPr="006D7FA9">
        <w:rPr>
          <w:rFonts w:ascii="Candara" w:hAnsi="Candara" w:cs="Andalus"/>
          <w:sz w:val="23"/>
          <w:szCs w:val="23"/>
        </w:rPr>
        <w:t xml:space="preserve">na </w:t>
      </w:r>
      <w:r w:rsidR="00891EC4" w:rsidRPr="006D7FA9">
        <w:rPr>
          <w:rFonts w:ascii="Candara" w:hAnsi="Candara" w:cs="Andalus"/>
          <w:sz w:val="23"/>
          <w:szCs w:val="23"/>
        </w:rPr>
        <w:t xml:space="preserve">priključenje novih korisnika na gradsku fekalnu kanalizaciju </w:t>
      </w:r>
    </w:p>
    <w:p w14:paraId="7D78F3A6" w14:textId="53F01503" w:rsidR="00891EC4" w:rsidRPr="006D7FA9" w:rsidRDefault="00891EC4" w:rsidP="006100EC">
      <w:pPr>
        <w:spacing w:after="120" w:line="22" w:lineRule="atLeast"/>
        <w:jc w:val="both"/>
        <w:rPr>
          <w:rFonts w:ascii="Candara" w:hAnsi="Candara"/>
          <w:sz w:val="23"/>
          <w:szCs w:val="23"/>
        </w:rPr>
      </w:pPr>
      <w:r w:rsidRPr="006D7FA9">
        <w:rPr>
          <w:rFonts w:ascii="Candara" w:hAnsi="Candara"/>
          <w:sz w:val="23"/>
          <w:szCs w:val="23"/>
        </w:rPr>
        <w:t>Izvršen je i veliki broj intervencija na gradskoj mreži fekalne kanalizacije i održavanju fekalnih crpnih stanica</w:t>
      </w:r>
      <w:r w:rsidR="00B60381" w:rsidRPr="006D7FA9">
        <w:rPr>
          <w:rFonts w:ascii="Candara" w:hAnsi="Candara"/>
          <w:sz w:val="23"/>
          <w:szCs w:val="23"/>
        </w:rPr>
        <w:t>.</w:t>
      </w:r>
    </w:p>
    <w:p w14:paraId="65718715" w14:textId="07D76B8A" w:rsidR="00891EC4" w:rsidRPr="006D7FA9" w:rsidRDefault="00891EC4" w:rsidP="006100EC">
      <w:pPr>
        <w:spacing w:after="120" w:line="22" w:lineRule="atLeast"/>
        <w:jc w:val="both"/>
        <w:rPr>
          <w:rFonts w:ascii="Candara" w:hAnsi="Candara"/>
          <w:sz w:val="23"/>
          <w:szCs w:val="23"/>
        </w:rPr>
      </w:pPr>
      <w:r w:rsidRPr="006D7FA9">
        <w:rPr>
          <w:rFonts w:ascii="Candara" w:hAnsi="Candara"/>
          <w:sz w:val="23"/>
          <w:szCs w:val="23"/>
        </w:rPr>
        <w:lastRenderedPageBreak/>
        <w:t>Aktivnosti u domenu odvođenja atmosferskih voda su se odnosile na održavanj</w:t>
      </w:r>
      <w:r w:rsidR="004A3CC1" w:rsidRPr="006D7FA9">
        <w:rPr>
          <w:rFonts w:ascii="Candara" w:hAnsi="Candara"/>
          <w:sz w:val="23"/>
          <w:szCs w:val="23"/>
        </w:rPr>
        <w:t>e</w:t>
      </w:r>
      <w:r w:rsidRPr="006D7FA9">
        <w:rPr>
          <w:rFonts w:ascii="Candara" w:hAnsi="Candara"/>
          <w:sz w:val="23"/>
          <w:szCs w:val="23"/>
        </w:rPr>
        <w:t xml:space="preserve"> mreže atmosferske kanalizacije (rekonstrukciji slivnih rešetki, čišćenju slivnih kazana i revizionih otvora, ispiranju mreže, zamjeni slivnih rešetki), kao i na rješavanj</w:t>
      </w:r>
      <w:r w:rsidR="004A3CC1" w:rsidRPr="006D7FA9">
        <w:rPr>
          <w:rFonts w:ascii="Candara" w:hAnsi="Candara"/>
          <w:sz w:val="23"/>
          <w:szCs w:val="23"/>
        </w:rPr>
        <w:t>e</w:t>
      </w:r>
      <w:r w:rsidRPr="006D7FA9">
        <w:rPr>
          <w:rFonts w:ascii="Candara" w:hAnsi="Candara"/>
          <w:sz w:val="23"/>
          <w:szCs w:val="23"/>
        </w:rPr>
        <w:t xml:space="preserve"> odvođenja atmosferskih voda sa saobraćajnica, gdje nije izgrađena mreža atmosferske kanalizacije.</w:t>
      </w:r>
    </w:p>
    <w:p w14:paraId="44A9D5E9" w14:textId="63DAC8E5" w:rsidR="00C84557" w:rsidRPr="006D7FA9" w:rsidRDefault="00C84557" w:rsidP="006100EC">
      <w:pPr>
        <w:spacing w:after="120" w:line="22" w:lineRule="atLeast"/>
        <w:jc w:val="both"/>
        <w:rPr>
          <w:rFonts w:ascii="Candara" w:hAnsi="Candara"/>
          <w:sz w:val="23"/>
          <w:szCs w:val="23"/>
        </w:rPr>
      </w:pPr>
      <w:r w:rsidRPr="006D7FA9">
        <w:rPr>
          <w:rFonts w:ascii="Candara" w:hAnsi="Candara" w:cs="Andalus"/>
          <w:sz w:val="23"/>
          <w:szCs w:val="23"/>
        </w:rPr>
        <w:t xml:space="preserve">Vrijednost izvedenih radova </w:t>
      </w:r>
      <w:r w:rsidR="00F1203E" w:rsidRPr="006D7FA9">
        <w:rPr>
          <w:rFonts w:ascii="Candara" w:hAnsi="Candara" w:cs="Andalus"/>
          <w:sz w:val="23"/>
          <w:szCs w:val="23"/>
        </w:rPr>
        <w:t>na izgrad</w:t>
      </w:r>
      <w:r w:rsidR="00CD4506" w:rsidRPr="006D7FA9">
        <w:rPr>
          <w:rFonts w:ascii="Candara" w:hAnsi="Candara" w:cs="Andalus"/>
          <w:sz w:val="23"/>
          <w:szCs w:val="23"/>
        </w:rPr>
        <w:t>nj</w:t>
      </w:r>
      <w:r w:rsidR="00F1203E" w:rsidRPr="006D7FA9">
        <w:rPr>
          <w:rFonts w:ascii="Candara" w:hAnsi="Candara" w:cs="Andalus"/>
          <w:sz w:val="23"/>
          <w:szCs w:val="23"/>
        </w:rPr>
        <w:t xml:space="preserve">i i rekonstrukciji mreže fekalne i atmosferske kanalizacije </w:t>
      </w:r>
      <w:r w:rsidRPr="006D7FA9">
        <w:rPr>
          <w:rFonts w:ascii="Candara" w:hAnsi="Candara" w:cs="Andalus"/>
          <w:sz w:val="23"/>
          <w:szCs w:val="23"/>
        </w:rPr>
        <w:t xml:space="preserve">iznosi </w:t>
      </w:r>
      <w:r w:rsidR="006B0179" w:rsidRPr="00125D45">
        <w:rPr>
          <w:rFonts w:ascii="Candara" w:hAnsi="Candara" w:cs="Andalus"/>
          <w:b/>
          <w:bCs/>
          <w:sz w:val="23"/>
          <w:szCs w:val="23"/>
          <w:lang w:val="sr-Latn-ME"/>
        </w:rPr>
        <w:t>442</w:t>
      </w:r>
      <w:r w:rsidR="00F1203E" w:rsidRPr="00125D45">
        <w:rPr>
          <w:rFonts w:ascii="Candara" w:hAnsi="Candara" w:cs="Andalus"/>
          <w:b/>
          <w:bCs/>
          <w:sz w:val="23"/>
          <w:szCs w:val="23"/>
        </w:rPr>
        <w:t>.</w:t>
      </w:r>
      <w:r w:rsidR="006B0179" w:rsidRPr="00125D45">
        <w:rPr>
          <w:rFonts w:ascii="Candara" w:hAnsi="Candara" w:cs="Andalus"/>
          <w:b/>
          <w:bCs/>
          <w:sz w:val="23"/>
          <w:szCs w:val="23"/>
          <w:lang w:val="sr-Latn-ME"/>
        </w:rPr>
        <w:t>433</w:t>
      </w:r>
      <w:r w:rsidR="00F1203E" w:rsidRPr="00125D45">
        <w:rPr>
          <w:rFonts w:ascii="Candara" w:hAnsi="Candara" w:cs="Andalus"/>
          <w:b/>
          <w:bCs/>
          <w:sz w:val="23"/>
          <w:szCs w:val="23"/>
        </w:rPr>
        <w:t>,</w:t>
      </w:r>
      <w:r w:rsidR="006B0179" w:rsidRPr="00125D45">
        <w:rPr>
          <w:rFonts w:ascii="Candara" w:hAnsi="Candara" w:cs="Andalus"/>
          <w:b/>
          <w:bCs/>
          <w:sz w:val="23"/>
          <w:szCs w:val="23"/>
          <w:lang w:val="sr-Latn-ME"/>
        </w:rPr>
        <w:t>9</w:t>
      </w:r>
      <w:r w:rsidR="00F1203E" w:rsidRPr="00125D45">
        <w:rPr>
          <w:rFonts w:ascii="Candara" w:hAnsi="Candara" w:cs="Andalus"/>
          <w:b/>
          <w:bCs/>
          <w:sz w:val="23"/>
          <w:szCs w:val="23"/>
        </w:rPr>
        <w:t>2</w:t>
      </w:r>
      <w:r w:rsidRPr="00125D45">
        <w:rPr>
          <w:rFonts w:ascii="Candara" w:hAnsi="Candara" w:cs="Andalus"/>
          <w:b/>
          <w:bCs/>
          <w:sz w:val="23"/>
          <w:szCs w:val="23"/>
        </w:rPr>
        <w:t xml:space="preserve"> €.</w:t>
      </w:r>
      <w:r w:rsidRPr="006D7FA9">
        <w:rPr>
          <w:rFonts w:ascii="Candara" w:hAnsi="Candara" w:cs="Andalus"/>
          <w:sz w:val="23"/>
          <w:szCs w:val="23"/>
        </w:rPr>
        <w:t xml:space="preserve">  </w:t>
      </w:r>
    </w:p>
    <w:p w14:paraId="66E790D0" w14:textId="40D9F6EA" w:rsidR="00B60381" w:rsidRPr="006D7FA9" w:rsidRDefault="00B60381" w:rsidP="00B60381">
      <w:pPr>
        <w:spacing w:after="120" w:line="22" w:lineRule="atLeast"/>
        <w:jc w:val="both"/>
        <w:rPr>
          <w:rFonts w:ascii="Candara" w:hAnsi="Candara"/>
          <w:sz w:val="23"/>
          <w:szCs w:val="23"/>
        </w:rPr>
      </w:pPr>
      <w:r w:rsidRPr="006D7FA9">
        <w:rPr>
          <w:rFonts w:ascii="Candara" w:hAnsi="Candara"/>
          <w:sz w:val="23"/>
          <w:szCs w:val="23"/>
        </w:rPr>
        <w:t>Prikaz radova na izgradnji i rekonstrukciji vodovodne mreže, atmosferske i fakalne kanalizacije je dat po mjesnim zajednicama.</w:t>
      </w:r>
    </w:p>
    <w:p w14:paraId="05967D99" w14:textId="337D7A41" w:rsidR="00B22395" w:rsidRPr="006D7FA9" w:rsidRDefault="00952580" w:rsidP="007B125A">
      <w:pPr>
        <w:spacing w:before="80" w:after="360" w:line="22" w:lineRule="atLeast"/>
        <w:jc w:val="both"/>
        <w:rPr>
          <w:rFonts w:ascii="Candara" w:hAnsi="Candara" w:cs="Andalus"/>
          <w:sz w:val="23"/>
          <w:szCs w:val="23"/>
          <w:lang w:val="sr-Latn-ME"/>
        </w:rPr>
      </w:pPr>
      <w:r w:rsidRPr="006D7FA9">
        <w:rPr>
          <w:rFonts w:ascii="Candara" w:hAnsi="Candara" w:cs="Andalus"/>
          <w:sz w:val="23"/>
          <w:szCs w:val="23"/>
        </w:rPr>
        <w:t>Shodno</w:t>
      </w:r>
      <w:r w:rsidR="00C91C7F" w:rsidRPr="006D7FA9">
        <w:rPr>
          <w:rFonts w:ascii="Candara" w:hAnsi="Candara" w:cs="Andalus"/>
          <w:sz w:val="23"/>
          <w:szCs w:val="23"/>
        </w:rPr>
        <w:t xml:space="preserve"> </w:t>
      </w:r>
      <w:r w:rsidRPr="006D7FA9">
        <w:rPr>
          <w:rFonts w:ascii="Candara" w:hAnsi="Candara" w:cs="Andalus"/>
          <w:sz w:val="23"/>
          <w:szCs w:val="23"/>
        </w:rPr>
        <w:t>usvojenom</w:t>
      </w:r>
      <w:r w:rsidR="00C91C7F" w:rsidRPr="006D7FA9">
        <w:rPr>
          <w:rFonts w:ascii="Candara" w:hAnsi="Candara" w:cs="Andalus"/>
          <w:sz w:val="23"/>
          <w:szCs w:val="23"/>
        </w:rPr>
        <w:t xml:space="preserve"> </w:t>
      </w:r>
      <w:r w:rsidRPr="006D7FA9">
        <w:rPr>
          <w:rFonts w:ascii="Candara" w:hAnsi="Candara" w:cs="Andalus"/>
          <w:sz w:val="23"/>
          <w:szCs w:val="23"/>
        </w:rPr>
        <w:t>Programu</w:t>
      </w:r>
      <w:r w:rsidR="00C91C7F" w:rsidRPr="006D7FA9">
        <w:rPr>
          <w:rFonts w:ascii="Candara" w:hAnsi="Candara" w:cs="Andalus"/>
          <w:sz w:val="23"/>
          <w:szCs w:val="23"/>
        </w:rPr>
        <w:t xml:space="preserve"> </w:t>
      </w:r>
      <w:r w:rsidRPr="006D7FA9">
        <w:rPr>
          <w:rFonts w:ascii="Candara" w:hAnsi="Candara" w:cs="Andalus"/>
          <w:sz w:val="23"/>
          <w:szCs w:val="23"/>
        </w:rPr>
        <w:t>uređe</w:t>
      </w:r>
      <w:r w:rsidR="00D132B8" w:rsidRPr="006D7FA9">
        <w:rPr>
          <w:rFonts w:ascii="Candara" w:hAnsi="Candara" w:cs="Andalus"/>
          <w:sz w:val="23"/>
          <w:szCs w:val="23"/>
        </w:rPr>
        <w:t>nj</w:t>
      </w:r>
      <w:r w:rsidRPr="006D7FA9">
        <w:rPr>
          <w:rFonts w:ascii="Candara" w:hAnsi="Candara" w:cs="Andalus"/>
          <w:sz w:val="23"/>
          <w:szCs w:val="23"/>
        </w:rPr>
        <w:t>a</w:t>
      </w:r>
      <w:r w:rsidR="00C91C7F" w:rsidRPr="006D7FA9">
        <w:rPr>
          <w:rFonts w:ascii="Candara" w:hAnsi="Candara" w:cs="Andalus"/>
          <w:sz w:val="23"/>
          <w:szCs w:val="23"/>
        </w:rPr>
        <w:t xml:space="preserve"> </w:t>
      </w:r>
      <w:r w:rsidRPr="006D7FA9">
        <w:rPr>
          <w:rFonts w:ascii="Candara" w:hAnsi="Candara" w:cs="Andalus"/>
          <w:sz w:val="23"/>
          <w:szCs w:val="23"/>
        </w:rPr>
        <w:t>opštine</w:t>
      </w:r>
      <w:r w:rsidR="00C91C7F" w:rsidRPr="006D7FA9">
        <w:rPr>
          <w:rFonts w:ascii="Candara" w:hAnsi="Candara" w:cs="Andalus"/>
          <w:sz w:val="23"/>
          <w:szCs w:val="23"/>
        </w:rPr>
        <w:t xml:space="preserve"> </w:t>
      </w:r>
      <w:r w:rsidRPr="006D7FA9">
        <w:rPr>
          <w:rFonts w:ascii="Candara" w:hAnsi="Candara" w:cs="Andalus"/>
          <w:sz w:val="23"/>
          <w:szCs w:val="23"/>
        </w:rPr>
        <w:t>Nikšić</w:t>
      </w:r>
      <w:r w:rsidR="00C91C7F" w:rsidRPr="006D7FA9">
        <w:rPr>
          <w:rFonts w:ascii="Candara" w:hAnsi="Candara" w:cs="Andalus"/>
          <w:sz w:val="23"/>
          <w:szCs w:val="23"/>
        </w:rPr>
        <w:t xml:space="preserve"> </w:t>
      </w:r>
      <w:r w:rsidRPr="006D7FA9">
        <w:rPr>
          <w:rFonts w:ascii="Candara" w:hAnsi="Candara" w:cs="Andalus"/>
          <w:sz w:val="23"/>
          <w:szCs w:val="23"/>
        </w:rPr>
        <w:t>za</w:t>
      </w:r>
      <w:r w:rsidR="00C91C7F" w:rsidRPr="006D7FA9">
        <w:rPr>
          <w:rFonts w:ascii="Candara" w:hAnsi="Candara" w:cs="Andalus"/>
          <w:sz w:val="23"/>
          <w:szCs w:val="23"/>
        </w:rPr>
        <w:t xml:space="preserve"> </w:t>
      </w:r>
      <w:r w:rsidR="00CE731D" w:rsidRPr="006D7FA9">
        <w:rPr>
          <w:rFonts w:ascii="Candara" w:hAnsi="Candara" w:cs="Andalus"/>
          <w:sz w:val="23"/>
          <w:szCs w:val="23"/>
        </w:rPr>
        <w:t>202</w:t>
      </w:r>
      <w:r w:rsidR="000009B8" w:rsidRPr="006D7FA9">
        <w:rPr>
          <w:rFonts w:ascii="Candara" w:hAnsi="Candara" w:cs="Andalus"/>
          <w:sz w:val="23"/>
          <w:szCs w:val="23"/>
          <w:lang w:val="sr-Latn-ME"/>
        </w:rPr>
        <w:t>3</w:t>
      </w:r>
      <w:r w:rsidR="00C91C7F" w:rsidRPr="006D7FA9">
        <w:rPr>
          <w:rFonts w:ascii="Candara" w:hAnsi="Candara" w:cs="Andalus"/>
          <w:sz w:val="23"/>
          <w:szCs w:val="23"/>
        </w:rPr>
        <w:t xml:space="preserve">. </w:t>
      </w:r>
      <w:r w:rsidRPr="006D7FA9">
        <w:rPr>
          <w:rFonts w:ascii="Candara" w:hAnsi="Candara" w:cs="Andalus"/>
          <w:sz w:val="23"/>
          <w:szCs w:val="23"/>
        </w:rPr>
        <w:t>godinu</w:t>
      </w:r>
      <w:r w:rsidR="00C91C7F" w:rsidRPr="006D7FA9">
        <w:rPr>
          <w:rFonts w:ascii="Candara" w:hAnsi="Candara" w:cs="Andalus"/>
          <w:sz w:val="23"/>
          <w:szCs w:val="23"/>
        </w:rPr>
        <w:t xml:space="preserve"> </w:t>
      </w:r>
      <w:r w:rsidRPr="006D7FA9">
        <w:rPr>
          <w:rFonts w:ascii="Candara" w:hAnsi="Candara" w:cs="Calibri"/>
          <w:sz w:val="23"/>
          <w:szCs w:val="23"/>
        </w:rPr>
        <w:t>u</w:t>
      </w:r>
      <w:r w:rsidR="00FC2744" w:rsidRPr="006D7FA9">
        <w:rPr>
          <w:rFonts w:ascii="Candara" w:hAnsi="Candara" w:cs="Andalus"/>
          <w:sz w:val="23"/>
          <w:szCs w:val="23"/>
        </w:rPr>
        <w:t xml:space="preserve"> </w:t>
      </w:r>
      <w:r w:rsidRPr="006D7FA9">
        <w:rPr>
          <w:rFonts w:ascii="Candara" w:hAnsi="Candara" w:cs="Andalus"/>
          <w:sz w:val="23"/>
          <w:szCs w:val="23"/>
        </w:rPr>
        <w:t>izvještajnom</w:t>
      </w:r>
      <w:r w:rsidR="00FC2744" w:rsidRPr="006D7FA9">
        <w:rPr>
          <w:rFonts w:ascii="Candara" w:hAnsi="Candara" w:cs="Andalus"/>
          <w:sz w:val="23"/>
          <w:szCs w:val="23"/>
        </w:rPr>
        <w:t xml:space="preserve"> </w:t>
      </w:r>
      <w:r w:rsidRPr="006D7FA9">
        <w:rPr>
          <w:rFonts w:ascii="Candara" w:hAnsi="Candara" w:cs="Andalus"/>
          <w:sz w:val="23"/>
          <w:szCs w:val="23"/>
        </w:rPr>
        <w:t>periodu</w:t>
      </w:r>
      <w:r w:rsidR="00FC2744" w:rsidRPr="006D7FA9">
        <w:rPr>
          <w:rFonts w:ascii="Candara" w:hAnsi="Candara" w:cs="Andalus"/>
          <w:sz w:val="23"/>
          <w:szCs w:val="23"/>
        </w:rPr>
        <w:t xml:space="preserve"> </w:t>
      </w:r>
      <w:r w:rsidRPr="006D7FA9">
        <w:rPr>
          <w:rFonts w:ascii="Candara" w:hAnsi="Candara" w:cs="Andalus"/>
          <w:sz w:val="23"/>
          <w:szCs w:val="23"/>
        </w:rPr>
        <w:t>rađeno</w:t>
      </w:r>
      <w:r w:rsidR="00FC2744" w:rsidRPr="006D7FA9">
        <w:rPr>
          <w:rFonts w:ascii="Candara" w:hAnsi="Candara" w:cs="Andalus"/>
          <w:sz w:val="23"/>
          <w:szCs w:val="23"/>
        </w:rPr>
        <w:t xml:space="preserve"> </w:t>
      </w:r>
      <w:r w:rsidRPr="006D7FA9">
        <w:rPr>
          <w:rFonts w:ascii="Candara" w:hAnsi="Candara" w:cs="Andalus"/>
          <w:sz w:val="23"/>
          <w:szCs w:val="23"/>
        </w:rPr>
        <w:t>je</w:t>
      </w:r>
      <w:r w:rsidR="00FC2744" w:rsidRPr="006D7FA9">
        <w:rPr>
          <w:rFonts w:ascii="Candara" w:hAnsi="Candara" w:cs="Andalus"/>
          <w:sz w:val="23"/>
          <w:szCs w:val="23"/>
        </w:rPr>
        <w:t xml:space="preserve"> </w:t>
      </w:r>
      <w:r w:rsidRPr="006D7FA9">
        <w:rPr>
          <w:rFonts w:ascii="Candara" w:hAnsi="Candara" w:cs="Andalus"/>
          <w:sz w:val="23"/>
          <w:szCs w:val="23"/>
        </w:rPr>
        <w:t>na</w:t>
      </w:r>
      <w:r w:rsidR="00FC2744" w:rsidRPr="006D7FA9">
        <w:rPr>
          <w:rFonts w:ascii="Candara" w:hAnsi="Candara" w:cs="Andalus"/>
          <w:sz w:val="23"/>
          <w:szCs w:val="23"/>
        </w:rPr>
        <w:t xml:space="preserve"> </w:t>
      </w:r>
      <w:r w:rsidRPr="006D7FA9">
        <w:rPr>
          <w:rFonts w:ascii="Candara" w:hAnsi="Candara" w:cs="Andalus"/>
          <w:sz w:val="23"/>
          <w:szCs w:val="23"/>
        </w:rPr>
        <w:t>realizaciji</w:t>
      </w:r>
      <w:r w:rsidR="00FC2744" w:rsidRPr="006D7FA9">
        <w:rPr>
          <w:rFonts w:ascii="Candara" w:hAnsi="Candara" w:cs="Andalus"/>
          <w:sz w:val="23"/>
          <w:szCs w:val="23"/>
        </w:rPr>
        <w:t xml:space="preserve"> </w:t>
      </w:r>
      <w:r w:rsidRPr="006D7FA9">
        <w:rPr>
          <w:rFonts w:ascii="Candara" w:hAnsi="Candara" w:cs="Andalus"/>
          <w:sz w:val="23"/>
          <w:szCs w:val="23"/>
        </w:rPr>
        <w:t>s</w:t>
      </w:r>
      <w:r w:rsidR="00F46BA0" w:rsidRPr="006D7FA9">
        <w:rPr>
          <w:rFonts w:ascii="Candara" w:hAnsi="Candara" w:cs="Andalus"/>
          <w:sz w:val="23"/>
          <w:szCs w:val="23"/>
        </w:rPr>
        <w:t>lj</w:t>
      </w:r>
      <w:r w:rsidRPr="006D7FA9">
        <w:rPr>
          <w:rFonts w:ascii="Candara" w:hAnsi="Candara" w:cs="Andalus"/>
          <w:sz w:val="23"/>
          <w:szCs w:val="23"/>
        </w:rPr>
        <w:t>edećih</w:t>
      </w:r>
      <w:r w:rsidR="00FC2744" w:rsidRPr="006D7FA9">
        <w:rPr>
          <w:rFonts w:ascii="Candara" w:hAnsi="Candara" w:cs="Andalus"/>
          <w:sz w:val="23"/>
          <w:szCs w:val="23"/>
        </w:rPr>
        <w:t xml:space="preserve"> </w:t>
      </w:r>
      <w:r w:rsidRPr="006D7FA9">
        <w:rPr>
          <w:rFonts w:ascii="Candara" w:hAnsi="Candara" w:cs="Andalus"/>
          <w:sz w:val="23"/>
          <w:szCs w:val="23"/>
        </w:rPr>
        <w:t>projekata</w:t>
      </w:r>
      <w:r w:rsidR="00E13835" w:rsidRPr="006D7FA9">
        <w:rPr>
          <w:rFonts w:ascii="Candara" w:hAnsi="Candara" w:cs="Andalus"/>
          <w:sz w:val="23"/>
          <w:szCs w:val="23"/>
        </w:rPr>
        <w:t xml:space="preserve"> </w:t>
      </w:r>
      <w:r w:rsidRPr="006D7FA9">
        <w:rPr>
          <w:rFonts w:ascii="Candara" w:hAnsi="Candara" w:cs="Andalus"/>
          <w:sz w:val="23"/>
          <w:szCs w:val="23"/>
        </w:rPr>
        <w:t>iz</w:t>
      </w:r>
      <w:r w:rsidR="00E13835" w:rsidRPr="006D7FA9">
        <w:rPr>
          <w:rFonts w:ascii="Candara" w:hAnsi="Candara" w:cs="Andalus"/>
          <w:sz w:val="23"/>
          <w:szCs w:val="23"/>
        </w:rPr>
        <w:t xml:space="preserve"> </w:t>
      </w:r>
      <w:r w:rsidRPr="006D7FA9">
        <w:rPr>
          <w:rFonts w:ascii="Candara" w:hAnsi="Candara" w:cs="Andalus"/>
          <w:sz w:val="23"/>
          <w:szCs w:val="23"/>
        </w:rPr>
        <w:t>oblasti</w:t>
      </w:r>
      <w:r w:rsidR="00E13835" w:rsidRPr="006D7FA9">
        <w:rPr>
          <w:rFonts w:ascii="Candara" w:hAnsi="Candara" w:cs="Andalus"/>
          <w:sz w:val="23"/>
          <w:szCs w:val="23"/>
        </w:rPr>
        <w:t xml:space="preserve"> </w:t>
      </w:r>
      <w:r w:rsidRPr="006D7FA9">
        <w:rPr>
          <w:rFonts w:ascii="Candara" w:hAnsi="Candara" w:cs="Andalus"/>
          <w:sz w:val="23"/>
          <w:szCs w:val="23"/>
        </w:rPr>
        <w:t>hidrotehničke</w:t>
      </w:r>
      <w:r w:rsidR="00E13835" w:rsidRPr="006D7FA9">
        <w:rPr>
          <w:rFonts w:ascii="Candara" w:hAnsi="Candara" w:cs="Andalus"/>
          <w:sz w:val="23"/>
          <w:szCs w:val="23"/>
        </w:rPr>
        <w:t xml:space="preserve"> </w:t>
      </w:r>
      <w:r w:rsidRPr="006D7FA9">
        <w:rPr>
          <w:rFonts w:ascii="Candara" w:hAnsi="Candara" w:cs="Andalus"/>
          <w:sz w:val="23"/>
          <w:szCs w:val="23"/>
        </w:rPr>
        <w:t>infrastrukture</w:t>
      </w:r>
      <w:r w:rsidR="00FC2744" w:rsidRPr="006D7FA9">
        <w:rPr>
          <w:rFonts w:ascii="Candara" w:hAnsi="Candara" w:cs="Andalus"/>
          <w:sz w:val="23"/>
          <w:szCs w:val="23"/>
        </w:rPr>
        <w:t>:</w:t>
      </w:r>
    </w:p>
    <w:tbl>
      <w:tblPr>
        <w:tblW w:w="97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64"/>
      </w:tblGrid>
      <w:tr w:rsidR="006D7FA9" w:rsidRPr="006D7FA9" w14:paraId="27098535" w14:textId="77777777" w:rsidTr="005625ED">
        <w:trPr>
          <w:trHeight w:val="567"/>
        </w:trPr>
        <w:tc>
          <w:tcPr>
            <w:tcW w:w="9764" w:type="dxa"/>
            <w:tcBorders>
              <w:top w:val="nil"/>
              <w:left w:val="nil"/>
              <w:bottom w:val="nil"/>
              <w:right w:val="nil"/>
            </w:tcBorders>
            <w:shd w:val="clear" w:color="auto" w:fill="DEEAF6" w:themeFill="accent1" w:themeFillTint="33"/>
            <w:vAlign w:val="center"/>
          </w:tcPr>
          <w:p w14:paraId="1D06C03C" w14:textId="534A7A63" w:rsidR="00EF121A" w:rsidRPr="006D7FA9" w:rsidRDefault="00186450" w:rsidP="00D43A5E">
            <w:pPr>
              <w:numPr>
                <w:ilvl w:val="0"/>
                <w:numId w:val="3"/>
              </w:numPr>
              <w:spacing w:before="120" w:after="120" w:line="22" w:lineRule="atLeast"/>
              <w:rPr>
                <w:rFonts w:ascii="Candara" w:hAnsi="Candara"/>
                <w:b/>
                <w:i/>
                <w:sz w:val="23"/>
                <w:szCs w:val="23"/>
              </w:rPr>
            </w:pPr>
            <w:r w:rsidRPr="006D7FA9">
              <w:rPr>
                <w:rFonts w:ascii="Candara" w:hAnsi="Candara"/>
                <w:b/>
                <w:i/>
                <w:sz w:val="23"/>
                <w:szCs w:val="23"/>
              </w:rPr>
              <w:t>Vodovod</w:t>
            </w:r>
            <w:r w:rsidR="00EF121A" w:rsidRPr="006D7FA9">
              <w:rPr>
                <w:rFonts w:ascii="Candara" w:hAnsi="Candara"/>
                <w:b/>
                <w:i/>
                <w:sz w:val="23"/>
                <w:szCs w:val="23"/>
              </w:rPr>
              <w:t xml:space="preserve"> </w:t>
            </w:r>
            <w:r w:rsidR="00D43A5E" w:rsidRPr="006D7FA9">
              <w:rPr>
                <w:rFonts w:ascii="Candara" w:hAnsi="Candara"/>
                <w:b/>
                <w:i/>
                <w:sz w:val="23"/>
                <w:szCs w:val="23"/>
              </w:rPr>
              <w:t xml:space="preserve"> </w:t>
            </w:r>
            <w:r w:rsidRPr="006D7FA9">
              <w:rPr>
                <w:rFonts w:ascii="Candara" w:hAnsi="Candara"/>
                <w:b/>
                <w:i/>
                <w:sz w:val="23"/>
                <w:szCs w:val="23"/>
              </w:rPr>
              <w:t>Gornje</w:t>
            </w:r>
            <w:r w:rsidR="00FA52CE" w:rsidRPr="006D7FA9">
              <w:rPr>
                <w:rFonts w:ascii="Candara" w:hAnsi="Candara"/>
                <w:b/>
                <w:i/>
                <w:sz w:val="23"/>
                <w:szCs w:val="23"/>
              </w:rPr>
              <w:t xml:space="preserve"> </w:t>
            </w:r>
            <w:r w:rsidR="00D43A5E" w:rsidRPr="006D7FA9">
              <w:rPr>
                <w:rFonts w:ascii="Candara" w:hAnsi="Candara"/>
                <w:b/>
                <w:i/>
                <w:sz w:val="23"/>
                <w:szCs w:val="23"/>
              </w:rPr>
              <w:t xml:space="preserve"> g</w:t>
            </w:r>
            <w:r w:rsidRPr="006D7FA9">
              <w:rPr>
                <w:rFonts w:ascii="Candara" w:hAnsi="Candara"/>
                <w:b/>
                <w:i/>
                <w:sz w:val="23"/>
                <w:szCs w:val="23"/>
              </w:rPr>
              <w:t>rahovsko</w:t>
            </w:r>
            <w:r w:rsidR="0081527B" w:rsidRPr="006D7FA9">
              <w:rPr>
                <w:rFonts w:ascii="Candara" w:hAnsi="Candara"/>
                <w:b/>
                <w:i/>
                <w:sz w:val="23"/>
                <w:szCs w:val="23"/>
              </w:rPr>
              <w:t xml:space="preserve"> </w:t>
            </w:r>
            <w:r w:rsidR="00D43A5E" w:rsidRPr="006D7FA9">
              <w:rPr>
                <w:rFonts w:ascii="Candara" w:hAnsi="Candara"/>
                <w:b/>
                <w:i/>
                <w:sz w:val="23"/>
                <w:szCs w:val="23"/>
              </w:rPr>
              <w:t xml:space="preserve"> </w:t>
            </w:r>
            <w:r w:rsidRPr="006D7FA9">
              <w:rPr>
                <w:rFonts w:ascii="Candara" w:hAnsi="Candara"/>
                <w:b/>
                <w:i/>
                <w:sz w:val="23"/>
                <w:szCs w:val="23"/>
              </w:rPr>
              <w:t>po</w:t>
            </w:r>
            <w:r w:rsidR="00D43A5E" w:rsidRPr="006D7FA9">
              <w:rPr>
                <w:rFonts w:ascii="Candara" w:hAnsi="Candara"/>
                <w:b/>
                <w:i/>
                <w:sz w:val="23"/>
                <w:szCs w:val="23"/>
              </w:rPr>
              <w:t>lj</w:t>
            </w:r>
            <w:r w:rsidRPr="006D7FA9">
              <w:rPr>
                <w:rFonts w:ascii="Candara" w:hAnsi="Candara"/>
                <w:b/>
                <w:i/>
                <w:sz w:val="23"/>
                <w:szCs w:val="23"/>
              </w:rPr>
              <w:t>e</w:t>
            </w:r>
            <w:r w:rsidR="00EF121A" w:rsidRPr="006D7FA9">
              <w:rPr>
                <w:rFonts w:ascii="Candara" w:hAnsi="Candara"/>
                <w:b/>
                <w:i/>
                <w:sz w:val="23"/>
                <w:szCs w:val="23"/>
              </w:rPr>
              <w:t xml:space="preserve">  </w:t>
            </w:r>
          </w:p>
        </w:tc>
      </w:tr>
    </w:tbl>
    <w:p w14:paraId="7DF8824C" w14:textId="77777777" w:rsidR="00E252E5" w:rsidRPr="006D7FA9" w:rsidRDefault="00E252E5" w:rsidP="000009B8">
      <w:pPr>
        <w:spacing w:line="360" w:lineRule="auto"/>
        <w:jc w:val="both"/>
        <w:rPr>
          <w:rFonts w:ascii="Candara" w:hAnsi="Candara"/>
          <w:sz w:val="23"/>
          <w:szCs w:val="23"/>
          <w:lang w:val="sr-Latn-ME"/>
        </w:rPr>
      </w:pPr>
    </w:p>
    <w:p w14:paraId="66509094" w14:textId="5F7A9D7C" w:rsidR="000009B8" w:rsidRPr="006D7FA9" w:rsidRDefault="000009B8" w:rsidP="000009B8">
      <w:pPr>
        <w:spacing w:line="360" w:lineRule="auto"/>
        <w:jc w:val="both"/>
        <w:rPr>
          <w:rFonts w:ascii="Candara" w:hAnsi="Candara"/>
          <w:sz w:val="23"/>
          <w:szCs w:val="23"/>
          <w:lang w:val="sr-Latn-ME"/>
        </w:rPr>
      </w:pPr>
      <w:r w:rsidRPr="006D7FA9">
        <w:rPr>
          <w:rFonts w:ascii="Candara" w:hAnsi="Candara"/>
          <w:sz w:val="23"/>
          <w:szCs w:val="23"/>
          <w:lang w:val="sr-Latn-ME"/>
        </w:rPr>
        <w:t>Prilikom izgradnje sistema vodosnabdijevanja Gornjeg Grahovskog Polja izvršeni su sljedeći radovi:</w:t>
      </w:r>
    </w:p>
    <w:p w14:paraId="3BC7629F" w14:textId="77777777" w:rsidR="000009B8" w:rsidRPr="006D7FA9" w:rsidRDefault="000009B8" w:rsidP="00B35199">
      <w:pPr>
        <w:pStyle w:val="ListParagraph"/>
        <w:numPr>
          <w:ilvl w:val="0"/>
          <w:numId w:val="37"/>
        </w:numPr>
        <w:tabs>
          <w:tab w:val="left" w:pos="1275"/>
        </w:tabs>
        <w:spacing w:after="0"/>
        <w:rPr>
          <w:rFonts w:ascii="Candara" w:hAnsi="Candara"/>
          <w:sz w:val="23"/>
          <w:szCs w:val="23"/>
          <w:lang w:val="sr-Latn-ME"/>
        </w:rPr>
      </w:pPr>
      <w:r w:rsidRPr="006D7FA9">
        <w:rPr>
          <w:rFonts w:ascii="Candara" w:hAnsi="Candara"/>
          <w:sz w:val="23"/>
          <w:szCs w:val="23"/>
          <w:lang w:val="sr-Latn-ME"/>
        </w:rPr>
        <w:t>Izgrađeno je 13 vodovodnih šahti (ispust, vazdušni ventili, zatvarači ...)</w:t>
      </w:r>
    </w:p>
    <w:p w14:paraId="6B1F33F8" w14:textId="77777777" w:rsidR="000009B8" w:rsidRPr="006D7FA9" w:rsidRDefault="000009B8" w:rsidP="00B35199">
      <w:pPr>
        <w:pStyle w:val="ListParagraph"/>
        <w:numPr>
          <w:ilvl w:val="0"/>
          <w:numId w:val="37"/>
        </w:numPr>
        <w:tabs>
          <w:tab w:val="left" w:pos="1275"/>
        </w:tabs>
        <w:spacing w:after="0"/>
        <w:jc w:val="both"/>
        <w:rPr>
          <w:rFonts w:ascii="Candara" w:hAnsi="Candara"/>
          <w:sz w:val="23"/>
          <w:szCs w:val="23"/>
          <w:lang w:val="sr-Latn-ME"/>
        </w:rPr>
      </w:pPr>
      <w:r w:rsidRPr="006D7FA9">
        <w:rPr>
          <w:rFonts w:ascii="Candara" w:hAnsi="Candara"/>
          <w:sz w:val="23"/>
          <w:szCs w:val="23"/>
          <w:lang w:val="sr-Latn-ME"/>
        </w:rPr>
        <w:t>Objekat osnove 5.0 x 4.0 m u kojem su smješteni vertikalni rezervoar od polietilena zapremine V=10 m</w:t>
      </w:r>
      <w:r w:rsidRPr="006D7FA9">
        <w:rPr>
          <w:rFonts w:ascii="Candara" w:hAnsi="Candara"/>
          <w:sz w:val="23"/>
          <w:szCs w:val="23"/>
          <w:vertAlign w:val="superscript"/>
          <w:lang w:val="sr-Latn-ME"/>
        </w:rPr>
        <w:t xml:space="preserve">3 </w:t>
      </w:r>
      <w:r w:rsidRPr="006D7FA9">
        <w:rPr>
          <w:rFonts w:ascii="Candara" w:hAnsi="Candara"/>
          <w:sz w:val="23"/>
          <w:szCs w:val="23"/>
          <w:lang w:val="sr-Latn-ME"/>
        </w:rPr>
        <w:t>i pumpno postrojenje. Objekat je građen od betonskih blokova sa drvenom krovnom konstrukcijom i krovnim pokrivačem od lima.</w:t>
      </w:r>
    </w:p>
    <w:p w14:paraId="27199281" w14:textId="77777777" w:rsidR="000009B8" w:rsidRPr="006D7FA9" w:rsidRDefault="000009B8" w:rsidP="00B35199">
      <w:pPr>
        <w:pStyle w:val="ListParagraph"/>
        <w:numPr>
          <w:ilvl w:val="0"/>
          <w:numId w:val="37"/>
        </w:numPr>
        <w:tabs>
          <w:tab w:val="left" w:pos="1275"/>
        </w:tabs>
        <w:spacing w:after="0"/>
        <w:jc w:val="both"/>
        <w:rPr>
          <w:rFonts w:ascii="Candara" w:hAnsi="Candara"/>
          <w:sz w:val="23"/>
          <w:szCs w:val="23"/>
          <w:lang w:val="sr-Latn-ME"/>
        </w:rPr>
      </w:pPr>
      <w:r w:rsidRPr="006D7FA9">
        <w:rPr>
          <w:rFonts w:ascii="Candara" w:hAnsi="Candara"/>
          <w:sz w:val="23"/>
          <w:szCs w:val="23"/>
          <w:lang w:val="sr-Latn-ME"/>
        </w:rPr>
        <w:t xml:space="preserve"> Pumpno postrojenje (CS0-R1) je sastavljeno od dvije vertikalne centrifugalne pumpe, usisnog i potisnog kolektora, dva nepovratna ventila, četiri kugla ventila, dvije ekspazione posude 24 lit, presostat, zaštita od rada na suvo ( ili plovak) na usisu, na potisu dva transmitera pritiska manometar na usisu i potisu. Sve je postavljeno na sopstvenom postolju. Električni orman je sastavljen od dva frekventna regulatora sa svim potrebnim zaštitama, vremenskim relejem za mogućnost naizmjeničnog rada postrojenja.</w:t>
      </w:r>
    </w:p>
    <w:p w14:paraId="1B161770" w14:textId="77777777" w:rsidR="000009B8" w:rsidRPr="006D7FA9" w:rsidRDefault="000009B8" w:rsidP="00B35199">
      <w:pPr>
        <w:pStyle w:val="ListParagraph"/>
        <w:numPr>
          <w:ilvl w:val="0"/>
          <w:numId w:val="37"/>
        </w:numPr>
        <w:tabs>
          <w:tab w:val="left" w:pos="1275"/>
        </w:tabs>
        <w:spacing w:after="0"/>
        <w:jc w:val="both"/>
        <w:rPr>
          <w:rFonts w:ascii="Candara" w:hAnsi="Candara"/>
          <w:sz w:val="23"/>
          <w:szCs w:val="23"/>
          <w:lang w:val="sr-Latn-ME"/>
        </w:rPr>
      </w:pPr>
      <w:r w:rsidRPr="006D7FA9">
        <w:rPr>
          <w:rFonts w:ascii="Candara" w:hAnsi="Candara"/>
          <w:sz w:val="23"/>
          <w:szCs w:val="23"/>
          <w:lang w:val="sr-Latn-ME"/>
        </w:rPr>
        <w:t>Objekat osnove 7.0 x 4.0 m koji je takođe izgrađen od betonskih blokova sa drvenom krovnom konstrukcijom i krovnim pokrivačem od lima. U objektu su smještena i međusobno povezana dva vertikalna rezervoara od polietilena zapremina od po V=10 m</w:t>
      </w:r>
      <w:r w:rsidRPr="006D7FA9">
        <w:rPr>
          <w:rFonts w:ascii="Candara" w:hAnsi="Candara"/>
          <w:sz w:val="23"/>
          <w:szCs w:val="23"/>
          <w:vertAlign w:val="superscript"/>
          <w:lang w:val="sr-Latn-ME"/>
        </w:rPr>
        <w:t>3</w:t>
      </w:r>
      <w:r w:rsidRPr="006D7FA9">
        <w:rPr>
          <w:rFonts w:ascii="Candara" w:hAnsi="Candara"/>
          <w:sz w:val="23"/>
          <w:szCs w:val="23"/>
          <w:lang w:val="sr-Latn-ME"/>
        </w:rPr>
        <w:t>.</w:t>
      </w:r>
    </w:p>
    <w:p w14:paraId="398DDC7C" w14:textId="77777777" w:rsidR="000009B8" w:rsidRPr="006D7FA9" w:rsidRDefault="000009B8" w:rsidP="000009B8">
      <w:pPr>
        <w:spacing w:line="276" w:lineRule="auto"/>
        <w:jc w:val="both"/>
        <w:rPr>
          <w:rFonts w:ascii="Candara" w:hAnsi="Candara"/>
          <w:sz w:val="23"/>
          <w:szCs w:val="23"/>
          <w:lang w:val="sr-Latn-ME"/>
        </w:rPr>
      </w:pPr>
      <w:r w:rsidRPr="006D7FA9">
        <w:rPr>
          <w:rFonts w:ascii="Candara" w:hAnsi="Candara"/>
          <w:sz w:val="23"/>
          <w:szCs w:val="23"/>
          <w:lang w:val="sr-Latn-ME"/>
        </w:rPr>
        <w:t xml:space="preserve">Preko ovog sistema  će se snabdijevati četrdeset domaćinstava koja gravitiraju ovom području. </w:t>
      </w:r>
    </w:p>
    <w:p w14:paraId="12504EC0" w14:textId="77777777" w:rsidR="000009B8" w:rsidRPr="006D7FA9" w:rsidRDefault="000009B8" w:rsidP="000009B8">
      <w:pPr>
        <w:spacing w:line="276" w:lineRule="auto"/>
        <w:jc w:val="both"/>
        <w:rPr>
          <w:rFonts w:ascii="Candara" w:hAnsi="Candara"/>
          <w:sz w:val="23"/>
          <w:szCs w:val="23"/>
          <w:lang w:val="sr-Latn-ME"/>
        </w:rPr>
      </w:pPr>
      <w:r w:rsidRPr="006D7FA9">
        <w:rPr>
          <w:rFonts w:ascii="Candara" w:hAnsi="Candara"/>
          <w:sz w:val="23"/>
          <w:szCs w:val="23"/>
          <w:lang w:val="sr-Latn-ME"/>
        </w:rPr>
        <w:t xml:space="preserve">Pored ovoga uzeta je u obzir i razvojna komponenta, tako da sistem obezbjeđuje uslove i za buduće proširenje vodovodne mreže i priključenje još jednog broja domaćinstava. </w:t>
      </w:r>
    </w:p>
    <w:p w14:paraId="7FD37DD0" w14:textId="62D57F32" w:rsidR="000009B8" w:rsidRPr="006D7FA9" w:rsidRDefault="000009B8" w:rsidP="0078232E">
      <w:pPr>
        <w:spacing w:line="276" w:lineRule="auto"/>
        <w:jc w:val="both"/>
        <w:rPr>
          <w:rFonts w:ascii="Candara" w:hAnsi="Candara"/>
          <w:sz w:val="23"/>
          <w:szCs w:val="23"/>
          <w:lang w:val="sr-Latn-RS"/>
        </w:rPr>
      </w:pPr>
      <w:r w:rsidRPr="006D7FA9">
        <w:rPr>
          <w:rFonts w:ascii="Candara" w:hAnsi="Candara"/>
          <w:sz w:val="23"/>
          <w:szCs w:val="23"/>
          <w:lang w:val="sr-Latn-RS"/>
        </w:rPr>
        <w:t>Ugovor o izvođenju radova između Opštine Nikšić i D.O.O. Vodovod i kanalizacija broj 02-031-3076 potpisan je 12.09.2022. godine. Nadzor nad izvođenjem radova vršila je Agencija za projektovanje i planiranje Opštine Nikšić.</w:t>
      </w:r>
    </w:p>
    <w:p w14:paraId="6328BAC0" w14:textId="77777777" w:rsidR="0078232E" w:rsidRPr="006D7FA9" w:rsidRDefault="0078232E" w:rsidP="0078232E">
      <w:pPr>
        <w:spacing w:line="276" w:lineRule="auto"/>
        <w:jc w:val="both"/>
        <w:rPr>
          <w:rFonts w:ascii="Candara" w:hAnsi="Candara"/>
          <w:sz w:val="23"/>
          <w:szCs w:val="23"/>
          <w:lang w:val="sr-Latn-RS"/>
        </w:rPr>
      </w:pP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100"/>
        <w:gridCol w:w="5681"/>
      </w:tblGrid>
      <w:tr w:rsidR="000009B8" w:rsidRPr="006D7FA9" w14:paraId="7AF8C89E" w14:textId="77777777" w:rsidTr="00A4592B">
        <w:tc>
          <w:tcPr>
            <w:tcW w:w="4100" w:type="dxa"/>
            <w:shd w:val="clear" w:color="auto" w:fill="auto"/>
          </w:tcPr>
          <w:p w14:paraId="6F8E992F" w14:textId="77777777" w:rsidR="000009B8" w:rsidRPr="006D7FA9" w:rsidRDefault="000009B8" w:rsidP="00A4592B">
            <w:pPr>
              <w:spacing w:line="22" w:lineRule="atLeast"/>
              <w:jc w:val="both"/>
              <w:rPr>
                <w:rFonts w:ascii="Candara" w:hAnsi="Candara" w:cs="Andalus"/>
                <w:b/>
                <w:i/>
                <w:sz w:val="23"/>
                <w:szCs w:val="23"/>
              </w:rPr>
            </w:pPr>
            <w:r w:rsidRPr="006D7FA9">
              <w:rPr>
                <w:rFonts w:ascii="Candara" w:hAnsi="Candara" w:cs="Andalus"/>
                <w:b/>
                <w:i/>
                <w:sz w:val="23"/>
                <w:szCs w:val="23"/>
                <w:lang w:val="sr-Latn-ME"/>
              </w:rPr>
              <w:t>Ugovorena</w:t>
            </w:r>
            <w:r w:rsidRPr="006D7FA9">
              <w:rPr>
                <w:rFonts w:ascii="Candara" w:hAnsi="Candara" w:cs="Andalus"/>
                <w:b/>
                <w:i/>
                <w:sz w:val="23"/>
                <w:szCs w:val="23"/>
              </w:rPr>
              <w:t xml:space="preserve"> </w:t>
            </w:r>
            <w:r w:rsidRPr="006D7FA9">
              <w:rPr>
                <w:rFonts w:ascii="Candara" w:hAnsi="Candara" w:cs="Andalus"/>
                <w:b/>
                <w:i/>
                <w:sz w:val="23"/>
                <w:szCs w:val="23"/>
                <w:lang w:val="sr-Latn-ME"/>
              </w:rPr>
              <w:t>vrijednost radova</w:t>
            </w:r>
            <w:r w:rsidRPr="006D7FA9">
              <w:rPr>
                <w:rFonts w:ascii="Candara" w:hAnsi="Candara" w:cs="Andalus"/>
                <w:b/>
                <w:i/>
                <w:sz w:val="23"/>
                <w:szCs w:val="23"/>
              </w:rPr>
              <w:t xml:space="preserve">:          </w:t>
            </w:r>
          </w:p>
          <w:p w14:paraId="4C978D65" w14:textId="77777777" w:rsidR="000009B8" w:rsidRPr="006D7FA9" w:rsidRDefault="000009B8" w:rsidP="00A4592B">
            <w:pPr>
              <w:spacing w:line="22" w:lineRule="atLeast"/>
              <w:jc w:val="both"/>
              <w:rPr>
                <w:rFonts w:ascii="Candara" w:hAnsi="Candara" w:cs="Andalus"/>
                <w:sz w:val="23"/>
                <w:szCs w:val="23"/>
              </w:rPr>
            </w:pPr>
            <w:r w:rsidRPr="006D7FA9">
              <w:rPr>
                <w:rFonts w:ascii="Candara" w:hAnsi="Candara"/>
                <w:sz w:val="23"/>
                <w:szCs w:val="23"/>
              </w:rPr>
              <w:t>242.</w:t>
            </w:r>
            <w:r w:rsidRPr="006D7FA9">
              <w:rPr>
                <w:rFonts w:ascii="Candara" w:hAnsi="Candara"/>
                <w:sz w:val="23"/>
                <w:szCs w:val="23"/>
                <w:lang w:val="sr-Latn-ME"/>
              </w:rPr>
              <w:t>925</w:t>
            </w:r>
            <w:r w:rsidRPr="006D7FA9">
              <w:rPr>
                <w:rFonts w:ascii="Candara" w:hAnsi="Candara"/>
                <w:sz w:val="23"/>
                <w:szCs w:val="23"/>
              </w:rPr>
              <w:t>,0</w:t>
            </w:r>
            <w:r w:rsidRPr="006D7FA9">
              <w:rPr>
                <w:rFonts w:ascii="Candara" w:hAnsi="Candara"/>
                <w:sz w:val="23"/>
                <w:szCs w:val="23"/>
                <w:lang w:val="sr-Latn-ME"/>
              </w:rPr>
              <w:t>7</w:t>
            </w:r>
            <w:r w:rsidRPr="006D7FA9">
              <w:rPr>
                <w:rFonts w:ascii="Candara" w:hAnsi="Candara"/>
                <w:sz w:val="23"/>
                <w:szCs w:val="23"/>
              </w:rPr>
              <w:t xml:space="preserve"> €</w:t>
            </w:r>
          </w:p>
        </w:tc>
        <w:tc>
          <w:tcPr>
            <w:tcW w:w="5681" w:type="dxa"/>
            <w:shd w:val="clear" w:color="auto" w:fill="auto"/>
          </w:tcPr>
          <w:p w14:paraId="6D183621" w14:textId="25F753A5" w:rsidR="000009B8" w:rsidRPr="006D7FA9" w:rsidRDefault="00ED2A25" w:rsidP="00A4592B">
            <w:pPr>
              <w:spacing w:line="22" w:lineRule="atLeast"/>
              <w:rPr>
                <w:rFonts w:ascii="Candara" w:hAnsi="Candara" w:cs="Andalus"/>
                <w:i/>
                <w:sz w:val="23"/>
                <w:szCs w:val="23"/>
                <w:lang w:val="sr-Latn-ME"/>
              </w:rPr>
            </w:pPr>
            <w:r w:rsidRPr="006D7FA9">
              <w:rPr>
                <w:rFonts w:ascii="Candara" w:hAnsi="Candara" w:cs="Andalus"/>
                <w:b/>
                <w:i/>
                <w:sz w:val="23"/>
                <w:szCs w:val="23"/>
                <w:lang w:val="sr-Latn-ME"/>
              </w:rPr>
              <w:t>Izvor finansiranja</w:t>
            </w:r>
            <w:r w:rsidR="000009B8" w:rsidRPr="006D7FA9">
              <w:rPr>
                <w:rFonts w:ascii="Candara" w:hAnsi="Candara" w:cs="Andalus"/>
                <w:b/>
                <w:i/>
                <w:sz w:val="23"/>
                <w:szCs w:val="23"/>
              </w:rPr>
              <w:t>:</w:t>
            </w:r>
          </w:p>
          <w:p w14:paraId="54E1730B" w14:textId="688549E1" w:rsidR="000009B8" w:rsidRPr="006D7FA9" w:rsidRDefault="00ED2A25" w:rsidP="00A4592B">
            <w:pPr>
              <w:spacing w:line="22" w:lineRule="atLeast"/>
              <w:rPr>
                <w:rFonts w:ascii="Candara" w:hAnsi="Candara" w:cs="Andalus"/>
                <w:sz w:val="23"/>
                <w:szCs w:val="23"/>
              </w:rPr>
            </w:pPr>
            <w:r w:rsidRPr="006D7FA9">
              <w:rPr>
                <w:rFonts w:ascii="Candara" w:hAnsi="Candara" w:cs="Andalus"/>
                <w:sz w:val="23"/>
                <w:szCs w:val="23"/>
                <w:lang w:val="sr-Latn-ME"/>
              </w:rPr>
              <w:t xml:space="preserve">Budžet CG </w:t>
            </w:r>
            <w:r w:rsidR="000009B8" w:rsidRPr="006D7FA9">
              <w:rPr>
                <w:rFonts w:ascii="Candara" w:hAnsi="Candara" w:cs="Andalus"/>
                <w:sz w:val="23"/>
                <w:szCs w:val="23"/>
              </w:rPr>
              <w:t xml:space="preserve"> (М</w:t>
            </w:r>
            <w:r w:rsidRPr="006D7FA9">
              <w:rPr>
                <w:rFonts w:ascii="Candara" w:hAnsi="Candara" w:cs="Andalus"/>
                <w:sz w:val="23"/>
                <w:szCs w:val="23"/>
                <w:lang w:val="sr-Latn-ME"/>
              </w:rPr>
              <w:t>PŠV</w:t>
            </w:r>
            <w:r w:rsidR="000009B8" w:rsidRPr="006D7FA9">
              <w:rPr>
                <w:rFonts w:ascii="Candara" w:hAnsi="Candara" w:cs="Andalus"/>
                <w:sz w:val="23"/>
                <w:szCs w:val="23"/>
              </w:rPr>
              <w:t>)</w:t>
            </w:r>
          </w:p>
          <w:p w14:paraId="68074BEE" w14:textId="2F69F2A9" w:rsidR="000009B8" w:rsidRPr="006D7FA9" w:rsidRDefault="00ED2A25" w:rsidP="00A4592B">
            <w:pPr>
              <w:spacing w:line="22" w:lineRule="atLeast"/>
              <w:rPr>
                <w:rFonts w:ascii="Candara" w:hAnsi="Candara" w:cs="Andalus"/>
                <w:sz w:val="23"/>
                <w:szCs w:val="23"/>
                <w:lang w:val="sr-Latn-ME"/>
              </w:rPr>
            </w:pPr>
            <w:r w:rsidRPr="006D7FA9">
              <w:rPr>
                <w:rFonts w:ascii="Candara" w:hAnsi="Candara" w:cs="Andalus"/>
                <w:sz w:val="23"/>
                <w:szCs w:val="23"/>
                <w:lang w:val="sr-Latn-ME"/>
              </w:rPr>
              <w:t>Budžet Opštine</w:t>
            </w:r>
          </w:p>
        </w:tc>
      </w:tr>
    </w:tbl>
    <w:p w14:paraId="3FD582BA" w14:textId="77777777" w:rsidR="006D7FA9" w:rsidRPr="006D7FA9" w:rsidRDefault="006D7FA9" w:rsidP="00BA537C">
      <w:pPr>
        <w:spacing w:after="240" w:line="22" w:lineRule="atLeast"/>
        <w:jc w:val="both"/>
        <w:rPr>
          <w:rStyle w:val="Emphasis"/>
          <w:rFonts w:ascii="Candara" w:hAnsi="Candara" w:cs="Arial"/>
          <w:b/>
          <w:bCs/>
          <w:i w:val="0"/>
          <w:iCs w:val="0"/>
          <w:sz w:val="21"/>
          <w:szCs w:val="21"/>
          <w:shd w:val="clear" w:color="auto" w:fill="FFFFFF"/>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6E7D06AE" w14:textId="77777777" w:rsidTr="007D1507">
        <w:trPr>
          <w:trHeight w:val="567"/>
        </w:trPr>
        <w:tc>
          <w:tcPr>
            <w:tcW w:w="9753" w:type="dxa"/>
            <w:tcBorders>
              <w:top w:val="nil"/>
              <w:left w:val="nil"/>
              <w:bottom w:val="nil"/>
              <w:right w:val="nil"/>
            </w:tcBorders>
            <w:shd w:val="clear" w:color="auto" w:fill="DEEAF6" w:themeFill="accent1" w:themeFillTint="33"/>
            <w:vAlign w:val="center"/>
          </w:tcPr>
          <w:p w14:paraId="7CF21783" w14:textId="54510E6D" w:rsidR="00455EE7" w:rsidRPr="006D7FA9" w:rsidRDefault="00B22395" w:rsidP="00455EE7">
            <w:pPr>
              <w:numPr>
                <w:ilvl w:val="0"/>
                <w:numId w:val="3"/>
              </w:numPr>
              <w:spacing w:before="120" w:after="120" w:line="22" w:lineRule="atLeast"/>
              <w:rPr>
                <w:rFonts w:ascii="Candara" w:hAnsi="Candara"/>
                <w:b/>
                <w:i/>
                <w:sz w:val="23"/>
                <w:szCs w:val="23"/>
              </w:rPr>
            </w:pPr>
            <w:r w:rsidRPr="006D7FA9">
              <w:rPr>
                <w:rFonts w:ascii="Candara" w:hAnsi="Candara"/>
                <w:b/>
                <w:i/>
                <w:sz w:val="23"/>
                <w:szCs w:val="23"/>
                <w:lang w:val="en-US"/>
              </w:rPr>
              <w:t>Vodovod Ivanje</w:t>
            </w:r>
          </w:p>
        </w:tc>
      </w:tr>
    </w:tbl>
    <w:p w14:paraId="54A4457F" w14:textId="31301CD1" w:rsidR="00B22395" w:rsidRPr="006D7FA9" w:rsidRDefault="00B22395" w:rsidP="00B22395">
      <w:pPr>
        <w:spacing w:before="120" w:after="120" w:line="22" w:lineRule="atLeast"/>
        <w:jc w:val="both"/>
        <w:rPr>
          <w:rFonts w:ascii="Candara" w:hAnsi="Candara" w:cs="Andalus"/>
          <w:sz w:val="23"/>
          <w:szCs w:val="23"/>
          <w:lang w:val="sr-Latn-RS"/>
        </w:rPr>
      </w:pPr>
      <w:r w:rsidRPr="006D7FA9">
        <w:rPr>
          <w:rFonts w:ascii="Candara" w:hAnsi="Candara" w:cs="Andalus"/>
          <w:sz w:val="23"/>
          <w:szCs w:val="23"/>
          <w:lang w:val="en-US"/>
        </w:rPr>
        <w:t xml:space="preserve"> </w:t>
      </w:r>
      <w:r w:rsidRPr="006D7FA9">
        <w:rPr>
          <w:rFonts w:ascii="Candara" w:hAnsi="Candara" w:cs="Andalus"/>
          <w:sz w:val="23"/>
          <w:szCs w:val="23"/>
          <w:lang w:val="sr-Latn-RS"/>
        </w:rPr>
        <w:t xml:space="preserve">       Tokom 2023. godine pripremljena je tenderska dokumentacija za realizaciju ovog projekta. Opština Nikšić je opredjelila sredstva za izvođenje radova Budžetom za 2024. godinu. </w:t>
      </w:r>
    </w:p>
    <w:p w14:paraId="3D0B027D" w14:textId="77777777" w:rsidR="00B22395" w:rsidRPr="006D7FA9" w:rsidRDefault="00B22395" w:rsidP="00B22395">
      <w:pPr>
        <w:spacing w:before="120" w:after="120" w:line="22" w:lineRule="atLeast"/>
        <w:jc w:val="both"/>
        <w:rPr>
          <w:rFonts w:ascii="Candara" w:hAnsi="Candara" w:cs="Andalus"/>
          <w:sz w:val="23"/>
          <w:szCs w:val="23"/>
          <w:lang w:val="sr-Latn-RS"/>
        </w:rPr>
      </w:pPr>
      <w:r w:rsidRPr="006D7FA9">
        <w:rPr>
          <w:rFonts w:ascii="Candara" w:hAnsi="Candara" w:cs="Andalus"/>
          <w:sz w:val="23"/>
          <w:szCs w:val="23"/>
          <w:lang w:val="en-GB"/>
        </w:rPr>
        <w:t xml:space="preserve">Ministarstvo poljoprivrede, šumarstva i vodoprivrede je za realizaciju ovog projekta uplatila sredstva u iznosu </w:t>
      </w:r>
      <w:r w:rsidRPr="006D7FA9">
        <w:rPr>
          <w:rFonts w:ascii="Candara" w:hAnsi="Candara" w:cs="Andalus"/>
          <w:b/>
          <w:bCs/>
          <w:sz w:val="23"/>
          <w:szCs w:val="23"/>
          <w:lang w:val="en-GB"/>
        </w:rPr>
        <w:t>50.000,00€.</w:t>
      </w:r>
    </w:p>
    <w:p w14:paraId="746FE068" w14:textId="6A6B37B8" w:rsidR="00455EE7" w:rsidRPr="006D7FA9" w:rsidRDefault="00455EE7" w:rsidP="00620697">
      <w:pPr>
        <w:spacing w:before="120" w:after="120" w:line="22" w:lineRule="atLeast"/>
        <w:jc w:val="both"/>
        <w:rPr>
          <w:rFonts w:ascii="Candara" w:hAnsi="Candara" w:cs="Andalus"/>
          <w:sz w:val="23"/>
          <w:szCs w:val="23"/>
          <w:lang w:val="en-US"/>
        </w:rPr>
      </w:pP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100"/>
        <w:gridCol w:w="5681"/>
      </w:tblGrid>
      <w:tr w:rsidR="00B66A06" w:rsidRPr="006D7FA9" w14:paraId="629DD6BC" w14:textId="77777777" w:rsidTr="005625ED">
        <w:tc>
          <w:tcPr>
            <w:tcW w:w="4100" w:type="dxa"/>
            <w:shd w:val="clear" w:color="auto" w:fill="auto"/>
          </w:tcPr>
          <w:p w14:paraId="4B5F60C6" w14:textId="3F99243B" w:rsidR="00455EE7" w:rsidRPr="006D7FA9" w:rsidRDefault="00B22395" w:rsidP="007D1507">
            <w:pPr>
              <w:spacing w:line="22" w:lineRule="atLeast"/>
              <w:jc w:val="both"/>
              <w:rPr>
                <w:rFonts w:ascii="Candara" w:hAnsi="Candara" w:cs="Andalus"/>
                <w:b/>
                <w:i/>
                <w:sz w:val="23"/>
                <w:szCs w:val="23"/>
              </w:rPr>
            </w:pPr>
            <w:r w:rsidRPr="006D7FA9">
              <w:rPr>
                <w:rFonts w:ascii="Candara" w:hAnsi="Candara" w:cs="Andalus"/>
                <w:b/>
                <w:i/>
                <w:sz w:val="23"/>
                <w:szCs w:val="23"/>
                <w:lang w:val="en-US"/>
              </w:rPr>
              <w:t>Procijenjena</w:t>
            </w:r>
            <w:r w:rsidR="00455EE7" w:rsidRPr="006D7FA9">
              <w:rPr>
                <w:rFonts w:ascii="Candara" w:hAnsi="Candara" w:cs="Andalus"/>
                <w:b/>
                <w:i/>
                <w:sz w:val="23"/>
                <w:szCs w:val="23"/>
              </w:rPr>
              <w:t xml:space="preserve"> vrijednost </w:t>
            </w:r>
            <w:r w:rsidRPr="006D7FA9">
              <w:rPr>
                <w:rFonts w:ascii="Candara" w:hAnsi="Candara" w:cs="Andalus"/>
                <w:b/>
                <w:i/>
                <w:sz w:val="23"/>
                <w:szCs w:val="23"/>
                <w:lang w:val="en-US"/>
              </w:rPr>
              <w:t>nabavke</w:t>
            </w:r>
            <w:r w:rsidR="00455EE7" w:rsidRPr="006D7FA9">
              <w:rPr>
                <w:rFonts w:ascii="Candara" w:hAnsi="Candara" w:cs="Andalus"/>
                <w:b/>
                <w:i/>
                <w:sz w:val="23"/>
                <w:szCs w:val="23"/>
              </w:rPr>
              <w:t xml:space="preserve">:         </w:t>
            </w:r>
          </w:p>
          <w:p w14:paraId="25106818" w14:textId="2C9ABFB6" w:rsidR="00455EE7" w:rsidRPr="006D7FA9" w:rsidRDefault="00B22395" w:rsidP="007D1507">
            <w:pPr>
              <w:spacing w:line="22" w:lineRule="atLeast"/>
              <w:jc w:val="both"/>
              <w:rPr>
                <w:rFonts w:ascii="Candara" w:hAnsi="Candara" w:cs="Andalus"/>
                <w:sz w:val="23"/>
                <w:szCs w:val="23"/>
              </w:rPr>
            </w:pPr>
            <w:r w:rsidRPr="006D7FA9">
              <w:rPr>
                <w:rFonts w:ascii="Candara" w:hAnsi="Candara" w:cs="Andalus"/>
                <w:sz w:val="23"/>
                <w:szCs w:val="23"/>
                <w:lang w:val="en-US"/>
              </w:rPr>
              <w:t>237.000,00</w:t>
            </w:r>
            <w:r w:rsidR="00455EE7" w:rsidRPr="006D7FA9">
              <w:rPr>
                <w:rFonts w:ascii="Candara" w:hAnsi="Candara" w:cs="Andalus"/>
                <w:sz w:val="23"/>
                <w:szCs w:val="23"/>
              </w:rPr>
              <w:t xml:space="preserve"> €</w:t>
            </w:r>
            <w:r w:rsidR="00455EE7" w:rsidRPr="006D7FA9">
              <w:rPr>
                <w:rFonts w:ascii="Candara" w:hAnsi="Candara"/>
                <w:sz w:val="23"/>
                <w:szCs w:val="23"/>
              </w:rPr>
              <w:t xml:space="preserve">  </w:t>
            </w:r>
          </w:p>
        </w:tc>
        <w:tc>
          <w:tcPr>
            <w:tcW w:w="5681" w:type="dxa"/>
            <w:shd w:val="clear" w:color="auto" w:fill="auto"/>
          </w:tcPr>
          <w:p w14:paraId="0176243C" w14:textId="77777777" w:rsidR="00455EE7" w:rsidRPr="006D7FA9" w:rsidRDefault="00455EE7" w:rsidP="007D1507">
            <w:pPr>
              <w:spacing w:line="22" w:lineRule="atLeast"/>
              <w:rPr>
                <w:rFonts w:ascii="Candara" w:hAnsi="Candara" w:cs="Andalus"/>
                <w:i/>
                <w:sz w:val="23"/>
                <w:szCs w:val="23"/>
              </w:rPr>
            </w:pPr>
            <w:r w:rsidRPr="006D7FA9">
              <w:rPr>
                <w:rFonts w:ascii="Candara" w:hAnsi="Candara" w:cs="Andalus"/>
                <w:b/>
                <w:i/>
                <w:sz w:val="23"/>
                <w:szCs w:val="23"/>
              </w:rPr>
              <w:t>Izvor finansiranja:</w:t>
            </w:r>
          </w:p>
          <w:p w14:paraId="0B7DA041" w14:textId="77777777" w:rsidR="00455EE7" w:rsidRPr="006D7FA9" w:rsidRDefault="00455EE7" w:rsidP="007D1507">
            <w:pPr>
              <w:spacing w:line="22" w:lineRule="atLeast"/>
              <w:rPr>
                <w:rFonts w:ascii="Candara" w:hAnsi="Candara" w:cs="Andalus"/>
                <w:sz w:val="23"/>
                <w:szCs w:val="23"/>
                <w:lang w:val="en-US"/>
              </w:rPr>
            </w:pPr>
            <w:r w:rsidRPr="006D7FA9">
              <w:rPr>
                <w:rFonts w:ascii="Candara" w:hAnsi="Candara" w:cs="Andalus"/>
                <w:sz w:val="23"/>
                <w:szCs w:val="23"/>
              </w:rPr>
              <w:t>Budžet Opštine</w:t>
            </w:r>
          </w:p>
          <w:p w14:paraId="2C58B829" w14:textId="70B904B8" w:rsidR="00B22395" w:rsidRPr="006D7FA9" w:rsidRDefault="00B22395" w:rsidP="007D1507">
            <w:pPr>
              <w:spacing w:line="22" w:lineRule="atLeast"/>
              <w:rPr>
                <w:rFonts w:ascii="Candara" w:hAnsi="Candara" w:cs="Andalus"/>
                <w:sz w:val="23"/>
                <w:szCs w:val="23"/>
                <w:lang w:val="en-US"/>
              </w:rPr>
            </w:pPr>
            <w:r w:rsidRPr="006D7FA9">
              <w:rPr>
                <w:rFonts w:ascii="Candara" w:hAnsi="Candara" w:cs="Andalus"/>
                <w:sz w:val="23"/>
                <w:szCs w:val="23"/>
                <w:lang w:val="en-US"/>
              </w:rPr>
              <w:t>MPŠV</w:t>
            </w:r>
          </w:p>
        </w:tc>
      </w:tr>
    </w:tbl>
    <w:p w14:paraId="502198DC" w14:textId="77777777" w:rsidR="00C62515" w:rsidRPr="006D7FA9" w:rsidRDefault="00C62515" w:rsidP="00BA537C">
      <w:pPr>
        <w:spacing w:after="240" w:line="22" w:lineRule="atLeast"/>
        <w:jc w:val="both"/>
        <w:rPr>
          <w:rFonts w:ascii="Candara" w:hAnsi="Candara" w:cs="Andalus"/>
          <w:sz w:val="23"/>
          <w:szCs w:val="23"/>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5BE719F1" w14:textId="77777777" w:rsidTr="007D1507">
        <w:trPr>
          <w:trHeight w:val="567"/>
        </w:trPr>
        <w:tc>
          <w:tcPr>
            <w:tcW w:w="9753" w:type="dxa"/>
            <w:tcBorders>
              <w:top w:val="nil"/>
              <w:left w:val="nil"/>
              <w:bottom w:val="nil"/>
              <w:right w:val="nil"/>
            </w:tcBorders>
            <w:shd w:val="clear" w:color="auto" w:fill="DEEAF6" w:themeFill="accent1" w:themeFillTint="33"/>
            <w:vAlign w:val="center"/>
          </w:tcPr>
          <w:p w14:paraId="12F1A8D8" w14:textId="326603EE" w:rsidR="005F0E1D" w:rsidRPr="006D7FA9" w:rsidRDefault="00B22395" w:rsidP="00785F5B">
            <w:pPr>
              <w:numPr>
                <w:ilvl w:val="0"/>
                <w:numId w:val="3"/>
              </w:numPr>
              <w:spacing w:before="120" w:after="120" w:line="22" w:lineRule="atLeast"/>
              <w:rPr>
                <w:rFonts w:ascii="Candara" w:hAnsi="Candara"/>
                <w:b/>
                <w:i/>
                <w:sz w:val="23"/>
                <w:szCs w:val="23"/>
              </w:rPr>
            </w:pPr>
            <w:r w:rsidRPr="006D7FA9">
              <w:rPr>
                <w:rFonts w:ascii="Candara" w:hAnsi="Candara"/>
                <w:b/>
                <w:i/>
                <w:sz w:val="23"/>
                <w:szCs w:val="23"/>
              </w:rPr>
              <w:t>Vodovod Planik</w:t>
            </w:r>
          </w:p>
        </w:tc>
      </w:tr>
    </w:tbl>
    <w:p w14:paraId="0D239081" w14:textId="0F801CF5" w:rsidR="00B22395" w:rsidRPr="006D7FA9" w:rsidRDefault="00B22395" w:rsidP="00B22395">
      <w:pPr>
        <w:spacing w:before="60" w:after="120" w:line="22" w:lineRule="atLeast"/>
        <w:jc w:val="both"/>
        <w:rPr>
          <w:rFonts w:ascii="Candara" w:hAnsi="Candara" w:cs="Andalus"/>
          <w:sz w:val="23"/>
          <w:szCs w:val="23"/>
          <w:lang w:val="sr-Latn-RS"/>
        </w:rPr>
      </w:pPr>
      <w:r w:rsidRPr="006D7FA9">
        <w:rPr>
          <w:rFonts w:ascii="Candara" w:hAnsi="Candara" w:cs="Andalus"/>
          <w:sz w:val="23"/>
          <w:szCs w:val="23"/>
          <w:lang w:val="sr-Latn-RS"/>
        </w:rPr>
        <w:t xml:space="preserve">     Tokom 2022. godine urađen je Glavni projekat vodovoda Planik od strane „Agencije za projektovanje i planiranje“ Nikšić, a isti je revidovao ˝AG Infoplan˝ d.o.o. Nikšić, pj ˝AC&amp;MM ENGINEERING˝.</w:t>
      </w:r>
    </w:p>
    <w:p w14:paraId="286B6F45" w14:textId="56B65D2C" w:rsidR="00B22395" w:rsidRPr="006D7FA9" w:rsidRDefault="00B22395" w:rsidP="00B22395">
      <w:pPr>
        <w:spacing w:before="60" w:after="120" w:line="22" w:lineRule="atLeast"/>
        <w:jc w:val="both"/>
        <w:rPr>
          <w:rFonts w:ascii="Candara" w:hAnsi="Candara" w:cs="Andalus"/>
          <w:sz w:val="23"/>
          <w:szCs w:val="23"/>
          <w:lang w:val="sr-Latn-RS"/>
        </w:rPr>
      </w:pPr>
      <w:r w:rsidRPr="006D7FA9">
        <w:rPr>
          <w:rFonts w:ascii="Candara" w:hAnsi="Candara" w:cs="Andalus"/>
          <w:sz w:val="23"/>
          <w:szCs w:val="23"/>
          <w:lang w:val="sr-Latn-RS"/>
        </w:rPr>
        <w:t>Dana 16.09.2023. godine raspisan je tenderski postupak za izvođenje radova</w:t>
      </w:r>
      <w:r w:rsidR="00C62515" w:rsidRPr="006D7FA9">
        <w:rPr>
          <w:rFonts w:ascii="Candara" w:hAnsi="Candara" w:cs="Andalus"/>
          <w:sz w:val="23"/>
          <w:szCs w:val="23"/>
          <w:lang w:val="sr-Latn-RS"/>
        </w:rPr>
        <w:t>.</w:t>
      </w:r>
      <w:r w:rsidRPr="006D7FA9">
        <w:rPr>
          <w:rFonts w:ascii="Candara" w:hAnsi="Candara" w:cs="Andalus"/>
          <w:sz w:val="23"/>
          <w:szCs w:val="23"/>
          <w:lang w:val="sr-Latn-RS"/>
        </w:rPr>
        <w:t xml:space="preserve">  Odluka o izboru izvođača je donijeta 29.12.2023. godine (Indel Inženjering Podgorica), a radovi će biti započeti u 2024. godini. Rok za izvođenje radova je 18 mjeseci.</w:t>
      </w:r>
    </w:p>
    <w:p w14:paraId="4BDB2A96" w14:textId="661D02B1" w:rsidR="005F0E1D" w:rsidRPr="006D7FA9" w:rsidRDefault="005F0E1D" w:rsidP="005F0E1D">
      <w:pPr>
        <w:spacing w:before="60" w:after="120" w:line="22" w:lineRule="atLeast"/>
        <w:jc w:val="both"/>
        <w:rPr>
          <w:rFonts w:ascii="Candara" w:hAnsi="Candara" w:cs="Andalus"/>
          <w:sz w:val="23"/>
          <w:szCs w:val="23"/>
        </w:rPr>
      </w:pP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100"/>
        <w:gridCol w:w="5681"/>
      </w:tblGrid>
      <w:tr w:rsidR="00C62515" w:rsidRPr="006D7FA9" w14:paraId="3D3330E1" w14:textId="77777777" w:rsidTr="002C5E58">
        <w:tc>
          <w:tcPr>
            <w:tcW w:w="4100" w:type="dxa"/>
            <w:shd w:val="clear" w:color="auto" w:fill="auto"/>
          </w:tcPr>
          <w:p w14:paraId="31FD95E2" w14:textId="77777777" w:rsidR="005F0E1D" w:rsidRPr="006D7FA9" w:rsidRDefault="005F0E1D" w:rsidP="007D1507">
            <w:pPr>
              <w:spacing w:line="22" w:lineRule="atLeast"/>
              <w:jc w:val="both"/>
              <w:rPr>
                <w:rFonts w:ascii="Candara" w:hAnsi="Candara" w:cs="Andalus"/>
                <w:b/>
                <w:i/>
                <w:sz w:val="23"/>
                <w:szCs w:val="23"/>
              </w:rPr>
            </w:pPr>
            <w:r w:rsidRPr="006D7FA9">
              <w:rPr>
                <w:rFonts w:ascii="Candara" w:hAnsi="Candara" w:cs="Andalus"/>
                <w:b/>
                <w:i/>
                <w:sz w:val="23"/>
                <w:szCs w:val="23"/>
              </w:rPr>
              <w:t xml:space="preserve">Ukupna vrijednost radova:         </w:t>
            </w:r>
          </w:p>
          <w:p w14:paraId="686BCD53" w14:textId="3D5C5394" w:rsidR="005F0E1D" w:rsidRPr="006D7FA9" w:rsidRDefault="00C62515" w:rsidP="005F0E1D">
            <w:pPr>
              <w:spacing w:line="22" w:lineRule="atLeast"/>
              <w:jc w:val="both"/>
              <w:rPr>
                <w:rFonts w:ascii="Candara" w:hAnsi="Candara" w:cs="Andalus"/>
                <w:sz w:val="23"/>
                <w:szCs w:val="23"/>
              </w:rPr>
            </w:pPr>
            <w:r w:rsidRPr="006D7FA9">
              <w:rPr>
                <w:rFonts w:ascii="Candara" w:hAnsi="Candara" w:cs="Andalus"/>
                <w:sz w:val="23"/>
                <w:szCs w:val="23"/>
                <w:lang w:val="en-US"/>
              </w:rPr>
              <w:t>213.235,25</w:t>
            </w:r>
            <w:r w:rsidR="005F0E1D" w:rsidRPr="006D7FA9">
              <w:rPr>
                <w:rFonts w:ascii="Candara" w:hAnsi="Candara" w:cs="Andalus"/>
                <w:sz w:val="23"/>
                <w:szCs w:val="23"/>
              </w:rPr>
              <w:t xml:space="preserve"> €</w:t>
            </w:r>
            <w:r w:rsidR="005F0E1D" w:rsidRPr="006D7FA9">
              <w:rPr>
                <w:rFonts w:ascii="Candara" w:hAnsi="Candara"/>
                <w:sz w:val="23"/>
                <w:szCs w:val="23"/>
              </w:rPr>
              <w:t xml:space="preserve">  </w:t>
            </w:r>
          </w:p>
        </w:tc>
        <w:tc>
          <w:tcPr>
            <w:tcW w:w="5681" w:type="dxa"/>
            <w:shd w:val="clear" w:color="auto" w:fill="auto"/>
          </w:tcPr>
          <w:p w14:paraId="0AB0DB46" w14:textId="77777777" w:rsidR="005F0E1D" w:rsidRPr="006D7FA9" w:rsidRDefault="005F0E1D" w:rsidP="007D1507">
            <w:pPr>
              <w:spacing w:line="22" w:lineRule="atLeast"/>
              <w:rPr>
                <w:rFonts w:ascii="Candara" w:hAnsi="Candara" w:cs="Andalus"/>
                <w:i/>
                <w:sz w:val="23"/>
                <w:szCs w:val="23"/>
              </w:rPr>
            </w:pPr>
            <w:r w:rsidRPr="006D7FA9">
              <w:rPr>
                <w:rFonts w:ascii="Candara" w:hAnsi="Candara" w:cs="Andalus"/>
                <w:b/>
                <w:i/>
                <w:sz w:val="23"/>
                <w:szCs w:val="23"/>
              </w:rPr>
              <w:t>Izvor finansiranja:</w:t>
            </w:r>
          </w:p>
          <w:p w14:paraId="3DD8B20B" w14:textId="77777777" w:rsidR="005F0E1D" w:rsidRPr="006D7FA9" w:rsidRDefault="005F0E1D" w:rsidP="007D1507">
            <w:pPr>
              <w:spacing w:line="22" w:lineRule="atLeast"/>
              <w:rPr>
                <w:rFonts w:ascii="Candara" w:hAnsi="Candara" w:cs="Andalus"/>
                <w:sz w:val="23"/>
                <w:szCs w:val="23"/>
              </w:rPr>
            </w:pPr>
            <w:r w:rsidRPr="006D7FA9">
              <w:rPr>
                <w:rFonts w:ascii="Candara" w:hAnsi="Candara" w:cs="Andalus"/>
                <w:sz w:val="23"/>
                <w:szCs w:val="23"/>
              </w:rPr>
              <w:t>Budžet Opštine</w:t>
            </w:r>
          </w:p>
        </w:tc>
      </w:tr>
    </w:tbl>
    <w:p w14:paraId="3AC54489" w14:textId="77777777" w:rsidR="007B125A" w:rsidRPr="006D7FA9" w:rsidRDefault="007B125A" w:rsidP="007B125A">
      <w:pPr>
        <w:spacing w:after="240" w:line="22" w:lineRule="atLeast"/>
        <w:jc w:val="both"/>
        <w:rPr>
          <w:rFonts w:ascii="Candara" w:hAnsi="Candara" w:cs="Andalus"/>
          <w:sz w:val="23"/>
          <w:szCs w:val="23"/>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81"/>
      </w:tblGrid>
      <w:tr w:rsidR="006D7FA9" w:rsidRPr="006D7FA9" w14:paraId="1A0DE45D" w14:textId="77777777" w:rsidTr="00C62515">
        <w:trPr>
          <w:trHeight w:val="567"/>
        </w:trPr>
        <w:tc>
          <w:tcPr>
            <w:tcW w:w="9781" w:type="dxa"/>
            <w:tcBorders>
              <w:top w:val="nil"/>
              <w:left w:val="nil"/>
              <w:bottom w:val="nil"/>
              <w:right w:val="nil"/>
            </w:tcBorders>
            <w:shd w:val="clear" w:color="auto" w:fill="DEEAF6" w:themeFill="accent1" w:themeFillTint="33"/>
            <w:vAlign w:val="center"/>
          </w:tcPr>
          <w:p w14:paraId="30DFF02E" w14:textId="79C22F9B" w:rsidR="00C62515" w:rsidRPr="006D7FA9" w:rsidRDefault="00C62515" w:rsidP="00C62515">
            <w:pPr>
              <w:numPr>
                <w:ilvl w:val="0"/>
                <w:numId w:val="3"/>
              </w:numPr>
              <w:spacing w:before="120" w:after="120" w:line="22" w:lineRule="atLeast"/>
              <w:rPr>
                <w:rFonts w:ascii="Candara" w:hAnsi="Candara"/>
                <w:b/>
                <w:i/>
                <w:sz w:val="23"/>
                <w:szCs w:val="23"/>
              </w:rPr>
            </w:pPr>
            <w:bookmarkStart w:id="26" w:name="_Hlk184632878"/>
            <w:r w:rsidRPr="006D7FA9">
              <w:rPr>
                <w:rFonts w:ascii="Candara" w:hAnsi="Candara"/>
                <w:b/>
                <w:i/>
                <w:sz w:val="23"/>
                <w:szCs w:val="23"/>
              </w:rPr>
              <w:t xml:space="preserve">Rezervoar </w:t>
            </w:r>
            <w:r w:rsidR="007E4EEA" w:rsidRPr="006D7FA9">
              <w:rPr>
                <w:rFonts w:ascii="Candara" w:hAnsi="Candara"/>
                <w:b/>
                <w:i/>
                <w:sz w:val="23"/>
                <w:szCs w:val="23"/>
                <w:lang w:val="en-US"/>
              </w:rPr>
              <w:t xml:space="preserve">na vodoizvorištu </w:t>
            </w:r>
            <w:r w:rsidRPr="006D7FA9">
              <w:rPr>
                <w:rFonts w:ascii="Candara" w:hAnsi="Candara"/>
                <w:b/>
                <w:i/>
                <w:sz w:val="23"/>
                <w:szCs w:val="23"/>
                <w:lang w:val="en-US"/>
              </w:rPr>
              <w:t xml:space="preserve"> Tisa</w:t>
            </w:r>
          </w:p>
        </w:tc>
      </w:tr>
    </w:tbl>
    <w:p w14:paraId="26668177" w14:textId="34561E49" w:rsidR="00C62515" w:rsidRPr="006D7FA9" w:rsidRDefault="00C62515" w:rsidP="00C62515">
      <w:pPr>
        <w:spacing w:before="60" w:after="120" w:line="22" w:lineRule="atLeast"/>
        <w:jc w:val="both"/>
        <w:rPr>
          <w:rFonts w:ascii="Candara" w:hAnsi="Candara" w:cs="Andalus"/>
          <w:sz w:val="23"/>
          <w:szCs w:val="23"/>
          <w:lang w:val="sr-Latn-RS"/>
        </w:rPr>
      </w:pPr>
      <w:r w:rsidRPr="006D7FA9">
        <w:rPr>
          <w:rFonts w:ascii="Candara" w:hAnsi="Candara" w:cs="Andalus"/>
          <w:sz w:val="23"/>
          <w:szCs w:val="23"/>
          <w:lang w:val="sr-Latn-RS"/>
        </w:rPr>
        <w:t xml:space="preserve">        Glavni projekat izgradnje rezervoara za vodu za potrebe vodosnabdijevanja sela Tisa, MZ Vidrovan urađen je od strane „Agencije za projektovanje i planiranje“ Nikšić, a isti je revidovao V Projekt d.o.o. Nikšić.</w:t>
      </w:r>
    </w:p>
    <w:p w14:paraId="458179A3" w14:textId="6B0ADA07" w:rsidR="00C62515" w:rsidRPr="006D7FA9" w:rsidRDefault="00C62515" w:rsidP="00C62515">
      <w:pPr>
        <w:spacing w:before="60" w:after="120" w:line="22" w:lineRule="atLeast"/>
        <w:jc w:val="both"/>
        <w:rPr>
          <w:rFonts w:ascii="Candara" w:hAnsi="Candara" w:cs="Andalus"/>
          <w:sz w:val="23"/>
          <w:szCs w:val="23"/>
          <w:lang w:val="sr-Latn-RS"/>
        </w:rPr>
      </w:pPr>
      <w:r w:rsidRPr="006D7FA9">
        <w:rPr>
          <w:rFonts w:ascii="Candara" w:hAnsi="Candara" w:cs="Andalus"/>
          <w:sz w:val="23"/>
          <w:szCs w:val="23"/>
          <w:lang w:val="sr-Latn-RS"/>
        </w:rPr>
        <w:t>28. decembra 2023. godine raspisan je tenderski postupak za izbor izvođača radova na izgradnji rezervoara. Rok za izvođenje radova je 45 dana.</w:t>
      </w:r>
    </w:p>
    <w:p w14:paraId="21FE7A7C" w14:textId="13B02CA0" w:rsidR="00C62515" w:rsidRPr="006D7FA9" w:rsidRDefault="00C62515" w:rsidP="00C62515">
      <w:pPr>
        <w:spacing w:before="60" w:after="120" w:line="22" w:lineRule="atLeast"/>
        <w:jc w:val="both"/>
        <w:rPr>
          <w:rFonts w:ascii="Candara" w:hAnsi="Candara" w:cs="Andalus"/>
          <w:sz w:val="23"/>
          <w:szCs w:val="23"/>
        </w:rPr>
      </w:pPr>
    </w:p>
    <w:tbl>
      <w:tblPr>
        <w:tblW w:w="9770"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100"/>
        <w:gridCol w:w="5670"/>
      </w:tblGrid>
      <w:tr w:rsidR="00C62515" w:rsidRPr="006D7FA9" w14:paraId="713CCF02" w14:textId="77777777" w:rsidTr="00597181">
        <w:tc>
          <w:tcPr>
            <w:tcW w:w="4100" w:type="dxa"/>
            <w:shd w:val="clear" w:color="auto" w:fill="auto"/>
          </w:tcPr>
          <w:p w14:paraId="3AADB174" w14:textId="77777777" w:rsidR="00C62515" w:rsidRPr="006D7FA9" w:rsidRDefault="00C62515" w:rsidP="00597181">
            <w:pPr>
              <w:spacing w:line="22" w:lineRule="atLeast"/>
              <w:jc w:val="both"/>
              <w:rPr>
                <w:rFonts w:ascii="Candara" w:hAnsi="Candara" w:cs="Andalus"/>
                <w:b/>
                <w:i/>
                <w:sz w:val="23"/>
                <w:szCs w:val="23"/>
              </w:rPr>
            </w:pPr>
            <w:r w:rsidRPr="006D7FA9">
              <w:rPr>
                <w:rFonts w:ascii="Candara" w:hAnsi="Candara" w:cs="Andalus"/>
                <w:b/>
                <w:i/>
                <w:sz w:val="23"/>
                <w:szCs w:val="23"/>
              </w:rPr>
              <w:t xml:space="preserve">Ukupna vrijednost radova:         </w:t>
            </w:r>
          </w:p>
          <w:p w14:paraId="347D70C7" w14:textId="274F25D4" w:rsidR="00C62515" w:rsidRPr="006D7FA9" w:rsidRDefault="00C62515" w:rsidP="00597181">
            <w:pPr>
              <w:spacing w:line="22" w:lineRule="atLeast"/>
              <w:jc w:val="both"/>
              <w:rPr>
                <w:rFonts w:ascii="Candara" w:hAnsi="Candara" w:cs="Andalus"/>
                <w:sz w:val="23"/>
                <w:szCs w:val="23"/>
              </w:rPr>
            </w:pPr>
            <w:r w:rsidRPr="006D7FA9">
              <w:rPr>
                <w:rFonts w:ascii="Candara" w:hAnsi="Candara" w:cs="Andalus"/>
                <w:sz w:val="23"/>
                <w:szCs w:val="23"/>
                <w:lang w:val="en-US"/>
              </w:rPr>
              <w:t>56.774,65</w:t>
            </w:r>
            <w:r w:rsidRPr="006D7FA9">
              <w:rPr>
                <w:rFonts w:ascii="Candara" w:hAnsi="Candara" w:cs="Andalus"/>
                <w:sz w:val="23"/>
                <w:szCs w:val="23"/>
              </w:rPr>
              <w:t xml:space="preserve"> €</w:t>
            </w:r>
            <w:r w:rsidRPr="006D7FA9">
              <w:rPr>
                <w:rFonts w:ascii="Candara" w:hAnsi="Candara"/>
                <w:sz w:val="23"/>
                <w:szCs w:val="23"/>
              </w:rPr>
              <w:t xml:space="preserve">  </w:t>
            </w:r>
          </w:p>
        </w:tc>
        <w:tc>
          <w:tcPr>
            <w:tcW w:w="5670" w:type="dxa"/>
            <w:shd w:val="clear" w:color="auto" w:fill="auto"/>
          </w:tcPr>
          <w:p w14:paraId="4B5C60A1" w14:textId="77777777" w:rsidR="00C62515" w:rsidRPr="006D7FA9" w:rsidRDefault="00C62515" w:rsidP="00597181">
            <w:pPr>
              <w:spacing w:line="22" w:lineRule="atLeast"/>
              <w:rPr>
                <w:rFonts w:ascii="Candara" w:hAnsi="Candara" w:cs="Andalus"/>
                <w:i/>
                <w:sz w:val="23"/>
                <w:szCs w:val="23"/>
              </w:rPr>
            </w:pPr>
            <w:r w:rsidRPr="006D7FA9">
              <w:rPr>
                <w:rFonts w:ascii="Candara" w:hAnsi="Candara" w:cs="Andalus"/>
                <w:b/>
                <w:i/>
                <w:sz w:val="23"/>
                <w:szCs w:val="23"/>
              </w:rPr>
              <w:t>Izvor finansiranja:</w:t>
            </w:r>
          </w:p>
          <w:p w14:paraId="31F3CE44" w14:textId="77777777" w:rsidR="00C62515" w:rsidRPr="006D7FA9" w:rsidRDefault="00C62515" w:rsidP="00597181">
            <w:pPr>
              <w:spacing w:line="22" w:lineRule="atLeast"/>
              <w:rPr>
                <w:rFonts w:ascii="Candara" w:hAnsi="Candara" w:cs="Andalus"/>
                <w:sz w:val="23"/>
                <w:szCs w:val="23"/>
              </w:rPr>
            </w:pPr>
            <w:r w:rsidRPr="006D7FA9">
              <w:rPr>
                <w:rFonts w:ascii="Candara" w:hAnsi="Candara" w:cs="Andalus"/>
                <w:sz w:val="23"/>
                <w:szCs w:val="23"/>
              </w:rPr>
              <w:t>Budžet Opštine</w:t>
            </w:r>
          </w:p>
        </w:tc>
      </w:tr>
      <w:bookmarkEnd w:id="26"/>
    </w:tbl>
    <w:p w14:paraId="7168C06F" w14:textId="77777777" w:rsidR="00C62515" w:rsidRPr="006D7FA9" w:rsidRDefault="00C62515" w:rsidP="007B125A">
      <w:pPr>
        <w:spacing w:after="240" w:line="22" w:lineRule="atLeast"/>
        <w:jc w:val="both"/>
        <w:rPr>
          <w:rFonts w:ascii="Candara" w:hAnsi="Candara" w:cs="Andalus"/>
          <w:sz w:val="23"/>
          <w:szCs w:val="23"/>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81"/>
      </w:tblGrid>
      <w:tr w:rsidR="006D7FA9" w:rsidRPr="006D7FA9" w14:paraId="0912F1BC" w14:textId="77777777" w:rsidTr="00012A59">
        <w:trPr>
          <w:trHeight w:val="567"/>
        </w:trPr>
        <w:tc>
          <w:tcPr>
            <w:tcW w:w="9781" w:type="dxa"/>
            <w:tcBorders>
              <w:top w:val="nil"/>
              <w:left w:val="nil"/>
              <w:bottom w:val="nil"/>
              <w:right w:val="nil"/>
            </w:tcBorders>
            <w:shd w:val="clear" w:color="auto" w:fill="DEEAF6" w:themeFill="accent1" w:themeFillTint="33"/>
            <w:vAlign w:val="center"/>
          </w:tcPr>
          <w:p w14:paraId="149A9355" w14:textId="0E8699DD" w:rsidR="00A13E17" w:rsidRPr="006D7FA9" w:rsidRDefault="00A13E17" w:rsidP="00A13E17">
            <w:pPr>
              <w:numPr>
                <w:ilvl w:val="0"/>
                <w:numId w:val="3"/>
              </w:numPr>
              <w:spacing w:before="120" w:after="120" w:line="22" w:lineRule="atLeast"/>
              <w:rPr>
                <w:rFonts w:ascii="Candara" w:hAnsi="Candara"/>
                <w:b/>
                <w:i/>
                <w:sz w:val="23"/>
                <w:szCs w:val="23"/>
              </w:rPr>
            </w:pPr>
            <w:r w:rsidRPr="006D7FA9">
              <w:rPr>
                <w:rFonts w:ascii="Candara" w:hAnsi="Candara"/>
                <w:b/>
                <w:i/>
                <w:sz w:val="23"/>
                <w:szCs w:val="23"/>
                <w:lang w:val="sr-Latn-ME"/>
              </w:rPr>
              <w:t>Održavanje seoskih vodovoda</w:t>
            </w:r>
          </w:p>
        </w:tc>
      </w:tr>
    </w:tbl>
    <w:p w14:paraId="73546BD5" w14:textId="354CCBB0" w:rsidR="00A13E17" w:rsidRPr="006D7FA9" w:rsidRDefault="00A13E17" w:rsidP="00A13E17">
      <w:pPr>
        <w:spacing w:before="60" w:after="120" w:line="22" w:lineRule="atLeast"/>
        <w:jc w:val="both"/>
        <w:rPr>
          <w:rFonts w:ascii="Candara" w:hAnsi="Candara" w:cs="Andalus"/>
          <w:sz w:val="23"/>
          <w:szCs w:val="23"/>
          <w:lang w:val="sr-Latn-RS"/>
        </w:rPr>
      </w:pPr>
      <w:r w:rsidRPr="006D7FA9">
        <w:rPr>
          <w:rFonts w:ascii="Candara" w:hAnsi="Candara" w:cs="Andalus"/>
          <w:sz w:val="23"/>
          <w:szCs w:val="23"/>
          <w:lang w:val="sr-Latn-RS"/>
        </w:rPr>
        <w:t xml:space="preserve">     Redovno održavanj</w:t>
      </w:r>
      <w:r w:rsidR="00A07AE2" w:rsidRPr="006D7FA9">
        <w:rPr>
          <w:rFonts w:ascii="Candara" w:hAnsi="Candara" w:cs="Andalus"/>
          <w:sz w:val="23"/>
          <w:szCs w:val="23"/>
          <w:lang w:val="sr-Latn-RS"/>
        </w:rPr>
        <w:t>e</w:t>
      </w:r>
      <w:r w:rsidRPr="006D7FA9">
        <w:rPr>
          <w:rFonts w:ascii="Candara" w:hAnsi="Candara" w:cs="Andalus"/>
          <w:sz w:val="23"/>
          <w:szCs w:val="23"/>
          <w:lang w:val="sr-Latn-RS"/>
        </w:rPr>
        <w:t xml:space="preserve"> </w:t>
      </w:r>
      <w:bookmarkStart w:id="27" w:name="_Hlk184644899"/>
      <w:r w:rsidRPr="006D7FA9">
        <w:rPr>
          <w:rFonts w:ascii="Candara" w:hAnsi="Candara" w:cs="Andalus"/>
          <w:sz w:val="23"/>
          <w:szCs w:val="23"/>
          <w:lang w:val="sr-Latn-RS"/>
        </w:rPr>
        <w:t>seoskih vodovoda: Grahovo, Župa Nikšićka, Petrovići, Vraćenovići sa pripadajućim selima, Granice, Trnovo, Lukovo, Seoca, Šipačno, Orah; a u skladu sa usvojenim programom rada DOO „Vodovod i kanalizacija“  Nikšić.</w:t>
      </w:r>
    </w:p>
    <w:bookmarkEnd w:id="27"/>
    <w:p w14:paraId="08B9CFC1" w14:textId="77777777" w:rsidR="00A13E17" w:rsidRPr="006D7FA9" w:rsidRDefault="00A13E17" w:rsidP="00A13E17">
      <w:pPr>
        <w:spacing w:before="60" w:after="120" w:line="22" w:lineRule="atLeast"/>
        <w:jc w:val="both"/>
        <w:rPr>
          <w:rFonts w:ascii="Candara" w:hAnsi="Candara" w:cs="Andalus"/>
          <w:sz w:val="23"/>
          <w:szCs w:val="23"/>
          <w:lang w:val="sr-Latn-RS"/>
        </w:rPr>
      </w:pPr>
    </w:p>
    <w:tbl>
      <w:tblPr>
        <w:tblW w:w="9770"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100"/>
        <w:gridCol w:w="5670"/>
      </w:tblGrid>
      <w:tr w:rsidR="006D7FA9" w:rsidRPr="006D7FA9" w14:paraId="6BF7F57D" w14:textId="77777777" w:rsidTr="00012A59">
        <w:tc>
          <w:tcPr>
            <w:tcW w:w="4100" w:type="dxa"/>
            <w:shd w:val="clear" w:color="auto" w:fill="auto"/>
          </w:tcPr>
          <w:p w14:paraId="5B63DEE0" w14:textId="77777777" w:rsidR="00A13E17" w:rsidRPr="006D7FA9" w:rsidRDefault="00A13E17" w:rsidP="00012A59">
            <w:pPr>
              <w:spacing w:line="22" w:lineRule="atLeast"/>
              <w:jc w:val="both"/>
              <w:rPr>
                <w:rFonts w:ascii="Candara" w:hAnsi="Candara" w:cs="Andalus"/>
                <w:b/>
                <w:i/>
                <w:sz w:val="23"/>
                <w:szCs w:val="23"/>
              </w:rPr>
            </w:pPr>
            <w:r w:rsidRPr="006D7FA9">
              <w:rPr>
                <w:rFonts w:ascii="Candara" w:hAnsi="Candara" w:cs="Andalus"/>
                <w:b/>
                <w:i/>
                <w:sz w:val="23"/>
                <w:szCs w:val="23"/>
              </w:rPr>
              <w:t xml:space="preserve">Ukupna vrijednost radova:         </w:t>
            </w:r>
          </w:p>
          <w:p w14:paraId="216A2752" w14:textId="1BD85B04" w:rsidR="00A13E17" w:rsidRPr="006D7FA9" w:rsidRDefault="00A13E17" w:rsidP="00012A59">
            <w:pPr>
              <w:spacing w:line="22" w:lineRule="atLeast"/>
              <w:jc w:val="both"/>
              <w:rPr>
                <w:rFonts w:ascii="Candara" w:hAnsi="Candara" w:cs="Andalus"/>
                <w:sz w:val="23"/>
                <w:szCs w:val="23"/>
              </w:rPr>
            </w:pPr>
            <w:r w:rsidRPr="006D7FA9">
              <w:rPr>
                <w:rFonts w:ascii="Candara" w:hAnsi="Candara" w:cs="Andalus"/>
                <w:sz w:val="23"/>
                <w:szCs w:val="23"/>
                <w:lang w:val="en-US"/>
              </w:rPr>
              <w:t>70.000,00</w:t>
            </w:r>
            <w:r w:rsidRPr="006D7FA9">
              <w:rPr>
                <w:rFonts w:ascii="Candara" w:hAnsi="Candara" w:cs="Andalus"/>
                <w:sz w:val="23"/>
                <w:szCs w:val="23"/>
              </w:rPr>
              <w:t>€</w:t>
            </w:r>
            <w:r w:rsidRPr="006D7FA9">
              <w:rPr>
                <w:rFonts w:ascii="Candara" w:hAnsi="Candara"/>
                <w:sz w:val="23"/>
                <w:szCs w:val="23"/>
              </w:rPr>
              <w:t xml:space="preserve">  </w:t>
            </w:r>
          </w:p>
        </w:tc>
        <w:tc>
          <w:tcPr>
            <w:tcW w:w="5670" w:type="dxa"/>
            <w:shd w:val="clear" w:color="auto" w:fill="auto"/>
          </w:tcPr>
          <w:p w14:paraId="00733681" w14:textId="77777777" w:rsidR="00A13E17" w:rsidRPr="006D7FA9" w:rsidRDefault="00A13E17" w:rsidP="00012A59">
            <w:pPr>
              <w:spacing w:line="22" w:lineRule="atLeast"/>
              <w:rPr>
                <w:rFonts w:ascii="Candara" w:hAnsi="Candara" w:cs="Andalus"/>
                <w:i/>
                <w:sz w:val="23"/>
                <w:szCs w:val="23"/>
              </w:rPr>
            </w:pPr>
            <w:r w:rsidRPr="006D7FA9">
              <w:rPr>
                <w:rFonts w:ascii="Candara" w:hAnsi="Candara" w:cs="Andalus"/>
                <w:b/>
                <w:i/>
                <w:sz w:val="23"/>
                <w:szCs w:val="23"/>
              </w:rPr>
              <w:t>Izvor finansiranja:</w:t>
            </w:r>
          </w:p>
          <w:p w14:paraId="5EFEB1CD" w14:textId="77777777" w:rsidR="00A13E17" w:rsidRPr="006D7FA9" w:rsidRDefault="00A13E17" w:rsidP="00012A59">
            <w:pPr>
              <w:spacing w:line="22" w:lineRule="atLeast"/>
              <w:rPr>
                <w:rFonts w:ascii="Candara" w:hAnsi="Candara" w:cs="Andalus"/>
                <w:sz w:val="23"/>
                <w:szCs w:val="23"/>
              </w:rPr>
            </w:pPr>
            <w:r w:rsidRPr="006D7FA9">
              <w:rPr>
                <w:rFonts w:ascii="Candara" w:hAnsi="Candara" w:cs="Andalus"/>
                <w:sz w:val="23"/>
                <w:szCs w:val="23"/>
              </w:rPr>
              <w:t>Budžet Opštine</w:t>
            </w:r>
          </w:p>
        </w:tc>
      </w:tr>
    </w:tbl>
    <w:p w14:paraId="26B1DEC3" w14:textId="77777777" w:rsidR="00210AE6" w:rsidRDefault="00210AE6" w:rsidP="00606571">
      <w:pPr>
        <w:spacing w:after="840"/>
        <w:rPr>
          <w:rFonts w:ascii="Candara" w:hAnsi="Candara"/>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81"/>
      </w:tblGrid>
      <w:tr w:rsidR="00E851C8" w:rsidRPr="006D7FA9" w14:paraId="15959D7B" w14:textId="77777777" w:rsidTr="00701F01">
        <w:trPr>
          <w:trHeight w:val="567"/>
        </w:trPr>
        <w:tc>
          <w:tcPr>
            <w:tcW w:w="9781" w:type="dxa"/>
            <w:tcBorders>
              <w:top w:val="nil"/>
              <w:left w:val="nil"/>
              <w:bottom w:val="nil"/>
              <w:right w:val="nil"/>
            </w:tcBorders>
            <w:shd w:val="clear" w:color="auto" w:fill="DEEAF6" w:themeFill="accent1" w:themeFillTint="33"/>
            <w:vAlign w:val="center"/>
          </w:tcPr>
          <w:p w14:paraId="6F7FD184" w14:textId="10B9DC36" w:rsidR="00E851C8" w:rsidRPr="006D7FA9" w:rsidRDefault="00E851C8" w:rsidP="00701F01">
            <w:pPr>
              <w:numPr>
                <w:ilvl w:val="0"/>
                <w:numId w:val="3"/>
              </w:numPr>
              <w:spacing w:before="120" w:after="120" w:line="22" w:lineRule="atLeast"/>
              <w:rPr>
                <w:rFonts w:ascii="Candara" w:hAnsi="Candara"/>
                <w:b/>
                <w:i/>
                <w:sz w:val="23"/>
                <w:szCs w:val="23"/>
              </w:rPr>
            </w:pPr>
            <w:r w:rsidRPr="006D7FA9">
              <w:rPr>
                <w:rFonts w:ascii="Candara" w:hAnsi="Candara"/>
                <w:b/>
                <w:i/>
                <w:sz w:val="23"/>
                <w:szCs w:val="23"/>
                <w:lang w:val="sr-Latn-ME"/>
              </w:rPr>
              <w:t xml:space="preserve">Održavanje </w:t>
            </w:r>
            <w:r>
              <w:rPr>
                <w:rFonts w:ascii="Candara" w:hAnsi="Candara"/>
                <w:b/>
                <w:i/>
                <w:sz w:val="23"/>
                <w:szCs w:val="23"/>
                <w:lang w:val="sr-Latn-ME"/>
              </w:rPr>
              <w:t>objekta – centralnog postrojenja za prečišćavanje i odvođenje  otpadnih voda</w:t>
            </w:r>
          </w:p>
        </w:tc>
      </w:tr>
    </w:tbl>
    <w:p w14:paraId="58E6A7A0" w14:textId="77777777" w:rsidR="00E851C8" w:rsidRDefault="00E851C8" w:rsidP="00E851C8">
      <w:pPr>
        <w:spacing w:before="60" w:after="120" w:line="22" w:lineRule="atLeast"/>
        <w:jc w:val="both"/>
        <w:rPr>
          <w:rFonts w:ascii="Candara" w:hAnsi="Candara" w:cs="Andalus"/>
          <w:sz w:val="23"/>
          <w:szCs w:val="23"/>
          <w:lang w:val="sr-Latn-RS"/>
        </w:rPr>
      </w:pPr>
      <w:r w:rsidRPr="006D7FA9">
        <w:rPr>
          <w:rFonts w:ascii="Candara" w:hAnsi="Candara" w:cs="Andalus"/>
          <w:sz w:val="23"/>
          <w:szCs w:val="23"/>
          <w:lang w:val="sr-Latn-RS"/>
        </w:rPr>
        <w:t xml:space="preserve">    </w:t>
      </w:r>
    </w:p>
    <w:p w14:paraId="27C73A26" w14:textId="5DF3468E" w:rsidR="00E851C8" w:rsidRPr="00E851C8" w:rsidRDefault="00E851C8" w:rsidP="00E851C8">
      <w:pPr>
        <w:spacing w:before="60" w:after="120" w:line="22" w:lineRule="atLeast"/>
        <w:jc w:val="both"/>
        <w:rPr>
          <w:rFonts w:ascii="Candara" w:hAnsi="Candara" w:cs="Andalus"/>
          <w:bCs/>
          <w:iCs/>
          <w:sz w:val="23"/>
          <w:szCs w:val="23"/>
          <w:lang w:val="sr-Latn-RS"/>
        </w:rPr>
      </w:pPr>
      <w:r w:rsidRPr="006D7FA9">
        <w:rPr>
          <w:rFonts w:ascii="Candara" w:hAnsi="Candara" w:cs="Andalus"/>
          <w:sz w:val="23"/>
          <w:szCs w:val="23"/>
          <w:lang w:val="sr-Latn-RS"/>
        </w:rPr>
        <w:lastRenderedPageBreak/>
        <w:t xml:space="preserve"> </w:t>
      </w:r>
      <w:r>
        <w:rPr>
          <w:rFonts w:ascii="Candara" w:hAnsi="Candara" w:cs="Andalus"/>
          <w:sz w:val="23"/>
          <w:szCs w:val="23"/>
          <w:lang w:val="sr-Latn-RS"/>
        </w:rPr>
        <w:t xml:space="preserve">Troškovi tekućeg održavanja i odvijenja tehnološkog procesa održavanja </w:t>
      </w:r>
      <w:r w:rsidRPr="00E851C8">
        <w:rPr>
          <w:rFonts w:ascii="Candara" w:hAnsi="Candara"/>
          <w:bCs/>
          <w:iCs/>
          <w:sz w:val="23"/>
          <w:szCs w:val="23"/>
          <w:lang w:val="sr-Latn-ME"/>
        </w:rPr>
        <w:t>objekta – centralnog postrojenja za prečišćavanje i odvođenje  otpadnih voda</w:t>
      </w:r>
      <w:r>
        <w:rPr>
          <w:rFonts w:ascii="Candara" w:hAnsi="Candara"/>
          <w:bCs/>
          <w:iCs/>
          <w:sz w:val="23"/>
          <w:szCs w:val="23"/>
          <w:lang w:val="sr-Latn-ME"/>
        </w:rPr>
        <w:t>.</w:t>
      </w:r>
    </w:p>
    <w:p w14:paraId="210E7BB4" w14:textId="77777777" w:rsidR="00E851C8" w:rsidRPr="006D7FA9" w:rsidRDefault="00E851C8" w:rsidP="00E851C8">
      <w:pPr>
        <w:spacing w:before="60" w:after="120" w:line="22" w:lineRule="atLeast"/>
        <w:jc w:val="both"/>
        <w:rPr>
          <w:rFonts w:ascii="Candara" w:hAnsi="Candara" w:cs="Andalus"/>
          <w:sz w:val="23"/>
          <w:szCs w:val="23"/>
          <w:lang w:val="sr-Latn-RS"/>
        </w:rPr>
      </w:pPr>
    </w:p>
    <w:tbl>
      <w:tblPr>
        <w:tblW w:w="9770"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100"/>
        <w:gridCol w:w="5670"/>
      </w:tblGrid>
      <w:tr w:rsidR="00E851C8" w:rsidRPr="006D7FA9" w14:paraId="21DAAE25" w14:textId="77777777" w:rsidTr="00701F01">
        <w:tc>
          <w:tcPr>
            <w:tcW w:w="4100" w:type="dxa"/>
            <w:shd w:val="clear" w:color="auto" w:fill="auto"/>
          </w:tcPr>
          <w:p w14:paraId="43AC6F33" w14:textId="4BD17C47" w:rsidR="00E851C8" w:rsidRPr="006D7FA9" w:rsidRDefault="00E851C8" w:rsidP="00701F01">
            <w:pPr>
              <w:spacing w:line="22" w:lineRule="atLeast"/>
              <w:jc w:val="both"/>
              <w:rPr>
                <w:rFonts w:ascii="Candara" w:hAnsi="Candara" w:cs="Andalus"/>
                <w:b/>
                <w:i/>
                <w:sz w:val="23"/>
                <w:szCs w:val="23"/>
              </w:rPr>
            </w:pPr>
            <w:r w:rsidRPr="006D7FA9">
              <w:rPr>
                <w:rFonts w:ascii="Candara" w:hAnsi="Candara" w:cs="Andalus"/>
                <w:b/>
                <w:i/>
                <w:sz w:val="23"/>
                <w:szCs w:val="23"/>
              </w:rPr>
              <w:t xml:space="preserve">Ukupna vrijednost:         </w:t>
            </w:r>
          </w:p>
          <w:p w14:paraId="4932C3F4" w14:textId="611D75C1" w:rsidR="00E851C8" w:rsidRPr="006D7FA9" w:rsidRDefault="001851AD" w:rsidP="00701F01">
            <w:pPr>
              <w:spacing w:line="22" w:lineRule="atLeast"/>
              <w:jc w:val="both"/>
              <w:rPr>
                <w:rFonts w:ascii="Candara" w:hAnsi="Candara" w:cs="Andalus"/>
                <w:sz w:val="23"/>
                <w:szCs w:val="23"/>
              </w:rPr>
            </w:pPr>
            <w:r>
              <w:rPr>
                <w:rFonts w:ascii="Candara" w:hAnsi="Candara" w:cs="Andalus"/>
                <w:sz w:val="23"/>
                <w:szCs w:val="23"/>
                <w:lang w:val="en-US"/>
              </w:rPr>
              <w:t>32</w:t>
            </w:r>
            <w:r w:rsidR="00E851C8" w:rsidRPr="006D7FA9">
              <w:rPr>
                <w:rFonts w:ascii="Candara" w:hAnsi="Candara" w:cs="Andalus"/>
                <w:sz w:val="23"/>
                <w:szCs w:val="23"/>
                <w:lang w:val="en-US"/>
              </w:rPr>
              <w:t>.</w:t>
            </w:r>
            <w:r>
              <w:rPr>
                <w:rFonts w:ascii="Candara" w:hAnsi="Candara" w:cs="Andalus"/>
                <w:sz w:val="23"/>
                <w:szCs w:val="23"/>
                <w:lang w:val="en-US"/>
              </w:rPr>
              <w:t>782</w:t>
            </w:r>
            <w:r w:rsidR="00E851C8" w:rsidRPr="006D7FA9">
              <w:rPr>
                <w:rFonts w:ascii="Candara" w:hAnsi="Candara" w:cs="Andalus"/>
                <w:sz w:val="23"/>
                <w:szCs w:val="23"/>
                <w:lang w:val="en-US"/>
              </w:rPr>
              <w:t>,</w:t>
            </w:r>
            <w:r>
              <w:rPr>
                <w:rFonts w:ascii="Candara" w:hAnsi="Candara" w:cs="Andalus"/>
                <w:sz w:val="23"/>
                <w:szCs w:val="23"/>
                <w:lang w:val="en-US"/>
              </w:rPr>
              <w:t xml:space="preserve">90 </w:t>
            </w:r>
            <w:r w:rsidR="00E851C8" w:rsidRPr="006D7FA9">
              <w:rPr>
                <w:rFonts w:ascii="Candara" w:hAnsi="Candara" w:cs="Andalus"/>
                <w:sz w:val="23"/>
                <w:szCs w:val="23"/>
              </w:rPr>
              <w:t>€</w:t>
            </w:r>
            <w:r w:rsidR="00E851C8" w:rsidRPr="006D7FA9">
              <w:rPr>
                <w:rFonts w:ascii="Candara" w:hAnsi="Candara"/>
                <w:sz w:val="23"/>
                <w:szCs w:val="23"/>
              </w:rPr>
              <w:t xml:space="preserve">  </w:t>
            </w:r>
          </w:p>
        </w:tc>
        <w:tc>
          <w:tcPr>
            <w:tcW w:w="5670" w:type="dxa"/>
            <w:shd w:val="clear" w:color="auto" w:fill="auto"/>
          </w:tcPr>
          <w:p w14:paraId="3B944BF8" w14:textId="77777777" w:rsidR="00E851C8" w:rsidRPr="006D7FA9" w:rsidRDefault="00E851C8" w:rsidP="00701F01">
            <w:pPr>
              <w:spacing w:line="22" w:lineRule="atLeast"/>
              <w:rPr>
                <w:rFonts w:ascii="Candara" w:hAnsi="Candara" w:cs="Andalus"/>
                <w:i/>
                <w:sz w:val="23"/>
                <w:szCs w:val="23"/>
              </w:rPr>
            </w:pPr>
            <w:r w:rsidRPr="006D7FA9">
              <w:rPr>
                <w:rFonts w:ascii="Candara" w:hAnsi="Candara" w:cs="Andalus"/>
                <w:b/>
                <w:i/>
                <w:sz w:val="23"/>
                <w:szCs w:val="23"/>
              </w:rPr>
              <w:t>Izvor finansiranja:</w:t>
            </w:r>
          </w:p>
          <w:p w14:paraId="43334B40" w14:textId="77777777" w:rsidR="00E851C8" w:rsidRPr="006D7FA9" w:rsidRDefault="00E851C8" w:rsidP="00701F01">
            <w:pPr>
              <w:spacing w:line="22" w:lineRule="atLeast"/>
              <w:rPr>
                <w:rFonts w:ascii="Candara" w:hAnsi="Candara" w:cs="Andalus"/>
                <w:sz w:val="23"/>
                <w:szCs w:val="23"/>
              </w:rPr>
            </w:pPr>
            <w:r w:rsidRPr="006D7FA9">
              <w:rPr>
                <w:rFonts w:ascii="Candara" w:hAnsi="Candara" w:cs="Andalus"/>
                <w:sz w:val="23"/>
                <w:szCs w:val="23"/>
              </w:rPr>
              <w:t>Budžet Opštine</w:t>
            </w:r>
          </w:p>
        </w:tc>
      </w:tr>
    </w:tbl>
    <w:p w14:paraId="76888C6B" w14:textId="77777777" w:rsidR="00E851C8" w:rsidRPr="006D7FA9" w:rsidRDefault="00E851C8" w:rsidP="00606571">
      <w:pPr>
        <w:spacing w:after="840"/>
        <w:rPr>
          <w:rFonts w:ascii="Candara" w:hAnsi="Candara"/>
          <w:lang w:val="en-US"/>
        </w:rPr>
      </w:pPr>
    </w:p>
    <w:tbl>
      <w:tblPr>
        <w:tblW w:w="9753" w:type="dxa"/>
        <w:tblInd w:w="28" w:type="dxa"/>
        <w:tblBorders>
          <w:top w:val="single" w:sz="18" w:space="0" w:color="FFE599"/>
          <w:bottom w:val="single" w:sz="18" w:space="0" w:color="FFE599"/>
          <w:insideH w:val="single" w:sz="18" w:space="0" w:color="FFE599"/>
          <w:insideV w:val="single" w:sz="18" w:space="0" w:color="FFE599"/>
        </w:tblBorders>
        <w:tblCellMar>
          <w:left w:w="11" w:type="dxa"/>
          <w:right w:w="11" w:type="dxa"/>
        </w:tblCellMar>
        <w:tblLook w:val="04A0" w:firstRow="1" w:lastRow="0" w:firstColumn="1" w:lastColumn="0" w:noHBand="0" w:noVBand="1"/>
      </w:tblPr>
      <w:tblGrid>
        <w:gridCol w:w="9753"/>
      </w:tblGrid>
      <w:tr w:rsidR="00FC2623" w:rsidRPr="006D7FA9" w14:paraId="68D71215" w14:textId="77777777" w:rsidTr="00DF4664">
        <w:trPr>
          <w:trHeight w:val="567"/>
        </w:trPr>
        <w:tc>
          <w:tcPr>
            <w:tcW w:w="9753" w:type="dxa"/>
            <w:tcBorders>
              <w:top w:val="single" w:sz="18" w:space="0" w:color="9CC2E5" w:themeColor="accent1" w:themeTint="99"/>
              <w:bottom w:val="single" w:sz="18" w:space="0" w:color="9CC2E5" w:themeColor="accent1" w:themeTint="99"/>
            </w:tcBorders>
            <w:shd w:val="clear" w:color="auto" w:fill="auto"/>
            <w:vAlign w:val="center"/>
          </w:tcPr>
          <w:p w14:paraId="647147A9" w14:textId="2570A84A" w:rsidR="00FC2744" w:rsidRPr="006D7FA9" w:rsidRDefault="00532143" w:rsidP="00B727B1">
            <w:pPr>
              <w:spacing w:line="22" w:lineRule="atLeast"/>
              <w:jc w:val="center"/>
              <w:rPr>
                <w:rFonts w:ascii="Candara" w:hAnsi="Candara" w:cs="Andalus"/>
                <w:b/>
                <w:sz w:val="23"/>
                <w:szCs w:val="23"/>
              </w:rPr>
            </w:pPr>
            <w:r w:rsidRPr="006D7FA9">
              <w:rPr>
                <w:rFonts w:ascii="Candara" w:hAnsi="Candara" w:cs="Andalus"/>
                <w:b/>
                <w:sz w:val="23"/>
                <w:szCs w:val="23"/>
              </w:rPr>
              <w:t>III</w:t>
            </w:r>
            <w:r w:rsidR="00FC2744" w:rsidRPr="006D7FA9">
              <w:rPr>
                <w:rFonts w:ascii="Candara" w:hAnsi="Candara" w:cs="Andalus"/>
                <w:b/>
                <w:sz w:val="23"/>
                <w:szCs w:val="23"/>
              </w:rPr>
              <w:t xml:space="preserve">   </w:t>
            </w:r>
            <w:r w:rsidR="00B727B1" w:rsidRPr="006D7FA9">
              <w:rPr>
                <w:rFonts w:ascii="Candara" w:hAnsi="Candara" w:cs="Andalus"/>
                <w:b/>
                <w:sz w:val="23"/>
                <w:szCs w:val="23"/>
              </w:rPr>
              <w:t>OSTALA INFRASTRUKTURA</w:t>
            </w:r>
          </w:p>
        </w:tc>
      </w:tr>
    </w:tbl>
    <w:p w14:paraId="440DE2C4" w14:textId="77777777" w:rsidR="00C62515" w:rsidRPr="006D7FA9" w:rsidRDefault="00C62515" w:rsidP="007C147A">
      <w:pPr>
        <w:spacing w:before="40" w:after="120" w:line="22" w:lineRule="atLeast"/>
        <w:jc w:val="both"/>
        <w:rPr>
          <w:rFonts w:ascii="Candara" w:hAnsi="Candara"/>
          <w:sz w:val="23"/>
          <w:szCs w:val="23"/>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53"/>
      </w:tblGrid>
      <w:tr w:rsidR="006D7FA9" w:rsidRPr="006D7FA9" w14:paraId="15B401CC" w14:textId="77777777" w:rsidTr="00372802">
        <w:trPr>
          <w:trHeight w:val="567"/>
        </w:trPr>
        <w:tc>
          <w:tcPr>
            <w:tcW w:w="9753" w:type="dxa"/>
            <w:tcBorders>
              <w:top w:val="nil"/>
              <w:left w:val="nil"/>
              <w:bottom w:val="nil"/>
              <w:right w:val="nil"/>
            </w:tcBorders>
            <w:shd w:val="clear" w:color="auto" w:fill="DEEAF6" w:themeFill="accent1" w:themeFillTint="33"/>
            <w:vAlign w:val="center"/>
            <w:hideMark/>
          </w:tcPr>
          <w:p w14:paraId="57A5FBA6" w14:textId="13C63E25" w:rsidR="00C16C67" w:rsidRPr="006D7FA9" w:rsidRDefault="00C16C67" w:rsidP="00B35199">
            <w:pPr>
              <w:pStyle w:val="PODNASLOV2"/>
              <w:numPr>
                <w:ilvl w:val="0"/>
                <w:numId w:val="19"/>
              </w:numPr>
              <w:rPr>
                <w:rFonts w:ascii="Candara" w:hAnsi="Candara"/>
                <w:sz w:val="23"/>
                <w:szCs w:val="23"/>
                <w:lang w:val="sr-Cyrl-ME"/>
              </w:rPr>
            </w:pPr>
            <w:bookmarkStart w:id="28" w:name="_Hlk177036244"/>
            <w:r w:rsidRPr="006D7FA9">
              <w:rPr>
                <w:rFonts w:ascii="Candara" w:hAnsi="Candara" w:cs="Calibri Light"/>
                <w:sz w:val="23"/>
                <w:szCs w:val="23"/>
                <w:lang w:val="sr-Cyrl-ME"/>
              </w:rPr>
              <w:t xml:space="preserve">Rekonstrukcija </w:t>
            </w:r>
            <w:r w:rsidR="00D603E4" w:rsidRPr="006D7FA9">
              <w:rPr>
                <w:rFonts w:ascii="Candara" w:hAnsi="Candara" w:cs="Calibri Light"/>
                <w:sz w:val="23"/>
                <w:szCs w:val="23"/>
                <w:lang w:val="sr-Cyrl-ME"/>
              </w:rPr>
              <w:t>„</w:t>
            </w:r>
            <w:r w:rsidRPr="006D7FA9">
              <w:rPr>
                <w:rFonts w:ascii="Candara" w:hAnsi="Candara" w:cs="Calibri Light"/>
                <w:sz w:val="23"/>
                <w:szCs w:val="23"/>
                <w:lang w:val="sr-Cyrl-ME"/>
              </w:rPr>
              <w:t>Dvorca kralja Nikole</w:t>
            </w:r>
            <w:r w:rsidRPr="006D7FA9">
              <w:rPr>
                <w:rFonts w:ascii="Candara" w:hAnsi="Candara"/>
                <w:sz w:val="23"/>
                <w:szCs w:val="23"/>
                <w:lang w:val="sr-Cyrl-ME"/>
              </w:rPr>
              <w:t xml:space="preserve">“   </w:t>
            </w:r>
          </w:p>
        </w:tc>
      </w:tr>
    </w:tbl>
    <w:p w14:paraId="35B5B791" w14:textId="47867B2B" w:rsidR="00C16C67" w:rsidRPr="006D7FA9" w:rsidRDefault="00367FDF" w:rsidP="00C16C67">
      <w:pPr>
        <w:spacing w:before="120" w:after="60"/>
        <w:jc w:val="both"/>
        <w:rPr>
          <w:rFonts w:ascii="Candara" w:hAnsi="Candara" w:cs="Book Antiqua"/>
          <w:spacing w:val="-1"/>
          <w:sz w:val="23"/>
          <w:szCs w:val="23"/>
        </w:rPr>
      </w:pPr>
      <w:r w:rsidRPr="006D7FA9">
        <w:rPr>
          <w:rFonts w:ascii="Candara" w:hAnsi="Candara" w:cs="Book Antiqua"/>
          <w:spacing w:val="-1"/>
          <w:sz w:val="23"/>
          <w:szCs w:val="23"/>
        </w:rPr>
        <w:t>T</w:t>
      </w:r>
      <w:r w:rsidR="009F1CD4" w:rsidRPr="006D7FA9">
        <w:rPr>
          <w:rFonts w:ascii="Candara" w:hAnsi="Candara" w:cs="Book Antiqua"/>
          <w:spacing w:val="-1"/>
          <w:sz w:val="23"/>
          <w:szCs w:val="23"/>
        </w:rPr>
        <w:t>okom</w:t>
      </w:r>
      <w:r w:rsidR="005E5E6F" w:rsidRPr="006D7FA9">
        <w:rPr>
          <w:rFonts w:ascii="Candara" w:hAnsi="Candara" w:cs="Book Antiqua"/>
          <w:spacing w:val="-1"/>
          <w:sz w:val="23"/>
          <w:szCs w:val="23"/>
        </w:rPr>
        <w:t xml:space="preserve"> </w:t>
      </w:r>
      <w:r w:rsidRPr="006D7FA9">
        <w:rPr>
          <w:rFonts w:ascii="Candara" w:hAnsi="Candara" w:cs="Book Antiqua"/>
          <w:spacing w:val="-1"/>
          <w:sz w:val="23"/>
          <w:szCs w:val="23"/>
        </w:rPr>
        <w:t>202</w:t>
      </w:r>
      <w:r w:rsidR="00D141CA" w:rsidRPr="006D7FA9">
        <w:rPr>
          <w:rFonts w:ascii="Candara" w:hAnsi="Candara" w:cs="Book Antiqua"/>
          <w:spacing w:val="-1"/>
          <w:sz w:val="23"/>
          <w:szCs w:val="23"/>
          <w:lang w:val="sr-Latn-ME"/>
        </w:rPr>
        <w:t>3</w:t>
      </w:r>
      <w:r w:rsidRPr="006D7FA9">
        <w:rPr>
          <w:rFonts w:ascii="Candara" w:hAnsi="Candara" w:cs="Book Antiqua"/>
          <w:spacing w:val="-1"/>
          <w:sz w:val="23"/>
          <w:szCs w:val="23"/>
        </w:rPr>
        <w:t>. godine nastav</w:t>
      </w:r>
      <w:r w:rsidR="0023055E" w:rsidRPr="006D7FA9">
        <w:rPr>
          <w:rFonts w:ascii="Candara" w:hAnsi="Candara" w:cs="Book Antiqua"/>
          <w:spacing w:val="-1"/>
          <w:sz w:val="23"/>
          <w:szCs w:val="23"/>
        </w:rPr>
        <w:t>lj</w:t>
      </w:r>
      <w:r w:rsidRPr="006D7FA9">
        <w:rPr>
          <w:rFonts w:ascii="Candara" w:hAnsi="Candara" w:cs="Book Antiqua"/>
          <w:spacing w:val="-1"/>
          <w:sz w:val="23"/>
          <w:szCs w:val="23"/>
        </w:rPr>
        <w:t xml:space="preserve">eni su radovi na </w:t>
      </w:r>
      <w:r w:rsidR="00C16C67" w:rsidRPr="006D7FA9">
        <w:rPr>
          <w:rFonts w:ascii="Candara" w:hAnsi="Candara" w:cs="Book Antiqua"/>
          <w:spacing w:val="-1"/>
          <w:sz w:val="23"/>
          <w:szCs w:val="23"/>
        </w:rPr>
        <w:t>rekonstrukciji Dvorca kralja</w:t>
      </w:r>
      <w:r w:rsidR="003C470F" w:rsidRPr="006D7FA9">
        <w:rPr>
          <w:rFonts w:ascii="Candara" w:hAnsi="Candara" w:cs="Book Antiqua"/>
          <w:spacing w:val="-1"/>
          <w:sz w:val="23"/>
          <w:szCs w:val="23"/>
        </w:rPr>
        <w:t xml:space="preserve"> Nikole.</w:t>
      </w:r>
    </w:p>
    <w:p w14:paraId="6B07D383" w14:textId="505FF9E4" w:rsidR="003C470F" w:rsidRPr="006D7FA9" w:rsidRDefault="00A00FB3" w:rsidP="006D7FA9">
      <w:pPr>
        <w:spacing w:before="60" w:after="120"/>
        <w:jc w:val="both"/>
        <w:rPr>
          <w:rFonts w:ascii="Candara" w:hAnsi="Candara" w:cs="Book Antiqua"/>
          <w:spacing w:val="-1"/>
          <w:sz w:val="23"/>
          <w:szCs w:val="23"/>
          <w:lang w:val="sr-Latn-ME"/>
        </w:rPr>
      </w:pPr>
      <w:r w:rsidRPr="006D7FA9">
        <w:rPr>
          <w:rFonts w:ascii="Candara" w:hAnsi="Candara" w:cs="Book Antiqua"/>
          <w:spacing w:val="-1"/>
          <w:sz w:val="23"/>
          <w:szCs w:val="23"/>
        </w:rPr>
        <w:t>U prethodnom periodu i</w:t>
      </w:r>
      <w:r w:rsidR="00BE4640" w:rsidRPr="006D7FA9">
        <w:rPr>
          <w:rFonts w:ascii="Candara" w:hAnsi="Candara" w:cs="Book Antiqua"/>
          <w:spacing w:val="-1"/>
          <w:sz w:val="23"/>
          <w:szCs w:val="23"/>
        </w:rPr>
        <w:t>zvedeni su</w:t>
      </w:r>
      <w:r w:rsidR="00C16C67" w:rsidRPr="006D7FA9">
        <w:rPr>
          <w:rFonts w:ascii="Candara" w:hAnsi="Candara" w:cs="Book Antiqua"/>
          <w:spacing w:val="-1"/>
          <w:sz w:val="23"/>
          <w:szCs w:val="23"/>
        </w:rPr>
        <w:t xml:space="preserve"> radovi na rekonstrukciji tavanskog prostora, zidova, plafona, podova, sanacij</w:t>
      </w:r>
      <w:r w:rsidR="00BE4640" w:rsidRPr="006D7FA9">
        <w:rPr>
          <w:rFonts w:ascii="Candara" w:hAnsi="Candara" w:cs="Book Antiqua"/>
          <w:spacing w:val="-1"/>
          <w:sz w:val="23"/>
          <w:szCs w:val="23"/>
        </w:rPr>
        <w:t>i</w:t>
      </w:r>
      <w:r w:rsidR="00C16C67" w:rsidRPr="006D7FA9">
        <w:rPr>
          <w:rFonts w:ascii="Candara" w:hAnsi="Candara" w:cs="Book Antiqua"/>
          <w:spacing w:val="-1"/>
          <w:sz w:val="23"/>
          <w:szCs w:val="23"/>
        </w:rPr>
        <w:t xml:space="preserve"> kamenih prilaza i prilagođavanje objekta osobama sa invaliditetom</w:t>
      </w:r>
      <w:r w:rsidRPr="006D7FA9">
        <w:rPr>
          <w:rFonts w:ascii="Candara" w:hAnsi="Candara" w:cs="Book Antiqua"/>
          <w:spacing w:val="-1"/>
          <w:sz w:val="23"/>
          <w:szCs w:val="23"/>
        </w:rPr>
        <w:t>, a posebna</w:t>
      </w:r>
      <w:r w:rsidR="00C16C67" w:rsidRPr="006D7FA9">
        <w:rPr>
          <w:rFonts w:ascii="Candara" w:hAnsi="Candara" w:cs="Book Antiqua"/>
          <w:spacing w:val="-1"/>
          <w:sz w:val="23"/>
          <w:szCs w:val="23"/>
        </w:rPr>
        <w:t xml:space="preserve"> pažnja </w:t>
      </w:r>
      <w:r w:rsidR="00BE4640" w:rsidRPr="006D7FA9">
        <w:rPr>
          <w:rFonts w:ascii="Candara" w:hAnsi="Candara" w:cs="Book Antiqua"/>
          <w:spacing w:val="-1"/>
          <w:sz w:val="23"/>
          <w:szCs w:val="23"/>
        </w:rPr>
        <w:t>je</w:t>
      </w:r>
      <w:r w:rsidR="00C16C67" w:rsidRPr="006D7FA9">
        <w:rPr>
          <w:rFonts w:ascii="Candara" w:hAnsi="Candara" w:cs="Book Antiqua"/>
          <w:spacing w:val="-1"/>
          <w:sz w:val="23"/>
          <w:szCs w:val="23"/>
        </w:rPr>
        <w:t xml:space="preserve"> posvećena sistemu grijanja i hlađenja u cilju zaštite eksponata u zavičajnom muzeju. </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B80B87" w:rsidRPr="006D7FA9" w14:paraId="1D4CD417" w14:textId="77777777" w:rsidTr="007B125A">
        <w:tc>
          <w:tcPr>
            <w:tcW w:w="4555" w:type="dxa"/>
            <w:hideMark/>
          </w:tcPr>
          <w:p w14:paraId="76C794E3" w14:textId="131AD727" w:rsidR="00C16C67" w:rsidRPr="006D7FA9" w:rsidRDefault="00C16C67" w:rsidP="00C16C67">
            <w:pPr>
              <w:jc w:val="both"/>
              <w:rPr>
                <w:rFonts w:ascii="Candara" w:hAnsi="Candara" w:cs="Andalus"/>
                <w:b/>
                <w:i/>
                <w:sz w:val="23"/>
                <w:szCs w:val="23"/>
              </w:rPr>
            </w:pPr>
            <w:r w:rsidRPr="006D7FA9">
              <w:rPr>
                <w:rFonts w:ascii="Candara" w:hAnsi="Candara" w:cs="Andalus"/>
                <w:b/>
                <w:i/>
                <w:sz w:val="23"/>
                <w:szCs w:val="23"/>
              </w:rPr>
              <w:t>Ugovorena vrijednost</w:t>
            </w:r>
            <w:r w:rsidR="00A00FB3" w:rsidRPr="006D7FA9">
              <w:rPr>
                <w:rFonts w:ascii="Candara" w:hAnsi="Candara" w:cs="Andalus"/>
                <w:b/>
                <w:i/>
                <w:sz w:val="23"/>
                <w:szCs w:val="23"/>
              </w:rPr>
              <w:t xml:space="preserve"> </w:t>
            </w:r>
            <w:r w:rsidRPr="006D7FA9">
              <w:rPr>
                <w:rFonts w:ascii="Candara" w:hAnsi="Candara" w:cs="Andalus"/>
                <w:b/>
                <w:i/>
                <w:sz w:val="23"/>
                <w:szCs w:val="23"/>
              </w:rPr>
              <w:t xml:space="preserve">radova:         </w:t>
            </w:r>
          </w:p>
          <w:p w14:paraId="6ED8514D" w14:textId="013F2B9A" w:rsidR="00C16C67" w:rsidRPr="006D7FA9" w:rsidRDefault="00C16C67" w:rsidP="003A1DCD">
            <w:pPr>
              <w:jc w:val="both"/>
              <w:rPr>
                <w:rFonts w:ascii="Candara" w:hAnsi="Candara"/>
                <w:sz w:val="23"/>
                <w:szCs w:val="23"/>
              </w:rPr>
            </w:pPr>
            <w:r w:rsidRPr="006D7FA9">
              <w:rPr>
                <w:rFonts w:ascii="Candara" w:hAnsi="Candara"/>
                <w:sz w:val="23"/>
                <w:szCs w:val="23"/>
              </w:rPr>
              <w:t>1.</w:t>
            </w:r>
            <w:r w:rsidR="003C470F" w:rsidRPr="006D7FA9">
              <w:rPr>
                <w:rFonts w:ascii="Candara" w:hAnsi="Candara"/>
                <w:sz w:val="23"/>
                <w:szCs w:val="23"/>
              </w:rPr>
              <w:t>557</w:t>
            </w:r>
            <w:r w:rsidRPr="006D7FA9">
              <w:rPr>
                <w:rFonts w:ascii="Candara" w:hAnsi="Candara"/>
                <w:sz w:val="23"/>
                <w:szCs w:val="23"/>
              </w:rPr>
              <w:t>.</w:t>
            </w:r>
            <w:r w:rsidR="003C470F" w:rsidRPr="006D7FA9">
              <w:rPr>
                <w:rFonts w:ascii="Candara" w:hAnsi="Candara"/>
                <w:sz w:val="23"/>
                <w:szCs w:val="23"/>
              </w:rPr>
              <w:t>265</w:t>
            </w:r>
            <w:r w:rsidRPr="006D7FA9">
              <w:rPr>
                <w:rFonts w:ascii="Candara" w:hAnsi="Candara"/>
                <w:sz w:val="23"/>
                <w:szCs w:val="23"/>
              </w:rPr>
              <w:t>,0</w:t>
            </w:r>
            <w:r w:rsidR="00A00FB3" w:rsidRPr="006D7FA9">
              <w:rPr>
                <w:rFonts w:ascii="Candara" w:hAnsi="Candara"/>
                <w:sz w:val="23"/>
                <w:szCs w:val="23"/>
              </w:rPr>
              <w:t>0</w:t>
            </w:r>
            <w:r w:rsidRPr="006D7FA9">
              <w:rPr>
                <w:rFonts w:ascii="Candara" w:hAnsi="Candara"/>
                <w:sz w:val="23"/>
                <w:szCs w:val="23"/>
              </w:rPr>
              <w:t xml:space="preserve"> €</w:t>
            </w:r>
            <w:r w:rsidR="00853633" w:rsidRPr="006D7FA9">
              <w:rPr>
                <w:rFonts w:ascii="Candara" w:hAnsi="Candara"/>
                <w:sz w:val="23"/>
                <w:szCs w:val="23"/>
              </w:rPr>
              <w:t xml:space="preserve"> </w:t>
            </w:r>
          </w:p>
        </w:tc>
        <w:tc>
          <w:tcPr>
            <w:tcW w:w="5226" w:type="dxa"/>
            <w:hideMark/>
          </w:tcPr>
          <w:p w14:paraId="7A43570A" w14:textId="77777777" w:rsidR="00C16C67" w:rsidRPr="006D7FA9" w:rsidRDefault="00C16C67" w:rsidP="00C16C67">
            <w:pPr>
              <w:rPr>
                <w:rFonts w:ascii="Candara" w:hAnsi="Candara" w:cs="Andalus"/>
                <w:b/>
                <w:i/>
                <w:sz w:val="23"/>
                <w:szCs w:val="23"/>
              </w:rPr>
            </w:pPr>
            <w:r w:rsidRPr="006D7FA9">
              <w:rPr>
                <w:rFonts w:ascii="Candara" w:hAnsi="Candara" w:cs="Andalus"/>
                <w:b/>
                <w:i/>
                <w:sz w:val="23"/>
                <w:szCs w:val="23"/>
              </w:rPr>
              <w:t>Izvor  finansiranja:</w:t>
            </w:r>
          </w:p>
          <w:p w14:paraId="41B6CFC0" w14:textId="61275E27" w:rsidR="00C16C67" w:rsidRPr="006D7FA9" w:rsidRDefault="00C16C67">
            <w:pPr>
              <w:spacing w:line="22" w:lineRule="atLeast"/>
              <w:rPr>
                <w:rFonts w:ascii="Candara" w:hAnsi="Candara" w:cs="Andalus"/>
                <w:sz w:val="23"/>
                <w:szCs w:val="23"/>
              </w:rPr>
            </w:pPr>
            <w:r w:rsidRPr="006D7FA9">
              <w:rPr>
                <w:rFonts w:ascii="Candara" w:hAnsi="Candara" w:cs="Andalus"/>
                <w:sz w:val="23"/>
                <w:szCs w:val="23"/>
              </w:rPr>
              <w:t>Budžet CG (Uprava javnih radova)</w:t>
            </w:r>
          </w:p>
        </w:tc>
      </w:tr>
      <w:bookmarkEnd w:id="28"/>
    </w:tbl>
    <w:p w14:paraId="5A13657F" w14:textId="77777777" w:rsidR="00C62515" w:rsidRPr="006D7FA9" w:rsidRDefault="00C62515" w:rsidP="00BA537C">
      <w:pPr>
        <w:spacing w:after="240" w:line="22" w:lineRule="atLeast"/>
        <w:jc w:val="both"/>
        <w:rPr>
          <w:rFonts w:ascii="Candara" w:hAnsi="Candara" w:cs="Andalus"/>
          <w:sz w:val="23"/>
          <w:szCs w:val="23"/>
          <w:lang w:val="en-US"/>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53"/>
      </w:tblGrid>
      <w:tr w:rsidR="006D7FA9" w:rsidRPr="006D7FA9" w14:paraId="0E11B04C" w14:textId="77777777" w:rsidTr="0081175E">
        <w:trPr>
          <w:trHeight w:val="567"/>
        </w:trPr>
        <w:tc>
          <w:tcPr>
            <w:tcW w:w="9753" w:type="dxa"/>
            <w:tcBorders>
              <w:top w:val="nil"/>
              <w:left w:val="nil"/>
              <w:bottom w:val="nil"/>
              <w:right w:val="nil"/>
            </w:tcBorders>
            <w:shd w:val="clear" w:color="auto" w:fill="DEEAF6" w:themeFill="accent1" w:themeFillTint="33"/>
            <w:vAlign w:val="center"/>
            <w:hideMark/>
          </w:tcPr>
          <w:p w14:paraId="3AE21378" w14:textId="3E82C184" w:rsidR="004A3DA2" w:rsidRPr="006D7FA9" w:rsidRDefault="004A3DA2" w:rsidP="00B35199">
            <w:pPr>
              <w:pStyle w:val="PODNASLOV2"/>
              <w:numPr>
                <w:ilvl w:val="0"/>
                <w:numId w:val="19"/>
              </w:numPr>
              <w:rPr>
                <w:rFonts w:ascii="Candara" w:hAnsi="Candara"/>
                <w:sz w:val="23"/>
                <w:szCs w:val="23"/>
                <w:lang w:val="sr-Cyrl-ME"/>
              </w:rPr>
            </w:pPr>
            <w:r w:rsidRPr="006D7FA9">
              <w:rPr>
                <w:rFonts w:ascii="Candara" w:hAnsi="Candara"/>
                <w:bCs/>
                <w:sz w:val="23"/>
                <w:szCs w:val="23"/>
                <w:lang w:val="sr-Cyrl-ME"/>
              </w:rPr>
              <w:t>Izgradnja Vatrogasnog doma</w:t>
            </w:r>
          </w:p>
        </w:tc>
      </w:tr>
    </w:tbl>
    <w:p w14:paraId="1C7D6C3A" w14:textId="3778A858" w:rsidR="001366DB" w:rsidRPr="006D7FA9" w:rsidRDefault="001366DB" w:rsidP="001366DB">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 Projektnu dokumentaciju za izgradnju Vatrogasnog doma uradila je Agencija za projektovanje i planiranje Opštine Nikšić tokom 2022. godine a reviziju izvršila firma  "RMA inženjering" doo Nikšić, koji će vršiti i nadzor nad radovima. Investitor radova je Uprava za kapitalne projekte. Ukupna vrijednost projekta  je 3,3 miliona eura. Radovi su podijeljeni po fazama.</w:t>
      </w:r>
    </w:p>
    <w:p w14:paraId="64EEE0EB" w14:textId="53FDF791" w:rsidR="004A3DA2" w:rsidRPr="006D7FA9" w:rsidRDefault="001366DB" w:rsidP="00416FE4">
      <w:pPr>
        <w:spacing w:before="100" w:beforeAutospacing="1" w:after="100" w:afterAutospacing="1" w:line="345" w:lineRule="atLeast"/>
        <w:jc w:val="both"/>
        <w:rPr>
          <w:rFonts w:ascii="Candara" w:hAnsi="Candara" w:cs="Segoe UI"/>
          <w:sz w:val="23"/>
          <w:szCs w:val="23"/>
          <w:lang w:eastAsia="sr-Latn-ME"/>
        </w:rPr>
      </w:pPr>
      <w:r w:rsidRPr="006D7FA9">
        <w:rPr>
          <w:rFonts w:ascii="Candara" w:hAnsi="Candara" w:cs="Segoe UI"/>
          <w:sz w:val="23"/>
          <w:szCs w:val="23"/>
          <w:lang w:eastAsia="sr-Latn-ME"/>
        </w:rPr>
        <w:t>Sa radovima na I fazi se započelo u decembru 2023.godini nakon potpisivanja ugovora sa firmom </w:t>
      </w:r>
      <w:r w:rsidR="00C62515" w:rsidRPr="006D7FA9">
        <w:rPr>
          <w:rFonts w:ascii="Candara" w:hAnsi="Candara" w:cs="Segoe UI"/>
          <w:sz w:val="23"/>
          <w:szCs w:val="23"/>
          <w:lang w:eastAsia="sr-Latn-ME"/>
        </w:rPr>
        <w:t>“</w:t>
      </w:r>
      <w:r w:rsidRPr="006D7FA9">
        <w:rPr>
          <w:rFonts w:ascii="Candara" w:hAnsi="Candara" w:cs="Segoe UI"/>
          <w:sz w:val="23"/>
          <w:szCs w:val="23"/>
          <w:lang w:eastAsia="sr-Latn-ME"/>
        </w:rPr>
        <w:t>L-GRADN</w:t>
      </w:r>
      <w:r w:rsidR="00C62515" w:rsidRPr="006D7FA9">
        <w:rPr>
          <w:rFonts w:ascii="Candara" w:hAnsi="Candara" w:cs="Segoe UI"/>
          <w:sz w:val="23"/>
          <w:szCs w:val="23"/>
          <w:lang w:val="en-US" w:eastAsia="sr-Latn-ME"/>
        </w:rPr>
        <w:t>J</w:t>
      </w:r>
      <w:r w:rsidRPr="006D7FA9">
        <w:rPr>
          <w:rFonts w:ascii="Candara" w:hAnsi="Candara" w:cs="Segoe UI"/>
          <w:sz w:val="23"/>
          <w:szCs w:val="23"/>
          <w:lang w:eastAsia="sr-Latn-ME"/>
        </w:rPr>
        <w:t>A</w:t>
      </w:r>
      <w:r w:rsidR="00C62515" w:rsidRPr="006D7FA9">
        <w:rPr>
          <w:rFonts w:ascii="Candara" w:hAnsi="Candara" w:cs="Segoe UI"/>
          <w:sz w:val="23"/>
          <w:szCs w:val="23"/>
          <w:lang w:eastAsia="sr-Latn-ME"/>
        </w:rPr>
        <w:t>”</w:t>
      </w:r>
      <w:r w:rsidRPr="006D7FA9">
        <w:rPr>
          <w:rFonts w:ascii="Candara" w:hAnsi="Candara" w:cs="Segoe UI"/>
          <w:sz w:val="23"/>
          <w:szCs w:val="23"/>
          <w:lang w:eastAsia="sr-Latn-ME"/>
        </w:rPr>
        <w:t xml:space="preserve"> D.O.O. N</w:t>
      </w:r>
      <w:r w:rsidR="00416FE4" w:rsidRPr="006D7FA9">
        <w:rPr>
          <w:rFonts w:ascii="Candara" w:hAnsi="Candara" w:cs="Segoe UI"/>
          <w:sz w:val="23"/>
          <w:szCs w:val="23"/>
          <w:lang w:eastAsia="sr-Latn-ME"/>
        </w:rPr>
        <w:t>ikšić</w:t>
      </w:r>
      <w:r w:rsidRPr="006D7FA9">
        <w:rPr>
          <w:rFonts w:ascii="Candara" w:hAnsi="Candara" w:cs="Segoe UI"/>
          <w:sz w:val="23"/>
          <w:szCs w:val="23"/>
          <w:lang w:eastAsia="sr-Latn-ME"/>
        </w:rPr>
        <w:t>,</w:t>
      </w:r>
      <w:r w:rsidR="00416FE4" w:rsidRPr="006D7FA9">
        <w:rPr>
          <w:rFonts w:ascii="Candara" w:hAnsi="Candara" w:cs="Segoe UI"/>
          <w:sz w:val="23"/>
          <w:szCs w:val="23"/>
          <w:lang w:eastAsia="sr-Latn-ME"/>
        </w:rPr>
        <w:t xml:space="preserve"> </w:t>
      </w:r>
      <w:r w:rsidRPr="006D7FA9">
        <w:rPr>
          <w:rFonts w:ascii="Candara" w:hAnsi="Candara" w:cs="Segoe UI"/>
          <w:sz w:val="23"/>
          <w:szCs w:val="23"/>
          <w:lang w:eastAsia="sr-Latn-ME"/>
        </w:rPr>
        <w:t>kao</w:t>
      </w:r>
      <w:r w:rsidR="00416FE4" w:rsidRPr="006D7FA9">
        <w:rPr>
          <w:rFonts w:ascii="Candara" w:hAnsi="Candara" w:cs="Segoe UI"/>
          <w:sz w:val="23"/>
          <w:szCs w:val="23"/>
          <w:lang w:eastAsia="sr-Latn-ME"/>
        </w:rPr>
        <w:t xml:space="preserve"> </w:t>
      </w:r>
      <w:r w:rsidRPr="006D7FA9">
        <w:rPr>
          <w:rFonts w:ascii="Candara" w:hAnsi="Candara" w:cs="Segoe UI"/>
          <w:sz w:val="23"/>
          <w:szCs w:val="23"/>
          <w:lang w:eastAsia="sr-Latn-ME"/>
        </w:rPr>
        <w:t>i sa podizvođačima AD „MEHANIZACIJA I PROGRAMAT</w:t>
      </w:r>
      <w:r w:rsidR="00416FE4" w:rsidRPr="006D7FA9">
        <w:rPr>
          <w:rFonts w:ascii="Candara" w:hAnsi="Candara" w:cs="Segoe UI"/>
          <w:sz w:val="23"/>
          <w:szCs w:val="23"/>
          <w:lang w:eastAsia="sr-Latn-ME"/>
        </w:rPr>
        <w:t xml:space="preserve"> </w:t>
      </w:r>
      <w:r w:rsidRPr="006D7FA9">
        <w:rPr>
          <w:rFonts w:ascii="Candara" w:hAnsi="Candara" w:cs="Segoe UI"/>
          <w:sz w:val="23"/>
          <w:szCs w:val="23"/>
          <w:lang w:eastAsia="sr-Latn-ME"/>
        </w:rPr>
        <w:t>“ NIKŠIĆ  i „Montenergo“ D.O.O Nikšić. Dio ugovora koji se ustupa  AD „ MEHANIZACIJA I PROGRAMAT“ NIKŠIĆ  odnosi se na geodetske radove, a firma „Montenergo“ će da izvodi elektrotehničke radove. Rok izvršenja radova je 3 mjeseca od uvođenja izvođača u posao. Radovi se nastavljaju u 2024.godini.</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1366DB" w:rsidRPr="006D7FA9" w14:paraId="543F31B9" w14:textId="77777777" w:rsidTr="0081175E">
        <w:tc>
          <w:tcPr>
            <w:tcW w:w="4555" w:type="dxa"/>
            <w:hideMark/>
          </w:tcPr>
          <w:p w14:paraId="3B3784B1" w14:textId="77777777" w:rsidR="004A3DA2" w:rsidRPr="006D7FA9" w:rsidRDefault="004A3DA2" w:rsidP="0081175E">
            <w:pPr>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5BEA54AA" w14:textId="311DC025" w:rsidR="004A3DA2" w:rsidRPr="006D7FA9" w:rsidRDefault="001366DB" w:rsidP="0081175E">
            <w:pPr>
              <w:jc w:val="both"/>
              <w:rPr>
                <w:rFonts w:ascii="Candara" w:hAnsi="Candara"/>
                <w:sz w:val="23"/>
                <w:szCs w:val="23"/>
              </w:rPr>
            </w:pPr>
            <w:r w:rsidRPr="006D7FA9">
              <w:rPr>
                <w:rFonts w:ascii="Candara" w:hAnsi="Candara"/>
                <w:sz w:val="23"/>
                <w:szCs w:val="23"/>
              </w:rPr>
              <w:t xml:space="preserve">693.544,24 </w:t>
            </w:r>
            <w:r w:rsidR="004A3DA2" w:rsidRPr="006D7FA9">
              <w:rPr>
                <w:rFonts w:ascii="Candara" w:hAnsi="Candara"/>
                <w:sz w:val="23"/>
                <w:szCs w:val="23"/>
              </w:rPr>
              <w:t xml:space="preserve">€ </w:t>
            </w:r>
          </w:p>
        </w:tc>
        <w:tc>
          <w:tcPr>
            <w:tcW w:w="5226" w:type="dxa"/>
            <w:hideMark/>
          </w:tcPr>
          <w:p w14:paraId="47BED9D8" w14:textId="77777777" w:rsidR="004A3DA2" w:rsidRPr="006D7FA9" w:rsidRDefault="004A3DA2" w:rsidP="0081175E">
            <w:pPr>
              <w:rPr>
                <w:rFonts w:ascii="Candara" w:hAnsi="Candara" w:cs="Andalus"/>
                <w:b/>
                <w:i/>
                <w:sz w:val="23"/>
                <w:szCs w:val="23"/>
              </w:rPr>
            </w:pPr>
            <w:r w:rsidRPr="006D7FA9">
              <w:rPr>
                <w:rFonts w:ascii="Candara" w:hAnsi="Candara" w:cs="Andalus"/>
                <w:b/>
                <w:i/>
                <w:sz w:val="23"/>
                <w:szCs w:val="23"/>
              </w:rPr>
              <w:t>Izvor  finansiranja:</w:t>
            </w:r>
          </w:p>
          <w:p w14:paraId="7FB8165F" w14:textId="23D7CEB9" w:rsidR="004A3DA2" w:rsidRPr="006D7FA9" w:rsidRDefault="004A3DA2" w:rsidP="0081175E">
            <w:pPr>
              <w:spacing w:line="22" w:lineRule="atLeast"/>
              <w:rPr>
                <w:rFonts w:ascii="Candara" w:hAnsi="Candara" w:cs="Andalus"/>
                <w:sz w:val="23"/>
                <w:szCs w:val="23"/>
              </w:rPr>
            </w:pPr>
            <w:r w:rsidRPr="006D7FA9">
              <w:rPr>
                <w:rFonts w:ascii="Candara" w:hAnsi="Candara" w:cs="Andalus"/>
                <w:sz w:val="23"/>
                <w:szCs w:val="23"/>
              </w:rPr>
              <w:t xml:space="preserve">Budžet CG (Uprava </w:t>
            </w:r>
            <w:r w:rsidR="009D5C65" w:rsidRPr="006D7FA9">
              <w:rPr>
                <w:rFonts w:ascii="Candara" w:hAnsi="Candara" w:cs="Andalus"/>
                <w:sz w:val="23"/>
                <w:szCs w:val="23"/>
                <w:lang w:val="sr-Latn-ME"/>
              </w:rPr>
              <w:t>za kapitalne projekte</w:t>
            </w:r>
            <w:r w:rsidRPr="006D7FA9">
              <w:rPr>
                <w:rFonts w:ascii="Candara" w:hAnsi="Candara" w:cs="Andalus"/>
                <w:sz w:val="23"/>
                <w:szCs w:val="23"/>
              </w:rPr>
              <w:t>)</w:t>
            </w:r>
          </w:p>
        </w:tc>
      </w:tr>
    </w:tbl>
    <w:p w14:paraId="3153FDDF" w14:textId="77777777" w:rsidR="00E851C8" w:rsidRPr="00E851C8" w:rsidRDefault="00E851C8" w:rsidP="00BA537C">
      <w:pPr>
        <w:spacing w:after="240" w:line="22" w:lineRule="atLeast"/>
        <w:jc w:val="both"/>
        <w:rPr>
          <w:rFonts w:ascii="Candara" w:hAnsi="Candara" w:cs="Andalus"/>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11" w:type="dxa"/>
          <w:right w:w="11" w:type="dxa"/>
        </w:tblCellMar>
        <w:tblLook w:val="04A0" w:firstRow="1" w:lastRow="0" w:firstColumn="1" w:lastColumn="0" w:noHBand="0" w:noVBand="1"/>
      </w:tblPr>
      <w:tblGrid>
        <w:gridCol w:w="9753"/>
      </w:tblGrid>
      <w:tr w:rsidR="006D7FA9" w:rsidRPr="006D7FA9" w14:paraId="772E36DA" w14:textId="77777777" w:rsidTr="00C0064B">
        <w:trPr>
          <w:trHeight w:val="567"/>
        </w:trPr>
        <w:tc>
          <w:tcPr>
            <w:tcW w:w="9753" w:type="dxa"/>
            <w:tcBorders>
              <w:top w:val="nil"/>
              <w:left w:val="nil"/>
              <w:bottom w:val="nil"/>
              <w:right w:val="nil"/>
            </w:tcBorders>
            <w:shd w:val="clear" w:color="auto" w:fill="DEEAF6" w:themeFill="accent1" w:themeFillTint="33"/>
            <w:vAlign w:val="center"/>
            <w:hideMark/>
          </w:tcPr>
          <w:p w14:paraId="4C4110CC" w14:textId="3D79E811" w:rsidR="00C0064B" w:rsidRPr="006D7FA9" w:rsidRDefault="00C0064B" w:rsidP="00B35199">
            <w:pPr>
              <w:pStyle w:val="PODNASLOV2"/>
              <w:numPr>
                <w:ilvl w:val="0"/>
                <w:numId w:val="19"/>
              </w:numPr>
              <w:rPr>
                <w:rFonts w:ascii="Candara" w:hAnsi="Candara"/>
                <w:sz w:val="23"/>
                <w:szCs w:val="23"/>
                <w:lang w:val="sr-Cyrl-ME"/>
              </w:rPr>
            </w:pPr>
            <w:r w:rsidRPr="006D7FA9">
              <w:rPr>
                <w:rFonts w:ascii="Candara" w:hAnsi="Candara" w:cs="Calibri Light"/>
                <w:sz w:val="23"/>
                <w:szCs w:val="23"/>
                <w:lang w:val="sr-Cyrl-ME"/>
              </w:rPr>
              <w:t xml:space="preserve">Rekonstrukcija </w:t>
            </w:r>
            <w:r w:rsidR="00186450" w:rsidRPr="006D7FA9">
              <w:rPr>
                <w:rFonts w:ascii="Candara" w:hAnsi="Candara" w:cs="Calibri Light"/>
                <w:sz w:val="23"/>
                <w:szCs w:val="23"/>
                <w:lang w:val="sr-Cyrl-ME"/>
              </w:rPr>
              <w:t>dijela</w:t>
            </w:r>
            <w:r w:rsidRPr="006D7FA9">
              <w:rPr>
                <w:rFonts w:ascii="Candara" w:hAnsi="Candara" w:cs="Calibri Light"/>
                <w:sz w:val="23"/>
                <w:szCs w:val="23"/>
                <w:lang w:val="sr-Cyrl-ME"/>
              </w:rPr>
              <w:t xml:space="preserve"> </w:t>
            </w:r>
            <w:r w:rsidR="00186450" w:rsidRPr="006D7FA9">
              <w:rPr>
                <w:rFonts w:ascii="Candara" w:hAnsi="Candara" w:cs="Calibri Light"/>
                <w:sz w:val="23"/>
                <w:szCs w:val="23"/>
                <w:lang w:val="sr-Cyrl-ME"/>
              </w:rPr>
              <w:t>Doma</w:t>
            </w:r>
            <w:r w:rsidRPr="006D7FA9">
              <w:rPr>
                <w:rFonts w:ascii="Candara" w:hAnsi="Candara" w:cs="Calibri Light"/>
                <w:sz w:val="23"/>
                <w:szCs w:val="23"/>
                <w:lang w:val="sr-Cyrl-ME"/>
              </w:rPr>
              <w:t xml:space="preserve"> </w:t>
            </w:r>
            <w:r w:rsidR="00186450" w:rsidRPr="006D7FA9">
              <w:rPr>
                <w:rFonts w:ascii="Candara" w:hAnsi="Candara" w:cs="Calibri Light"/>
                <w:sz w:val="23"/>
                <w:szCs w:val="23"/>
                <w:lang w:val="sr-Cyrl-ME"/>
              </w:rPr>
              <w:t>revolucije</w:t>
            </w:r>
            <w:r w:rsidRPr="006D7FA9">
              <w:rPr>
                <w:rFonts w:ascii="Candara" w:hAnsi="Candara" w:cs="Calibri Light"/>
                <w:sz w:val="23"/>
                <w:szCs w:val="23"/>
                <w:lang w:val="sr-Cyrl-ME"/>
              </w:rPr>
              <w:t xml:space="preserve"> </w:t>
            </w:r>
            <w:r w:rsidR="00186450" w:rsidRPr="006D7FA9">
              <w:rPr>
                <w:rFonts w:ascii="Candara" w:hAnsi="Candara"/>
                <w:sz w:val="23"/>
                <w:szCs w:val="23"/>
                <w:lang w:val="sr-Cyrl-ME"/>
              </w:rPr>
              <w:t>za</w:t>
            </w:r>
            <w:r w:rsidRPr="006D7FA9">
              <w:rPr>
                <w:rFonts w:ascii="Candara" w:hAnsi="Candara"/>
                <w:sz w:val="23"/>
                <w:szCs w:val="23"/>
                <w:lang w:val="sr-Cyrl-ME"/>
              </w:rPr>
              <w:t xml:space="preserve"> </w:t>
            </w:r>
            <w:r w:rsidR="00186450" w:rsidRPr="006D7FA9">
              <w:rPr>
                <w:rFonts w:ascii="Candara" w:hAnsi="Candara"/>
                <w:sz w:val="23"/>
                <w:szCs w:val="23"/>
                <w:lang w:val="sr-Cyrl-ME"/>
              </w:rPr>
              <w:t>potrebe</w:t>
            </w:r>
            <w:r w:rsidRPr="006D7FA9">
              <w:rPr>
                <w:rFonts w:ascii="Candara" w:hAnsi="Candara"/>
                <w:sz w:val="23"/>
                <w:szCs w:val="23"/>
                <w:lang w:val="sr-Cyrl-ME"/>
              </w:rPr>
              <w:t xml:space="preserve"> </w:t>
            </w:r>
            <w:r w:rsidR="00186450" w:rsidRPr="006D7FA9">
              <w:rPr>
                <w:rFonts w:ascii="Candara" w:hAnsi="Candara"/>
                <w:sz w:val="23"/>
                <w:szCs w:val="23"/>
                <w:lang w:val="sr-Cyrl-ME"/>
              </w:rPr>
              <w:t>RTV</w:t>
            </w:r>
            <w:r w:rsidRPr="006D7FA9">
              <w:rPr>
                <w:rFonts w:ascii="Candara" w:hAnsi="Candara"/>
                <w:sz w:val="23"/>
                <w:szCs w:val="23"/>
                <w:lang w:val="sr-Cyrl-ME"/>
              </w:rPr>
              <w:t xml:space="preserve"> </w:t>
            </w:r>
            <w:r w:rsidR="00186450" w:rsidRPr="006D7FA9">
              <w:rPr>
                <w:rFonts w:ascii="Candara" w:hAnsi="Candara"/>
                <w:sz w:val="23"/>
                <w:szCs w:val="23"/>
                <w:lang w:val="sr-Cyrl-ME"/>
              </w:rPr>
              <w:t>Nikšić</w:t>
            </w:r>
          </w:p>
        </w:tc>
      </w:tr>
    </w:tbl>
    <w:p w14:paraId="5796D46B" w14:textId="77777777" w:rsidR="006D7FA9" w:rsidRDefault="004A3DA2" w:rsidP="00C62515">
      <w:pPr>
        <w:spacing w:before="100" w:beforeAutospacing="1" w:after="100" w:afterAutospacing="1" w:line="345" w:lineRule="atLeast"/>
        <w:jc w:val="both"/>
        <w:rPr>
          <w:rFonts w:ascii="Candara" w:hAnsi="Candara" w:cs="Segoe UI"/>
          <w:sz w:val="23"/>
          <w:szCs w:val="23"/>
          <w:lang w:val="sr-Latn-ME" w:eastAsia="sr-Latn-ME"/>
        </w:rPr>
      </w:pPr>
      <w:r w:rsidRPr="006D7FA9">
        <w:rPr>
          <w:rFonts w:ascii="Candara" w:hAnsi="Candara" w:cs="Segoe UI"/>
          <w:sz w:val="23"/>
          <w:szCs w:val="23"/>
          <w:lang w:eastAsia="sr-Latn-ME"/>
        </w:rPr>
        <w:t>Radovi na</w:t>
      </w:r>
      <w:r w:rsidRPr="006D7FA9">
        <w:rPr>
          <w:rFonts w:ascii="Candara" w:hAnsi="Candara" w:cs="Segoe UI"/>
          <w:b/>
          <w:bCs/>
          <w:sz w:val="23"/>
          <w:szCs w:val="23"/>
          <w:lang w:eastAsia="sr-Latn-ME"/>
        </w:rPr>
        <w:t> </w:t>
      </w:r>
      <w:r w:rsidRPr="006D7FA9">
        <w:rPr>
          <w:rFonts w:ascii="Candara" w:hAnsi="Candara" w:cs="Segoe UI"/>
          <w:sz w:val="23"/>
          <w:szCs w:val="23"/>
          <w:lang w:eastAsia="sr-Latn-ME"/>
        </w:rPr>
        <w:t>rekonstrukcij</w:t>
      </w:r>
      <w:r w:rsidR="009D5C65" w:rsidRPr="006D7FA9">
        <w:rPr>
          <w:rFonts w:ascii="Candara" w:hAnsi="Candara" w:cs="Segoe UI"/>
          <w:sz w:val="23"/>
          <w:szCs w:val="23"/>
          <w:lang w:val="sr-Latn-ME" w:eastAsia="sr-Latn-ME"/>
        </w:rPr>
        <w:t>i</w:t>
      </w:r>
      <w:r w:rsidRPr="006D7FA9">
        <w:rPr>
          <w:rFonts w:ascii="Candara" w:hAnsi="Candara" w:cs="Segoe UI"/>
          <w:sz w:val="23"/>
          <w:szCs w:val="23"/>
          <w:lang w:eastAsia="sr-Latn-ME"/>
        </w:rPr>
        <w:t xml:space="preserve"> prostorija u Domu revolucije za potrebe TV Nikšić počeli su tokom 2022.god. Investitor radova je Uprava za kapitalne projekte, a izvođač radova "LD gradnja". Rok za završetak radova je  8 mjeseci od dana uvođenja izvođača u posao. Projektnu dokumentaciju je uradila </w:t>
      </w:r>
      <w:r w:rsidR="001366DB" w:rsidRPr="006D7FA9">
        <w:rPr>
          <w:rFonts w:ascii="Candara" w:hAnsi="Candara" w:cs="Segoe UI"/>
          <w:sz w:val="23"/>
          <w:szCs w:val="23"/>
          <w:lang w:eastAsia="sr-Latn-ME"/>
        </w:rPr>
        <w:t>"</w:t>
      </w:r>
      <w:r w:rsidRPr="006D7FA9">
        <w:rPr>
          <w:rFonts w:ascii="Candara" w:hAnsi="Candara" w:cs="Segoe UI"/>
          <w:sz w:val="23"/>
          <w:szCs w:val="23"/>
          <w:lang w:eastAsia="sr-Latn-ME"/>
        </w:rPr>
        <w:t xml:space="preserve">Agencija </w:t>
      </w:r>
      <w:r w:rsidRPr="006D7FA9">
        <w:rPr>
          <w:rFonts w:ascii="Candara" w:hAnsi="Candara" w:cs="Segoe UI"/>
          <w:sz w:val="23"/>
          <w:szCs w:val="23"/>
          <w:lang w:eastAsia="sr-Latn-ME"/>
        </w:rPr>
        <w:lastRenderedPageBreak/>
        <w:t>za projektovanje i planiranje</w:t>
      </w:r>
      <w:r w:rsidR="001366DB" w:rsidRPr="006D7FA9">
        <w:rPr>
          <w:rFonts w:ascii="Candara" w:hAnsi="Candara" w:cs="Andalus"/>
          <w:bCs/>
          <w:sz w:val="23"/>
          <w:szCs w:val="23"/>
        </w:rPr>
        <w:t>”</w:t>
      </w:r>
      <w:r w:rsidRPr="006D7FA9">
        <w:rPr>
          <w:rFonts w:ascii="Candara" w:hAnsi="Candara" w:cs="Segoe UI"/>
          <w:sz w:val="23"/>
          <w:szCs w:val="23"/>
          <w:lang w:eastAsia="sr-Latn-ME"/>
        </w:rPr>
        <w:t xml:space="preserve"> Opština Nikšić. Reviziju je uradio </w:t>
      </w:r>
      <w:bookmarkStart w:id="29" w:name="_Hlk177036754"/>
      <w:r w:rsidRPr="006D7FA9">
        <w:rPr>
          <w:rFonts w:ascii="Candara" w:hAnsi="Candara" w:cs="Segoe UI"/>
          <w:sz w:val="23"/>
          <w:szCs w:val="23"/>
          <w:lang w:eastAsia="sr-Latn-ME"/>
        </w:rPr>
        <w:t>"</w:t>
      </w:r>
      <w:bookmarkEnd w:id="29"/>
      <w:r w:rsidRPr="006D7FA9">
        <w:rPr>
          <w:rFonts w:ascii="Candara" w:hAnsi="Candara" w:cs="Segoe UI"/>
          <w:sz w:val="23"/>
          <w:szCs w:val="23"/>
          <w:lang w:eastAsia="sr-Latn-ME"/>
        </w:rPr>
        <w:t>RMA inženjering" koji će vršiti i nadzor nad izvođenjem radova.</w:t>
      </w:r>
    </w:p>
    <w:p w14:paraId="2A0970E9" w14:textId="683F185F" w:rsidR="003225C4" w:rsidRPr="006D7FA9" w:rsidRDefault="004A3DA2" w:rsidP="00C62515">
      <w:pPr>
        <w:spacing w:before="100" w:beforeAutospacing="1" w:after="100" w:afterAutospacing="1" w:line="345" w:lineRule="atLeast"/>
        <w:jc w:val="both"/>
        <w:rPr>
          <w:rFonts w:ascii="Candara" w:hAnsi="Candara" w:cs="Segoe UI"/>
          <w:sz w:val="10"/>
          <w:szCs w:val="10"/>
          <w:lang w:val="sr-Latn-ME" w:eastAsia="sr-Latn-ME"/>
        </w:rPr>
      </w:pPr>
      <w:r w:rsidRPr="006D7FA9">
        <w:rPr>
          <w:rFonts w:ascii="Candara" w:hAnsi="Candara" w:cs="Segoe UI"/>
          <w:sz w:val="23"/>
          <w:szCs w:val="23"/>
          <w:lang w:eastAsia="sr-Latn-ME"/>
        </w:rPr>
        <w:t>Radovi se odnose na: građevinsko-zanatske radove, radove na vodovodu i kanalizaciji, na elektro i termotehničkim instalacijama i protivpožarnom sistemu. Izvođač radova je zbog loših vremenskih uslova tražio produženje roka za izvođenje radova za 4 mjeseca tj. do novembra 2023.godine. Radovi se nastavljaju i u 2024. godini.</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B66A06" w:rsidRPr="006D7FA9" w14:paraId="26AAF64F" w14:textId="77777777" w:rsidTr="001851AD">
        <w:tc>
          <w:tcPr>
            <w:tcW w:w="4555" w:type="dxa"/>
            <w:hideMark/>
          </w:tcPr>
          <w:p w14:paraId="60E5A3C6" w14:textId="34608058" w:rsidR="00C0064B" w:rsidRPr="006D7FA9" w:rsidRDefault="00C0064B" w:rsidP="00C0064B">
            <w:pPr>
              <w:jc w:val="both"/>
              <w:rPr>
                <w:rFonts w:ascii="Candara" w:hAnsi="Candara" w:cs="Andalus"/>
                <w:b/>
                <w:i/>
                <w:sz w:val="23"/>
                <w:szCs w:val="23"/>
              </w:rPr>
            </w:pPr>
            <w:bookmarkStart w:id="30" w:name="_Hlk177036977"/>
            <w:r w:rsidRPr="006D7FA9">
              <w:rPr>
                <w:rFonts w:ascii="Candara" w:hAnsi="Candara" w:cs="Andalus"/>
                <w:b/>
                <w:i/>
                <w:sz w:val="23"/>
                <w:szCs w:val="23"/>
              </w:rPr>
              <w:t xml:space="preserve">Ugovorena vrijednost </w:t>
            </w:r>
            <w:r w:rsidR="003F4B1F" w:rsidRPr="006D7FA9">
              <w:rPr>
                <w:rFonts w:ascii="Candara" w:hAnsi="Candara" w:cs="Andalus"/>
                <w:b/>
                <w:i/>
                <w:sz w:val="23"/>
                <w:szCs w:val="23"/>
              </w:rPr>
              <w:t xml:space="preserve"> </w:t>
            </w:r>
            <w:r w:rsidRPr="006D7FA9">
              <w:rPr>
                <w:rFonts w:ascii="Candara" w:hAnsi="Candara" w:cs="Andalus"/>
                <w:b/>
                <w:i/>
                <w:sz w:val="23"/>
                <w:szCs w:val="23"/>
              </w:rPr>
              <w:t xml:space="preserve">radova:         </w:t>
            </w:r>
          </w:p>
          <w:p w14:paraId="64C8C3BC" w14:textId="18FD412D" w:rsidR="00C0064B" w:rsidRPr="006D7FA9" w:rsidRDefault="00C0064B" w:rsidP="00D02531">
            <w:pPr>
              <w:jc w:val="both"/>
              <w:rPr>
                <w:rFonts w:ascii="Candara" w:hAnsi="Candara"/>
                <w:sz w:val="23"/>
                <w:szCs w:val="23"/>
              </w:rPr>
            </w:pPr>
            <w:r w:rsidRPr="006D7FA9">
              <w:rPr>
                <w:rFonts w:ascii="Candara" w:hAnsi="Candara"/>
                <w:sz w:val="23"/>
                <w:szCs w:val="23"/>
              </w:rPr>
              <w:t>1.</w:t>
            </w:r>
            <w:r w:rsidR="004A3DA2" w:rsidRPr="006D7FA9">
              <w:rPr>
                <w:rFonts w:ascii="Candara" w:hAnsi="Candara"/>
                <w:sz w:val="23"/>
                <w:szCs w:val="23"/>
              </w:rPr>
              <w:t>800.000</w:t>
            </w:r>
            <w:r w:rsidRPr="006D7FA9">
              <w:rPr>
                <w:rFonts w:ascii="Candara" w:hAnsi="Candara"/>
                <w:sz w:val="23"/>
                <w:szCs w:val="23"/>
              </w:rPr>
              <w:t xml:space="preserve"> € </w:t>
            </w:r>
          </w:p>
        </w:tc>
        <w:tc>
          <w:tcPr>
            <w:tcW w:w="5226" w:type="dxa"/>
            <w:hideMark/>
          </w:tcPr>
          <w:p w14:paraId="0509F737" w14:textId="77777777" w:rsidR="00C0064B" w:rsidRPr="006D7FA9" w:rsidRDefault="00C0064B" w:rsidP="00C0064B">
            <w:pPr>
              <w:rPr>
                <w:rFonts w:ascii="Candara" w:hAnsi="Candara" w:cs="Andalus"/>
                <w:b/>
                <w:i/>
                <w:sz w:val="23"/>
                <w:szCs w:val="23"/>
              </w:rPr>
            </w:pPr>
            <w:r w:rsidRPr="006D7FA9">
              <w:rPr>
                <w:rFonts w:ascii="Candara" w:hAnsi="Candara" w:cs="Andalus"/>
                <w:b/>
                <w:i/>
                <w:sz w:val="23"/>
                <w:szCs w:val="23"/>
              </w:rPr>
              <w:t>Izvor  finansiranja:</w:t>
            </w:r>
          </w:p>
          <w:p w14:paraId="6A5DAC61" w14:textId="786B227F" w:rsidR="00C0064B" w:rsidRPr="006D7FA9" w:rsidRDefault="00C0064B" w:rsidP="00D02531">
            <w:pPr>
              <w:spacing w:line="22" w:lineRule="atLeast"/>
              <w:rPr>
                <w:rFonts w:ascii="Candara" w:hAnsi="Candara" w:cs="Andalus"/>
                <w:sz w:val="23"/>
                <w:szCs w:val="23"/>
              </w:rPr>
            </w:pPr>
            <w:r w:rsidRPr="006D7FA9">
              <w:rPr>
                <w:rFonts w:ascii="Candara" w:hAnsi="Candara" w:cs="Andalus"/>
                <w:sz w:val="23"/>
                <w:szCs w:val="23"/>
              </w:rPr>
              <w:t xml:space="preserve">Budžet CG (Uprava </w:t>
            </w:r>
            <w:r w:rsidR="00D02531" w:rsidRPr="006D7FA9">
              <w:rPr>
                <w:rFonts w:ascii="Candara" w:hAnsi="Candara" w:cs="Andalus"/>
                <w:sz w:val="23"/>
                <w:szCs w:val="23"/>
              </w:rPr>
              <w:t>za kapitalne projekte</w:t>
            </w:r>
            <w:r w:rsidRPr="006D7FA9">
              <w:rPr>
                <w:rFonts w:ascii="Candara" w:hAnsi="Candara" w:cs="Andalus"/>
                <w:sz w:val="23"/>
                <w:szCs w:val="23"/>
              </w:rPr>
              <w:t>)</w:t>
            </w:r>
          </w:p>
        </w:tc>
      </w:tr>
      <w:bookmarkEnd w:id="30"/>
    </w:tbl>
    <w:p w14:paraId="3C22DC78" w14:textId="77777777" w:rsidR="00CD3230" w:rsidRPr="00E56875" w:rsidRDefault="00CD3230" w:rsidP="007B125A">
      <w:pPr>
        <w:spacing w:after="240" w:line="22" w:lineRule="atLeast"/>
        <w:jc w:val="both"/>
        <w:rPr>
          <w:rFonts w:ascii="Candara" w:hAnsi="Candara" w:cs="Andalus"/>
          <w:sz w:val="23"/>
          <w:szCs w:val="23"/>
          <w:lang w:val="sr-Latn-ME"/>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53"/>
      </w:tblGrid>
      <w:tr w:rsidR="006D7FA9" w:rsidRPr="006D7FA9" w14:paraId="5C102D4E" w14:textId="77777777" w:rsidTr="00CC5FA9">
        <w:trPr>
          <w:trHeight w:val="567"/>
        </w:trPr>
        <w:tc>
          <w:tcPr>
            <w:tcW w:w="9753" w:type="dxa"/>
            <w:tcBorders>
              <w:top w:val="nil"/>
              <w:left w:val="nil"/>
              <w:bottom w:val="nil"/>
              <w:right w:val="nil"/>
            </w:tcBorders>
            <w:shd w:val="clear" w:color="auto" w:fill="DEEAF6" w:themeFill="accent1" w:themeFillTint="33"/>
            <w:vAlign w:val="center"/>
          </w:tcPr>
          <w:p w14:paraId="1C86023A" w14:textId="07B47E19" w:rsidR="00B727B1" w:rsidRPr="001851AD" w:rsidRDefault="001366DB" w:rsidP="00B35199">
            <w:pPr>
              <w:pStyle w:val="ListParagraph"/>
              <w:numPr>
                <w:ilvl w:val="0"/>
                <w:numId w:val="19"/>
              </w:numPr>
              <w:spacing w:before="120" w:after="120" w:line="22" w:lineRule="atLeast"/>
              <w:rPr>
                <w:rFonts w:ascii="Candara" w:hAnsi="Candara"/>
                <w:b/>
                <w:i/>
                <w:sz w:val="23"/>
                <w:szCs w:val="23"/>
              </w:rPr>
            </w:pPr>
            <w:r w:rsidRPr="001851AD">
              <w:rPr>
                <w:rFonts w:ascii="Candara" w:hAnsi="Candara"/>
                <w:b/>
                <w:i/>
                <w:sz w:val="23"/>
                <w:szCs w:val="23"/>
              </w:rPr>
              <w:t>Rekonstrukcija dijela postojećeg objekta za potrebe izgradnje Doma revolucije u Nikšiću</w:t>
            </w:r>
          </w:p>
        </w:tc>
      </w:tr>
    </w:tbl>
    <w:p w14:paraId="696709E5" w14:textId="77777777" w:rsidR="001366DB" w:rsidRPr="006D7FA9" w:rsidRDefault="001366DB" w:rsidP="001366DB">
      <w:pPr>
        <w:spacing w:before="100" w:beforeAutospacing="1" w:after="100" w:afterAutospacing="1" w:line="345" w:lineRule="atLeast"/>
        <w:rPr>
          <w:rFonts w:ascii="Candara" w:hAnsi="Candara" w:cs="Segoe UI"/>
          <w:sz w:val="23"/>
          <w:szCs w:val="23"/>
          <w:lang w:eastAsia="sr-Latn-ME"/>
        </w:rPr>
      </w:pPr>
      <w:r w:rsidRPr="006D7FA9">
        <w:rPr>
          <w:rFonts w:ascii="Candara" w:hAnsi="Candara" w:cs="Segoe UI"/>
          <w:sz w:val="23"/>
          <w:szCs w:val="23"/>
          <w:lang w:eastAsia="sr-Latn-ME"/>
        </w:rPr>
        <w:t>Projektnu dokumentaciju za rekonstrukciju dijela postojećeg objekta za potrebe izgradnje Doma revolucije u Nikšiću je uradila Agencija za projektovanje i planiranje Opština Nikšić.</w:t>
      </w:r>
    </w:p>
    <w:p w14:paraId="30F38AC8" w14:textId="58E52450" w:rsidR="001366DB" w:rsidRPr="006D7FA9" w:rsidRDefault="001366DB" w:rsidP="001366DB">
      <w:pPr>
        <w:spacing w:before="100" w:beforeAutospacing="1" w:after="100" w:afterAutospacing="1" w:line="345" w:lineRule="atLeast"/>
        <w:rPr>
          <w:rFonts w:ascii="Candara" w:hAnsi="Candara" w:cs="Segoe UI"/>
          <w:sz w:val="23"/>
          <w:szCs w:val="23"/>
          <w:lang w:eastAsia="sr-Latn-ME"/>
        </w:rPr>
      </w:pPr>
      <w:r w:rsidRPr="006D7FA9">
        <w:rPr>
          <w:rFonts w:ascii="Candara" w:hAnsi="Candara" w:cs="Segoe UI"/>
          <w:sz w:val="23"/>
          <w:szCs w:val="23"/>
          <w:lang w:eastAsia="sr-Latn-ME"/>
        </w:rPr>
        <w:t>Investitor radova je Uprava za kapitalne projekte, a izvođač radova „LD gradnja“. Rok za završetak radova je 180 dana od dana uvođenja izvođača u posao.</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1366DB" w:rsidRPr="006D7FA9" w14:paraId="0EE29FA8" w14:textId="77777777" w:rsidTr="0081175E">
        <w:tc>
          <w:tcPr>
            <w:tcW w:w="4555" w:type="dxa"/>
            <w:hideMark/>
          </w:tcPr>
          <w:p w14:paraId="31ADB878" w14:textId="77777777" w:rsidR="001366DB" w:rsidRPr="006D7FA9" w:rsidRDefault="001366DB" w:rsidP="0081175E">
            <w:pPr>
              <w:jc w:val="both"/>
              <w:rPr>
                <w:rFonts w:ascii="Candara" w:hAnsi="Candara" w:cs="Andalus"/>
                <w:b/>
                <w:i/>
                <w:sz w:val="23"/>
                <w:szCs w:val="23"/>
              </w:rPr>
            </w:pPr>
            <w:r w:rsidRPr="006D7FA9">
              <w:rPr>
                <w:rFonts w:ascii="Candara" w:hAnsi="Candara" w:cs="Andalus"/>
                <w:b/>
                <w:i/>
                <w:sz w:val="23"/>
                <w:szCs w:val="23"/>
              </w:rPr>
              <w:t xml:space="preserve">Ugovorena vrijednost  radova:         </w:t>
            </w:r>
          </w:p>
          <w:p w14:paraId="708AA4E3" w14:textId="7AFDFD06" w:rsidR="001366DB" w:rsidRPr="006D7FA9" w:rsidRDefault="001366DB" w:rsidP="0081175E">
            <w:pPr>
              <w:jc w:val="both"/>
              <w:rPr>
                <w:rFonts w:ascii="Candara" w:hAnsi="Candara"/>
                <w:sz w:val="23"/>
                <w:szCs w:val="23"/>
              </w:rPr>
            </w:pPr>
            <w:r w:rsidRPr="006D7FA9">
              <w:rPr>
                <w:rFonts w:ascii="Candara" w:hAnsi="Candara"/>
                <w:sz w:val="23"/>
                <w:szCs w:val="23"/>
              </w:rPr>
              <w:t xml:space="preserve">724.550,22 € </w:t>
            </w:r>
          </w:p>
        </w:tc>
        <w:tc>
          <w:tcPr>
            <w:tcW w:w="5226" w:type="dxa"/>
            <w:hideMark/>
          </w:tcPr>
          <w:p w14:paraId="11E49BBE" w14:textId="77777777" w:rsidR="001366DB" w:rsidRPr="006D7FA9" w:rsidRDefault="001366DB" w:rsidP="0081175E">
            <w:pPr>
              <w:rPr>
                <w:rFonts w:ascii="Candara" w:hAnsi="Candara" w:cs="Andalus"/>
                <w:b/>
                <w:i/>
                <w:sz w:val="23"/>
                <w:szCs w:val="23"/>
              </w:rPr>
            </w:pPr>
            <w:r w:rsidRPr="006D7FA9">
              <w:rPr>
                <w:rFonts w:ascii="Candara" w:hAnsi="Candara" w:cs="Andalus"/>
                <w:b/>
                <w:i/>
                <w:sz w:val="23"/>
                <w:szCs w:val="23"/>
              </w:rPr>
              <w:t>Izvor  finansiranja:</w:t>
            </w:r>
          </w:p>
          <w:p w14:paraId="0A37847F" w14:textId="77777777" w:rsidR="001366DB" w:rsidRPr="006D7FA9" w:rsidRDefault="001366DB" w:rsidP="0081175E">
            <w:pPr>
              <w:spacing w:line="22" w:lineRule="atLeast"/>
              <w:rPr>
                <w:rFonts w:ascii="Candara" w:hAnsi="Candara" w:cs="Andalus"/>
                <w:sz w:val="23"/>
                <w:szCs w:val="23"/>
              </w:rPr>
            </w:pPr>
            <w:r w:rsidRPr="006D7FA9">
              <w:rPr>
                <w:rFonts w:ascii="Candara" w:hAnsi="Candara" w:cs="Andalus"/>
                <w:sz w:val="23"/>
                <w:szCs w:val="23"/>
              </w:rPr>
              <w:t>Budžet CG (Uprava za kapitalne projekte)</w:t>
            </w:r>
          </w:p>
        </w:tc>
      </w:tr>
    </w:tbl>
    <w:p w14:paraId="0A772315" w14:textId="77777777" w:rsidR="002C40A4" w:rsidRDefault="002C40A4" w:rsidP="00606571">
      <w:pPr>
        <w:spacing w:after="840" w:line="22" w:lineRule="atLeast"/>
        <w:rPr>
          <w:rFonts w:ascii="Candara" w:hAnsi="Candara"/>
          <w:sz w:val="23"/>
          <w:szCs w:val="23"/>
          <w:lang w:val="en-US"/>
        </w:rPr>
      </w:pPr>
    </w:p>
    <w:tbl>
      <w:tblPr>
        <w:tblW w:w="98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876"/>
      </w:tblGrid>
      <w:tr w:rsidR="001851AD" w:rsidRPr="006D7FA9" w14:paraId="456795BD" w14:textId="77777777" w:rsidTr="00701F01">
        <w:trPr>
          <w:trHeight w:val="567"/>
        </w:trPr>
        <w:tc>
          <w:tcPr>
            <w:tcW w:w="9753" w:type="dxa"/>
            <w:tcBorders>
              <w:top w:val="nil"/>
              <w:left w:val="nil"/>
              <w:bottom w:val="nil"/>
              <w:right w:val="nil"/>
            </w:tcBorders>
            <w:shd w:val="clear" w:color="auto" w:fill="DEEAF6" w:themeFill="accent1" w:themeFillTint="33"/>
            <w:vAlign w:val="center"/>
          </w:tcPr>
          <w:p w14:paraId="01EEE8DA" w14:textId="093FCDE2" w:rsidR="001851AD" w:rsidRPr="001851AD" w:rsidRDefault="001851AD" w:rsidP="00B35199">
            <w:pPr>
              <w:pStyle w:val="ListParagraph"/>
              <w:numPr>
                <w:ilvl w:val="0"/>
                <w:numId w:val="19"/>
              </w:numPr>
              <w:spacing w:before="120" w:after="120" w:line="22" w:lineRule="atLeast"/>
              <w:rPr>
                <w:rFonts w:ascii="Candara" w:hAnsi="Candara"/>
                <w:b/>
                <w:i/>
                <w:sz w:val="23"/>
                <w:szCs w:val="23"/>
                <w:lang w:val="sr-Cyrl-ME"/>
              </w:rPr>
            </w:pPr>
            <w:r w:rsidRPr="001851AD">
              <w:rPr>
                <w:rFonts w:ascii="Candara" w:hAnsi="Candara"/>
                <w:b/>
                <w:i/>
                <w:sz w:val="23"/>
                <w:szCs w:val="23"/>
                <w:lang w:val="sr-Latn-ME"/>
              </w:rPr>
              <w:t>Transfer sredstava prema mjesnim zajednicama</w:t>
            </w:r>
          </w:p>
        </w:tc>
      </w:tr>
    </w:tbl>
    <w:p w14:paraId="31E84363" w14:textId="77777777" w:rsidR="001851AD" w:rsidRPr="00E851C8" w:rsidRDefault="001851AD" w:rsidP="001851AD">
      <w:pPr>
        <w:spacing w:before="100" w:beforeAutospacing="1" w:after="100" w:afterAutospacing="1" w:line="345" w:lineRule="atLeast"/>
        <w:rPr>
          <w:rFonts w:ascii="Candara" w:hAnsi="Candara" w:cs="Segoe UI"/>
          <w:sz w:val="23"/>
          <w:szCs w:val="23"/>
          <w:lang w:val="sr-Latn-ME" w:eastAsia="sr-Latn-ME"/>
        </w:rPr>
      </w:pPr>
      <w:r>
        <w:rPr>
          <w:rFonts w:ascii="Candara" w:hAnsi="Candara" w:cs="Segoe UI"/>
          <w:sz w:val="23"/>
          <w:szCs w:val="23"/>
          <w:lang w:val="sr-Latn-ME" w:eastAsia="sr-Latn-ME"/>
        </w:rPr>
        <w:t>Za rješavanje infrastrukturnih problema: sanacija vodopropusta, sanacija potpornog  zida, sanacija temelja stopa mosta na Gračanici i potoka Vrelo - MZ Župa Nikšićka, izgradnja ograde oko ambulante -  MZ Kličevo, Opština Nikšić je opredijelila sredstava</w:t>
      </w:r>
      <w:r w:rsidRPr="00E851C8">
        <w:rPr>
          <w:rFonts w:ascii="Candara" w:hAnsi="Candara" w:cs="Segoe UI"/>
          <w:sz w:val="23"/>
          <w:szCs w:val="23"/>
          <w:lang w:val="sr-Latn-ME" w:eastAsia="sr-Latn-ME"/>
        </w:rPr>
        <w:t xml:space="preserve"> </w:t>
      </w:r>
      <w:r>
        <w:rPr>
          <w:rFonts w:ascii="Candara" w:hAnsi="Candara" w:cs="Segoe UI"/>
          <w:sz w:val="23"/>
          <w:szCs w:val="23"/>
          <w:lang w:val="sr-Latn-ME" w:eastAsia="sr-Latn-ME"/>
        </w:rPr>
        <w:t>transverom prema Mjesnim zajednicama.</w:t>
      </w:r>
    </w:p>
    <w:tbl>
      <w:tblPr>
        <w:tblW w:w="9781" w:type="dxa"/>
        <w:tblInd w:w="10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4555"/>
        <w:gridCol w:w="5226"/>
      </w:tblGrid>
      <w:tr w:rsidR="001851AD" w:rsidRPr="006D7FA9" w14:paraId="1C4AB26B" w14:textId="77777777" w:rsidTr="00701F01">
        <w:tc>
          <w:tcPr>
            <w:tcW w:w="4555" w:type="dxa"/>
            <w:hideMark/>
          </w:tcPr>
          <w:p w14:paraId="366E01A2" w14:textId="77777777" w:rsidR="001851AD" w:rsidRPr="006D7FA9" w:rsidRDefault="001851AD" w:rsidP="00701F01">
            <w:pPr>
              <w:jc w:val="both"/>
              <w:rPr>
                <w:rFonts w:ascii="Candara" w:hAnsi="Candara" w:cs="Andalus"/>
                <w:b/>
                <w:i/>
                <w:sz w:val="23"/>
                <w:szCs w:val="23"/>
              </w:rPr>
            </w:pPr>
            <w:r>
              <w:rPr>
                <w:rFonts w:ascii="Candara" w:hAnsi="Candara" w:cs="Andalus"/>
                <w:b/>
                <w:i/>
                <w:sz w:val="23"/>
                <w:szCs w:val="23"/>
                <w:lang w:val="sr-Latn-ME"/>
              </w:rPr>
              <w:t>Uložena sredstva</w:t>
            </w:r>
            <w:r w:rsidRPr="006D7FA9">
              <w:rPr>
                <w:rFonts w:ascii="Candara" w:hAnsi="Candara" w:cs="Andalus"/>
                <w:b/>
                <w:i/>
                <w:sz w:val="23"/>
                <w:szCs w:val="23"/>
              </w:rPr>
              <w:t xml:space="preserve">:         </w:t>
            </w:r>
          </w:p>
          <w:p w14:paraId="3541876F" w14:textId="77777777" w:rsidR="001851AD" w:rsidRPr="006D7FA9" w:rsidRDefault="001851AD" w:rsidP="00701F01">
            <w:pPr>
              <w:jc w:val="both"/>
              <w:rPr>
                <w:rFonts w:ascii="Candara" w:hAnsi="Candara"/>
                <w:sz w:val="23"/>
                <w:szCs w:val="23"/>
              </w:rPr>
            </w:pPr>
            <w:r>
              <w:rPr>
                <w:rFonts w:ascii="Candara" w:hAnsi="Candara"/>
                <w:sz w:val="23"/>
                <w:szCs w:val="23"/>
                <w:lang w:val="sr-Latn-ME"/>
              </w:rPr>
              <w:t>5</w:t>
            </w:r>
            <w:r w:rsidRPr="006D7FA9">
              <w:rPr>
                <w:rFonts w:ascii="Candara" w:hAnsi="Candara"/>
                <w:sz w:val="23"/>
                <w:szCs w:val="23"/>
              </w:rPr>
              <w:t>.5</w:t>
            </w:r>
            <w:r>
              <w:rPr>
                <w:rFonts w:ascii="Candara" w:hAnsi="Candara"/>
                <w:sz w:val="23"/>
                <w:szCs w:val="23"/>
                <w:lang w:val="sr-Latn-ME"/>
              </w:rPr>
              <w:t>16</w:t>
            </w:r>
            <w:r w:rsidRPr="006D7FA9">
              <w:rPr>
                <w:rFonts w:ascii="Candara" w:hAnsi="Candara"/>
                <w:sz w:val="23"/>
                <w:szCs w:val="23"/>
              </w:rPr>
              <w:t>,</w:t>
            </w:r>
            <w:r>
              <w:rPr>
                <w:rFonts w:ascii="Candara" w:hAnsi="Candara"/>
                <w:sz w:val="23"/>
                <w:szCs w:val="23"/>
                <w:lang w:val="sr-Latn-ME"/>
              </w:rPr>
              <w:t>08</w:t>
            </w:r>
            <w:r w:rsidRPr="006D7FA9">
              <w:rPr>
                <w:rFonts w:ascii="Candara" w:hAnsi="Candara"/>
                <w:sz w:val="23"/>
                <w:szCs w:val="23"/>
              </w:rPr>
              <w:t xml:space="preserve"> € </w:t>
            </w:r>
          </w:p>
        </w:tc>
        <w:tc>
          <w:tcPr>
            <w:tcW w:w="5226" w:type="dxa"/>
            <w:hideMark/>
          </w:tcPr>
          <w:p w14:paraId="2DF57029" w14:textId="77777777" w:rsidR="001851AD" w:rsidRPr="006D7FA9" w:rsidRDefault="001851AD" w:rsidP="00701F01">
            <w:pPr>
              <w:rPr>
                <w:rFonts w:ascii="Candara" w:hAnsi="Candara" w:cs="Andalus"/>
                <w:b/>
                <w:i/>
                <w:sz w:val="23"/>
                <w:szCs w:val="23"/>
              </w:rPr>
            </w:pPr>
            <w:r w:rsidRPr="006D7FA9">
              <w:rPr>
                <w:rFonts w:ascii="Candara" w:hAnsi="Candara" w:cs="Andalus"/>
                <w:b/>
                <w:i/>
                <w:sz w:val="23"/>
                <w:szCs w:val="23"/>
              </w:rPr>
              <w:t>Izvor  finansiranja:</w:t>
            </w:r>
          </w:p>
          <w:p w14:paraId="3BDCAFA2" w14:textId="77777777" w:rsidR="001851AD" w:rsidRPr="006D7FA9" w:rsidRDefault="001851AD" w:rsidP="00701F01">
            <w:pPr>
              <w:spacing w:line="22" w:lineRule="atLeast"/>
              <w:rPr>
                <w:rFonts w:ascii="Candara" w:hAnsi="Candara" w:cs="Andalus"/>
                <w:sz w:val="23"/>
                <w:szCs w:val="23"/>
              </w:rPr>
            </w:pPr>
            <w:r w:rsidRPr="006D7FA9">
              <w:rPr>
                <w:rFonts w:ascii="Candara" w:hAnsi="Candara" w:cs="Andalus"/>
                <w:sz w:val="23"/>
                <w:szCs w:val="23"/>
              </w:rPr>
              <w:t>Budžet Opštine</w:t>
            </w:r>
          </w:p>
        </w:tc>
      </w:tr>
    </w:tbl>
    <w:p w14:paraId="2D29E0AD" w14:textId="77777777" w:rsidR="00E851C8" w:rsidRDefault="00E851C8" w:rsidP="00606571">
      <w:pPr>
        <w:spacing w:after="840" w:line="22" w:lineRule="atLeast"/>
        <w:rPr>
          <w:rFonts w:ascii="Candara" w:hAnsi="Candara"/>
          <w:sz w:val="23"/>
          <w:szCs w:val="23"/>
          <w:lang w:val="en-US"/>
        </w:rPr>
      </w:pPr>
    </w:p>
    <w:p w14:paraId="09AAB943" w14:textId="77777777" w:rsidR="0016686E" w:rsidRPr="006D7FA9" w:rsidRDefault="0016686E" w:rsidP="00606571">
      <w:pPr>
        <w:spacing w:after="840" w:line="22" w:lineRule="atLeast"/>
        <w:rPr>
          <w:rFonts w:ascii="Candara" w:hAnsi="Candara"/>
          <w:sz w:val="23"/>
          <w:szCs w:val="23"/>
          <w:lang w:val="en-US"/>
        </w:rPr>
      </w:pPr>
    </w:p>
    <w:tbl>
      <w:tblPr>
        <w:tblW w:w="9758" w:type="dxa"/>
        <w:tblInd w:w="23" w:type="dxa"/>
        <w:tblBorders>
          <w:top w:val="single" w:sz="24" w:space="0" w:color="9CC2E5" w:themeColor="accent1" w:themeTint="99"/>
          <w:bottom w:val="single" w:sz="24" w:space="0" w:color="9CC2E5" w:themeColor="accent1" w:themeTint="99"/>
        </w:tblBorders>
        <w:tblCellMar>
          <w:left w:w="11" w:type="dxa"/>
          <w:right w:w="11" w:type="dxa"/>
        </w:tblCellMar>
        <w:tblLook w:val="04A0" w:firstRow="1" w:lastRow="0" w:firstColumn="1" w:lastColumn="0" w:noHBand="0" w:noVBand="1"/>
      </w:tblPr>
      <w:tblGrid>
        <w:gridCol w:w="9758"/>
      </w:tblGrid>
      <w:tr w:rsidR="00FC2623" w:rsidRPr="006D7FA9" w14:paraId="28657A0D" w14:textId="77777777" w:rsidTr="0023055E">
        <w:trPr>
          <w:trHeight w:val="567"/>
        </w:trPr>
        <w:tc>
          <w:tcPr>
            <w:tcW w:w="9758" w:type="dxa"/>
            <w:shd w:val="clear" w:color="auto" w:fill="auto"/>
            <w:vAlign w:val="center"/>
          </w:tcPr>
          <w:p w14:paraId="19DC02D6" w14:textId="69640979" w:rsidR="00FC2744" w:rsidRPr="006D7FA9" w:rsidRDefault="00532143" w:rsidP="00AC282E">
            <w:pPr>
              <w:tabs>
                <w:tab w:val="left" w:pos="0"/>
              </w:tabs>
              <w:spacing w:line="22" w:lineRule="atLeast"/>
              <w:jc w:val="center"/>
              <w:rPr>
                <w:rFonts w:ascii="Candara" w:hAnsi="Candara" w:cs="Andalus"/>
                <w:b/>
                <w:sz w:val="23"/>
                <w:szCs w:val="23"/>
              </w:rPr>
            </w:pPr>
            <w:r w:rsidRPr="006D7FA9">
              <w:rPr>
                <w:rFonts w:ascii="Candara" w:hAnsi="Candara" w:cs="Andalus"/>
                <w:b/>
                <w:sz w:val="23"/>
                <w:szCs w:val="23"/>
              </w:rPr>
              <w:t>IV</w:t>
            </w:r>
            <w:r w:rsidR="00FC2744" w:rsidRPr="006D7FA9">
              <w:rPr>
                <w:rFonts w:ascii="Candara" w:hAnsi="Candara" w:cs="Andalus"/>
                <w:b/>
                <w:sz w:val="23"/>
                <w:szCs w:val="23"/>
              </w:rPr>
              <w:t xml:space="preserve">    </w:t>
            </w:r>
            <w:r w:rsidR="005F7E57" w:rsidRPr="006D7FA9">
              <w:rPr>
                <w:rFonts w:ascii="Candara" w:hAnsi="Candara" w:cs="Andalus"/>
                <w:b/>
                <w:sz w:val="23"/>
                <w:szCs w:val="23"/>
              </w:rPr>
              <w:t xml:space="preserve">E K O L O G I J A  </w:t>
            </w:r>
          </w:p>
        </w:tc>
      </w:tr>
    </w:tbl>
    <w:p w14:paraId="580801F0" w14:textId="77777777" w:rsidR="00FC4E5D" w:rsidRPr="006D7FA9" w:rsidRDefault="00FC4E5D" w:rsidP="006100EC">
      <w:pPr>
        <w:spacing w:line="22" w:lineRule="atLeast"/>
        <w:rPr>
          <w:rFonts w:ascii="Candara" w:hAnsi="Candara"/>
          <w:sz w:val="20"/>
          <w:szCs w:val="23"/>
        </w:rPr>
      </w:pPr>
    </w:p>
    <w:p w14:paraId="319B1043" w14:textId="77777777" w:rsidR="000230C9" w:rsidRPr="006D7FA9" w:rsidRDefault="000230C9" w:rsidP="000230C9">
      <w:pPr>
        <w:rPr>
          <w:rFonts w:ascii="Candara" w:hAnsi="Candara"/>
          <w:sz w:val="23"/>
          <w:szCs w:val="23"/>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EFFC"/>
        <w:tblCellMar>
          <w:left w:w="11" w:type="dxa"/>
          <w:right w:w="11" w:type="dxa"/>
        </w:tblCellMar>
        <w:tblLook w:val="04A0" w:firstRow="1" w:lastRow="0" w:firstColumn="1" w:lastColumn="0" w:noHBand="0" w:noVBand="1"/>
      </w:tblPr>
      <w:tblGrid>
        <w:gridCol w:w="9781"/>
      </w:tblGrid>
      <w:tr w:rsidR="006D7FA9" w:rsidRPr="006D7FA9" w14:paraId="11BC0443" w14:textId="77777777" w:rsidTr="007B125A">
        <w:trPr>
          <w:trHeight w:val="567"/>
        </w:trPr>
        <w:tc>
          <w:tcPr>
            <w:tcW w:w="9781" w:type="dxa"/>
            <w:tcBorders>
              <w:top w:val="nil"/>
              <w:left w:val="nil"/>
              <w:bottom w:val="nil"/>
              <w:right w:val="nil"/>
            </w:tcBorders>
            <w:shd w:val="clear" w:color="auto" w:fill="DEEAF6" w:themeFill="accent1" w:themeFillTint="33"/>
            <w:vAlign w:val="center"/>
          </w:tcPr>
          <w:p w14:paraId="3F3FE835" w14:textId="378CD37F" w:rsidR="000230C9" w:rsidRPr="006D7FA9" w:rsidRDefault="005639B7" w:rsidP="00B35199">
            <w:pPr>
              <w:pStyle w:val="ListParagraph"/>
              <w:numPr>
                <w:ilvl w:val="0"/>
                <w:numId w:val="18"/>
              </w:numPr>
              <w:spacing w:before="120" w:after="120" w:line="22" w:lineRule="atLeast"/>
              <w:rPr>
                <w:rFonts w:ascii="Candara" w:hAnsi="Candara"/>
                <w:b/>
                <w:i/>
                <w:sz w:val="23"/>
                <w:szCs w:val="23"/>
                <w:lang w:val="sr-Cyrl-ME"/>
              </w:rPr>
            </w:pPr>
            <w:r w:rsidRPr="006D7FA9">
              <w:rPr>
                <w:rFonts w:ascii="Candara" w:hAnsi="Candara"/>
                <w:b/>
                <w:i/>
                <w:sz w:val="23"/>
                <w:szCs w:val="23"/>
                <w:lang w:val="sr-Cyrl-ME"/>
              </w:rPr>
              <w:lastRenderedPageBreak/>
              <w:t xml:space="preserve"> </w:t>
            </w:r>
            <w:r w:rsidR="000230C9" w:rsidRPr="006D7FA9">
              <w:rPr>
                <w:rFonts w:ascii="Candara" w:hAnsi="Candara"/>
                <w:b/>
                <w:i/>
                <w:sz w:val="23"/>
                <w:szCs w:val="23"/>
                <w:lang w:val="sr-Cyrl-ME"/>
              </w:rPr>
              <w:t>„</w:t>
            </w:r>
            <w:r w:rsidR="00E83740" w:rsidRPr="006D7FA9">
              <w:rPr>
                <w:rFonts w:ascii="Candara" w:hAnsi="Candara"/>
                <w:b/>
                <w:i/>
                <w:sz w:val="23"/>
                <w:szCs w:val="23"/>
                <w:lang w:val="sr-Latn-ME"/>
              </w:rPr>
              <w:t>Obilježavanje 5. juna – Svjetskog dana zaštite životne sredine</w:t>
            </w:r>
            <w:r w:rsidR="000230C9" w:rsidRPr="006D7FA9">
              <w:rPr>
                <w:rFonts w:ascii="Candara" w:hAnsi="Candara"/>
                <w:b/>
                <w:i/>
                <w:sz w:val="23"/>
                <w:szCs w:val="23"/>
                <w:lang w:val="sr-Cyrl-ME"/>
              </w:rPr>
              <w:t xml:space="preserve">    </w:t>
            </w:r>
          </w:p>
        </w:tc>
      </w:tr>
    </w:tbl>
    <w:p w14:paraId="198B6244" w14:textId="77777777" w:rsidR="004764DA" w:rsidRPr="006D7FA9" w:rsidRDefault="004764DA" w:rsidP="004764DA">
      <w:pPr>
        <w:jc w:val="both"/>
        <w:rPr>
          <w:rFonts w:ascii="Candara" w:hAnsi="Candara"/>
          <w:sz w:val="23"/>
          <w:szCs w:val="23"/>
          <w:lang w:val="sr-Latn-ME"/>
        </w:rPr>
      </w:pPr>
    </w:p>
    <w:p w14:paraId="1961F5BE" w14:textId="289F8D9F" w:rsidR="004764DA" w:rsidRPr="006D7FA9" w:rsidRDefault="004764DA" w:rsidP="004764DA">
      <w:pPr>
        <w:jc w:val="both"/>
        <w:rPr>
          <w:rFonts w:ascii="Candara" w:hAnsi="Candara"/>
          <w:sz w:val="23"/>
          <w:szCs w:val="23"/>
        </w:rPr>
      </w:pPr>
      <w:r w:rsidRPr="006D7FA9">
        <w:rPr>
          <w:rFonts w:ascii="Candara" w:hAnsi="Candara"/>
          <w:sz w:val="23"/>
          <w:szCs w:val="23"/>
        </w:rPr>
        <w:t>Sekretarijat za investicije i projekte, u saradnji sa Sekretarijatom za uređenje prostora i zaštitu životne sredine i Sekretarijatom za komunalne poslove i saobraćaj, organiz</w:t>
      </w:r>
      <w:r w:rsidR="00EE7D97" w:rsidRPr="006D7FA9">
        <w:rPr>
          <w:rFonts w:ascii="Candara" w:hAnsi="Candara"/>
          <w:sz w:val="23"/>
          <w:szCs w:val="23"/>
          <w:lang w:val="sr-Latn-ME"/>
        </w:rPr>
        <w:t>ovao</w:t>
      </w:r>
      <w:r w:rsidRPr="006D7FA9">
        <w:rPr>
          <w:rFonts w:ascii="Candara" w:hAnsi="Candara"/>
          <w:sz w:val="23"/>
          <w:szCs w:val="23"/>
        </w:rPr>
        <w:t xml:space="preserve"> obilježavanje 5. juna – Svjetskog dana zaštite životne sredine, sa ciljem afirmisanja značaja ove teme, ali i razmatranja daljih koraka u pravcu unapređenja trenutnog stanja životne sredine na lokalnom nivou. Aktivnosti koje ćemo realizovati odnose se na organizaciju panel-diskusije sa relevantnim subjektima i akciju čišćenja Trebjese.</w:t>
      </w:r>
    </w:p>
    <w:p w14:paraId="5E1D4301" w14:textId="77777777" w:rsidR="004764DA" w:rsidRPr="006D7FA9" w:rsidRDefault="004764DA" w:rsidP="004764DA">
      <w:pPr>
        <w:jc w:val="both"/>
        <w:rPr>
          <w:rFonts w:ascii="Candara" w:hAnsi="Candara"/>
          <w:sz w:val="23"/>
          <w:szCs w:val="23"/>
        </w:rPr>
      </w:pPr>
    </w:p>
    <w:p w14:paraId="7C95B842" w14:textId="132CC231" w:rsidR="000230C9" w:rsidRPr="006D7FA9" w:rsidRDefault="004764DA" w:rsidP="004764DA">
      <w:pPr>
        <w:jc w:val="both"/>
        <w:rPr>
          <w:rFonts w:ascii="Candara" w:hAnsi="Candara"/>
          <w:sz w:val="23"/>
          <w:szCs w:val="23"/>
          <w:lang w:val="sr-Latn-ME"/>
        </w:rPr>
      </w:pPr>
      <w:r w:rsidRPr="006D7FA9">
        <w:rPr>
          <w:rFonts w:ascii="Candara" w:hAnsi="Candara"/>
          <w:sz w:val="23"/>
          <w:szCs w:val="23"/>
          <w:lang w:val="sr-Latn-ME"/>
        </w:rPr>
        <w:t>G</w:t>
      </w:r>
      <w:r w:rsidRPr="006D7FA9">
        <w:rPr>
          <w:rFonts w:ascii="Candara" w:hAnsi="Candara"/>
          <w:sz w:val="23"/>
          <w:szCs w:val="23"/>
        </w:rPr>
        <w:t>rađan</w:t>
      </w:r>
      <w:r w:rsidRPr="006D7FA9">
        <w:rPr>
          <w:rFonts w:ascii="Candara" w:hAnsi="Candara"/>
          <w:sz w:val="23"/>
          <w:szCs w:val="23"/>
          <w:lang w:val="sr-Latn-ME"/>
        </w:rPr>
        <w:t>i</w:t>
      </w:r>
      <w:r w:rsidRPr="006D7FA9">
        <w:rPr>
          <w:rFonts w:ascii="Candara" w:hAnsi="Candara"/>
          <w:sz w:val="23"/>
          <w:szCs w:val="23"/>
        </w:rPr>
        <w:t xml:space="preserve"> Nikšića</w:t>
      </w:r>
      <w:r w:rsidRPr="006D7FA9">
        <w:rPr>
          <w:rFonts w:ascii="Candara" w:hAnsi="Candara"/>
          <w:sz w:val="23"/>
          <w:szCs w:val="23"/>
          <w:lang w:val="sr-Latn-ME"/>
        </w:rPr>
        <w:t xml:space="preserve"> su pozvani</w:t>
      </w:r>
      <w:r w:rsidRPr="006D7FA9">
        <w:rPr>
          <w:rFonts w:ascii="Candara" w:hAnsi="Candara"/>
          <w:sz w:val="23"/>
          <w:szCs w:val="23"/>
        </w:rPr>
        <w:t xml:space="preserve"> da prisustvuju panel-diskusiji Saradnja državnih institucija i civilnog sektora u cilju zaštite životne sredine (lokalni izazovi i preporuke za prevazilaženje), koja </w:t>
      </w:r>
      <w:r w:rsidRPr="006D7FA9">
        <w:rPr>
          <w:rFonts w:ascii="Candara" w:hAnsi="Candara"/>
          <w:sz w:val="23"/>
          <w:szCs w:val="23"/>
          <w:lang w:val="sr-Latn-ME"/>
        </w:rPr>
        <w:t xml:space="preserve">je </w:t>
      </w:r>
      <w:r w:rsidRPr="006D7FA9">
        <w:rPr>
          <w:rFonts w:ascii="Candara" w:hAnsi="Candara"/>
          <w:sz w:val="23"/>
          <w:szCs w:val="23"/>
        </w:rPr>
        <w:t>održa</w:t>
      </w:r>
      <w:r w:rsidRPr="006D7FA9">
        <w:rPr>
          <w:rFonts w:ascii="Candara" w:hAnsi="Candara"/>
          <w:sz w:val="23"/>
          <w:szCs w:val="23"/>
          <w:lang w:val="sr-Latn-ME"/>
        </w:rPr>
        <w:t>na</w:t>
      </w:r>
      <w:r w:rsidRPr="006D7FA9">
        <w:rPr>
          <w:rFonts w:ascii="Candara" w:hAnsi="Candara"/>
          <w:sz w:val="23"/>
          <w:szCs w:val="23"/>
        </w:rPr>
        <w:t xml:space="preserve"> 05. 06. 2023.</w:t>
      </w:r>
      <w:r w:rsidRPr="006D7FA9">
        <w:rPr>
          <w:rFonts w:ascii="Candara" w:hAnsi="Candara"/>
          <w:sz w:val="23"/>
          <w:szCs w:val="23"/>
          <w:lang w:val="sr-Latn-ME"/>
        </w:rPr>
        <w:t xml:space="preserve"> i isti su se pridružili</w:t>
      </w:r>
      <w:r w:rsidRPr="006D7FA9">
        <w:rPr>
          <w:rFonts w:ascii="Candara" w:hAnsi="Candara"/>
          <w:sz w:val="23"/>
          <w:szCs w:val="23"/>
        </w:rPr>
        <w:t xml:space="preserve"> akciji čišćenja Trebjese, koj</w:t>
      </w:r>
      <w:r w:rsidRPr="006D7FA9">
        <w:rPr>
          <w:rFonts w:ascii="Candara" w:hAnsi="Candara"/>
          <w:sz w:val="23"/>
          <w:szCs w:val="23"/>
          <w:lang w:val="sr-Latn-ME"/>
        </w:rPr>
        <w:t>a je</w:t>
      </w:r>
      <w:r w:rsidRPr="006D7FA9">
        <w:rPr>
          <w:rFonts w:ascii="Candara" w:hAnsi="Candara"/>
          <w:sz w:val="23"/>
          <w:szCs w:val="23"/>
        </w:rPr>
        <w:t xml:space="preserve"> realizov</w:t>
      </w:r>
      <w:r w:rsidRPr="006D7FA9">
        <w:rPr>
          <w:rFonts w:ascii="Candara" w:hAnsi="Candara"/>
          <w:sz w:val="23"/>
          <w:szCs w:val="23"/>
          <w:lang w:val="sr-Latn-ME"/>
        </w:rPr>
        <w:t>ana</w:t>
      </w:r>
      <w:r w:rsidRPr="006D7FA9">
        <w:rPr>
          <w:rFonts w:ascii="Candara" w:hAnsi="Candara"/>
          <w:sz w:val="23"/>
          <w:szCs w:val="23"/>
        </w:rPr>
        <w:t xml:space="preserve"> uz pomoć nevladinih organizacija</w:t>
      </w:r>
      <w:r w:rsidRPr="006D7FA9">
        <w:rPr>
          <w:rFonts w:ascii="Candara" w:hAnsi="Candara"/>
          <w:sz w:val="23"/>
          <w:szCs w:val="23"/>
          <w:lang w:val="sr-Latn-ME"/>
        </w:rPr>
        <w:t>(NVO „Ozon“, NVO „Društvo mladih ekologa Nikšić“…)</w:t>
      </w:r>
      <w:r w:rsidRPr="006D7FA9">
        <w:rPr>
          <w:rFonts w:ascii="Candara" w:hAnsi="Candara"/>
          <w:sz w:val="23"/>
          <w:szCs w:val="23"/>
        </w:rPr>
        <w:t xml:space="preserve"> i pet osnovnih škola iz Nikšića.</w:t>
      </w:r>
      <w:r w:rsidRPr="006D7FA9">
        <w:rPr>
          <w:rFonts w:ascii="Candara" w:hAnsi="Candara"/>
          <w:sz w:val="23"/>
          <w:szCs w:val="23"/>
          <w:lang w:val="sr-Latn-ME"/>
        </w:rPr>
        <w:t xml:space="preserve"> </w:t>
      </w:r>
    </w:p>
    <w:p w14:paraId="1D1EC734" w14:textId="77777777" w:rsidR="00F86F45" w:rsidRPr="006D7FA9" w:rsidRDefault="00A6526A" w:rsidP="00D603E4">
      <w:pPr>
        <w:pBdr>
          <w:bottom w:val="single" w:sz="12" w:space="1" w:color="9CC2E5" w:themeColor="accent1" w:themeTint="99"/>
        </w:pBdr>
        <w:spacing w:before="120" w:after="120" w:line="22" w:lineRule="atLeast"/>
        <w:rPr>
          <w:rFonts w:ascii="Candara" w:hAnsi="Candara"/>
          <w:b/>
          <w:sz w:val="23"/>
          <w:szCs w:val="23"/>
        </w:rPr>
      </w:pPr>
      <w:r w:rsidRPr="006D7FA9">
        <w:rPr>
          <w:rFonts w:ascii="Candara" w:hAnsi="Candara"/>
          <w:b/>
          <w:sz w:val="23"/>
          <w:szCs w:val="23"/>
        </w:rPr>
        <w:t>Lokalni javni rad</w:t>
      </w:r>
      <w:r w:rsidR="00F86F45" w:rsidRPr="006D7FA9">
        <w:rPr>
          <w:rFonts w:ascii="Candara" w:hAnsi="Candara"/>
          <w:b/>
          <w:sz w:val="23"/>
          <w:szCs w:val="23"/>
        </w:rPr>
        <w:tab/>
      </w:r>
      <w:r w:rsidR="00F86F45" w:rsidRPr="006D7FA9">
        <w:rPr>
          <w:rFonts w:ascii="Candara" w:hAnsi="Candara"/>
          <w:b/>
          <w:sz w:val="23"/>
          <w:szCs w:val="23"/>
        </w:rPr>
        <w:tab/>
      </w:r>
    </w:p>
    <w:p w14:paraId="4262B486" w14:textId="306CBCFE" w:rsidR="001E1D0F" w:rsidRPr="006D7FA9" w:rsidRDefault="001E1D0F" w:rsidP="001E1D0F">
      <w:pPr>
        <w:spacing w:line="22" w:lineRule="atLeast"/>
        <w:jc w:val="both"/>
        <w:rPr>
          <w:rFonts w:ascii="Candara" w:hAnsi="Candara"/>
          <w:sz w:val="23"/>
          <w:szCs w:val="23"/>
        </w:rPr>
      </w:pPr>
      <w:r w:rsidRPr="006D7FA9">
        <w:rPr>
          <w:rFonts w:ascii="Candara" w:hAnsi="Candara"/>
          <w:sz w:val="23"/>
          <w:szCs w:val="23"/>
        </w:rPr>
        <w:t xml:space="preserve">Opština Nikšić i DOO „Komunalno Nikšić“ u saradnji sa Zavodom za zapošljavanje Crne Gore su sproveli Lokalni javni rad „Čišćenje i održavanje opštinskih puteva, drugih javnih površina, obala i korita vodotoka na teritoriji opštine Nikšić“ u trajanju od </w:t>
      </w:r>
      <w:r w:rsidR="00B80B87" w:rsidRPr="006D7FA9">
        <w:rPr>
          <w:rFonts w:ascii="Candara" w:hAnsi="Candara"/>
          <w:sz w:val="23"/>
          <w:szCs w:val="23"/>
          <w:lang w:val="sr-Latn-ME"/>
        </w:rPr>
        <w:t>3</w:t>
      </w:r>
      <w:r w:rsidRPr="006D7FA9">
        <w:rPr>
          <w:rFonts w:ascii="Candara" w:hAnsi="Candara"/>
          <w:sz w:val="23"/>
          <w:szCs w:val="23"/>
        </w:rPr>
        <w:t xml:space="preserve"> mjeseca, počev od </w:t>
      </w:r>
      <w:r w:rsidR="00B80B87" w:rsidRPr="006D7FA9">
        <w:rPr>
          <w:rFonts w:ascii="Candara" w:hAnsi="Candara"/>
          <w:sz w:val="23"/>
          <w:szCs w:val="23"/>
          <w:lang w:val="sr-Latn-ME"/>
        </w:rPr>
        <w:t>17.07.</w:t>
      </w:r>
      <w:r w:rsidRPr="006D7FA9">
        <w:rPr>
          <w:rFonts w:ascii="Candara" w:hAnsi="Candara"/>
          <w:sz w:val="23"/>
          <w:szCs w:val="23"/>
        </w:rPr>
        <w:t>202</w:t>
      </w:r>
      <w:r w:rsidR="00B80B87" w:rsidRPr="006D7FA9">
        <w:rPr>
          <w:rFonts w:ascii="Candara" w:hAnsi="Candara"/>
          <w:sz w:val="23"/>
          <w:szCs w:val="23"/>
          <w:lang w:val="sr-Latn-ME"/>
        </w:rPr>
        <w:t>3</w:t>
      </w:r>
      <w:r w:rsidRPr="006D7FA9">
        <w:rPr>
          <w:rFonts w:ascii="Candara" w:hAnsi="Candara"/>
          <w:sz w:val="23"/>
          <w:szCs w:val="23"/>
        </w:rPr>
        <w:t>. godine.</w:t>
      </w:r>
    </w:p>
    <w:p w14:paraId="59E21BC3" w14:textId="77777777" w:rsidR="001E1D0F" w:rsidRPr="006D7FA9" w:rsidRDefault="001E1D0F" w:rsidP="001E1D0F">
      <w:pPr>
        <w:spacing w:line="22" w:lineRule="atLeast"/>
        <w:jc w:val="both"/>
        <w:rPr>
          <w:rFonts w:ascii="Candara" w:hAnsi="Candara"/>
          <w:sz w:val="23"/>
          <w:szCs w:val="23"/>
        </w:rPr>
      </w:pPr>
      <w:r w:rsidRPr="006D7FA9">
        <w:rPr>
          <w:rFonts w:ascii="Candara" w:hAnsi="Candara"/>
          <w:sz w:val="23"/>
          <w:szCs w:val="23"/>
        </w:rPr>
        <w:t>Predmet javnog rada je čišćenje i uređenje putne infrastrukture u cilju povećanja bezbjednosti učesnika u saobraćaju,  sakupljanje i odvoženje otpada sa obala i iz korita rijeka i čišćenje i uređenje javnih površina u gradskim i prigradskim mjesnim zajednicama.</w:t>
      </w:r>
    </w:p>
    <w:p w14:paraId="524FE0FC" w14:textId="77777777" w:rsidR="001E1D0F" w:rsidRPr="006D7FA9" w:rsidRDefault="001E1D0F" w:rsidP="001E1D0F">
      <w:pPr>
        <w:spacing w:line="22" w:lineRule="atLeast"/>
        <w:jc w:val="both"/>
        <w:rPr>
          <w:rFonts w:ascii="Candara" w:hAnsi="Candara"/>
          <w:sz w:val="23"/>
          <w:szCs w:val="23"/>
        </w:rPr>
      </w:pPr>
      <w:r w:rsidRPr="006D7FA9">
        <w:rPr>
          <w:rFonts w:ascii="Candara" w:hAnsi="Candara"/>
          <w:sz w:val="23"/>
          <w:szCs w:val="23"/>
        </w:rPr>
        <w:t>Ciljevi projekta su zapošljavanje teže uposlive kategorije stanovništva, partnerstvo na državnom i lokalnom nivou u cilju unapređenja imidža Nikšića kao turističke i ekološke destinacije, saradnja sa privatnim sektorom i mjesnim zajednicama, kao i jačanje saradnje sa lokalnim NVO iz oblasti ekologije i turizma kroz njihovo uključivanje u realizaciju Javnog rada.</w:t>
      </w:r>
    </w:p>
    <w:p w14:paraId="1DEA2A53" w14:textId="77777777" w:rsidR="00984BE7" w:rsidRPr="006D7FA9" w:rsidRDefault="001E1D0F" w:rsidP="00984BE7">
      <w:pPr>
        <w:spacing w:before="120" w:after="120"/>
        <w:jc w:val="both"/>
        <w:rPr>
          <w:rFonts w:ascii="Candara" w:hAnsi="Candara" w:cs="Calibri"/>
          <w:lang w:val="sr-Latn-ME" w:eastAsia="sr-Latn-ME"/>
        </w:rPr>
      </w:pPr>
      <w:r w:rsidRPr="006D7FA9">
        <w:rPr>
          <w:rFonts w:ascii="Candara" w:hAnsi="Candara"/>
          <w:sz w:val="23"/>
          <w:szCs w:val="23"/>
        </w:rPr>
        <w:t xml:space="preserve">Drugi javni rad </w:t>
      </w:r>
      <w:r w:rsidRPr="006D7FA9">
        <w:rPr>
          <w:rFonts w:ascii="Candara" w:hAnsi="Candara" w:cs="Calibri"/>
          <w:lang w:eastAsia="sr-Latn-ME"/>
        </w:rPr>
        <w:t xml:space="preserve">„Sprovođenje popisa kućnih ljubimaca (pasa) kao dio kontrole populacije pasa na teritoriji opštine Nikšić” je sproveden kroz </w:t>
      </w:r>
      <w:r w:rsidRPr="006D7FA9">
        <w:rPr>
          <w:rFonts w:ascii="Candara" w:hAnsi="Candara"/>
          <w:sz w:val="23"/>
          <w:szCs w:val="23"/>
        </w:rPr>
        <w:t xml:space="preserve">partnerstvo </w:t>
      </w:r>
      <w:r w:rsidR="00694567" w:rsidRPr="006D7FA9">
        <w:rPr>
          <w:rFonts w:ascii="Candara" w:hAnsi="Candara"/>
          <w:sz w:val="23"/>
          <w:szCs w:val="23"/>
        </w:rPr>
        <w:t>NVO „</w:t>
      </w:r>
      <w:r w:rsidRPr="006D7FA9">
        <w:rPr>
          <w:rFonts w:ascii="Candara" w:hAnsi="Candara"/>
          <w:sz w:val="23"/>
          <w:szCs w:val="23"/>
        </w:rPr>
        <w:t>Korin</w:t>
      </w:r>
      <w:r w:rsidR="00694567" w:rsidRPr="006D7FA9">
        <w:rPr>
          <w:rFonts w:ascii="Candara" w:hAnsi="Candara"/>
          <w:sz w:val="23"/>
          <w:szCs w:val="23"/>
        </w:rPr>
        <w:t>a“</w:t>
      </w:r>
      <w:r w:rsidRPr="006D7FA9">
        <w:rPr>
          <w:rFonts w:ascii="Candara" w:hAnsi="Candara"/>
          <w:sz w:val="23"/>
          <w:szCs w:val="23"/>
        </w:rPr>
        <w:t xml:space="preserve">, Opštine Nikšić i Zavoda za zapošljavanje Crne Gore, trajao je 3 mjeseca, a </w:t>
      </w:r>
      <w:r w:rsidRPr="006D7FA9">
        <w:rPr>
          <w:rFonts w:ascii="Candara" w:hAnsi="Candara" w:cs="Calibri"/>
          <w:lang w:eastAsia="sr-Latn-ME"/>
        </w:rPr>
        <w:t xml:space="preserve">angažaovana su 3 lica sa </w:t>
      </w:r>
      <w:r w:rsidR="00694567" w:rsidRPr="006D7FA9">
        <w:rPr>
          <w:rFonts w:ascii="Candara" w:hAnsi="Candara" w:cs="Calibri"/>
          <w:lang w:eastAsia="sr-Latn-ME"/>
        </w:rPr>
        <w:t>evidencije Zavoda za apopšljavanje Crne Gore</w:t>
      </w:r>
      <w:r w:rsidRPr="006D7FA9">
        <w:rPr>
          <w:rFonts w:ascii="Candara" w:hAnsi="Candara" w:cs="Calibri"/>
          <w:lang w:eastAsia="sr-Latn-ME"/>
        </w:rPr>
        <w:t>.</w:t>
      </w:r>
      <w:r w:rsidRPr="006D7FA9">
        <w:rPr>
          <w:rFonts w:ascii="Candara" w:hAnsi="Candara"/>
          <w:sz w:val="23"/>
          <w:szCs w:val="23"/>
        </w:rPr>
        <w:t xml:space="preserve"> </w:t>
      </w:r>
      <w:r w:rsidRPr="006D7FA9">
        <w:rPr>
          <w:rFonts w:ascii="Candara" w:hAnsi="Candara" w:cs="Calibri"/>
          <w:lang w:eastAsia="sr-Latn-ME"/>
        </w:rPr>
        <w:t>Popis je nastavljen i nakon završetka javnog rada.</w:t>
      </w:r>
      <w:r w:rsidR="00694567" w:rsidRPr="006D7FA9">
        <w:rPr>
          <w:rFonts w:ascii="Candara" w:hAnsi="Candara" w:cs="Calibri"/>
          <w:lang w:eastAsia="sr-Latn-ME"/>
        </w:rPr>
        <w:t xml:space="preserve"> </w:t>
      </w:r>
      <w:r w:rsidRPr="006D7FA9">
        <w:rPr>
          <w:rFonts w:ascii="Candara" w:hAnsi="Candara" w:cs="Calibri"/>
          <w:lang w:eastAsia="sr-Latn-ME"/>
        </w:rPr>
        <w:t xml:space="preserve">Popisano je ukupno </w:t>
      </w:r>
      <w:r w:rsidR="00DB2B06" w:rsidRPr="006D7FA9">
        <w:rPr>
          <w:rFonts w:ascii="Candara" w:hAnsi="Candara" w:cs="Calibri"/>
          <w:lang w:val="sr-Latn-ME" w:eastAsia="sr-Latn-ME"/>
        </w:rPr>
        <w:t xml:space="preserve">715 </w:t>
      </w:r>
      <w:r w:rsidRPr="006D7FA9">
        <w:rPr>
          <w:rFonts w:ascii="Candara" w:hAnsi="Candara" w:cs="Calibri"/>
          <w:lang w:eastAsia="sr-Latn-ME"/>
        </w:rPr>
        <w:t xml:space="preserve">vlasničkih pasa (u svim mjesnim zajednicama), mikročipovano je </w:t>
      </w:r>
      <w:r w:rsidR="00DB2B06" w:rsidRPr="006D7FA9">
        <w:rPr>
          <w:rFonts w:ascii="Candara" w:hAnsi="Candara" w:cs="Calibri"/>
          <w:lang w:val="sr-Latn-ME" w:eastAsia="sr-Latn-ME"/>
        </w:rPr>
        <w:t xml:space="preserve">715 </w:t>
      </w:r>
      <w:r w:rsidRPr="006D7FA9">
        <w:rPr>
          <w:rFonts w:ascii="Candara" w:hAnsi="Candara" w:cs="Calibri"/>
          <w:lang w:eastAsia="sr-Latn-ME"/>
        </w:rPr>
        <w:t xml:space="preserve"> pasa, a </w:t>
      </w:r>
      <w:r w:rsidR="00984BE7" w:rsidRPr="006D7FA9">
        <w:rPr>
          <w:rFonts w:ascii="Candara" w:hAnsi="Candara" w:cs="Calibri"/>
          <w:lang w:val="sr-Latn-ME" w:eastAsia="sr-Latn-ME"/>
        </w:rPr>
        <w:t>478</w:t>
      </w:r>
      <w:r w:rsidRPr="006D7FA9">
        <w:rPr>
          <w:rFonts w:ascii="Candara" w:hAnsi="Candara" w:cs="Calibri"/>
          <w:lang w:eastAsia="sr-Latn-ME"/>
        </w:rPr>
        <w:t xml:space="preserve"> pasa je vakcinisano protiv bjesnila, za šta je bila angažovana veterinarska ambulanta </w:t>
      </w:r>
      <w:r w:rsidR="00555CDA" w:rsidRPr="006D7FA9">
        <w:rPr>
          <w:rFonts w:ascii="Candara" w:hAnsi="Candara" w:cs="Calibri"/>
          <w:lang w:eastAsia="sr-Latn-ME"/>
        </w:rPr>
        <w:t>„Family Vet“</w:t>
      </w:r>
      <w:r w:rsidRPr="006D7FA9">
        <w:rPr>
          <w:rFonts w:ascii="Candara" w:hAnsi="Candara" w:cs="Calibri"/>
          <w:lang w:eastAsia="sr-Latn-ME"/>
        </w:rPr>
        <w:t>.</w:t>
      </w:r>
    </w:p>
    <w:p w14:paraId="10A8AF13" w14:textId="51289BB4" w:rsidR="005129D3" w:rsidRPr="006D7FA9" w:rsidRDefault="005129D3" w:rsidP="00984BE7">
      <w:pPr>
        <w:spacing w:before="120" w:after="120"/>
        <w:jc w:val="both"/>
        <w:rPr>
          <w:rFonts w:ascii="Candara" w:hAnsi="Candara" w:cs="Calibri"/>
          <w:lang w:eastAsia="sr-Latn-ME"/>
        </w:rPr>
      </w:pPr>
      <w:r w:rsidRPr="006D7FA9">
        <w:rPr>
          <w:rFonts w:ascii="Candara" w:hAnsi="Candara"/>
          <w:sz w:val="23"/>
          <w:szCs w:val="23"/>
        </w:rPr>
        <w:t>Na osnovu svega izloženog može se zaključiti da je Informacijom dat realan prikaz stanja u mjesnim zajednicama na teritoriji opštine Nikšić, da je posvećenost lokalne samouprave razvoju grada vidljiva na svakom koraku, te da će se i u narednom periodu realizacijom započetih i planiranih projekata, a u skladu sa planskom dokumentacijom, prijedlozima i potrebama lokalnog stanovništva, stvarati uslovi za kvalitetniji život građana i očuvanje životne sredine.</w:t>
      </w:r>
    </w:p>
    <w:p w14:paraId="32512646" w14:textId="77777777" w:rsidR="00ED0126" w:rsidRPr="006D7FA9" w:rsidRDefault="00ED0126" w:rsidP="005129D3">
      <w:pPr>
        <w:spacing w:line="22" w:lineRule="atLeast"/>
        <w:jc w:val="both"/>
        <w:rPr>
          <w:rFonts w:ascii="Candara" w:hAnsi="Candara"/>
          <w:sz w:val="23"/>
          <w:szCs w:val="23"/>
        </w:rPr>
      </w:pPr>
    </w:p>
    <w:p w14:paraId="69550CC8" w14:textId="77777777" w:rsidR="008A0729" w:rsidRPr="006D7FA9" w:rsidRDefault="008A0729" w:rsidP="005129D3">
      <w:pPr>
        <w:spacing w:line="22" w:lineRule="atLeast"/>
        <w:jc w:val="both"/>
        <w:rPr>
          <w:rFonts w:ascii="Candara" w:hAnsi="Candara"/>
          <w:sz w:val="23"/>
          <w:szCs w:val="23"/>
        </w:rPr>
      </w:pPr>
    </w:p>
    <w:p w14:paraId="6E361202" w14:textId="49764D89" w:rsidR="005129D3" w:rsidRPr="006D7FA9" w:rsidRDefault="005129D3" w:rsidP="006F3DAE">
      <w:pPr>
        <w:spacing w:line="360" w:lineRule="auto"/>
        <w:ind w:left="708" w:firstLine="852"/>
        <w:rPr>
          <w:rFonts w:ascii="Candara" w:hAnsi="Candara"/>
          <w:sz w:val="23"/>
          <w:szCs w:val="23"/>
        </w:rPr>
      </w:pPr>
      <w:r w:rsidRPr="006D7FA9">
        <w:rPr>
          <w:rFonts w:ascii="Candara" w:hAnsi="Candara"/>
          <w:sz w:val="23"/>
          <w:szCs w:val="23"/>
        </w:rPr>
        <w:t xml:space="preserve">   OBRAĐ</w:t>
      </w:r>
      <w:r w:rsidR="007D391A" w:rsidRPr="006D7FA9">
        <w:rPr>
          <w:rFonts w:ascii="Candara" w:hAnsi="Candara"/>
          <w:sz w:val="23"/>
          <w:szCs w:val="23"/>
        </w:rPr>
        <w:t>IV</w:t>
      </w:r>
      <w:r w:rsidRPr="006D7FA9">
        <w:rPr>
          <w:rFonts w:ascii="Candara" w:hAnsi="Candara"/>
          <w:sz w:val="23"/>
          <w:szCs w:val="23"/>
        </w:rPr>
        <w:t>AČ</w:t>
      </w:r>
    </w:p>
    <w:p w14:paraId="2B5DDAFA" w14:textId="77777777" w:rsidR="005129D3" w:rsidRPr="006D7FA9" w:rsidRDefault="005129D3" w:rsidP="005129D3">
      <w:pPr>
        <w:spacing w:line="22" w:lineRule="atLeast"/>
        <w:jc w:val="both"/>
        <w:rPr>
          <w:rFonts w:ascii="Candara" w:hAnsi="Candara"/>
          <w:sz w:val="23"/>
          <w:szCs w:val="23"/>
        </w:rPr>
      </w:pPr>
      <w:r w:rsidRPr="006D7FA9">
        <w:rPr>
          <w:rFonts w:ascii="Candara" w:hAnsi="Candara"/>
          <w:sz w:val="23"/>
          <w:szCs w:val="23"/>
        </w:rPr>
        <w:t>Sekretarijat za komunalne poslove i saobraćaj</w:t>
      </w:r>
    </w:p>
    <w:p w14:paraId="6E9F39B4" w14:textId="1EB5C810" w:rsidR="0095302E" w:rsidRPr="006D7FA9" w:rsidRDefault="00514078" w:rsidP="006F3DAE">
      <w:pPr>
        <w:spacing w:line="360" w:lineRule="auto"/>
        <w:ind w:left="7080"/>
        <w:jc w:val="both"/>
        <w:rPr>
          <w:rFonts w:ascii="Candara" w:hAnsi="Candara"/>
          <w:sz w:val="23"/>
          <w:szCs w:val="23"/>
        </w:rPr>
      </w:pPr>
      <w:r w:rsidRPr="006D7FA9">
        <w:rPr>
          <w:rFonts w:ascii="Candara" w:hAnsi="Candara"/>
          <w:sz w:val="23"/>
          <w:szCs w:val="23"/>
        </w:rPr>
        <w:t>SEKRETAR</w:t>
      </w:r>
      <w:r w:rsidR="005129D3" w:rsidRPr="006D7FA9">
        <w:rPr>
          <w:rFonts w:ascii="Candara" w:hAnsi="Candara"/>
          <w:sz w:val="23"/>
          <w:szCs w:val="23"/>
        </w:rPr>
        <w:t xml:space="preserve">  </w:t>
      </w:r>
    </w:p>
    <w:p w14:paraId="6D75B316" w14:textId="05F8B528" w:rsidR="00FC2744" w:rsidRPr="006D7FA9" w:rsidRDefault="0095302E" w:rsidP="006F3DAE">
      <w:pPr>
        <w:spacing w:line="22" w:lineRule="atLeast"/>
        <w:ind w:left="4956" w:firstLine="708"/>
        <w:rPr>
          <w:rFonts w:ascii="Candara" w:hAnsi="Candara"/>
          <w:sz w:val="23"/>
          <w:szCs w:val="23"/>
        </w:rPr>
      </w:pPr>
      <w:r w:rsidRPr="006D7FA9">
        <w:rPr>
          <w:rFonts w:ascii="Candara" w:hAnsi="Candara"/>
          <w:sz w:val="23"/>
          <w:szCs w:val="23"/>
        </w:rPr>
        <w:t xml:space="preserve">        Vidak Krtolica,</w:t>
      </w:r>
      <w:r w:rsidR="006F3DAE" w:rsidRPr="006D7FA9">
        <w:rPr>
          <w:rFonts w:ascii="Candara" w:hAnsi="Candara"/>
          <w:sz w:val="23"/>
          <w:szCs w:val="23"/>
        </w:rPr>
        <w:t xml:space="preserve"> </w:t>
      </w:r>
      <w:r w:rsidR="00D26C69" w:rsidRPr="006D7FA9">
        <w:rPr>
          <w:rFonts w:ascii="Candara" w:hAnsi="Candara"/>
          <w:sz w:val="23"/>
          <w:szCs w:val="23"/>
        </w:rPr>
        <w:t>dipl.ing.saob</w:t>
      </w:r>
      <w:r w:rsidR="000057E0" w:rsidRPr="006D7FA9">
        <w:rPr>
          <w:rFonts w:ascii="Candara" w:hAnsi="Candara"/>
          <w:sz w:val="23"/>
          <w:szCs w:val="23"/>
        </w:rPr>
        <w:t>r</w:t>
      </w:r>
      <w:r w:rsidR="00D26C69" w:rsidRPr="006D7FA9">
        <w:rPr>
          <w:rFonts w:ascii="Candara" w:hAnsi="Candara"/>
          <w:sz w:val="23"/>
          <w:szCs w:val="23"/>
        </w:rPr>
        <w:t>.</w:t>
      </w:r>
      <w:r w:rsidR="005129D3" w:rsidRPr="006D7FA9">
        <w:rPr>
          <w:rFonts w:ascii="Candara" w:hAnsi="Candara"/>
          <w:sz w:val="23"/>
          <w:szCs w:val="23"/>
        </w:rPr>
        <w:tab/>
      </w:r>
      <w:r w:rsidR="005129D3" w:rsidRPr="006D7FA9">
        <w:rPr>
          <w:rFonts w:ascii="Candara" w:hAnsi="Candara"/>
          <w:sz w:val="23"/>
          <w:szCs w:val="23"/>
        </w:rPr>
        <w:tab/>
      </w:r>
      <w:r w:rsidR="005129D3" w:rsidRPr="006D7FA9">
        <w:rPr>
          <w:rFonts w:ascii="Candara" w:hAnsi="Candara"/>
          <w:sz w:val="23"/>
          <w:szCs w:val="23"/>
        </w:rPr>
        <w:tab/>
      </w:r>
    </w:p>
    <w:bookmarkEnd w:id="0"/>
    <w:p w14:paraId="478E46F7" w14:textId="77777777" w:rsidR="00B37F91" w:rsidRPr="006D7FA9" w:rsidRDefault="00B37F91" w:rsidP="006F3DAE">
      <w:pPr>
        <w:spacing w:line="22" w:lineRule="atLeast"/>
        <w:ind w:left="4956" w:firstLine="708"/>
        <w:rPr>
          <w:rFonts w:ascii="Candara" w:hAnsi="Candara"/>
          <w:sz w:val="23"/>
          <w:szCs w:val="23"/>
        </w:rPr>
      </w:pPr>
    </w:p>
    <w:sectPr w:rsidR="00B37F91" w:rsidRPr="006D7FA9" w:rsidSect="00F16999">
      <w:headerReference w:type="default" r:id="rId16"/>
      <w:footerReference w:type="default" r:id="rId17"/>
      <w:type w:val="continuous"/>
      <w:pgSz w:w="11906" w:h="16838" w:code="9"/>
      <w:pgMar w:top="567" w:right="567" w:bottom="567" w:left="1418" w:header="284"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0F82C" w14:textId="77777777" w:rsidR="00B35199" w:rsidRPr="002D1879" w:rsidRDefault="00B35199">
      <w:r w:rsidRPr="002D1879">
        <w:separator/>
      </w:r>
    </w:p>
  </w:endnote>
  <w:endnote w:type="continuationSeparator" w:id="0">
    <w:p w14:paraId="3618959A" w14:textId="77777777" w:rsidR="00B35199" w:rsidRPr="002D1879" w:rsidRDefault="00B35199">
      <w:r w:rsidRPr="002D1879">
        <w:continuationSeparator/>
      </w:r>
    </w:p>
  </w:endnote>
  <w:endnote w:type="continuationNotice" w:id="1">
    <w:p w14:paraId="131F0FF3" w14:textId="77777777" w:rsidR="00B35199" w:rsidRPr="002D1879" w:rsidRDefault="00B35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New">
    <w:altName w:val="Times New Roman"/>
    <w:panose1 w:val="00000000000000000000"/>
    <w:charset w:val="FE"/>
    <w:family w:val="auto"/>
    <w:notTrueType/>
    <w:pitch w:val="default"/>
    <w:sig w:usb0="00000003"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27CC0" w14:textId="7F35DC71" w:rsidR="00F866E8" w:rsidRDefault="000009B8" w:rsidP="00E5073E">
    <w:pPr>
      <w:pStyle w:val="Footer"/>
      <w:pBdr>
        <w:top w:val="thickThinSmallGap" w:sz="12" w:space="5" w:color="365F91"/>
      </w:pBdr>
      <w:tabs>
        <w:tab w:val="clear" w:pos="4536"/>
        <w:tab w:val="clear" w:pos="9072"/>
        <w:tab w:val="left" w:pos="7048"/>
        <w:tab w:val="right" w:pos="9214"/>
      </w:tabs>
      <w:rPr>
        <w:rFonts w:asciiTheme="minorHAnsi" w:hAnsiTheme="minorHAnsi" w:cs="Andalus"/>
        <w:i/>
        <w:iCs/>
        <w:color w:val="17365D"/>
        <w:sz w:val="18"/>
        <w:szCs w:val="22"/>
        <w:lang w:val="sr-Latn-ME"/>
      </w:rPr>
    </w:pPr>
    <w:r w:rsidRPr="000009B8">
      <w:rPr>
        <w:rFonts w:ascii="Cambria" w:hAnsi="Cambria"/>
        <w:i/>
        <w:color w:val="17365D"/>
        <w:sz w:val="16"/>
        <w:szCs w:val="17"/>
      </w:rPr>
      <w:t xml:space="preserve">Informacija o stanju i aktivnostima na ostvarivanju potreba i interesa građana  u MZ na teritoriji opštine </w:t>
    </w:r>
    <w:r>
      <w:rPr>
        <w:rFonts w:ascii="Cambria" w:hAnsi="Cambria"/>
        <w:i/>
        <w:color w:val="17365D"/>
        <w:sz w:val="16"/>
        <w:szCs w:val="17"/>
        <w:lang w:val="sr-Latn-ME"/>
      </w:rPr>
      <w:t xml:space="preserve">Nikšić                                                                </w:t>
    </w:r>
    <w:r w:rsidR="00F866E8" w:rsidRPr="002D1879">
      <w:rPr>
        <w:rFonts w:ascii="Andalus" w:hAnsi="Andalus" w:cs="Andalus"/>
        <w:i/>
        <w:iCs/>
        <w:color w:val="17365D"/>
        <w:sz w:val="18"/>
        <w:szCs w:val="22"/>
      </w:rPr>
      <w:fldChar w:fldCharType="begin"/>
    </w:r>
    <w:r w:rsidR="00F866E8" w:rsidRPr="002D1879">
      <w:rPr>
        <w:rFonts w:ascii="Andalus" w:hAnsi="Andalus" w:cs="Andalus"/>
        <w:i/>
        <w:iCs/>
        <w:color w:val="17365D"/>
        <w:sz w:val="18"/>
        <w:szCs w:val="22"/>
      </w:rPr>
      <w:instrText xml:space="preserve"> PAGE   \* MERGEFORMAT </w:instrText>
    </w:r>
    <w:r w:rsidR="00F866E8" w:rsidRPr="002D1879">
      <w:rPr>
        <w:rFonts w:ascii="Andalus" w:hAnsi="Andalus" w:cs="Andalus"/>
        <w:i/>
        <w:iCs/>
        <w:color w:val="17365D"/>
        <w:sz w:val="18"/>
        <w:szCs w:val="22"/>
      </w:rPr>
      <w:fldChar w:fldCharType="separate"/>
    </w:r>
    <w:r w:rsidR="003A5E11">
      <w:rPr>
        <w:rFonts w:ascii="Andalus" w:hAnsi="Andalus" w:cs="Andalus"/>
        <w:i/>
        <w:iCs/>
        <w:noProof/>
        <w:color w:val="17365D"/>
        <w:sz w:val="18"/>
        <w:szCs w:val="22"/>
      </w:rPr>
      <w:t>2</w:t>
    </w:r>
    <w:r w:rsidR="00F866E8" w:rsidRPr="002D1879">
      <w:rPr>
        <w:rFonts w:ascii="Andalus" w:hAnsi="Andalus" w:cs="Andalus"/>
        <w:i/>
        <w:iCs/>
        <w:color w:val="17365D"/>
        <w:sz w:val="18"/>
        <w:szCs w:val="22"/>
      </w:rPr>
      <w:fldChar w:fldCharType="end"/>
    </w:r>
  </w:p>
  <w:p w14:paraId="0054E5FE" w14:textId="77777777" w:rsidR="000009B8" w:rsidRPr="000009B8" w:rsidRDefault="000009B8" w:rsidP="00E5073E">
    <w:pPr>
      <w:pStyle w:val="Footer"/>
      <w:pBdr>
        <w:top w:val="thickThinSmallGap" w:sz="12" w:space="5" w:color="365F91"/>
      </w:pBdr>
      <w:tabs>
        <w:tab w:val="clear" w:pos="4536"/>
        <w:tab w:val="clear" w:pos="9072"/>
        <w:tab w:val="left" w:pos="7048"/>
        <w:tab w:val="right" w:pos="9214"/>
      </w:tabs>
      <w:rPr>
        <w:rFonts w:asciiTheme="minorHAnsi" w:hAnsiTheme="minorHAnsi"/>
        <w:color w:val="17365D"/>
        <w:lang w:val="sr-Latn-ME"/>
      </w:rPr>
    </w:pPr>
  </w:p>
  <w:p w14:paraId="18E8A48C" w14:textId="77777777" w:rsidR="00F866E8" w:rsidRPr="002D1879" w:rsidRDefault="00F86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114B" w14:textId="77777777" w:rsidR="00F866E8" w:rsidRPr="002D1879" w:rsidRDefault="00F866E8" w:rsidP="00E5073E">
    <w:pPr>
      <w:pStyle w:val="Footer"/>
      <w:pBdr>
        <w:top w:val="thickThinSmallGap" w:sz="12" w:space="1" w:color="365F91"/>
      </w:pBdr>
      <w:tabs>
        <w:tab w:val="clear" w:pos="4536"/>
        <w:tab w:val="clear" w:pos="9072"/>
        <w:tab w:val="left" w:pos="7048"/>
        <w:tab w:val="right" w:pos="9214"/>
      </w:tabs>
    </w:pPr>
    <w:r w:rsidRPr="002D1879">
      <w:rPr>
        <w:rFonts w:ascii="Cambria" w:hAnsi="Cambria"/>
        <w:color w:val="17365D"/>
        <w:sz w:val="16"/>
      </w:rPr>
      <w:t>Informacija o stanju i aktivnostimanaostvarivanjupotreba i interesagra</w:t>
    </w:r>
    <w:r w:rsidRPr="002D1879">
      <w:rPr>
        <w:rFonts w:ascii="Cambria" w:hAnsi="Cambria" w:cs="Arial"/>
        <w:color w:val="17365D"/>
        <w:sz w:val="16"/>
      </w:rPr>
      <w:t>đana</w:t>
    </w:r>
    <w:r w:rsidRPr="002D1879">
      <w:rPr>
        <w:rFonts w:ascii="Cambria" w:hAnsi="Cambria"/>
        <w:color w:val="17365D"/>
        <w:sz w:val="16"/>
      </w:rPr>
      <w:t xml:space="preserve">  umjesnimzajednicamanateritorijiopštine Nikšić</w:t>
    </w:r>
    <w:r w:rsidRPr="002D1879">
      <w:rPr>
        <w:rFonts w:ascii="Garamond" w:hAnsi="Garamond"/>
        <w:color w:val="17365D"/>
        <w:highlight w:val="lightGray"/>
      </w:rPr>
      <w:fldChar w:fldCharType="begin"/>
    </w:r>
    <w:r w:rsidRPr="002D1879">
      <w:rPr>
        <w:rFonts w:ascii="Garamond" w:hAnsi="Garamond"/>
        <w:color w:val="17365D"/>
        <w:highlight w:val="lightGray"/>
      </w:rPr>
      <w:instrText xml:space="preserve"> PAGE   \* MERGEFORMAT </w:instrText>
    </w:r>
    <w:r w:rsidRPr="002D1879">
      <w:rPr>
        <w:rFonts w:ascii="Garamond" w:hAnsi="Garamond"/>
        <w:color w:val="17365D"/>
        <w:highlight w:val="lightGray"/>
      </w:rPr>
      <w:fldChar w:fldCharType="separate"/>
    </w:r>
    <w:r w:rsidRPr="002D1879">
      <w:rPr>
        <w:rFonts w:ascii="Garamond" w:hAnsi="Garamond"/>
        <w:color w:val="17365D"/>
        <w:highlight w:val="lightGray"/>
      </w:rPr>
      <w:t>23</w:t>
    </w:r>
    <w:r w:rsidRPr="002D1879">
      <w:rPr>
        <w:rFonts w:ascii="Garamond" w:hAnsi="Garamond"/>
        <w:color w:val="17365D"/>
        <w:highlight w:val="lightGra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F2D99" w14:textId="4D84C747" w:rsidR="00F866E8" w:rsidRPr="002D1879" w:rsidRDefault="00F866E8" w:rsidP="00E5073E">
    <w:pPr>
      <w:pStyle w:val="Footer"/>
      <w:pBdr>
        <w:top w:val="thickThinSmallGap" w:sz="12" w:space="5" w:color="365F91"/>
      </w:pBdr>
      <w:tabs>
        <w:tab w:val="clear" w:pos="4536"/>
        <w:tab w:val="clear" w:pos="9072"/>
        <w:tab w:val="left" w:pos="7048"/>
        <w:tab w:val="right" w:pos="9214"/>
      </w:tabs>
      <w:rPr>
        <w:rFonts w:ascii="Garamond" w:hAnsi="Garamond"/>
        <w:color w:val="17365D"/>
      </w:rPr>
    </w:pPr>
    <w:r w:rsidRPr="002D1879">
      <w:rPr>
        <w:rFonts w:ascii="Cambria" w:hAnsi="Cambria"/>
        <w:i/>
        <w:color w:val="17365D"/>
        <w:sz w:val="16"/>
        <w:szCs w:val="17"/>
      </w:rPr>
      <w:t>Информација о стању и активностима на остваривању потреба и интереса грађана  у МЗ на територији општине Никшић</w:t>
    </w:r>
    <w:r w:rsidRPr="002D1879">
      <w:rPr>
        <w:rFonts w:ascii="Cambria" w:hAnsi="Cambria"/>
        <w:i/>
        <w:color w:val="17365D"/>
        <w:sz w:val="18"/>
        <w:szCs w:val="17"/>
      </w:rPr>
      <w:t xml:space="preserve">     </w:t>
    </w:r>
    <w:r w:rsidRPr="002D1879">
      <w:rPr>
        <w:rFonts w:ascii="Cambria" w:hAnsi="Cambria"/>
        <w:color w:val="17365D"/>
      </w:rPr>
      <w:t xml:space="preserve">   </w:t>
    </w:r>
    <w:r w:rsidRPr="002D1879">
      <w:rPr>
        <w:rFonts w:ascii="Andalus" w:hAnsi="Andalus" w:cs="Andalus"/>
        <w:i/>
        <w:iCs/>
        <w:color w:val="17365D"/>
        <w:sz w:val="18"/>
        <w:szCs w:val="22"/>
      </w:rPr>
      <w:fldChar w:fldCharType="begin"/>
    </w:r>
    <w:r w:rsidRPr="002D1879">
      <w:rPr>
        <w:rFonts w:ascii="Andalus" w:hAnsi="Andalus" w:cs="Andalus"/>
        <w:i/>
        <w:iCs/>
        <w:color w:val="17365D"/>
        <w:sz w:val="18"/>
        <w:szCs w:val="22"/>
      </w:rPr>
      <w:instrText xml:space="preserve"> PAGE   \* MERGEFORMAT </w:instrText>
    </w:r>
    <w:r w:rsidRPr="002D1879">
      <w:rPr>
        <w:rFonts w:ascii="Andalus" w:hAnsi="Andalus" w:cs="Andalus"/>
        <w:i/>
        <w:iCs/>
        <w:color w:val="17365D"/>
        <w:sz w:val="18"/>
        <w:szCs w:val="22"/>
      </w:rPr>
      <w:fldChar w:fldCharType="separate"/>
    </w:r>
    <w:r w:rsidR="003A5E11">
      <w:rPr>
        <w:rFonts w:ascii="Andalus" w:hAnsi="Andalus" w:cs="Andalus"/>
        <w:i/>
        <w:iCs/>
        <w:noProof/>
        <w:color w:val="17365D"/>
        <w:sz w:val="18"/>
        <w:szCs w:val="22"/>
      </w:rPr>
      <w:t>52</w:t>
    </w:r>
    <w:r w:rsidRPr="002D1879">
      <w:rPr>
        <w:rFonts w:ascii="Andalus" w:hAnsi="Andalus" w:cs="Andalus"/>
        <w:i/>
        <w:iCs/>
        <w:color w:val="17365D"/>
        <w:sz w:val="18"/>
        <w:szCs w:val="22"/>
      </w:rPr>
      <w:fldChar w:fldCharType="end"/>
    </w:r>
  </w:p>
  <w:p w14:paraId="34750479" w14:textId="77777777" w:rsidR="00F866E8" w:rsidRPr="002D1879" w:rsidRDefault="00F86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521E5" w14:textId="77777777" w:rsidR="00B35199" w:rsidRPr="002D1879" w:rsidRDefault="00B35199">
      <w:r w:rsidRPr="002D1879">
        <w:separator/>
      </w:r>
    </w:p>
  </w:footnote>
  <w:footnote w:type="continuationSeparator" w:id="0">
    <w:p w14:paraId="001E9B03" w14:textId="77777777" w:rsidR="00B35199" w:rsidRPr="002D1879" w:rsidRDefault="00B35199">
      <w:r w:rsidRPr="002D1879">
        <w:continuationSeparator/>
      </w:r>
    </w:p>
  </w:footnote>
  <w:footnote w:type="continuationNotice" w:id="1">
    <w:p w14:paraId="3571CAF7" w14:textId="77777777" w:rsidR="00B35199" w:rsidRPr="002D1879" w:rsidRDefault="00B351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4697" w14:textId="1A74963B" w:rsidR="00F866E8" w:rsidRPr="002D1879" w:rsidRDefault="00E73C70">
    <w:pPr>
      <w:pStyle w:val="Header"/>
    </w:pPr>
    <w:r w:rsidRPr="002D1879">
      <w:rPr>
        <w:noProof/>
        <w:lang w:val="sr-Latn-ME" w:eastAsia="sr-Latn-ME"/>
      </w:rPr>
      <w:drawing>
        <wp:anchor distT="0" distB="0" distL="114300" distR="114300" simplePos="0" relativeHeight="251657216" behindDoc="1" locked="0" layoutInCell="0" allowOverlap="1" wp14:anchorId="64C92B95" wp14:editId="49A35805">
          <wp:simplePos x="0" y="0"/>
          <wp:positionH relativeFrom="margin">
            <wp:align>center</wp:align>
          </wp:positionH>
          <wp:positionV relativeFrom="margin">
            <wp:align>center</wp:align>
          </wp:positionV>
          <wp:extent cx="92710" cy="130810"/>
          <wp:effectExtent l="0" t="0" r="254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92710" cy="130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C568F" w14:textId="77777777" w:rsidR="00F866E8" w:rsidRPr="002D1879" w:rsidRDefault="00F866E8" w:rsidP="003D3414">
    <w:pPr>
      <w:pStyle w:val="Header"/>
      <w:tabs>
        <w:tab w:val="clear" w:pos="4536"/>
        <w:tab w:val="clear" w:pos="9072"/>
        <w:tab w:val="center" w:pos="4678"/>
        <w:tab w:val="right" w:pos="9356"/>
      </w:tabs>
      <w:rPr>
        <w:rFonts w:ascii="Bookman Old Style" w:hAnsi="Bookman Old Style"/>
        <w:i/>
        <w:color w:val="4A442A"/>
        <w:sz w:val="20"/>
      </w:rPr>
    </w:pPr>
  </w:p>
  <w:p w14:paraId="3501960C" w14:textId="77777777" w:rsidR="00F866E8" w:rsidRPr="002D1879" w:rsidRDefault="00F866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FDFB6" w14:textId="77777777" w:rsidR="00F866E8" w:rsidRPr="002D1879" w:rsidRDefault="00B35199">
    <w:pPr>
      <w:pStyle w:val="Header"/>
    </w:pPr>
    <w:r>
      <w:rPr>
        <w:lang w:eastAsia="en-US"/>
      </w:rPr>
      <w:pict w14:anchorId="1499D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5350" o:spid="_x0000_s2061" type="#_x0000_t75" style="position:absolute;margin-left:0;margin-top:0;width:7.3pt;height:10.3pt;z-index:-251658240;mso-position-horizontal:center;mso-position-horizontal-relative:margin;mso-position-vertical:center;mso-position-vertical-relative:margin" o:allowincell="f">
          <v:imagedata r:id="rId1" o:title="Grb Niksica 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E3836" w14:textId="77777777" w:rsidR="00F866E8" w:rsidRPr="00F6654D" w:rsidRDefault="00F866E8" w:rsidP="00C90514">
    <w:pPr>
      <w:pStyle w:val="Header"/>
      <w:rPr>
        <w:lang w:val="en-US"/>
      </w:rPr>
    </w:pPr>
  </w:p>
  <w:p w14:paraId="24FF4197" w14:textId="77777777" w:rsidR="00F866E8" w:rsidRPr="002D1879" w:rsidRDefault="00F866E8" w:rsidP="00C90514">
    <w:pPr>
      <w:pStyle w:val="Header"/>
    </w:pPr>
  </w:p>
  <w:p w14:paraId="6F840CC1" w14:textId="77777777" w:rsidR="00F866E8" w:rsidRPr="002D1879" w:rsidRDefault="00F86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A76"/>
    <w:multiLevelType w:val="hybridMultilevel"/>
    <w:tmpl w:val="51E070D0"/>
    <w:lvl w:ilvl="0" w:tplc="6B52B556">
      <w:start w:val="1"/>
      <w:numFmt w:val="bullet"/>
      <w:lvlText w:val="-"/>
      <w:lvlJc w:val="left"/>
      <w:pPr>
        <w:ind w:left="773" w:hanging="360"/>
      </w:pPr>
      <w:rPr>
        <w:rFonts w:ascii="Sylfaen" w:hAnsi="Sylfaen"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nsid w:val="037D0182"/>
    <w:multiLevelType w:val="hybridMultilevel"/>
    <w:tmpl w:val="D9DC4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B36921"/>
    <w:multiLevelType w:val="multilevel"/>
    <w:tmpl w:val="80780AD0"/>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0A552261"/>
    <w:multiLevelType w:val="hybridMultilevel"/>
    <w:tmpl w:val="5EEE6E88"/>
    <w:lvl w:ilvl="0" w:tplc="2C1A000F">
      <w:start w:val="1"/>
      <w:numFmt w:val="decimal"/>
      <w:lvlText w:val="%1."/>
      <w:lvlJc w:val="left"/>
      <w:pPr>
        <w:ind w:left="360" w:hanging="360"/>
      </w:pPr>
      <w:rPr>
        <w:rFonts w:hint="default"/>
      </w:rPr>
    </w:lvl>
    <w:lvl w:ilvl="1" w:tplc="2C1A0019">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
    <w:nsid w:val="0C2229C8"/>
    <w:multiLevelType w:val="hybridMultilevel"/>
    <w:tmpl w:val="3E56CE38"/>
    <w:lvl w:ilvl="0" w:tplc="6B52B556">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036DC2"/>
    <w:multiLevelType w:val="hybridMultilevel"/>
    <w:tmpl w:val="23CA6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9882D2A"/>
    <w:multiLevelType w:val="hybridMultilevel"/>
    <w:tmpl w:val="E242984E"/>
    <w:lvl w:ilvl="0" w:tplc="24FC3522">
      <w:start w:val="1"/>
      <w:numFmt w:val="bullet"/>
      <w:lvlText w:val="-"/>
      <w:lvlJc w:val="left"/>
      <w:pPr>
        <w:ind w:left="896" w:hanging="360"/>
      </w:pPr>
      <w:rPr>
        <w:rFonts w:ascii="Candara" w:hAnsi="Candara" w:hint="default"/>
      </w:rPr>
    </w:lvl>
    <w:lvl w:ilvl="1" w:tplc="2C1A0003" w:tentative="1">
      <w:start w:val="1"/>
      <w:numFmt w:val="bullet"/>
      <w:lvlText w:val="o"/>
      <w:lvlJc w:val="left"/>
      <w:pPr>
        <w:ind w:left="1616" w:hanging="360"/>
      </w:pPr>
      <w:rPr>
        <w:rFonts w:ascii="Courier New" w:hAnsi="Courier New" w:cs="Courier New" w:hint="default"/>
      </w:rPr>
    </w:lvl>
    <w:lvl w:ilvl="2" w:tplc="2C1A0005" w:tentative="1">
      <w:start w:val="1"/>
      <w:numFmt w:val="bullet"/>
      <w:lvlText w:val=""/>
      <w:lvlJc w:val="left"/>
      <w:pPr>
        <w:ind w:left="2336" w:hanging="360"/>
      </w:pPr>
      <w:rPr>
        <w:rFonts w:ascii="Wingdings" w:hAnsi="Wingdings" w:hint="default"/>
      </w:rPr>
    </w:lvl>
    <w:lvl w:ilvl="3" w:tplc="2C1A0001" w:tentative="1">
      <w:start w:val="1"/>
      <w:numFmt w:val="bullet"/>
      <w:lvlText w:val=""/>
      <w:lvlJc w:val="left"/>
      <w:pPr>
        <w:ind w:left="3056" w:hanging="360"/>
      </w:pPr>
      <w:rPr>
        <w:rFonts w:ascii="Symbol" w:hAnsi="Symbol" w:hint="default"/>
      </w:rPr>
    </w:lvl>
    <w:lvl w:ilvl="4" w:tplc="2C1A0003" w:tentative="1">
      <w:start w:val="1"/>
      <w:numFmt w:val="bullet"/>
      <w:lvlText w:val="o"/>
      <w:lvlJc w:val="left"/>
      <w:pPr>
        <w:ind w:left="3776" w:hanging="360"/>
      </w:pPr>
      <w:rPr>
        <w:rFonts w:ascii="Courier New" w:hAnsi="Courier New" w:cs="Courier New" w:hint="default"/>
      </w:rPr>
    </w:lvl>
    <w:lvl w:ilvl="5" w:tplc="2C1A0005" w:tentative="1">
      <w:start w:val="1"/>
      <w:numFmt w:val="bullet"/>
      <w:lvlText w:val=""/>
      <w:lvlJc w:val="left"/>
      <w:pPr>
        <w:ind w:left="4496" w:hanging="360"/>
      </w:pPr>
      <w:rPr>
        <w:rFonts w:ascii="Wingdings" w:hAnsi="Wingdings" w:hint="default"/>
      </w:rPr>
    </w:lvl>
    <w:lvl w:ilvl="6" w:tplc="2C1A0001" w:tentative="1">
      <w:start w:val="1"/>
      <w:numFmt w:val="bullet"/>
      <w:lvlText w:val=""/>
      <w:lvlJc w:val="left"/>
      <w:pPr>
        <w:ind w:left="5216" w:hanging="360"/>
      </w:pPr>
      <w:rPr>
        <w:rFonts w:ascii="Symbol" w:hAnsi="Symbol" w:hint="default"/>
      </w:rPr>
    </w:lvl>
    <w:lvl w:ilvl="7" w:tplc="2C1A0003" w:tentative="1">
      <w:start w:val="1"/>
      <w:numFmt w:val="bullet"/>
      <w:lvlText w:val="o"/>
      <w:lvlJc w:val="left"/>
      <w:pPr>
        <w:ind w:left="5936" w:hanging="360"/>
      </w:pPr>
      <w:rPr>
        <w:rFonts w:ascii="Courier New" w:hAnsi="Courier New" w:cs="Courier New" w:hint="default"/>
      </w:rPr>
    </w:lvl>
    <w:lvl w:ilvl="8" w:tplc="2C1A0005" w:tentative="1">
      <w:start w:val="1"/>
      <w:numFmt w:val="bullet"/>
      <w:lvlText w:val=""/>
      <w:lvlJc w:val="left"/>
      <w:pPr>
        <w:ind w:left="6656" w:hanging="360"/>
      </w:pPr>
      <w:rPr>
        <w:rFonts w:ascii="Wingdings" w:hAnsi="Wingdings" w:hint="default"/>
      </w:rPr>
    </w:lvl>
  </w:abstractNum>
  <w:abstractNum w:abstractNumId="7">
    <w:nsid w:val="1A625545"/>
    <w:multiLevelType w:val="hybridMultilevel"/>
    <w:tmpl w:val="18D03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63824"/>
    <w:multiLevelType w:val="hybridMultilevel"/>
    <w:tmpl w:val="02F0FAD8"/>
    <w:lvl w:ilvl="0" w:tplc="6B52B556">
      <w:start w:val="1"/>
      <w:numFmt w:val="bullet"/>
      <w:lvlText w:val="-"/>
      <w:lvlJc w:val="left"/>
      <w:pPr>
        <w:ind w:left="765" w:hanging="360"/>
      </w:pPr>
      <w:rPr>
        <w:rFonts w:ascii="Sylfaen" w:hAnsi="Sylfae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1D6C7FB0"/>
    <w:multiLevelType w:val="hybridMultilevel"/>
    <w:tmpl w:val="BBD434C2"/>
    <w:lvl w:ilvl="0" w:tplc="6B52B556">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994649"/>
    <w:multiLevelType w:val="hybridMultilevel"/>
    <w:tmpl w:val="40B01652"/>
    <w:lvl w:ilvl="0" w:tplc="45B0C312">
      <w:numFmt w:val="bullet"/>
      <w:lvlText w:val="-"/>
      <w:lvlJc w:val="left"/>
      <w:pPr>
        <w:ind w:left="720" w:hanging="360"/>
      </w:pPr>
      <w:rPr>
        <w:rFonts w:ascii="Book Antiqua" w:eastAsia="Times New Roman" w:hAnsi="Book Antiqua" w:cs="Andalu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23B91894"/>
    <w:multiLevelType w:val="hybridMultilevel"/>
    <w:tmpl w:val="1E6EBA46"/>
    <w:lvl w:ilvl="0" w:tplc="24FC3522">
      <w:start w:val="1"/>
      <w:numFmt w:val="bullet"/>
      <w:lvlText w:val="-"/>
      <w:lvlJc w:val="left"/>
      <w:pPr>
        <w:ind w:left="720" w:hanging="360"/>
      </w:pPr>
      <w:rPr>
        <w:rFonts w:ascii="Candara" w:hAnsi="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B4F68"/>
    <w:multiLevelType w:val="hybridMultilevel"/>
    <w:tmpl w:val="254AF6D0"/>
    <w:lvl w:ilvl="0" w:tplc="6B52B556">
      <w:start w:val="1"/>
      <w:numFmt w:val="bullet"/>
      <w:lvlText w:val="-"/>
      <w:lvlJc w:val="left"/>
      <w:pPr>
        <w:ind w:left="765" w:hanging="360"/>
      </w:pPr>
      <w:rPr>
        <w:rFonts w:ascii="Sylfaen" w:hAnsi="Sylfae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384E4C0D"/>
    <w:multiLevelType w:val="hybridMultilevel"/>
    <w:tmpl w:val="27CC191A"/>
    <w:lvl w:ilvl="0" w:tplc="6BA27D1E">
      <w:start w:val="1"/>
      <w:numFmt w:val="decimal"/>
      <w:pStyle w:val="PODNASLOV2"/>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3CA96EB8"/>
    <w:multiLevelType w:val="hybridMultilevel"/>
    <w:tmpl w:val="9A3EA1B4"/>
    <w:lvl w:ilvl="0" w:tplc="24FC3522">
      <w:start w:val="1"/>
      <w:numFmt w:val="bullet"/>
      <w:lvlText w:val="-"/>
      <w:lvlJc w:val="left"/>
      <w:pPr>
        <w:ind w:left="720" w:hanging="360"/>
      </w:pPr>
      <w:rPr>
        <w:rFonts w:ascii="Candara" w:hAnsi="Candar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3CE13E62"/>
    <w:multiLevelType w:val="hybridMultilevel"/>
    <w:tmpl w:val="F8A6C1EA"/>
    <w:lvl w:ilvl="0" w:tplc="24FC3522">
      <w:start w:val="1"/>
      <w:numFmt w:val="bullet"/>
      <w:lvlText w:val="-"/>
      <w:lvlJc w:val="left"/>
      <w:pPr>
        <w:ind w:left="895" w:hanging="360"/>
      </w:pPr>
      <w:rPr>
        <w:rFonts w:ascii="Candara" w:hAnsi="Candara" w:hint="default"/>
      </w:rPr>
    </w:lvl>
    <w:lvl w:ilvl="1" w:tplc="2C1A0003" w:tentative="1">
      <w:start w:val="1"/>
      <w:numFmt w:val="bullet"/>
      <w:lvlText w:val="o"/>
      <w:lvlJc w:val="left"/>
      <w:pPr>
        <w:ind w:left="1615" w:hanging="360"/>
      </w:pPr>
      <w:rPr>
        <w:rFonts w:ascii="Courier New" w:hAnsi="Courier New" w:cs="Courier New" w:hint="default"/>
      </w:rPr>
    </w:lvl>
    <w:lvl w:ilvl="2" w:tplc="2C1A0005" w:tentative="1">
      <w:start w:val="1"/>
      <w:numFmt w:val="bullet"/>
      <w:lvlText w:val=""/>
      <w:lvlJc w:val="left"/>
      <w:pPr>
        <w:ind w:left="2335" w:hanging="360"/>
      </w:pPr>
      <w:rPr>
        <w:rFonts w:ascii="Wingdings" w:hAnsi="Wingdings" w:hint="default"/>
      </w:rPr>
    </w:lvl>
    <w:lvl w:ilvl="3" w:tplc="2C1A0001" w:tentative="1">
      <w:start w:val="1"/>
      <w:numFmt w:val="bullet"/>
      <w:lvlText w:val=""/>
      <w:lvlJc w:val="left"/>
      <w:pPr>
        <w:ind w:left="3055" w:hanging="360"/>
      </w:pPr>
      <w:rPr>
        <w:rFonts w:ascii="Symbol" w:hAnsi="Symbol" w:hint="default"/>
      </w:rPr>
    </w:lvl>
    <w:lvl w:ilvl="4" w:tplc="2C1A0003" w:tentative="1">
      <w:start w:val="1"/>
      <w:numFmt w:val="bullet"/>
      <w:lvlText w:val="o"/>
      <w:lvlJc w:val="left"/>
      <w:pPr>
        <w:ind w:left="3775" w:hanging="360"/>
      </w:pPr>
      <w:rPr>
        <w:rFonts w:ascii="Courier New" w:hAnsi="Courier New" w:cs="Courier New" w:hint="default"/>
      </w:rPr>
    </w:lvl>
    <w:lvl w:ilvl="5" w:tplc="2C1A0005" w:tentative="1">
      <w:start w:val="1"/>
      <w:numFmt w:val="bullet"/>
      <w:lvlText w:val=""/>
      <w:lvlJc w:val="left"/>
      <w:pPr>
        <w:ind w:left="4495" w:hanging="360"/>
      </w:pPr>
      <w:rPr>
        <w:rFonts w:ascii="Wingdings" w:hAnsi="Wingdings" w:hint="default"/>
      </w:rPr>
    </w:lvl>
    <w:lvl w:ilvl="6" w:tplc="2C1A0001" w:tentative="1">
      <w:start w:val="1"/>
      <w:numFmt w:val="bullet"/>
      <w:lvlText w:val=""/>
      <w:lvlJc w:val="left"/>
      <w:pPr>
        <w:ind w:left="5215" w:hanging="360"/>
      </w:pPr>
      <w:rPr>
        <w:rFonts w:ascii="Symbol" w:hAnsi="Symbol" w:hint="default"/>
      </w:rPr>
    </w:lvl>
    <w:lvl w:ilvl="7" w:tplc="2C1A0003" w:tentative="1">
      <w:start w:val="1"/>
      <w:numFmt w:val="bullet"/>
      <w:lvlText w:val="o"/>
      <w:lvlJc w:val="left"/>
      <w:pPr>
        <w:ind w:left="5935" w:hanging="360"/>
      </w:pPr>
      <w:rPr>
        <w:rFonts w:ascii="Courier New" w:hAnsi="Courier New" w:cs="Courier New" w:hint="default"/>
      </w:rPr>
    </w:lvl>
    <w:lvl w:ilvl="8" w:tplc="2C1A0005" w:tentative="1">
      <w:start w:val="1"/>
      <w:numFmt w:val="bullet"/>
      <w:lvlText w:val=""/>
      <w:lvlJc w:val="left"/>
      <w:pPr>
        <w:ind w:left="6655" w:hanging="360"/>
      </w:pPr>
      <w:rPr>
        <w:rFonts w:ascii="Wingdings" w:hAnsi="Wingdings" w:hint="default"/>
      </w:rPr>
    </w:lvl>
  </w:abstractNum>
  <w:abstractNum w:abstractNumId="16">
    <w:nsid w:val="443B6061"/>
    <w:multiLevelType w:val="hybridMultilevel"/>
    <w:tmpl w:val="5046120A"/>
    <w:lvl w:ilvl="0" w:tplc="6B52B556">
      <w:start w:val="1"/>
      <w:numFmt w:val="bullet"/>
      <w:lvlText w:val="-"/>
      <w:lvlJc w:val="left"/>
      <w:pPr>
        <w:ind w:left="765" w:hanging="360"/>
      </w:pPr>
      <w:rPr>
        <w:rFonts w:ascii="Sylfaen" w:hAnsi="Sylfae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458122CE"/>
    <w:multiLevelType w:val="hybridMultilevel"/>
    <w:tmpl w:val="DFF41F2E"/>
    <w:lvl w:ilvl="0" w:tplc="6B52B556">
      <w:start w:val="1"/>
      <w:numFmt w:val="bullet"/>
      <w:lvlText w:val="-"/>
      <w:lvlJc w:val="left"/>
      <w:pPr>
        <w:ind w:left="765" w:hanging="360"/>
      </w:pPr>
      <w:rPr>
        <w:rFonts w:ascii="Sylfaen" w:hAnsi="Sylfae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4DEA4F4E"/>
    <w:multiLevelType w:val="hybridMultilevel"/>
    <w:tmpl w:val="64FCADDC"/>
    <w:lvl w:ilvl="0" w:tplc="6B52B556">
      <w:start w:val="1"/>
      <w:numFmt w:val="bullet"/>
      <w:lvlText w:val="-"/>
      <w:lvlJc w:val="left"/>
      <w:pPr>
        <w:ind w:left="765" w:hanging="360"/>
      </w:pPr>
      <w:rPr>
        <w:rFonts w:ascii="Sylfaen" w:hAnsi="Sylfae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516D0593"/>
    <w:multiLevelType w:val="hybridMultilevel"/>
    <w:tmpl w:val="C6B6F1E2"/>
    <w:lvl w:ilvl="0" w:tplc="24FC3522">
      <w:start w:val="1"/>
      <w:numFmt w:val="bullet"/>
      <w:lvlText w:val="-"/>
      <w:lvlJc w:val="left"/>
      <w:pPr>
        <w:ind w:left="720" w:hanging="360"/>
      </w:pPr>
      <w:rPr>
        <w:rFonts w:ascii="Candara" w:hAnsi="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97417"/>
    <w:multiLevelType w:val="hybridMultilevel"/>
    <w:tmpl w:val="07049578"/>
    <w:lvl w:ilvl="0" w:tplc="6B52B556">
      <w:start w:val="1"/>
      <w:numFmt w:val="bullet"/>
      <w:lvlText w:val="-"/>
      <w:lvlJc w:val="left"/>
      <w:pPr>
        <w:ind w:left="765" w:hanging="360"/>
      </w:pPr>
      <w:rPr>
        <w:rFonts w:ascii="Sylfaen" w:hAnsi="Sylfae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5C6C5E48"/>
    <w:multiLevelType w:val="hybridMultilevel"/>
    <w:tmpl w:val="6A024934"/>
    <w:lvl w:ilvl="0" w:tplc="6B52B556">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5B4027"/>
    <w:multiLevelType w:val="hybridMultilevel"/>
    <w:tmpl w:val="9C08541C"/>
    <w:lvl w:ilvl="0" w:tplc="6B52B556">
      <w:start w:val="1"/>
      <w:numFmt w:val="bullet"/>
      <w:lvlText w:val="-"/>
      <w:lvlJc w:val="left"/>
      <w:pPr>
        <w:ind w:left="810" w:hanging="360"/>
      </w:pPr>
      <w:rPr>
        <w:rFonts w:ascii="Sylfaen" w:hAnsi="Sylfaen"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3">
    <w:nsid w:val="619278DD"/>
    <w:multiLevelType w:val="hybridMultilevel"/>
    <w:tmpl w:val="F87A0FDE"/>
    <w:lvl w:ilvl="0" w:tplc="45B0C312">
      <w:numFmt w:val="bullet"/>
      <w:lvlText w:val="-"/>
      <w:lvlJc w:val="left"/>
      <w:pPr>
        <w:ind w:left="720" w:hanging="360"/>
      </w:pPr>
      <w:rPr>
        <w:rFonts w:ascii="Book Antiqua" w:eastAsia="Times New Roman" w:hAnsi="Book Antiqua" w:cs="Andalu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nsid w:val="64D5796C"/>
    <w:multiLevelType w:val="hybridMultilevel"/>
    <w:tmpl w:val="F90252DC"/>
    <w:lvl w:ilvl="0" w:tplc="45B0C312">
      <w:numFmt w:val="bullet"/>
      <w:lvlText w:val="-"/>
      <w:lvlJc w:val="left"/>
      <w:pPr>
        <w:ind w:left="765" w:hanging="360"/>
      </w:pPr>
      <w:rPr>
        <w:rFonts w:ascii="Book Antiqua" w:eastAsia="Times New Roman" w:hAnsi="Book Antiqua" w:cs="Andalus" w:hint="default"/>
        <w:b w:val="0"/>
        <w:i w:val="0"/>
        <w:sz w:val="24"/>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66EF2713"/>
    <w:multiLevelType w:val="hybridMultilevel"/>
    <w:tmpl w:val="62DE68FA"/>
    <w:lvl w:ilvl="0" w:tplc="BF189918">
      <w:start w:val="1"/>
      <w:numFmt w:val="bullet"/>
      <w:pStyle w:val="Crtice"/>
      <w:lvlText w:val=""/>
      <w:lvlJc w:val="left"/>
      <w:pPr>
        <w:ind w:left="1428" w:hanging="360"/>
      </w:pPr>
      <w:rPr>
        <w:rFonts w:ascii="Wingdings" w:hAnsi="Wingdings"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26">
    <w:nsid w:val="692574FE"/>
    <w:multiLevelType w:val="hybridMultilevel"/>
    <w:tmpl w:val="04F237D8"/>
    <w:lvl w:ilvl="0" w:tplc="6B52B556">
      <w:start w:val="1"/>
      <w:numFmt w:val="bullet"/>
      <w:lvlText w:val="-"/>
      <w:lvlJc w:val="left"/>
      <w:pPr>
        <w:ind w:left="765" w:hanging="360"/>
      </w:pPr>
      <w:rPr>
        <w:rFonts w:ascii="Sylfaen" w:hAnsi="Sylfae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nsid w:val="6F073890"/>
    <w:multiLevelType w:val="hybridMultilevel"/>
    <w:tmpl w:val="42226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2B419D"/>
    <w:multiLevelType w:val="hybridMultilevel"/>
    <w:tmpl w:val="6D2A502A"/>
    <w:lvl w:ilvl="0" w:tplc="24FC3522">
      <w:start w:val="1"/>
      <w:numFmt w:val="bullet"/>
      <w:lvlText w:val="-"/>
      <w:lvlJc w:val="left"/>
      <w:pPr>
        <w:ind w:left="720" w:hanging="360"/>
      </w:pPr>
      <w:rPr>
        <w:rFonts w:ascii="Candara" w:hAnsi="Candara"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nsid w:val="72D23D83"/>
    <w:multiLevelType w:val="hybridMultilevel"/>
    <w:tmpl w:val="06646A96"/>
    <w:lvl w:ilvl="0" w:tplc="6B52B556">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5E1DA2"/>
    <w:multiLevelType w:val="hybridMultilevel"/>
    <w:tmpl w:val="25CEAA60"/>
    <w:lvl w:ilvl="0" w:tplc="6B52B556">
      <w:start w:val="1"/>
      <w:numFmt w:val="bullet"/>
      <w:lvlText w:val="-"/>
      <w:lvlJc w:val="left"/>
      <w:pPr>
        <w:ind w:left="765" w:hanging="360"/>
      </w:pPr>
      <w:rPr>
        <w:rFonts w:ascii="Sylfaen" w:hAnsi="Sylfae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nsid w:val="749F3817"/>
    <w:multiLevelType w:val="hybridMultilevel"/>
    <w:tmpl w:val="FFAE42A2"/>
    <w:lvl w:ilvl="0" w:tplc="6B52B556">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5A0A99"/>
    <w:multiLevelType w:val="hybridMultilevel"/>
    <w:tmpl w:val="96DAB432"/>
    <w:lvl w:ilvl="0" w:tplc="6B52B556">
      <w:start w:val="1"/>
      <w:numFmt w:val="bullet"/>
      <w:lvlText w:val="-"/>
      <w:lvlJc w:val="left"/>
      <w:pPr>
        <w:ind w:left="720" w:hanging="360"/>
      </w:pPr>
      <w:rPr>
        <w:rFonts w:ascii="Sylfaen" w:hAnsi="Sylfae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nsid w:val="77B952BB"/>
    <w:multiLevelType w:val="hybridMultilevel"/>
    <w:tmpl w:val="531CE9DC"/>
    <w:lvl w:ilvl="0" w:tplc="24FC3522">
      <w:start w:val="1"/>
      <w:numFmt w:val="bullet"/>
      <w:lvlText w:val="-"/>
      <w:lvlJc w:val="left"/>
      <w:pPr>
        <w:ind w:left="947" w:hanging="360"/>
      </w:pPr>
      <w:rPr>
        <w:rFonts w:ascii="Candara" w:hAnsi="Candara" w:hint="default"/>
      </w:rPr>
    </w:lvl>
    <w:lvl w:ilvl="1" w:tplc="2C1A0003" w:tentative="1">
      <w:start w:val="1"/>
      <w:numFmt w:val="bullet"/>
      <w:lvlText w:val="o"/>
      <w:lvlJc w:val="left"/>
      <w:pPr>
        <w:ind w:left="1667" w:hanging="360"/>
      </w:pPr>
      <w:rPr>
        <w:rFonts w:ascii="Courier New" w:hAnsi="Courier New" w:cs="Courier New" w:hint="default"/>
      </w:rPr>
    </w:lvl>
    <w:lvl w:ilvl="2" w:tplc="2C1A0005" w:tentative="1">
      <w:start w:val="1"/>
      <w:numFmt w:val="bullet"/>
      <w:lvlText w:val=""/>
      <w:lvlJc w:val="left"/>
      <w:pPr>
        <w:ind w:left="2387" w:hanging="360"/>
      </w:pPr>
      <w:rPr>
        <w:rFonts w:ascii="Wingdings" w:hAnsi="Wingdings" w:hint="default"/>
      </w:rPr>
    </w:lvl>
    <w:lvl w:ilvl="3" w:tplc="2C1A0001" w:tentative="1">
      <w:start w:val="1"/>
      <w:numFmt w:val="bullet"/>
      <w:lvlText w:val=""/>
      <w:lvlJc w:val="left"/>
      <w:pPr>
        <w:ind w:left="3107" w:hanging="360"/>
      </w:pPr>
      <w:rPr>
        <w:rFonts w:ascii="Symbol" w:hAnsi="Symbol" w:hint="default"/>
      </w:rPr>
    </w:lvl>
    <w:lvl w:ilvl="4" w:tplc="2C1A0003" w:tentative="1">
      <w:start w:val="1"/>
      <w:numFmt w:val="bullet"/>
      <w:lvlText w:val="o"/>
      <w:lvlJc w:val="left"/>
      <w:pPr>
        <w:ind w:left="3827" w:hanging="360"/>
      </w:pPr>
      <w:rPr>
        <w:rFonts w:ascii="Courier New" w:hAnsi="Courier New" w:cs="Courier New" w:hint="default"/>
      </w:rPr>
    </w:lvl>
    <w:lvl w:ilvl="5" w:tplc="2C1A0005" w:tentative="1">
      <w:start w:val="1"/>
      <w:numFmt w:val="bullet"/>
      <w:lvlText w:val=""/>
      <w:lvlJc w:val="left"/>
      <w:pPr>
        <w:ind w:left="4547" w:hanging="360"/>
      </w:pPr>
      <w:rPr>
        <w:rFonts w:ascii="Wingdings" w:hAnsi="Wingdings" w:hint="default"/>
      </w:rPr>
    </w:lvl>
    <w:lvl w:ilvl="6" w:tplc="2C1A0001" w:tentative="1">
      <w:start w:val="1"/>
      <w:numFmt w:val="bullet"/>
      <w:lvlText w:val=""/>
      <w:lvlJc w:val="left"/>
      <w:pPr>
        <w:ind w:left="5267" w:hanging="360"/>
      </w:pPr>
      <w:rPr>
        <w:rFonts w:ascii="Symbol" w:hAnsi="Symbol" w:hint="default"/>
      </w:rPr>
    </w:lvl>
    <w:lvl w:ilvl="7" w:tplc="2C1A0003" w:tentative="1">
      <w:start w:val="1"/>
      <w:numFmt w:val="bullet"/>
      <w:lvlText w:val="o"/>
      <w:lvlJc w:val="left"/>
      <w:pPr>
        <w:ind w:left="5987" w:hanging="360"/>
      </w:pPr>
      <w:rPr>
        <w:rFonts w:ascii="Courier New" w:hAnsi="Courier New" w:cs="Courier New" w:hint="default"/>
      </w:rPr>
    </w:lvl>
    <w:lvl w:ilvl="8" w:tplc="2C1A0005" w:tentative="1">
      <w:start w:val="1"/>
      <w:numFmt w:val="bullet"/>
      <w:lvlText w:val=""/>
      <w:lvlJc w:val="left"/>
      <w:pPr>
        <w:ind w:left="6707" w:hanging="360"/>
      </w:pPr>
      <w:rPr>
        <w:rFonts w:ascii="Wingdings" w:hAnsi="Wingdings" w:hint="default"/>
      </w:rPr>
    </w:lvl>
  </w:abstractNum>
  <w:abstractNum w:abstractNumId="34">
    <w:nsid w:val="788E210C"/>
    <w:multiLevelType w:val="hybridMultilevel"/>
    <w:tmpl w:val="F95E55A4"/>
    <w:lvl w:ilvl="0" w:tplc="24FC3522">
      <w:start w:val="1"/>
      <w:numFmt w:val="bullet"/>
      <w:lvlText w:val="-"/>
      <w:lvlJc w:val="left"/>
      <w:pPr>
        <w:ind w:left="720" w:hanging="360"/>
      </w:pPr>
      <w:rPr>
        <w:rFonts w:ascii="Candara" w:hAnsi="Candar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nsid w:val="7A07235C"/>
    <w:multiLevelType w:val="hybridMultilevel"/>
    <w:tmpl w:val="8172695C"/>
    <w:lvl w:ilvl="0" w:tplc="45B0C312">
      <w:numFmt w:val="bullet"/>
      <w:lvlText w:val="-"/>
      <w:lvlJc w:val="left"/>
      <w:pPr>
        <w:ind w:left="720" w:hanging="360"/>
      </w:pPr>
      <w:rPr>
        <w:rFonts w:ascii="Book Antiqua" w:eastAsia="Times New Roman" w:hAnsi="Book Antiqua" w:cs="Andalu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7C0B7790"/>
    <w:multiLevelType w:val="hybridMultilevel"/>
    <w:tmpl w:val="3A42768C"/>
    <w:lvl w:ilvl="0" w:tplc="6B52B556">
      <w:start w:val="1"/>
      <w:numFmt w:val="bullet"/>
      <w:lvlText w:val="-"/>
      <w:lvlJc w:val="left"/>
      <w:pPr>
        <w:ind w:left="877" w:hanging="360"/>
      </w:pPr>
      <w:rPr>
        <w:rFonts w:ascii="Sylfaen" w:hAnsi="Sylfaen" w:hint="default"/>
      </w:rPr>
    </w:lvl>
    <w:lvl w:ilvl="1" w:tplc="2C1A0003" w:tentative="1">
      <w:start w:val="1"/>
      <w:numFmt w:val="bullet"/>
      <w:lvlText w:val="o"/>
      <w:lvlJc w:val="left"/>
      <w:pPr>
        <w:ind w:left="1597" w:hanging="360"/>
      </w:pPr>
      <w:rPr>
        <w:rFonts w:ascii="Courier New" w:hAnsi="Courier New" w:cs="Courier New" w:hint="default"/>
      </w:rPr>
    </w:lvl>
    <w:lvl w:ilvl="2" w:tplc="2C1A0005" w:tentative="1">
      <w:start w:val="1"/>
      <w:numFmt w:val="bullet"/>
      <w:lvlText w:val=""/>
      <w:lvlJc w:val="left"/>
      <w:pPr>
        <w:ind w:left="2317" w:hanging="360"/>
      </w:pPr>
      <w:rPr>
        <w:rFonts w:ascii="Wingdings" w:hAnsi="Wingdings" w:hint="default"/>
      </w:rPr>
    </w:lvl>
    <w:lvl w:ilvl="3" w:tplc="2C1A0001" w:tentative="1">
      <w:start w:val="1"/>
      <w:numFmt w:val="bullet"/>
      <w:lvlText w:val=""/>
      <w:lvlJc w:val="left"/>
      <w:pPr>
        <w:ind w:left="3037" w:hanging="360"/>
      </w:pPr>
      <w:rPr>
        <w:rFonts w:ascii="Symbol" w:hAnsi="Symbol" w:hint="default"/>
      </w:rPr>
    </w:lvl>
    <w:lvl w:ilvl="4" w:tplc="2C1A0003" w:tentative="1">
      <w:start w:val="1"/>
      <w:numFmt w:val="bullet"/>
      <w:lvlText w:val="o"/>
      <w:lvlJc w:val="left"/>
      <w:pPr>
        <w:ind w:left="3757" w:hanging="360"/>
      </w:pPr>
      <w:rPr>
        <w:rFonts w:ascii="Courier New" w:hAnsi="Courier New" w:cs="Courier New" w:hint="default"/>
      </w:rPr>
    </w:lvl>
    <w:lvl w:ilvl="5" w:tplc="2C1A0005" w:tentative="1">
      <w:start w:val="1"/>
      <w:numFmt w:val="bullet"/>
      <w:lvlText w:val=""/>
      <w:lvlJc w:val="left"/>
      <w:pPr>
        <w:ind w:left="4477" w:hanging="360"/>
      </w:pPr>
      <w:rPr>
        <w:rFonts w:ascii="Wingdings" w:hAnsi="Wingdings" w:hint="default"/>
      </w:rPr>
    </w:lvl>
    <w:lvl w:ilvl="6" w:tplc="2C1A0001" w:tentative="1">
      <w:start w:val="1"/>
      <w:numFmt w:val="bullet"/>
      <w:lvlText w:val=""/>
      <w:lvlJc w:val="left"/>
      <w:pPr>
        <w:ind w:left="5197" w:hanging="360"/>
      </w:pPr>
      <w:rPr>
        <w:rFonts w:ascii="Symbol" w:hAnsi="Symbol" w:hint="default"/>
      </w:rPr>
    </w:lvl>
    <w:lvl w:ilvl="7" w:tplc="2C1A0003" w:tentative="1">
      <w:start w:val="1"/>
      <w:numFmt w:val="bullet"/>
      <w:lvlText w:val="o"/>
      <w:lvlJc w:val="left"/>
      <w:pPr>
        <w:ind w:left="5917" w:hanging="360"/>
      </w:pPr>
      <w:rPr>
        <w:rFonts w:ascii="Courier New" w:hAnsi="Courier New" w:cs="Courier New" w:hint="default"/>
      </w:rPr>
    </w:lvl>
    <w:lvl w:ilvl="8" w:tplc="2C1A0005" w:tentative="1">
      <w:start w:val="1"/>
      <w:numFmt w:val="bullet"/>
      <w:lvlText w:val=""/>
      <w:lvlJc w:val="left"/>
      <w:pPr>
        <w:ind w:left="6637" w:hanging="360"/>
      </w:pPr>
      <w:rPr>
        <w:rFonts w:ascii="Wingdings" w:hAnsi="Wingdings" w:hint="default"/>
      </w:rPr>
    </w:lvl>
  </w:abstractNum>
  <w:num w:numId="1">
    <w:abstractNumId w:val="2"/>
  </w:num>
  <w:num w:numId="2">
    <w:abstractNumId w:val="13"/>
  </w:num>
  <w:num w:numId="3">
    <w:abstractNumId w:val="3"/>
  </w:num>
  <w:num w:numId="4">
    <w:abstractNumId w:val="25"/>
  </w:num>
  <w:num w:numId="5">
    <w:abstractNumId w:val="7"/>
  </w:num>
  <w:num w:numId="6">
    <w:abstractNumId w:val="6"/>
  </w:num>
  <w:num w:numId="7">
    <w:abstractNumId w:val="11"/>
  </w:num>
  <w:num w:numId="8">
    <w:abstractNumId w:val="24"/>
  </w:num>
  <w:num w:numId="9">
    <w:abstractNumId w:val="33"/>
  </w:num>
  <w:num w:numId="10">
    <w:abstractNumId w:val="34"/>
  </w:num>
  <w:num w:numId="11">
    <w:abstractNumId w:val="15"/>
  </w:num>
  <w:num w:numId="12">
    <w:abstractNumId w:val="19"/>
  </w:num>
  <w:num w:numId="13">
    <w:abstractNumId w:val="30"/>
  </w:num>
  <w:num w:numId="14">
    <w:abstractNumId w:val="20"/>
  </w:num>
  <w:num w:numId="15">
    <w:abstractNumId w:val="4"/>
  </w:num>
  <w:num w:numId="16">
    <w:abstractNumId w:val="18"/>
  </w:num>
  <w:num w:numId="17">
    <w:abstractNumId w:val="22"/>
  </w:num>
  <w:num w:numId="18">
    <w:abstractNumId w:val="27"/>
  </w:num>
  <w:num w:numId="19">
    <w:abstractNumId w:val="1"/>
  </w:num>
  <w:num w:numId="20">
    <w:abstractNumId w:val="9"/>
  </w:num>
  <w:num w:numId="21">
    <w:abstractNumId w:val="17"/>
  </w:num>
  <w:num w:numId="22">
    <w:abstractNumId w:val="12"/>
  </w:num>
  <w:num w:numId="23">
    <w:abstractNumId w:val="0"/>
  </w:num>
  <w:num w:numId="24">
    <w:abstractNumId w:val="21"/>
  </w:num>
  <w:num w:numId="25">
    <w:abstractNumId w:val="26"/>
  </w:num>
  <w:num w:numId="26">
    <w:abstractNumId w:val="31"/>
  </w:num>
  <w:num w:numId="27">
    <w:abstractNumId w:val="29"/>
  </w:num>
  <w:num w:numId="28">
    <w:abstractNumId w:val="8"/>
  </w:num>
  <w:num w:numId="29">
    <w:abstractNumId w:val="16"/>
  </w:num>
  <w:num w:numId="30">
    <w:abstractNumId w:val="14"/>
  </w:num>
  <w:num w:numId="31">
    <w:abstractNumId w:val="28"/>
  </w:num>
  <w:num w:numId="32">
    <w:abstractNumId w:val="32"/>
  </w:num>
  <w:num w:numId="33">
    <w:abstractNumId w:val="36"/>
  </w:num>
  <w:num w:numId="34">
    <w:abstractNumId w:val="23"/>
  </w:num>
  <w:num w:numId="35">
    <w:abstractNumId w:val="35"/>
  </w:num>
  <w:num w:numId="36">
    <w:abstractNumId w:val="10"/>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DC"/>
    <w:rsid w:val="00000012"/>
    <w:rsid w:val="0000005D"/>
    <w:rsid w:val="00000545"/>
    <w:rsid w:val="000009B8"/>
    <w:rsid w:val="00000AF1"/>
    <w:rsid w:val="00001189"/>
    <w:rsid w:val="000012CC"/>
    <w:rsid w:val="0000156D"/>
    <w:rsid w:val="000034EE"/>
    <w:rsid w:val="00003816"/>
    <w:rsid w:val="0000416D"/>
    <w:rsid w:val="00004593"/>
    <w:rsid w:val="0000555F"/>
    <w:rsid w:val="000057E0"/>
    <w:rsid w:val="00006186"/>
    <w:rsid w:val="00006531"/>
    <w:rsid w:val="0000670F"/>
    <w:rsid w:val="000068B5"/>
    <w:rsid w:val="00006910"/>
    <w:rsid w:val="00006D95"/>
    <w:rsid w:val="00007079"/>
    <w:rsid w:val="000070AD"/>
    <w:rsid w:val="00007A94"/>
    <w:rsid w:val="00007CEC"/>
    <w:rsid w:val="00007FC7"/>
    <w:rsid w:val="000100F8"/>
    <w:rsid w:val="0001031A"/>
    <w:rsid w:val="00010376"/>
    <w:rsid w:val="000105BF"/>
    <w:rsid w:val="00010604"/>
    <w:rsid w:val="0001086F"/>
    <w:rsid w:val="00010E8D"/>
    <w:rsid w:val="000118D4"/>
    <w:rsid w:val="000122D2"/>
    <w:rsid w:val="0001232B"/>
    <w:rsid w:val="00012DAE"/>
    <w:rsid w:val="00013E09"/>
    <w:rsid w:val="00013EDE"/>
    <w:rsid w:val="00013FF6"/>
    <w:rsid w:val="0001402C"/>
    <w:rsid w:val="00014A8A"/>
    <w:rsid w:val="00014ACD"/>
    <w:rsid w:val="00014E02"/>
    <w:rsid w:val="00014E20"/>
    <w:rsid w:val="00014F06"/>
    <w:rsid w:val="00015276"/>
    <w:rsid w:val="00015558"/>
    <w:rsid w:val="00015A4B"/>
    <w:rsid w:val="00015A5F"/>
    <w:rsid w:val="0001654D"/>
    <w:rsid w:val="000169DE"/>
    <w:rsid w:val="000169E4"/>
    <w:rsid w:val="00016D03"/>
    <w:rsid w:val="00016FE0"/>
    <w:rsid w:val="000170D8"/>
    <w:rsid w:val="00017254"/>
    <w:rsid w:val="00017DE0"/>
    <w:rsid w:val="00020343"/>
    <w:rsid w:val="000203DE"/>
    <w:rsid w:val="0002074D"/>
    <w:rsid w:val="00020940"/>
    <w:rsid w:val="000209E7"/>
    <w:rsid w:val="000209EB"/>
    <w:rsid w:val="00020FC0"/>
    <w:rsid w:val="00021092"/>
    <w:rsid w:val="000218E6"/>
    <w:rsid w:val="00021AF3"/>
    <w:rsid w:val="00021FE7"/>
    <w:rsid w:val="00022058"/>
    <w:rsid w:val="000225E5"/>
    <w:rsid w:val="000227F5"/>
    <w:rsid w:val="00022A15"/>
    <w:rsid w:val="000230C9"/>
    <w:rsid w:val="00023112"/>
    <w:rsid w:val="00023431"/>
    <w:rsid w:val="00023DFF"/>
    <w:rsid w:val="00023EFB"/>
    <w:rsid w:val="00024340"/>
    <w:rsid w:val="000243E3"/>
    <w:rsid w:val="0002456E"/>
    <w:rsid w:val="00024690"/>
    <w:rsid w:val="00024983"/>
    <w:rsid w:val="00025050"/>
    <w:rsid w:val="00025120"/>
    <w:rsid w:val="00025ABA"/>
    <w:rsid w:val="00025DEE"/>
    <w:rsid w:val="00025FC5"/>
    <w:rsid w:val="00026139"/>
    <w:rsid w:val="000265A5"/>
    <w:rsid w:val="00026BA2"/>
    <w:rsid w:val="00026E6D"/>
    <w:rsid w:val="00026ED2"/>
    <w:rsid w:val="000275AE"/>
    <w:rsid w:val="000276E5"/>
    <w:rsid w:val="00027BE6"/>
    <w:rsid w:val="00030405"/>
    <w:rsid w:val="0003040C"/>
    <w:rsid w:val="0003041A"/>
    <w:rsid w:val="0003057F"/>
    <w:rsid w:val="000306FF"/>
    <w:rsid w:val="00030709"/>
    <w:rsid w:val="00030FA9"/>
    <w:rsid w:val="0003100F"/>
    <w:rsid w:val="000316D4"/>
    <w:rsid w:val="000322AA"/>
    <w:rsid w:val="000328C6"/>
    <w:rsid w:val="00032B91"/>
    <w:rsid w:val="00032C34"/>
    <w:rsid w:val="00032D4B"/>
    <w:rsid w:val="00032F84"/>
    <w:rsid w:val="000332FE"/>
    <w:rsid w:val="00033CA2"/>
    <w:rsid w:val="00033CCE"/>
    <w:rsid w:val="00033D3F"/>
    <w:rsid w:val="0003434E"/>
    <w:rsid w:val="00034432"/>
    <w:rsid w:val="00034549"/>
    <w:rsid w:val="0003466F"/>
    <w:rsid w:val="00034753"/>
    <w:rsid w:val="00034B51"/>
    <w:rsid w:val="00035386"/>
    <w:rsid w:val="0003560F"/>
    <w:rsid w:val="00035C2A"/>
    <w:rsid w:val="000363E2"/>
    <w:rsid w:val="000363E9"/>
    <w:rsid w:val="000365D3"/>
    <w:rsid w:val="000365F5"/>
    <w:rsid w:val="00036C22"/>
    <w:rsid w:val="00036C3D"/>
    <w:rsid w:val="00037163"/>
    <w:rsid w:val="000376E0"/>
    <w:rsid w:val="00037AB4"/>
    <w:rsid w:val="00037B08"/>
    <w:rsid w:val="00037B71"/>
    <w:rsid w:val="00037C8A"/>
    <w:rsid w:val="00037D0A"/>
    <w:rsid w:val="000405BA"/>
    <w:rsid w:val="000407C0"/>
    <w:rsid w:val="0004085D"/>
    <w:rsid w:val="00041026"/>
    <w:rsid w:val="00041311"/>
    <w:rsid w:val="00041643"/>
    <w:rsid w:val="000417AA"/>
    <w:rsid w:val="00041B87"/>
    <w:rsid w:val="00041BCA"/>
    <w:rsid w:val="00041D20"/>
    <w:rsid w:val="00041E84"/>
    <w:rsid w:val="00041F3C"/>
    <w:rsid w:val="0004284C"/>
    <w:rsid w:val="00042858"/>
    <w:rsid w:val="0004289F"/>
    <w:rsid w:val="00042C49"/>
    <w:rsid w:val="00042D07"/>
    <w:rsid w:val="000432BF"/>
    <w:rsid w:val="00043A1C"/>
    <w:rsid w:val="00043EA1"/>
    <w:rsid w:val="0004459E"/>
    <w:rsid w:val="00044600"/>
    <w:rsid w:val="0004484A"/>
    <w:rsid w:val="00044D4E"/>
    <w:rsid w:val="00044DAC"/>
    <w:rsid w:val="000451D2"/>
    <w:rsid w:val="0004554C"/>
    <w:rsid w:val="000456FE"/>
    <w:rsid w:val="000457CC"/>
    <w:rsid w:val="000462B0"/>
    <w:rsid w:val="00046374"/>
    <w:rsid w:val="0004654D"/>
    <w:rsid w:val="00046555"/>
    <w:rsid w:val="00046C75"/>
    <w:rsid w:val="00047101"/>
    <w:rsid w:val="00047575"/>
    <w:rsid w:val="000475CB"/>
    <w:rsid w:val="00047885"/>
    <w:rsid w:val="00047C0D"/>
    <w:rsid w:val="00047C6A"/>
    <w:rsid w:val="00047E0D"/>
    <w:rsid w:val="00050121"/>
    <w:rsid w:val="00050EAC"/>
    <w:rsid w:val="0005104C"/>
    <w:rsid w:val="00051A51"/>
    <w:rsid w:val="00051C2E"/>
    <w:rsid w:val="00052192"/>
    <w:rsid w:val="000529C0"/>
    <w:rsid w:val="00052CF0"/>
    <w:rsid w:val="00053A5D"/>
    <w:rsid w:val="00053F7E"/>
    <w:rsid w:val="000543D4"/>
    <w:rsid w:val="000544AC"/>
    <w:rsid w:val="00054803"/>
    <w:rsid w:val="00054853"/>
    <w:rsid w:val="000548AB"/>
    <w:rsid w:val="00054CC5"/>
    <w:rsid w:val="00055027"/>
    <w:rsid w:val="00055033"/>
    <w:rsid w:val="00055290"/>
    <w:rsid w:val="00055547"/>
    <w:rsid w:val="00055CC6"/>
    <w:rsid w:val="00055F23"/>
    <w:rsid w:val="000561A8"/>
    <w:rsid w:val="000561B8"/>
    <w:rsid w:val="000566D8"/>
    <w:rsid w:val="00056739"/>
    <w:rsid w:val="000568A8"/>
    <w:rsid w:val="00056937"/>
    <w:rsid w:val="00056E04"/>
    <w:rsid w:val="00056E15"/>
    <w:rsid w:val="00057080"/>
    <w:rsid w:val="00057205"/>
    <w:rsid w:val="00057FE4"/>
    <w:rsid w:val="000602E4"/>
    <w:rsid w:val="00060722"/>
    <w:rsid w:val="00060C22"/>
    <w:rsid w:val="00061128"/>
    <w:rsid w:val="0006146C"/>
    <w:rsid w:val="00061478"/>
    <w:rsid w:val="00061BA5"/>
    <w:rsid w:val="00061C21"/>
    <w:rsid w:val="0006204C"/>
    <w:rsid w:val="00062128"/>
    <w:rsid w:val="000626D4"/>
    <w:rsid w:val="000635BD"/>
    <w:rsid w:val="000642E4"/>
    <w:rsid w:val="00064F26"/>
    <w:rsid w:val="000650A6"/>
    <w:rsid w:val="00065225"/>
    <w:rsid w:val="0006523D"/>
    <w:rsid w:val="00065580"/>
    <w:rsid w:val="000655B3"/>
    <w:rsid w:val="0006581C"/>
    <w:rsid w:val="00065D31"/>
    <w:rsid w:val="00065DF0"/>
    <w:rsid w:val="00065EEB"/>
    <w:rsid w:val="00066365"/>
    <w:rsid w:val="00067428"/>
    <w:rsid w:val="00067F24"/>
    <w:rsid w:val="0007005A"/>
    <w:rsid w:val="000701F0"/>
    <w:rsid w:val="0007054C"/>
    <w:rsid w:val="000705DC"/>
    <w:rsid w:val="000707FF"/>
    <w:rsid w:val="0007089F"/>
    <w:rsid w:val="00070D05"/>
    <w:rsid w:val="00070D68"/>
    <w:rsid w:val="00070DEB"/>
    <w:rsid w:val="00071BC6"/>
    <w:rsid w:val="00071C54"/>
    <w:rsid w:val="00071CBE"/>
    <w:rsid w:val="00071D05"/>
    <w:rsid w:val="0007241A"/>
    <w:rsid w:val="000724BF"/>
    <w:rsid w:val="00072AA7"/>
    <w:rsid w:val="00072B14"/>
    <w:rsid w:val="000732A8"/>
    <w:rsid w:val="00073360"/>
    <w:rsid w:val="000736F8"/>
    <w:rsid w:val="00073C2D"/>
    <w:rsid w:val="00073F0F"/>
    <w:rsid w:val="00074A66"/>
    <w:rsid w:val="00074C68"/>
    <w:rsid w:val="00075195"/>
    <w:rsid w:val="0007551A"/>
    <w:rsid w:val="000755F0"/>
    <w:rsid w:val="000758BF"/>
    <w:rsid w:val="00075A1C"/>
    <w:rsid w:val="00075BF2"/>
    <w:rsid w:val="0007621A"/>
    <w:rsid w:val="000762C7"/>
    <w:rsid w:val="00076531"/>
    <w:rsid w:val="0007689E"/>
    <w:rsid w:val="00077273"/>
    <w:rsid w:val="000772C9"/>
    <w:rsid w:val="000773CF"/>
    <w:rsid w:val="0007757A"/>
    <w:rsid w:val="000803FE"/>
    <w:rsid w:val="000805B0"/>
    <w:rsid w:val="00080682"/>
    <w:rsid w:val="00080B8E"/>
    <w:rsid w:val="00080DDC"/>
    <w:rsid w:val="000813C8"/>
    <w:rsid w:val="00081471"/>
    <w:rsid w:val="000814C9"/>
    <w:rsid w:val="00081A9D"/>
    <w:rsid w:val="0008208A"/>
    <w:rsid w:val="000822A9"/>
    <w:rsid w:val="000829E9"/>
    <w:rsid w:val="00082EFA"/>
    <w:rsid w:val="00083129"/>
    <w:rsid w:val="00083136"/>
    <w:rsid w:val="0008321E"/>
    <w:rsid w:val="000834B9"/>
    <w:rsid w:val="00084638"/>
    <w:rsid w:val="000849A5"/>
    <w:rsid w:val="00084B7A"/>
    <w:rsid w:val="00084CAB"/>
    <w:rsid w:val="00085244"/>
    <w:rsid w:val="00085E15"/>
    <w:rsid w:val="00086271"/>
    <w:rsid w:val="000864EB"/>
    <w:rsid w:val="00086508"/>
    <w:rsid w:val="0008737F"/>
    <w:rsid w:val="000878CD"/>
    <w:rsid w:val="00087BD2"/>
    <w:rsid w:val="000902AC"/>
    <w:rsid w:val="000903C4"/>
    <w:rsid w:val="000904E5"/>
    <w:rsid w:val="0009061D"/>
    <w:rsid w:val="000912AB"/>
    <w:rsid w:val="0009146E"/>
    <w:rsid w:val="000919E0"/>
    <w:rsid w:val="00091A02"/>
    <w:rsid w:val="00091CAA"/>
    <w:rsid w:val="00091EB4"/>
    <w:rsid w:val="000923DD"/>
    <w:rsid w:val="0009254E"/>
    <w:rsid w:val="00092755"/>
    <w:rsid w:val="00093071"/>
    <w:rsid w:val="00093185"/>
    <w:rsid w:val="000932F0"/>
    <w:rsid w:val="0009368A"/>
    <w:rsid w:val="00093B12"/>
    <w:rsid w:val="00093BD1"/>
    <w:rsid w:val="00093F5B"/>
    <w:rsid w:val="00093F69"/>
    <w:rsid w:val="0009441F"/>
    <w:rsid w:val="00094B87"/>
    <w:rsid w:val="000956A7"/>
    <w:rsid w:val="00095ECD"/>
    <w:rsid w:val="00096054"/>
    <w:rsid w:val="0009609D"/>
    <w:rsid w:val="00096196"/>
    <w:rsid w:val="00096407"/>
    <w:rsid w:val="00097B54"/>
    <w:rsid w:val="00097DA1"/>
    <w:rsid w:val="000A019E"/>
    <w:rsid w:val="000A0201"/>
    <w:rsid w:val="000A02DF"/>
    <w:rsid w:val="000A0538"/>
    <w:rsid w:val="000A0728"/>
    <w:rsid w:val="000A0A87"/>
    <w:rsid w:val="000A0B19"/>
    <w:rsid w:val="000A146E"/>
    <w:rsid w:val="000A17AE"/>
    <w:rsid w:val="000A1C2C"/>
    <w:rsid w:val="000A1C5E"/>
    <w:rsid w:val="000A233F"/>
    <w:rsid w:val="000A298B"/>
    <w:rsid w:val="000A2A7D"/>
    <w:rsid w:val="000A3019"/>
    <w:rsid w:val="000A30A2"/>
    <w:rsid w:val="000A33EF"/>
    <w:rsid w:val="000A35BA"/>
    <w:rsid w:val="000A3615"/>
    <w:rsid w:val="000A38CD"/>
    <w:rsid w:val="000A3A27"/>
    <w:rsid w:val="000A3A96"/>
    <w:rsid w:val="000A46B8"/>
    <w:rsid w:val="000A4716"/>
    <w:rsid w:val="000A4BAC"/>
    <w:rsid w:val="000A4E70"/>
    <w:rsid w:val="000A5676"/>
    <w:rsid w:val="000A5795"/>
    <w:rsid w:val="000A5A61"/>
    <w:rsid w:val="000A603A"/>
    <w:rsid w:val="000A60A3"/>
    <w:rsid w:val="000A6408"/>
    <w:rsid w:val="000A6586"/>
    <w:rsid w:val="000A6641"/>
    <w:rsid w:val="000A6B05"/>
    <w:rsid w:val="000A6DC2"/>
    <w:rsid w:val="000A7D46"/>
    <w:rsid w:val="000B0030"/>
    <w:rsid w:val="000B0068"/>
    <w:rsid w:val="000B0B7B"/>
    <w:rsid w:val="000B0F8B"/>
    <w:rsid w:val="000B101F"/>
    <w:rsid w:val="000B1078"/>
    <w:rsid w:val="000B1126"/>
    <w:rsid w:val="000B2954"/>
    <w:rsid w:val="000B2971"/>
    <w:rsid w:val="000B2CFD"/>
    <w:rsid w:val="000B34DB"/>
    <w:rsid w:val="000B371F"/>
    <w:rsid w:val="000B4112"/>
    <w:rsid w:val="000B488E"/>
    <w:rsid w:val="000B5313"/>
    <w:rsid w:val="000B56B8"/>
    <w:rsid w:val="000B5D96"/>
    <w:rsid w:val="000B5E1C"/>
    <w:rsid w:val="000B5E4C"/>
    <w:rsid w:val="000B619A"/>
    <w:rsid w:val="000B620A"/>
    <w:rsid w:val="000B6330"/>
    <w:rsid w:val="000B6479"/>
    <w:rsid w:val="000B67D6"/>
    <w:rsid w:val="000B6EB7"/>
    <w:rsid w:val="000B71BD"/>
    <w:rsid w:val="000B7284"/>
    <w:rsid w:val="000B7557"/>
    <w:rsid w:val="000B7587"/>
    <w:rsid w:val="000B771A"/>
    <w:rsid w:val="000B7A94"/>
    <w:rsid w:val="000B7AB3"/>
    <w:rsid w:val="000B7D20"/>
    <w:rsid w:val="000C02F2"/>
    <w:rsid w:val="000C0D43"/>
    <w:rsid w:val="000C11B4"/>
    <w:rsid w:val="000C1BE6"/>
    <w:rsid w:val="000C1EFD"/>
    <w:rsid w:val="000C3321"/>
    <w:rsid w:val="000C3330"/>
    <w:rsid w:val="000C363A"/>
    <w:rsid w:val="000C48F7"/>
    <w:rsid w:val="000C4C67"/>
    <w:rsid w:val="000C4F1A"/>
    <w:rsid w:val="000C5A87"/>
    <w:rsid w:val="000C5BAE"/>
    <w:rsid w:val="000C5F20"/>
    <w:rsid w:val="000C5F3F"/>
    <w:rsid w:val="000C612C"/>
    <w:rsid w:val="000C6395"/>
    <w:rsid w:val="000C67EB"/>
    <w:rsid w:val="000C6924"/>
    <w:rsid w:val="000C6ADE"/>
    <w:rsid w:val="000C7080"/>
    <w:rsid w:val="000C71DD"/>
    <w:rsid w:val="000C7788"/>
    <w:rsid w:val="000C78D6"/>
    <w:rsid w:val="000C7C34"/>
    <w:rsid w:val="000C7CA3"/>
    <w:rsid w:val="000D0D20"/>
    <w:rsid w:val="000D212B"/>
    <w:rsid w:val="000D2C5B"/>
    <w:rsid w:val="000D2C64"/>
    <w:rsid w:val="000D2F5E"/>
    <w:rsid w:val="000D2F5F"/>
    <w:rsid w:val="000D30CB"/>
    <w:rsid w:val="000D32BB"/>
    <w:rsid w:val="000D3462"/>
    <w:rsid w:val="000D3AE6"/>
    <w:rsid w:val="000D4363"/>
    <w:rsid w:val="000D443F"/>
    <w:rsid w:val="000D4977"/>
    <w:rsid w:val="000D4A95"/>
    <w:rsid w:val="000D4CBF"/>
    <w:rsid w:val="000D4D0C"/>
    <w:rsid w:val="000D55BD"/>
    <w:rsid w:val="000D5771"/>
    <w:rsid w:val="000D5889"/>
    <w:rsid w:val="000D596A"/>
    <w:rsid w:val="000D6723"/>
    <w:rsid w:val="000D6F19"/>
    <w:rsid w:val="000D7346"/>
    <w:rsid w:val="000D79FD"/>
    <w:rsid w:val="000D7C7E"/>
    <w:rsid w:val="000E079D"/>
    <w:rsid w:val="000E0A70"/>
    <w:rsid w:val="000E1476"/>
    <w:rsid w:val="000E15AE"/>
    <w:rsid w:val="000E1DF0"/>
    <w:rsid w:val="000E21B8"/>
    <w:rsid w:val="000E23EA"/>
    <w:rsid w:val="000E247E"/>
    <w:rsid w:val="000E2624"/>
    <w:rsid w:val="000E2889"/>
    <w:rsid w:val="000E299C"/>
    <w:rsid w:val="000E29E5"/>
    <w:rsid w:val="000E2C0F"/>
    <w:rsid w:val="000E2CB5"/>
    <w:rsid w:val="000E31EE"/>
    <w:rsid w:val="000E3609"/>
    <w:rsid w:val="000E3987"/>
    <w:rsid w:val="000E3DCA"/>
    <w:rsid w:val="000E4148"/>
    <w:rsid w:val="000E43DC"/>
    <w:rsid w:val="000E4786"/>
    <w:rsid w:val="000E48F6"/>
    <w:rsid w:val="000E4E22"/>
    <w:rsid w:val="000E51D1"/>
    <w:rsid w:val="000E5214"/>
    <w:rsid w:val="000E542B"/>
    <w:rsid w:val="000E5453"/>
    <w:rsid w:val="000E563A"/>
    <w:rsid w:val="000E5841"/>
    <w:rsid w:val="000E5A4A"/>
    <w:rsid w:val="000E5D58"/>
    <w:rsid w:val="000E637F"/>
    <w:rsid w:val="000E6680"/>
    <w:rsid w:val="000E68A6"/>
    <w:rsid w:val="000E6E99"/>
    <w:rsid w:val="000E74FA"/>
    <w:rsid w:val="000E7802"/>
    <w:rsid w:val="000E7A91"/>
    <w:rsid w:val="000E7BA2"/>
    <w:rsid w:val="000E7E51"/>
    <w:rsid w:val="000F0415"/>
    <w:rsid w:val="000F0469"/>
    <w:rsid w:val="000F0818"/>
    <w:rsid w:val="000F08FC"/>
    <w:rsid w:val="000F0C17"/>
    <w:rsid w:val="000F0F10"/>
    <w:rsid w:val="000F131E"/>
    <w:rsid w:val="000F1AAE"/>
    <w:rsid w:val="000F2270"/>
    <w:rsid w:val="000F23CB"/>
    <w:rsid w:val="000F23FE"/>
    <w:rsid w:val="000F247E"/>
    <w:rsid w:val="000F24CD"/>
    <w:rsid w:val="000F2733"/>
    <w:rsid w:val="000F27BC"/>
    <w:rsid w:val="000F2FA9"/>
    <w:rsid w:val="000F3772"/>
    <w:rsid w:val="000F3E51"/>
    <w:rsid w:val="000F448E"/>
    <w:rsid w:val="000F458E"/>
    <w:rsid w:val="000F4E27"/>
    <w:rsid w:val="000F4ED5"/>
    <w:rsid w:val="000F5171"/>
    <w:rsid w:val="000F581F"/>
    <w:rsid w:val="000F6203"/>
    <w:rsid w:val="000F69BE"/>
    <w:rsid w:val="000F6D59"/>
    <w:rsid w:val="000F7E5A"/>
    <w:rsid w:val="001000BB"/>
    <w:rsid w:val="00100304"/>
    <w:rsid w:val="0010073D"/>
    <w:rsid w:val="00101227"/>
    <w:rsid w:val="00101396"/>
    <w:rsid w:val="001019CD"/>
    <w:rsid w:val="00101B3C"/>
    <w:rsid w:val="00101BA4"/>
    <w:rsid w:val="00102455"/>
    <w:rsid w:val="00102C94"/>
    <w:rsid w:val="0010329E"/>
    <w:rsid w:val="00103514"/>
    <w:rsid w:val="001037C1"/>
    <w:rsid w:val="001037FE"/>
    <w:rsid w:val="00103835"/>
    <w:rsid w:val="00103BEF"/>
    <w:rsid w:val="0010429A"/>
    <w:rsid w:val="001042AE"/>
    <w:rsid w:val="0010431E"/>
    <w:rsid w:val="001045D5"/>
    <w:rsid w:val="001046D9"/>
    <w:rsid w:val="00104855"/>
    <w:rsid w:val="00104943"/>
    <w:rsid w:val="00104D79"/>
    <w:rsid w:val="00105E31"/>
    <w:rsid w:val="0010616E"/>
    <w:rsid w:val="00106690"/>
    <w:rsid w:val="00107131"/>
    <w:rsid w:val="00107814"/>
    <w:rsid w:val="00107D37"/>
    <w:rsid w:val="00110503"/>
    <w:rsid w:val="00110DEF"/>
    <w:rsid w:val="00110FC7"/>
    <w:rsid w:val="001113D7"/>
    <w:rsid w:val="0011174F"/>
    <w:rsid w:val="001117AD"/>
    <w:rsid w:val="00111956"/>
    <w:rsid w:val="001124B7"/>
    <w:rsid w:val="00112897"/>
    <w:rsid w:val="00112A55"/>
    <w:rsid w:val="00112CEC"/>
    <w:rsid w:val="0011311D"/>
    <w:rsid w:val="00113299"/>
    <w:rsid w:val="00113664"/>
    <w:rsid w:val="001136F1"/>
    <w:rsid w:val="00113B6D"/>
    <w:rsid w:val="001141F7"/>
    <w:rsid w:val="001143F6"/>
    <w:rsid w:val="00114500"/>
    <w:rsid w:val="00114E91"/>
    <w:rsid w:val="00115507"/>
    <w:rsid w:val="001156E6"/>
    <w:rsid w:val="0011592C"/>
    <w:rsid w:val="00116591"/>
    <w:rsid w:val="00116ECC"/>
    <w:rsid w:val="001172F4"/>
    <w:rsid w:val="0011732D"/>
    <w:rsid w:val="001175C0"/>
    <w:rsid w:val="00117948"/>
    <w:rsid w:val="0011794F"/>
    <w:rsid w:val="00117A97"/>
    <w:rsid w:val="0012052B"/>
    <w:rsid w:val="0012075A"/>
    <w:rsid w:val="001208A3"/>
    <w:rsid w:val="00120F11"/>
    <w:rsid w:val="00120F23"/>
    <w:rsid w:val="001219A8"/>
    <w:rsid w:val="00121D63"/>
    <w:rsid w:val="00121DE3"/>
    <w:rsid w:val="00122605"/>
    <w:rsid w:val="00122835"/>
    <w:rsid w:val="00122B7D"/>
    <w:rsid w:val="00122E58"/>
    <w:rsid w:val="001230CB"/>
    <w:rsid w:val="00123748"/>
    <w:rsid w:val="001239C5"/>
    <w:rsid w:val="00123B3F"/>
    <w:rsid w:val="00123C4B"/>
    <w:rsid w:val="00123CEC"/>
    <w:rsid w:val="00123F3A"/>
    <w:rsid w:val="00123FCC"/>
    <w:rsid w:val="001241BA"/>
    <w:rsid w:val="001249F4"/>
    <w:rsid w:val="00124B7D"/>
    <w:rsid w:val="00125D45"/>
    <w:rsid w:val="00126260"/>
    <w:rsid w:val="00126658"/>
    <w:rsid w:val="001269CC"/>
    <w:rsid w:val="00126E40"/>
    <w:rsid w:val="00126F25"/>
    <w:rsid w:val="00127687"/>
    <w:rsid w:val="00127A42"/>
    <w:rsid w:val="00127FB6"/>
    <w:rsid w:val="0013082A"/>
    <w:rsid w:val="00130FB5"/>
    <w:rsid w:val="00131BDF"/>
    <w:rsid w:val="00131D60"/>
    <w:rsid w:val="0013225A"/>
    <w:rsid w:val="0013261D"/>
    <w:rsid w:val="00133808"/>
    <w:rsid w:val="00133D7C"/>
    <w:rsid w:val="00133E98"/>
    <w:rsid w:val="00134204"/>
    <w:rsid w:val="00134C18"/>
    <w:rsid w:val="00134CE9"/>
    <w:rsid w:val="00135960"/>
    <w:rsid w:val="00136188"/>
    <w:rsid w:val="001366DB"/>
    <w:rsid w:val="0013672E"/>
    <w:rsid w:val="00136969"/>
    <w:rsid w:val="00136DE7"/>
    <w:rsid w:val="00136F27"/>
    <w:rsid w:val="00137126"/>
    <w:rsid w:val="00137336"/>
    <w:rsid w:val="00137C22"/>
    <w:rsid w:val="00137F82"/>
    <w:rsid w:val="001402FE"/>
    <w:rsid w:val="00140391"/>
    <w:rsid w:val="001410FC"/>
    <w:rsid w:val="00141499"/>
    <w:rsid w:val="00141694"/>
    <w:rsid w:val="0014190D"/>
    <w:rsid w:val="00141A35"/>
    <w:rsid w:val="00141FFB"/>
    <w:rsid w:val="001421C8"/>
    <w:rsid w:val="00142942"/>
    <w:rsid w:val="001429BB"/>
    <w:rsid w:val="00142EB0"/>
    <w:rsid w:val="0014321C"/>
    <w:rsid w:val="001435D0"/>
    <w:rsid w:val="00143BAC"/>
    <w:rsid w:val="00143C0C"/>
    <w:rsid w:val="00143F53"/>
    <w:rsid w:val="00144193"/>
    <w:rsid w:val="00144299"/>
    <w:rsid w:val="00144388"/>
    <w:rsid w:val="0014450B"/>
    <w:rsid w:val="0014464A"/>
    <w:rsid w:val="00144A02"/>
    <w:rsid w:val="00144F6F"/>
    <w:rsid w:val="001451F2"/>
    <w:rsid w:val="00145359"/>
    <w:rsid w:val="00145392"/>
    <w:rsid w:val="00145399"/>
    <w:rsid w:val="001456A7"/>
    <w:rsid w:val="001458FA"/>
    <w:rsid w:val="00145A99"/>
    <w:rsid w:val="001462AF"/>
    <w:rsid w:val="00147028"/>
    <w:rsid w:val="0014717B"/>
    <w:rsid w:val="001471EF"/>
    <w:rsid w:val="00147321"/>
    <w:rsid w:val="001503CF"/>
    <w:rsid w:val="00150412"/>
    <w:rsid w:val="00150783"/>
    <w:rsid w:val="00150842"/>
    <w:rsid w:val="00150C60"/>
    <w:rsid w:val="00150DC1"/>
    <w:rsid w:val="00150FD5"/>
    <w:rsid w:val="001510CA"/>
    <w:rsid w:val="00151315"/>
    <w:rsid w:val="00151470"/>
    <w:rsid w:val="00151577"/>
    <w:rsid w:val="00151981"/>
    <w:rsid w:val="00151BEE"/>
    <w:rsid w:val="00152157"/>
    <w:rsid w:val="0015248B"/>
    <w:rsid w:val="001524ED"/>
    <w:rsid w:val="00153E2A"/>
    <w:rsid w:val="00153F94"/>
    <w:rsid w:val="00154077"/>
    <w:rsid w:val="00154578"/>
    <w:rsid w:val="00154929"/>
    <w:rsid w:val="001549D8"/>
    <w:rsid w:val="00154CB4"/>
    <w:rsid w:val="00154D7B"/>
    <w:rsid w:val="001550A3"/>
    <w:rsid w:val="00155595"/>
    <w:rsid w:val="001557F4"/>
    <w:rsid w:val="00155956"/>
    <w:rsid w:val="00155AC4"/>
    <w:rsid w:val="0015600A"/>
    <w:rsid w:val="00156029"/>
    <w:rsid w:val="00156130"/>
    <w:rsid w:val="001565AA"/>
    <w:rsid w:val="001566B6"/>
    <w:rsid w:val="0015678A"/>
    <w:rsid w:val="001569CC"/>
    <w:rsid w:val="00156B31"/>
    <w:rsid w:val="00156BCE"/>
    <w:rsid w:val="00157553"/>
    <w:rsid w:val="001576E1"/>
    <w:rsid w:val="001576EC"/>
    <w:rsid w:val="001576F7"/>
    <w:rsid w:val="001578CA"/>
    <w:rsid w:val="0016000E"/>
    <w:rsid w:val="001603BE"/>
    <w:rsid w:val="0016067F"/>
    <w:rsid w:val="00160D79"/>
    <w:rsid w:val="001610D2"/>
    <w:rsid w:val="001615AC"/>
    <w:rsid w:val="0016163B"/>
    <w:rsid w:val="00161671"/>
    <w:rsid w:val="001616CF"/>
    <w:rsid w:val="001620BD"/>
    <w:rsid w:val="001621D7"/>
    <w:rsid w:val="00162537"/>
    <w:rsid w:val="00162777"/>
    <w:rsid w:val="00162F91"/>
    <w:rsid w:val="00163353"/>
    <w:rsid w:val="00163370"/>
    <w:rsid w:val="00163D43"/>
    <w:rsid w:val="0016470D"/>
    <w:rsid w:val="001654B8"/>
    <w:rsid w:val="001654C2"/>
    <w:rsid w:val="00166178"/>
    <w:rsid w:val="0016686E"/>
    <w:rsid w:val="001668E9"/>
    <w:rsid w:val="00166C7C"/>
    <w:rsid w:val="00166E4C"/>
    <w:rsid w:val="00167012"/>
    <w:rsid w:val="0016744D"/>
    <w:rsid w:val="00167C11"/>
    <w:rsid w:val="00170013"/>
    <w:rsid w:val="00170294"/>
    <w:rsid w:val="00170388"/>
    <w:rsid w:val="0017050F"/>
    <w:rsid w:val="00170530"/>
    <w:rsid w:val="00170573"/>
    <w:rsid w:val="001709CF"/>
    <w:rsid w:val="00170BDA"/>
    <w:rsid w:val="00170BEF"/>
    <w:rsid w:val="00170D26"/>
    <w:rsid w:val="0017100A"/>
    <w:rsid w:val="0017135E"/>
    <w:rsid w:val="001716B5"/>
    <w:rsid w:val="00171983"/>
    <w:rsid w:val="00171A7B"/>
    <w:rsid w:val="00171DFF"/>
    <w:rsid w:val="00171FBE"/>
    <w:rsid w:val="00172114"/>
    <w:rsid w:val="00172257"/>
    <w:rsid w:val="001722BB"/>
    <w:rsid w:val="0017257E"/>
    <w:rsid w:val="001728D7"/>
    <w:rsid w:val="00172F9C"/>
    <w:rsid w:val="001731FB"/>
    <w:rsid w:val="00173639"/>
    <w:rsid w:val="00173A4C"/>
    <w:rsid w:val="00173BEF"/>
    <w:rsid w:val="00173C11"/>
    <w:rsid w:val="00173E47"/>
    <w:rsid w:val="00173F03"/>
    <w:rsid w:val="001741DC"/>
    <w:rsid w:val="001745C5"/>
    <w:rsid w:val="0017487C"/>
    <w:rsid w:val="00174B9A"/>
    <w:rsid w:val="00174D9E"/>
    <w:rsid w:val="00175078"/>
    <w:rsid w:val="00175478"/>
    <w:rsid w:val="0017592E"/>
    <w:rsid w:val="00175DC1"/>
    <w:rsid w:val="00175F0F"/>
    <w:rsid w:val="00175F38"/>
    <w:rsid w:val="001765D4"/>
    <w:rsid w:val="00176C1D"/>
    <w:rsid w:val="0017700C"/>
    <w:rsid w:val="00177336"/>
    <w:rsid w:val="00177377"/>
    <w:rsid w:val="00177504"/>
    <w:rsid w:val="0017784A"/>
    <w:rsid w:val="001779D9"/>
    <w:rsid w:val="00180130"/>
    <w:rsid w:val="0018028D"/>
    <w:rsid w:val="00180C9D"/>
    <w:rsid w:val="00180CF1"/>
    <w:rsid w:val="00180D37"/>
    <w:rsid w:val="00180FA2"/>
    <w:rsid w:val="00181538"/>
    <w:rsid w:val="0018175E"/>
    <w:rsid w:val="00181B04"/>
    <w:rsid w:val="00181D42"/>
    <w:rsid w:val="00182004"/>
    <w:rsid w:val="00182030"/>
    <w:rsid w:val="00182081"/>
    <w:rsid w:val="00182369"/>
    <w:rsid w:val="00182678"/>
    <w:rsid w:val="001828F1"/>
    <w:rsid w:val="00182A54"/>
    <w:rsid w:val="00182CE2"/>
    <w:rsid w:val="00182E5F"/>
    <w:rsid w:val="00183165"/>
    <w:rsid w:val="001831DF"/>
    <w:rsid w:val="0018360D"/>
    <w:rsid w:val="001848E7"/>
    <w:rsid w:val="00184E5E"/>
    <w:rsid w:val="001851AD"/>
    <w:rsid w:val="00185977"/>
    <w:rsid w:val="00186039"/>
    <w:rsid w:val="00186051"/>
    <w:rsid w:val="00186058"/>
    <w:rsid w:val="00186065"/>
    <w:rsid w:val="00186450"/>
    <w:rsid w:val="001865FA"/>
    <w:rsid w:val="00186639"/>
    <w:rsid w:val="00186B3B"/>
    <w:rsid w:val="00186D3B"/>
    <w:rsid w:val="00187652"/>
    <w:rsid w:val="00190CC8"/>
    <w:rsid w:val="00191502"/>
    <w:rsid w:val="00191842"/>
    <w:rsid w:val="00191CFC"/>
    <w:rsid w:val="001923FC"/>
    <w:rsid w:val="00192432"/>
    <w:rsid w:val="00192537"/>
    <w:rsid w:val="001925BE"/>
    <w:rsid w:val="00192C79"/>
    <w:rsid w:val="00192D17"/>
    <w:rsid w:val="00192F46"/>
    <w:rsid w:val="001931B3"/>
    <w:rsid w:val="0019389B"/>
    <w:rsid w:val="00193A7F"/>
    <w:rsid w:val="00193E80"/>
    <w:rsid w:val="001941DB"/>
    <w:rsid w:val="001942CA"/>
    <w:rsid w:val="00194D2F"/>
    <w:rsid w:val="00194E58"/>
    <w:rsid w:val="001953A7"/>
    <w:rsid w:val="00195BBD"/>
    <w:rsid w:val="001961CA"/>
    <w:rsid w:val="00196B96"/>
    <w:rsid w:val="00196EB5"/>
    <w:rsid w:val="0019756E"/>
    <w:rsid w:val="001975F3"/>
    <w:rsid w:val="0019783C"/>
    <w:rsid w:val="001A038D"/>
    <w:rsid w:val="001A046F"/>
    <w:rsid w:val="001A0484"/>
    <w:rsid w:val="001A0698"/>
    <w:rsid w:val="001A07D8"/>
    <w:rsid w:val="001A146E"/>
    <w:rsid w:val="001A1C74"/>
    <w:rsid w:val="001A1E4F"/>
    <w:rsid w:val="001A29FB"/>
    <w:rsid w:val="001A2C27"/>
    <w:rsid w:val="001A322F"/>
    <w:rsid w:val="001A3531"/>
    <w:rsid w:val="001A39C7"/>
    <w:rsid w:val="001A3CD1"/>
    <w:rsid w:val="001A4552"/>
    <w:rsid w:val="001A48BE"/>
    <w:rsid w:val="001A493D"/>
    <w:rsid w:val="001A4A5E"/>
    <w:rsid w:val="001A5696"/>
    <w:rsid w:val="001A585D"/>
    <w:rsid w:val="001A61E9"/>
    <w:rsid w:val="001A66E6"/>
    <w:rsid w:val="001A7357"/>
    <w:rsid w:val="001A7D15"/>
    <w:rsid w:val="001B0622"/>
    <w:rsid w:val="001B0792"/>
    <w:rsid w:val="001B0BAC"/>
    <w:rsid w:val="001B0EF2"/>
    <w:rsid w:val="001B0FAB"/>
    <w:rsid w:val="001B1165"/>
    <w:rsid w:val="001B12CB"/>
    <w:rsid w:val="001B17DF"/>
    <w:rsid w:val="001B1C70"/>
    <w:rsid w:val="001B2056"/>
    <w:rsid w:val="001B2162"/>
    <w:rsid w:val="001B2180"/>
    <w:rsid w:val="001B291B"/>
    <w:rsid w:val="001B29C4"/>
    <w:rsid w:val="001B2AEA"/>
    <w:rsid w:val="001B2CE6"/>
    <w:rsid w:val="001B2E3C"/>
    <w:rsid w:val="001B32BD"/>
    <w:rsid w:val="001B3521"/>
    <w:rsid w:val="001B37DD"/>
    <w:rsid w:val="001B3F7C"/>
    <w:rsid w:val="001B4752"/>
    <w:rsid w:val="001B4C28"/>
    <w:rsid w:val="001B4FD0"/>
    <w:rsid w:val="001B5668"/>
    <w:rsid w:val="001B5E72"/>
    <w:rsid w:val="001B5F19"/>
    <w:rsid w:val="001B618F"/>
    <w:rsid w:val="001B6946"/>
    <w:rsid w:val="001B6C33"/>
    <w:rsid w:val="001B70F1"/>
    <w:rsid w:val="001B71C6"/>
    <w:rsid w:val="001B7615"/>
    <w:rsid w:val="001B7904"/>
    <w:rsid w:val="001B7C96"/>
    <w:rsid w:val="001B7D82"/>
    <w:rsid w:val="001B7D8A"/>
    <w:rsid w:val="001C01C2"/>
    <w:rsid w:val="001C063A"/>
    <w:rsid w:val="001C0D48"/>
    <w:rsid w:val="001C0EA9"/>
    <w:rsid w:val="001C10FC"/>
    <w:rsid w:val="001C1130"/>
    <w:rsid w:val="001C173B"/>
    <w:rsid w:val="001C1DA5"/>
    <w:rsid w:val="001C1F93"/>
    <w:rsid w:val="001C21E3"/>
    <w:rsid w:val="001C22D6"/>
    <w:rsid w:val="001C24D7"/>
    <w:rsid w:val="001C29CB"/>
    <w:rsid w:val="001C2C83"/>
    <w:rsid w:val="001C31DC"/>
    <w:rsid w:val="001C35B9"/>
    <w:rsid w:val="001C40F6"/>
    <w:rsid w:val="001C477B"/>
    <w:rsid w:val="001C493D"/>
    <w:rsid w:val="001C4AA3"/>
    <w:rsid w:val="001C501B"/>
    <w:rsid w:val="001C51CD"/>
    <w:rsid w:val="001C53B0"/>
    <w:rsid w:val="001C624C"/>
    <w:rsid w:val="001C6517"/>
    <w:rsid w:val="001C6A1C"/>
    <w:rsid w:val="001C6FD6"/>
    <w:rsid w:val="001C7095"/>
    <w:rsid w:val="001C7323"/>
    <w:rsid w:val="001C738E"/>
    <w:rsid w:val="001C7A78"/>
    <w:rsid w:val="001C7BED"/>
    <w:rsid w:val="001C7E1C"/>
    <w:rsid w:val="001D039B"/>
    <w:rsid w:val="001D07F2"/>
    <w:rsid w:val="001D0B2F"/>
    <w:rsid w:val="001D0D93"/>
    <w:rsid w:val="001D105F"/>
    <w:rsid w:val="001D1D5A"/>
    <w:rsid w:val="001D23A8"/>
    <w:rsid w:val="001D2885"/>
    <w:rsid w:val="001D2998"/>
    <w:rsid w:val="001D2A2F"/>
    <w:rsid w:val="001D31E0"/>
    <w:rsid w:val="001D3C99"/>
    <w:rsid w:val="001D42F3"/>
    <w:rsid w:val="001D4A6F"/>
    <w:rsid w:val="001D4BB2"/>
    <w:rsid w:val="001D507E"/>
    <w:rsid w:val="001D53A4"/>
    <w:rsid w:val="001D5476"/>
    <w:rsid w:val="001D5747"/>
    <w:rsid w:val="001D5CD5"/>
    <w:rsid w:val="001D5D4D"/>
    <w:rsid w:val="001D5DEF"/>
    <w:rsid w:val="001D5F05"/>
    <w:rsid w:val="001D6352"/>
    <w:rsid w:val="001D6C09"/>
    <w:rsid w:val="001D6DD7"/>
    <w:rsid w:val="001D73ED"/>
    <w:rsid w:val="001D7D53"/>
    <w:rsid w:val="001E0698"/>
    <w:rsid w:val="001E0A82"/>
    <w:rsid w:val="001E0A9F"/>
    <w:rsid w:val="001E0ADC"/>
    <w:rsid w:val="001E0BE4"/>
    <w:rsid w:val="001E0EFA"/>
    <w:rsid w:val="001E0F4E"/>
    <w:rsid w:val="001E114F"/>
    <w:rsid w:val="001E1D0F"/>
    <w:rsid w:val="001E1DF6"/>
    <w:rsid w:val="001E2656"/>
    <w:rsid w:val="001E2D3D"/>
    <w:rsid w:val="001E316D"/>
    <w:rsid w:val="001E318C"/>
    <w:rsid w:val="001E353A"/>
    <w:rsid w:val="001E3AEE"/>
    <w:rsid w:val="001E40AD"/>
    <w:rsid w:val="001E44F9"/>
    <w:rsid w:val="001E459F"/>
    <w:rsid w:val="001E4650"/>
    <w:rsid w:val="001E4B13"/>
    <w:rsid w:val="001E4C8E"/>
    <w:rsid w:val="001E54AD"/>
    <w:rsid w:val="001E54C2"/>
    <w:rsid w:val="001E5C20"/>
    <w:rsid w:val="001E6638"/>
    <w:rsid w:val="001E664B"/>
    <w:rsid w:val="001E6FD5"/>
    <w:rsid w:val="001E740B"/>
    <w:rsid w:val="001E7776"/>
    <w:rsid w:val="001E7C78"/>
    <w:rsid w:val="001E7D29"/>
    <w:rsid w:val="001F012A"/>
    <w:rsid w:val="001F025B"/>
    <w:rsid w:val="001F08F7"/>
    <w:rsid w:val="001F09B3"/>
    <w:rsid w:val="001F0B07"/>
    <w:rsid w:val="001F1565"/>
    <w:rsid w:val="001F16CD"/>
    <w:rsid w:val="001F1A9B"/>
    <w:rsid w:val="001F1B05"/>
    <w:rsid w:val="001F1F2B"/>
    <w:rsid w:val="001F20E5"/>
    <w:rsid w:val="001F22A9"/>
    <w:rsid w:val="001F280E"/>
    <w:rsid w:val="001F2DAA"/>
    <w:rsid w:val="001F333D"/>
    <w:rsid w:val="001F33D7"/>
    <w:rsid w:val="001F37BC"/>
    <w:rsid w:val="001F3888"/>
    <w:rsid w:val="001F394F"/>
    <w:rsid w:val="001F39D5"/>
    <w:rsid w:val="001F3AD0"/>
    <w:rsid w:val="001F475B"/>
    <w:rsid w:val="001F47D3"/>
    <w:rsid w:val="001F4962"/>
    <w:rsid w:val="001F4F55"/>
    <w:rsid w:val="001F5084"/>
    <w:rsid w:val="001F5106"/>
    <w:rsid w:val="001F5381"/>
    <w:rsid w:val="001F5499"/>
    <w:rsid w:val="001F5592"/>
    <w:rsid w:val="001F590A"/>
    <w:rsid w:val="001F60FD"/>
    <w:rsid w:val="001F641D"/>
    <w:rsid w:val="001F671A"/>
    <w:rsid w:val="001F68AE"/>
    <w:rsid w:val="001F71B6"/>
    <w:rsid w:val="001F7730"/>
    <w:rsid w:val="0020014B"/>
    <w:rsid w:val="0020060F"/>
    <w:rsid w:val="0020077E"/>
    <w:rsid w:val="00200CDB"/>
    <w:rsid w:val="0020141C"/>
    <w:rsid w:val="002015A7"/>
    <w:rsid w:val="002017E7"/>
    <w:rsid w:val="00201B79"/>
    <w:rsid w:val="00201C2F"/>
    <w:rsid w:val="00201C8A"/>
    <w:rsid w:val="00201E0B"/>
    <w:rsid w:val="00201F16"/>
    <w:rsid w:val="00202977"/>
    <w:rsid w:val="00202EC9"/>
    <w:rsid w:val="00203179"/>
    <w:rsid w:val="0020321A"/>
    <w:rsid w:val="00203477"/>
    <w:rsid w:val="002036AB"/>
    <w:rsid w:val="0020386A"/>
    <w:rsid w:val="00203C45"/>
    <w:rsid w:val="00204489"/>
    <w:rsid w:val="00204B4D"/>
    <w:rsid w:val="00204E75"/>
    <w:rsid w:val="00204F84"/>
    <w:rsid w:val="0020618E"/>
    <w:rsid w:val="00206373"/>
    <w:rsid w:val="002065E4"/>
    <w:rsid w:val="00206955"/>
    <w:rsid w:val="002069A3"/>
    <w:rsid w:val="00206C70"/>
    <w:rsid w:val="0020709D"/>
    <w:rsid w:val="00207467"/>
    <w:rsid w:val="00207531"/>
    <w:rsid w:val="00207C1D"/>
    <w:rsid w:val="00207E15"/>
    <w:rsid w:val="002106CC"/>
    <w:rsid w:val="002109C9"/>
    <w:rsid w:val="00210AE6"/>
    <w:rsid w:val="00210BA6"/>
    <w:rsid w:val="002112E2"/>
    <w:rsid w:val="002115CB"/>
    <w:rsid w:val="0021165B"/>
    <w:rsid w:val="00211B47"/>
    <w:rsid w:val="00211C8A"/>
    <w:rsid w:val="00211FF3"/>
    <w:rsid w:val="002125C0"/>
    <w:rsid w:val="0021297B"/>
    <w:rsid w:val="00212A3B"/>
    <w:rsid w:val="00213AD5"/>
    <w:rsid w:val="00214140"/>
    <w:rsid w:val="00214808"/>
    <w:rsid w:val="00214A66"/>
    <w:rsid w:val="00214B05"/>
    <w:rsid w:val="00215388"/>
    <w:rsid w:val="00215409"/>
    <w:rsid w:val="002155B0"/>
    <w:rsid w:val="00215918"/>
    <w:rsid w:val="00215BCD"/>
    <w:rsid w:val="00215DB8"/>
    <w:rsid w:val="00215F0D"/>
    <w:rsid w:val="00216153"/>
    <w:rsid w:val="00216773"/>
    <w:rsid w:val="00216A42"/>
    <w:rsid w:val="00216A73"/>
    <w:rsid w:val="00216D77"/>
    <w:rsid w:val="0021723B"/>
    <w:rsid w:val="0021750A"/>
    <w:rsid w:val="002179F2"/>
    <w:rsid w:val="00220036"/>
    <w:rsid w:val="00220509"/>
    <w:rsid w:val="002205D6"/>
    <w:rsid w:val="002209A2"/>
    <w:rsid w:val="0022116B"/>
    <w:rsid w:val="00221493"/>
    <w:rsid w:val="002221E0"/>
    <w:rsid w:val="002228DD"/>
    <w:rsid w:val="00222B26"/>
    <w:rsid w:val="00222D98"/>
    <w:rsid w:val="00222E7C"/>
    <w:rsid w:val="00222F37"/>
    <w:rsid w:val="002231D2"/>
    <w:rsid w:val="00223213"/>
    <w:rsid w:val="00223986"/>
    <w:rsid w:val="00224295"/>
    <w:rsid w:val="00224461"/>
    <w:rsid w:val="002249F5"/>
    <w:rsid w:val="00224B83"/>
    <w:rsid w:val="00224BB8"/>
    <w:rsid w:val="00224F73"/>
    <w:rsid w:val="00226024"/>
    <w:rsid w:val="00226086"/>
    <w:rsid w:val="0022622C"/>
    <w:rsid w:val="00226772"/>
    <w:rsid w:val="0022679A"/>
    <w:rsid w:val="0022681A"/>
    <w:rsid w:val="002273EE"/>
    <w:rsid w:val="00227971"/>
    <w:rsid w:val="002300AA"/>
    <w:rsid w:val="00230344"/>
    <w:rsid w:val="0023055E"/>
    <w:rsid w:val="00230785"/>
    <w:rsid w:val="002307D2"/>
    <w:rsid w:val="00230C72"/>
    <w:rsid w:val="00230EF8"/>
    <w:rsid w:val="00231123"/>
    <w:rsid w:val="0023113C"/>
    <w:rsid w:val="00231370"/>
    <w:rsid w:val="00231A86"/>
    <w:rsid w:val="00231B75"/>
    <w:rsid w:val="002326E7"/>
    <w:rsid w:val="0023323E"/>
    <w:rsid w:val="0023341C"/>
    <w:rsid w:val="00233552"/>
    <w:rsid w:val="00233560"/>
    <w:rsid w:val="00233961"/>
    <w:rsid w:val="00233A53"/>
    <w:rsid w:val="00233AC8"/>
    <w:rsid w:val="0023422C"/>
    <w:rsid w:val="002348BC"/>
    <w:rsid w:val="00234D0B"/>
    <w:rsid w:val="00234F1A"/>
    <w:rsid w:val="002358B2"/>
    <w:rsid w:val="0023674F"/>
    <w:rsid w:val="00236A0E"/>
    <w:rsid w:val="00236C31"/>
    <w:rsid w:val="00236C8D"/>
    <w:rsid w:val="00236DE8"/>
    <w:rsid w:val="0023703C"/>
    <w:rsid w:val="002371A6"/>
    <w:rsid w:val="00237262"/>
    <w:rsid w:val="002372A2"/>
    <w:rsid w:val="00237A97"/>
    <w:rsid w:val="00237E7C"/>
    <w:rsid w:val="002403FE"/>
    <w:rsid w:val="002404B2"/>
    <w:rsid w:val="0024050B"/>
    <w:rsid w:val="0024060C"/>
    <w:rsid w:val="00240C62"/>
    <w:rsid w:val="00240C80"/>
    <w:rsid w:val="00240D02"/>
    <w:rsid w:val="00240D96"/>
    <w:rsid w:val="00240DB1"/>
    <w:rsid w:val="002412EF"/>
    <w:rsid w:val="00241329"/>
    <w:rsid w:val="002413C5"/>
    <w:rsid w:val="002413D6"/>
    <w:rsid w:val="002413DD"/>
    <w:rsid w:val="00241527"/>
    <w:rsid w:val="00241DD9"/>
    <w:rsid w:val="00242345"/>
    <w:rsid w:val="00242497"/>
    <w:rsid w:val="002424D8"/>
    <w:rsid w:val="002425A8"/>
    <w:rsid w:val="00242D59"/>
    <w:rsid w:val="002430B3"/>
    <w:rsid w:val="00243ACA"/>
    <w:rsid w:val="00244912"/>
    <w:rsid w:val="00244B47"/>
    <w:rsid w:val="00244B9F"/>
    <w:rsid w:val="00245105"/>
    <w:rsid w:val="0024529B"/>
    <w:rsid w:val="0024582E"/>
    <w:rsid w:val="00245BF9"/>
    <w:rsid w:val="00245CA4"/>
    <w:rsid w:val="00245FB0"/>
    <w:rsid w:val="002469F7"/>
    <w:rsid w:val="00246D56"/>
    <w:rsid w:val="0024720E"/>
    <w:rsid w:val="00247740"/>
    <w:rsid w:val="00250645"/>
    <w:rsid w:val="00250B90"/>
    <w:rsid w:val="00250D22"/>
    <w:rsid w:val="0025126A"/>
    <w:rsid w:val="002512BD"/>
    <w:rsid w:val="0025251F"/>
    <w:rsid w:val="00252883"/>
    <w:rsid w:val="00253996"/>
    <w:rsid w:val="00254034"/>
    <w:rsid w:val="002541CB"/>
    <w:rsid w:val="0025435E"/>
    <w:rsid w:val="002545E0"/>
    <w:rsid w:val="00254876"/>
    <w:rsid w:val="00254FAD"/>
    <w:rsid w:val="00255073"/>
    <w:rsid w:val="002550F0"/>
    <w:rsid w:val="00255494"/>
    <w:rsid w:val="0025578E"/>
    <w:rsid w:val="002557D4"/>
    <w:rsid w:val="00255829"/>
    <w:rsid w:val="00255868"/>
    <w:rsid w:val="00255B0F"/>
    <w:rsid w:val="00255BBE"/>
    <w:rsid w:val="00256232"/>
    <w:rsid w:val="00256367"/>
    <w:rsid w:val="00256488"/>
    <w:rsid w:val="00256986"/>
    <w:rsid w:val="00256C8B"/>
    <w:rsid w:val="002579C7"/>
    <w:rsid w:val="00257BCE"/>
    <w:rsid w:val="00257DEB"/>
    <w:rsid w:val="00257FCE"/>
    <w:rsid w:val="00260193"/>
    <w:rsid w:val="002603B9"/>
    <w:rsid w:val="00260408"/>
    <w:rsid w:val="00260815"/>
    <w:rsid w:val="002608E7"/>
    <w:rsid w:val="00260977"/>
    <w:rsid w:val="00260CAB"/>
    <w:rsid w:val="00260CBF"/>
    <w:rsid w:val="00261070"/>
    <w:rsid w:val="002612DC"/>
    <w:rsid w:val="002618F1"/>
    <w:rsid w:val="00261CDC"/>
    <w:rsid w:val="00261DF7"/>
    <w:rsid w:val="002620ED"/>
    <w:rsid w:val="00262111"/>
    <w:rsid w:val="00262632"/>
    <w:rsid w:val="00262AD6"/>
    <w:rsid w:val="00262CA8"/>
    <w:rsid w:val="002630E7"/>
    <w:rsid w:val="002631E0"/>
    <w:rsid w:val="0026361D"/>
    <w:rsid w:val="00263735"/>
    <w:rsid w:val="00263A35"/>
    <w:rsid w:val="00263E78"/>
    <w:rsid w:val="0026458E"/>
    <w:rsid w:val="00264FF3"/>
    <w:rsid w:val="00265247"/>
    <w:rsid w:val="00265299"/>
    <w:rsid w:val="0026529F"/>
    <w:rsid w:val="00265901"/>
    <w:rsid w:val="00266093"/>
    <w:rsid w:val="00266346"/>
    <w:rsid w:val="00266548"/>
    <w:rsid w:val="00266670"/>
    <w:rsid w:val="00266A0A"/>
    <w:rsid w:val="002677E6"/>
    <w:rsid w:val="00270411"/>
    <w:rsid w:val="002713C4"/>
    <w:rsid w:val="0027141F"/>
    <w:rsid w:val="00271C28"/>
    <w:rsid w:val="00271FCB"/>
    <w:rsid w:val="00272074"/>
    <w:rsid w:val="00272A4C"/>
    <w:rsid w:val="00272F4B"/>
    <w:rsid w:val="00272FA6"/>
    <w:rsid w:val="00273381"/>
    <w:rsid w:val="00273707"/>
    <w:rsid w:val="00274073"/>
    <w:rsid w:val="002740F7"/>
    <w:rsid w:val="002741F3"/>
    <w:rsid w:val="0027470F"/>
    <w:rsid w:val="00274981"/>
    <w:rsid w:val="00274A73"/>
    <w:rsid w:val="00274AE0"/>
    <w:rsid w:val="00274C5E"/>
    <w:rsid w:val="0027504D"/>
    <w:rsid w:val="002755FD"/>
    <w:rsid w:val="0027562E"/>
    <w:rsid w:val="00275ED5"/>
    <w:rsid w:val="002762B8"/>
    <w:rsid w:val="002768FC"/>
    <w:rsid w:val="00276D2B"/>
    <w:rsid w:val="00277518"/>
    <w:rsid w:val="00277645"/>
    <w:rsid w:val="00277776"/>
    <w:rsid w:val="00277A4A"/>
    <w:rsid w:val="00277F0E"/>
    <w:rsid w:val="0028012F"/>
    <w:rsid w:val="00280599"/>
    <w:rsid w:val="00280800"/>
    <w:rsid w:val="00280B52"/>
    <w:rsid w:val="00280C36"/>
    <w:rsid w:val="0028128F"/>
    <w:rsid w:val="00281C85"/>
    <w:rsid w:val="00281CCA"/>
    <w:rsid w:val="002820E0"/>
    <w:rsid w:val="00282766"/>
    <w:rsid w:val="00282A18"/>
    <w:rsid w:val="00282AFF"/>
    <w:rsid w:val="00282F05"/>
    <w:rsid w:val="0028313F"/>
    <w:rsid w:val="00283222"/>
    <w:rsid w:val="002838C4"/>
    <w:rsid w:val="0028390A"/>
    <w:rsid w:val="00283CDE"/>
    <w:rsid w:val="00283E56"/>
    <w:rsid w:val="002843F0"/>
    <w:rsid w:val="0028485C"/>
    <w:rsid w:val="00284DFB"/>
    <w:rsid w:val="00285A32"/>
    <w:rsid w:val="00285BF6"/>
    <w:rsid w:val="00285C4F"/>
    <w:rsid w:val="00285C68"/>
    <w:rsid w:val="00285E0B"/>
    <w:rsid w:val="00285F9D"/>
    <w:rsid w:val="00286A58"/>
    <w:rsid w:val="00286CD0"/>
    <w:rsid w:val="002878C6"/>
    <w:rsid w:val="00287B65"/>
    <w:rsid w:val="00287C0D"/>
    <w:rsid w:val="00287C40"/>
    <w:rsid w:val="00287C5D"/>
    <w:rsid w:val="002905E2"/>
    <w:rsid w:val="002905FC"/>
    <w:rsid w:val="00290880"/>
    <w:rsid w:val="00290FC3"/>
    <w:rsid w:val="00291AF0"/>
    <w:rsid w:val="0029255A"/>
    <w:rsid w:val="0029272E"/>
    <w:rsid w:val="00292E98"/>
    <w:rsid w:val="00293191"/>
    <w:rsid w:val="002935D8"/>
    <w:rsid w:val="00293DB3"/>
    <w:rsid w:val="0029413E"/>
    <w:rsid w:val="00294CD2"/>
    <w:rsid w:val="00294FCD"/>
    <w:rsid w:val="0029523E"/>
    <w:rsid w:val="0029531D"/>
    <w:rsid w:val="002955B7"/>
    <w:rsid w:val="00295A12"/>
    <w:rsid w:val="00297237"/>
    <w:rsid w:val="00297459"/>
    <w:rsid w:val="00297697"/>
    <w:rsid w:val="00297CA7"/>
    <w:rsid w:val="00297D17"/>
    <w:rsid w:val="002A0025"/>
    <w:rsid w:val="002A0177"/>
    <w:rsid w:val="002A01B3"/>
    <w:rsid w:val="002A05E9"/>
    <w:rsid w:val="002A0B33"/>
    <w:rsid w:val="002A0B47"/>
    <w:rsid w:val="002A0F5C"/>
    <w:rsid w:val="002A168B"/>
    <w:rsid w:val="002A1857"/>
    <w:rsid w:val="002A1CB0"/>
    <w:rsid w:val="002A21D5"/>
    <w:rsid w:val="002A26B2"/>
    <w:rsid w:val="002A349C"/>
    <w:rsid w:val="002A34EA"/>
    <w:rsid w:val="002A3EC2"/>
    <w:rsid w:val="002A4121"/>
    <w:rsid w:val="002A4127"/>
    <w:rsid w:val="002A470A"/>
    <w:rsid w:val="002A49B3"/>
    <w:rsid w:val="002A4E80"/>
    <w:rsid w:val="002A564C"/>
    <w:rsid w:val="002A5723"/>
    <w:rsid w:val="002A5771"/>
    <w:rsid w:val="002A5B50"/>
    <w:rsid w:val="002A6085"/>
    <w:rsid w:val="002A6114"/>
    <w:rsid w:val="002A64F5"/>
    <w:rsid w:val="002A654E"/>
    <w:rsid w:val="002A6552"/>
    <w:rsid w:val="002A6AC9"/>
    <w:rsid w:val="002A6B8A"/>
    <w:rsid w:val="002A6BB0"/>
    <w:rsid w:val="002A6F64"/>
    <w:rsid w:val="002A73A9"/>
    <w:rsid w:val="002A73FD"/>
    <w:rsid w:val="002A7731"/>
    <w:rsid w:val="002A7B9E"/>
    <w:rsid w:val="002A7C49"/>
    <w:rsid w:val="002A7F2B"/>
    <w:rsid w:val="002B02EB"/>
    <w:rsid w:val="002B051C"/>
    <w:rsid w:val="002B0659"/>
    <w:rsid w:val="002B088B"/>
    <w:rsid w:val="002B0A70"/>
    <w:rsid w:val="002B0E3E"/>
    <w:rsid w:val="002B11DF"/>
    <w:rsid w:val="002B1425"/>
    <w:rsid w:val="002B184A"/>
    <w:rsid w:val="002B18E4"/>
    <w:rsid w:val="002B1B0C"/>
    <w:rsid w:val="002B1E2C"/>
    <w:rsid w:val="002B2034"/>
    <w:rsid w:val="002B209F"/>
    <w:rsid w:val="002B222C"/>
    <w:rsid w:val="002B22A0"/>
    <w:rsid w:val="002B252C"/>
    <w:rsid w:val="002B258F"/>
    <w:rsid w:val="002B291C"/>
    <w:rsid w:val="002B294C"/>
    <w:rsid w:val="002B2D95"/>
    <w:rsid w:val="002B3948"/>
    <w:rsid w:val="002B3B9F"/>
    <w:rsid w:val="002B3F3C"/>
    <w:rsid w:val="002B3F61"/>
    <w:rsid w:val="002B45FE"/>
    <w:rsid w:val="002B4EA0"/>
    <w:rsid w:val="002B5345"/>
    <w:rsid w:val="002B5558"/>
    <w:rsid w:val="002B555B"/>
    <w:rsid w:val="002B55A1"/>
    <w:rsid w:val="002B5774"/>
    <w:rsid w:val="002B5890"/>
    <w:rsid w:val="002B5920"/>
    <w:rsid w:val="002B5F8F"/>
    <w:rsid w:val="002B63DD"/>
    <w:rsid w:val="002B7072"/>
    <w:rsid w:val="002C00F0"/>
    <w:rsid w:val="002C043B"/>
    <w:rsid w:val="002C0558"/>
    <w:rsid w:val="002C067E"/>
    <w:rsid w:val="002C0DA8"/>
    <w:rsid w:val="002C1317"/>
    <w:rsid w:val="002C1587"/>
    <w:rsid w:val="002C1606"/>
    <w:rsid w:val="002C189B"/>
    <w:rsid w:val="002C198A"/>
    <w:rsid w:val="002C1DCE"/>
    <w:rsid w:val="002C208E"/>
    <w:rsid w:val="002C29BF"/>
    <w:rsid w:val="002C372B"/>
    <w:rsid w:val="002C37EB"/>
    <w:rsid w:val="002C382D"/>
    <w:rsid w:val="002C3CC2"/>
    <w:rsid w:val="002C3D69"/>
    <w:rsid w:val="002C40A4"/>
    <w:rsid w:val="002C4128"/>
    <w:rsid w:val="002C4319"/>
    <w:rsid w:val="002C442A"/>
    <w:rsid w:val="002C49CB"/>
    <w:rsid w:val="002C50F2"/>
    <w:rsid w:val="002C52F4"/>
    <w:rsid w:val="002C53E0"/>
    <w:rsid w:val="002C5440"/>
    <w:rsid w:val="002C593E"/>
    <w:rsid w:val="002C5DEC"/>
    <w:rsid w:val="002C5E58"/>
    <w:rsid w:val="002C5F4B"/>
    <w:rsid w:val="002C62D7"/>
    <w:rsid w:val="002C6E9F"/>
    <w:rsid w:val="002D0353"/>
    <w:rsid w:val="002D0395"/>
    <w:rsid w:val="002D0ABA"/>
    <w:rsid w:val="002D0DB0"/>
    <w:rsid w:val="002D1034"/>
    <w:rsid w:val="002D1879"/>
    <w:rsid w:val="002D2734"/>
    <w:rsid w:val="002D275C"/>
    <w:rsid w:val="002D2B45"/>
    <w:rsid w:val="002D2E82"/>
    <w:rsid w:val="002D2EB1"/>
    <w:rsid w:val="002D314B"/>
    <w:rsid w:val="002D3646"/>
    <w:rsid w:val="002D3656"/>
    <w:rsid w:val="002D3C3D"/>
    <w:rsid w:val="002D400D"/>
    <w:rsid w:val="002D40B1"/>
    <w:rsid w:val="002D44AF"/>
    <w:rsid w:val="002D44E1"/>
    <w:rsid w:val="002D4675"/>
    <w:rsid w:val="002D4B6D"/>
    <w:rsid w:val="002D4C01"/>
    <w:rsid w:val="002D52AE"/>
    <w:rsid w:val="002D618A"/>
    <w:rsid w:val="002D628A"/>
    <w:rsid w:val="002D6589"/>
    <w:rsid w:val="002D6B13"/>
    <w:rsid w:val="002D6C19"/>
    <w:rsid w:val="002D7016"/>
    <w:rsid w:val="002D7339"/>
    <w:rsid w:val="002D766E"/>
    <w:rsid w:val="002D7AD4"/>
    <w:rsid w:val="002D7B85"/>
    <w:rsid w:val="002D7F44"/>
    <w:rsid w:val="002E006C"/>
    <w:rsid w:val="002E0103"/>
    <w:rsid w:val="002E02C7"/>
    <w:rsid w:val="002E0541"/>
    <w:rsid w:val="002E09A4"/>
    <w:rsid w:val="002E0E78"/>
    <w:rsid w:val="002E12B3"/>
    <w:rsid w:val="002E134D"/>
    <w:rsid w:val="002E1489"/>
    <w:rsid w:val="002E1A2F"/>
    <w:rsid w:val="002E1B47"/>
    <w:rsid w:val="002E29E9"/>
    <w:rsid w:val="002E31E9"/>
    <w:rsid w:val="002E3406"/>
    <w:rsid w:val="002E3769"/>
    <w:rsid w:val="002E379A"/>
    <w:rsid w:val="002E3B09"/>
    <w:rsid w:val="002E4058"/>
    <w:rsid w:val="002E4096"/>
    <w:rsid w:val="002E41AB"/>
    <w:rsid w:val="002E4A21"/>
    <w:rsid w:val="002E4C6A"/>
    <w:rsid w:val="002E4E72"/>
    <w:rsid w:val="002E4FD2"/>
    <w:rsid w:val="002E5134"/>
    <w:rsid w:val="002E5224"/>
    <w:rsid w:val="002E5497"/>
    <w:rsid w:val="002E55CD"/>
    <w:rsid w:val="002E591F"/>
    <w:rsid w:val="002E5DE8"/>
    <w:rsid w:val="002E62E8"/>
    <w:rsid w:val="002E6545"/>
    <w:rsid w:val="002E6F2D"/>
    <w:rsid w:val="002E7374"/>
    <w:rsid w:val="002E7A5B"/>
    <w:rsid w:val="002F0265"/>
    <w:rsid w:val="002F05EC"/>
    <w:rsid w:val="002F05FB"/>
    <w:rsid w:val="002F0E23"/>
    <w:rsid w:val="002F0F88"/>
    <w:rsid w:val="002F0F9E"/>
    <w:rsid w:val="002F0FE8"/>
    <w:rsid w:val="002F1510"/>
    <w:rsid w:val="002F205A"/>
    <w:rsid w:val="002F2AA4"/>
    <w:rsid w:val="002F39EC"/>
    <w:rsid w:val="002F3A7A"/>
    <w:rsid w:val="002F3AFE"/>
    <w:rsid w:val="002F3CFE"/>
    <w:rsid w:val="002F4253"/>
    <w:rsid w:val="002F484E"/>
    <w:rsid w:val="002F4EEA"/>
    <w:rsid w:val="002F4EF5"/>
    <w:rsid w:val="002F5C69"/>
    <w:rsid w:val="002F5CD5"/>
    <w:rsid w:val="002F6228"/>
    <w:rsid w:val="002F629F"/>
    <w:rsid w:val="002F64F2"/>
    <w:rsid w:val="002F6873"/>
    <w:rsid w:val="002F6D19"/>
    <w:rsid w:val="002F78EE"/>
    <w:rsid w:val="002F792E"/>
    <w:rsid w:val="002F7A6A"/>
    <w:rsid w:val="002F7BC8"/>
    <w:rsid w:val="002F7E60"/>
    <w:rsid w:val="003000F6"/>
    <w:rsid w:val="003004DD"/>
    <w:rsid w:val="003006B5"/>
    <w:rsid w:val="003006CC"/>
    <w:rsid w:val="00300EE4"/>
    <w:rsid w:val="003014F1"/>
    <w:rsid w:val="0030164F"/>
    <w:rsid w:val="00301A7F"/>
    <w:rsid w:val="00301B85"/>
    <w:rsid w:val="00301BA3"/>
    <w:rsid w:val="00301F06"/>
    <w:rsid w:val="003021DB"/>
    <w:rsid w:val="00302541"/>
    <w:rsid w:val="00302702"/>
    <w:rsid w:val="0030276A"/>
    <w:rsid w:val="00302BB2"/>
    <w:rsid w:val="00302E25"/>
    <w:rsid w:val="00302E60"/>
    <w:rsid w:val="00302FD5"/>
    <w:rsid w:val="00303314"/>
    <w:rsid w:val="00303388"/>
    <w:rsid w:val="003034E4"/>
    <w:rsid w:val="003038CB"/>
    <w:rsid w:val="00303BFA"/>
    <w:rsid w:val="003044DB"/>
    <w:rsid w:val="003051D9"/>
    <w:rsid w:val="003053F1"/>
    <w:rsid w:val="00305486"/>
    <w:rsid w:val="0030560C"/>
    <w:rsid w:val="003057C1"/>
    <w:rsid w:val="0030581E"/>
    <w:rsid w:val="003059C1"/>
    <w:rsid w:val="0030615A"/>
    <w:rsid w:val="003068DB"/>
    <w:rsid w:val="00306FC5"/>
    <w:rsid w:val="003074ED"/>
    <w:rsid w:val="00307BC6"/>
    <w:rsid w:val="00307BD3"/>
    <w:rsid w:val="00307D67"/>
    <w:rsid w:val="00307DC6"/>
    <w:rsid w:val="00307E3C"/>
    <w:rsid w:val="00307EE8"/>
    <w:rsid w:val="0031078B"/>
    <w:rsid w:val="00310951"/>
    <w:rsid w:val="0031147C"/>
    <w:rsid w:val="00311909"/>
    <w:rsid w:val="0031226F"/>
    <w:rsid w:val="00312572"/>
    <w:rsid w:val="00312BDD"/>
    <w:rsid w:val="0031319D"/>
    <w:rsid w:val="003131B7"/>
    <w:rsid w:val="003132F6"/>
    <w:rsid w:val="0031333F"/>
    <w:rsid w:val="00313367"/>
    <w:rsid w:val="00313572"/>
    <w:rsid w:val="00313B53"/>
    <w:rsid w:val="00313D7C"/>
    <w:rsid w:val="0031422E"/>
    <w:rsid w:val="00314386"/>
    <w:rsid w:val="003145C4"/>
    <w:rsid w:val="00314B53"/>
    <w:rsid w:val="00314DE3"/>
    <w:rsid w:val="00314EF4"/>
    <w:rsid w:val="003159D3"/>
    <w:rsid w:val="00315D52"/>
    <w:rsid w:val="00315FB1"/>
    <w:rsid w:val="003167D1"/>
    <w:rsid w:val="003171B7"/>
    <w:rsid w:val="003172D2"/>
    <w:rsid w:val="003173F5"/>
    <w:rsid w:val="00317753"/>
    <w:rsid w:val="00317D02"/>
    <w:rsid w:val="00317F88"/>
    <w:rsid w:val="003200BF"/>
    <w:rsid w:val="003201F3"/>
    <w:rsid w:val="0032027D"/>
    <w:rsid w:val="003209C1"/>
    <w:rsid w:val="003212A6"/>
    <w:rsid w:val="00321884"/>
    <w:rsid w:val="0032197B"/>
    <w:rsid w:val="00321B12"/>
    <w:rsid w:val="00321EE9"/>
    <w:rsid w:val="00321F5D"/>
    <w:rsid w:val="0032205A"/>
    <w:rsid w:val="00322117"/>
    <w:rsid w:val="00322270"/>
    <w:rsid w:val="003225C4"/>
    <w:rsid w:val="003225D9"/>
    <w:rsid w:val="00322AD8"/>
    <w:rsid w:val="00322BC7"/>
    <w:rsid w:val="00322C5E"/>
    <w:rsid w:val="00322C6B"/>
    <w:rsid w:val="003238BB"/>
    <w:rsid w:val="00323A79"/>
    <w:rsid w:val="00324626"/>
    <w:rsid w:val="003248DF"/>
    <w:rsid w:val="003251AA"/>
    <w:rsid w:val="00325311"/>
    <w:rsid w:val="003253F4"/>
    <w:rsid w:val="00325606"/>
    <w:rsid w:val="003258D8"/>
    <w:rsid w:val="00325C79"/>
    <w:rsid w:val="00326417"/>
    <w:rsid w:val="003268A0"/>
    <w:rsid w:val="003268DC"/>
    <w:rsid w:val="00326A86"/>
    <w:rsid w:val="00326F72"/>
    <w:rsid w:val="00327482"/>
    <w:rsid w:val="003279C9"/>
    <w:rsid w:val="003300A5"/>
    <w:rsid w:val="003300EC"/>
    <w:rsid w:val="003304FE"/>
    <w:rsid w:val="00330971"/>
    <w:rsid w:val="00330D83"/>
    <w:rsid w:val="003311A8"/>
    <w:rsid w:val="0033138F"/>
    <w:rsid w:val="003316D9"/>
    <w:rsid w:val="00331D4D"/>
    <w:rsid w:val="00331D89"/>
    <w:rsid w:val="00332653"/>
    <w:rsid w:val="003326D5"/>
    <w:rsid w:val="003327D4"/>
    <w:rsid w:val="00334193"/>
    <w:rsid w:val="003341FB"/>
    <w:rsid w:val="00334548"/>
    <w:rsid w:val="003351FB"/>
    <w:rsid w:val="00335A47"/>
    <w:rsid w:val="003360A3"/>
    <w:rsid w:val="003360EB"/>
    <w:rsid w:val="0033661E"/>
    <w:rsid w:val="00336A14"/>
    <w:rsid w:val="00336B1A"/>
    <w:rsid w:val="00336D93"/>
    <w:rsid w:val="00336F21"/>
    <w:rsid w:val="003370EE"/>
    <w:rsid w:val="003373AA"/>
    <w:rsid w:val="00337500"/>
    <w:rsid w:val="0033761D"/>
    <w:rsid w:val="003378F7"/>
    <w:rsid w:val="00337AAB"/>
    <w:rsid w:val="00337CA4"/>
    <w:rsid w:val="00337D08"/>
    <w:rsid w:val="00337D75"/>
    <w:rsid w:val="003400EA"/>
    <w:rsid w:val="00340672"/>
    <w:rsid w:val="00340B37"/>
    <w:rsid w:val="00340BA5"/>
    <w:rsid w:val="00340C25"/>
    <w:rsid w:val="00340CF5"/>
    <w:rsid w:val="00341734"/>
    <w:rsid w:val="00341901"/>
    <w:rsid w:val="003421BD"/>
    <w:rsid w:val="0034249F"/>
    <w:rsid w:val="0034318C"/>
    <w:rsid w:val="003432BC"/>
    <w:rsid w:val="00343356"/>
    <w:rsid w:val="00343531"/>
    <w:rsid w:val="00343B98"/>
    <w:rsid w:val="00343D01"/>
    <w:rsid w:val="00343D69"/>
    <w:rsid w:val="0034453A"/>
    <w:rsid w:val="003448BD"/>
    <w:rsid w:val="00345E80"/>
    <w:rsid w:val="0034643D"/>
    <w:rsid w:val="00346595"/>
    <w:rsid w:val="003466EB"/>
    <w:rsid w:val="003466EE"/>
    <w:rsid w:val="0034689D"/>
    <w:rsid w:val="00346E94"/>
    <w:rsid w:val="00346FD6"/>
    <w:rsid w:val="00347FAB"/>
    <w:rsid w:val="00350BCD"/>
    <w:rsid w:val="00350EAC"/>
    <w:rsid w:val="00350EE3"/>
    <w:rsid w:val="00351449"/>
    <w:rsid w:val="003515BD"/>
    <w:rsid w:val="00351AE5"/>
    <w:rsid w:val="00352161"/>
    <w:rsid w:val="0035272A"/>
    <w:rsid w:val="00352AD7"/>
    <w:rsid w:val="00352DE6"/>
    <w:rsid w:val="00352F48"/>
    <w:rsid w:val="00353A87"/>
    <w:rsid w:val="003544D9"/>
    <w:rsid w:val="00354707"/>
    <w:rsid w:val="00354BFA"/>
    <w:rsid w:val="00354E16"/>
    <w:rsid w:val="00355E11"/>
    <w:rsid w:val="00355F6B"/>
    <w:rsid w:val="00356590"/>
    <w:rsid w:val="00356609"/>
    <w:rsid w:val="00356D86"/>
    <w:rsid w:val="00356EB9"/>
    <w:rsid w:val="00356F3A"/>
    <w:rsid w:val="003571AE"/>
    <w:rsid w:val="003578D2"/>
    <w:rsid w:val="0035790F"/>
    <w:rsid w:val="0036007C"/>
    <w:rsid w:val="00360110"/>
    <w:rsid w:val="00360277"/>
    <w:rsid w:val="0036033E"/>
    <w:rsid w:val="00360B7A"/>
    <w:rsid w:val="00360C9F"/>
    <w:rsid w:val="00360E03"/>
    <w:rsid w:val="00361002"/>
    <w:rsid w:val="003613B6"/>
    <w:rsid w:val="00361418"/>
    <w:rsid w:val="00361D51"/>
    <w:rsid w:val="003622A6"/>
    <w:rsid w:val="00362523"/>
    <w:rsid w:val="0036288E"/>
    <w:rsid w:val="00362D0B"/>
    <w:rsid w:val="00362E3C"/>
    <w:rsid w:val="00362F59"/>
    <w:rsid w:val="00363114"/>
    <w:rsid w:val="00363153"/>
    <w:rsid w:val="00363549"/>
    <w:rsid w:val="00363627"/>
    <w:rsid w:val="00363FC0"/>
    <w:rsid w:val="00364066"/>
    <w:rsid w:val="003643B2"/>
    <w:rsid w:val="00364AAC"/>
    <w:rsid w:val="00364D38"/>
    <w:rsid w:val="0036500B"/>
    <w:rsid w:val="0036510C"/>
    <w:rsid w:val="00365237"/>
    <w:rsid w:val="0036559C"/>
    <w:rsid w:val="0036570B"/>
    <w:rsid w:val="00365B68"/>
    <w:rsid w:val="00365C86"/>
    <w:rsid w:val="00365D1D"/>
    <w:rsid w:val="00365E5B"/>
    <w:rsid w:val="003664BD"/>
    <w:rsid w:val="00366BA3"/>
    <w:rsid w:val="00366E33"/>
    <w:rsid w:val="003670F5"/>
    <w:rsid w:val="00367109"/>
    <w:rsid w:val="00367307"/>
    <w:rsid w:val="00367720"/>
    <w:rsid w:val="00367A50"/>
    <w:rsid w:val="00367D78"/>
    <w:rsid w:val="00367DCD"/>
    <w:rsid w:val="00367FDF"/>
    <w:rsid w:val="00370597"/>
    <w:rsid w:val="0037059D"/>
    <w:rsid w:val="0037068C"/>
    <w:rsid w:val="00370861"/>
    <w:rsid w:val="00370B75"/>
    <w:rsid w:val="00370D6A"/>
    <w:rsid w:val="00370DDD"/>
    <w:rsid w:val="003712FC"/>
    <w:rsid w:val="0037177A"/>
    <w:rsid w:val="0037193E"/>
    <w:rsid w:val="00371D43"/>
    <w:rsid w:val="0037237C"/>
    <w:rsid w:val="003724C7"/>
    <w:rsid w:val="00372757"/>
    <w:rsid w:val="00372802"/>
    <w:rsid w:val="00372BB1"/>
    <w:rsid w:val="00373168"/>
    <w:rsid w:val="00373328"/>
    <w:rsid w:val="00373337"/>
    <w:rsid w:val="0037367F"/>
    <w:rsid w:val="00373B46"/>
    <w:rsid w:val="00373C60"/>
    <w:rsid w:val="00373EB4"/>
    <w:rsid w:val="0037411E"/>
    <w:rsid w:val="003741DE"/>
    <w:rsid w:val="00374354"/>
    <w:rsid w:val="0037447E"/>
    <w:rsid w:val="00374545"/>
    <w:rsid w:val="003749E9"/>
    <w:rsid w:val="00374C1A"/>
    <w:rsid w:val="00374E16"/>
    <w:rsid w:val="00374F6B"/>
    <w:rsid w:val="00375106"/>
    <w:rsid w:val="00375942"/>
    <w:rsid w:val="00375C2A"/>
    <w:rsid w:val="003760CC"/>
    <w:rsid w:val="00376A13"/>
    <w:rsid w:val="00376A32"/>
    <w:rsid w:val="00376ABD"/>
    <w:rsid w:val="00376C1F"/>
    <w:rsid w:val="00376D4A"/>
    <w:rsid w:val="0037703B"/>
    <w:rsid w:val="00377266"/>
    <w:rsid w:val="0037783B"/>
    <w:rsid w:val="00377C2C"/>
    <w:rsid w:val="00377DCD"/>
    <w:rsid w:val="00377E8A"/>
    <w:rsid w:val="00377F40"/>
    <w:rsid w:val="00380076"/>
    <w:rsid w:val="0038072E"/>
    <w:rsid w:val="0038099D"/>
    <w:rsid w:val="00380FF4"/>
    <w:rsid w:val="00381447"/>
    <w:rsid w:val="00381B2E"/>
    <w:rsid w:val="003824E0"/>
    <w:rsid w:val="003826B3"/>
    <w:rsid w:val="003829D5"/>
    <w:rsid w:val="00382C27"/>
    <w:rsid w:val="00382F0C"/>
    <w:rsid w:val="003833A7"/>
    <w:rsid w:val="003834B6"/>
    <w:rsid w:val="003835EB"/>
    <w:rsid w:val="003836A6"/>
    <w:rsid w:val="00383806"/>
    <w:rsid w:val="003839BE"/>
    <w:rsid w:val="00383BB9"/>
    <w:rsid w:val="00383EFD"/>
    <w:rsid w:val="003846EA"/>
    <w:rsid w:val="0038497C"/>
    <w:rsid w:val="00384A57"/>
    <w:rsid w:val="00384DD2"/>
    <w:rsid w:val="003850C0"/>
    <w:rsid w:val="00385D23"/>
    <w:rsid w:val="00385E72"/>
    <w:rsid w:val="003865DE"/>
    <w:rsid w:val="0038663B"/>
    <w:rsid w:val="0038730C"/>
    <w:rsid w:val="00387782"/>
    <w:rsid w:val="003877F4"/>
    <w:rsid w:val="003878E6"/>
    <w:rsid w:val="00387B54"/>
    <w:rsid w:val="00387D0B"/>
    <w:rsid w:val="00390289"/>
    <w:rsid w:val="0039040D"/>
    <w:rsid w:val="003906A9"/>
    <w:rsid w:val="00391B1F"/>
    <w:rsid w:val="00391D8E"/>
    <w:rsid w:val="00392249"/>
    <w:rsid w:val="003923A6"/>
    <w:rsid w:val="0039244A"/>
    <w:rsid w:val="00392813"/>
    <w:rsid w:val="00392D02"/>
    <w:rsid w:val="00392ECD"/>
    <w:rsid w:val="003932D4"/>
    <w:rsid w:val="0039341F"/>
    <w:rsid w:val="003936D1"/>
    <w:rsid w:val="00393913"/>
    <w:rsid w:val="003939B0"/>
    <w:rsid w:val="00393A3B"/>
    <w:rsid w:val="003945BD"/>
    <w:rsid w:val="00394B71"/>
    <w:rsid w:val="003952BC"/>
    <w:rsid w:val="00395962"/>
    <w:rsid w:val="00395A79"/>
    <w:rsid w:val="00395B9E"/>
    <w:rsid w:val="0039659D"/>
    <w:rsid w:val="00396631"/>
    <w:rsid w:val="003966C7"/>
    <w:rsid w:val="003968D1"/>
    <w:rsid w:val="00396DB3"/>
    <w:rsid w:val="003970DC"/>
    <w:rsid w:val="003973AD"/>
    <w:rsid w:val="003978DF"/>
    <w:rsid w:val="00397A9C"/>
    <w:rsid w:val="00397CFB"/>
    <w:rsid w:val="00397FDC"/>
    <w:rsid w:val="003A0A38"/>
    <w:rsid w:val="003A0E28"/>
    <w:rsid w:val="003A11DB"/>
    <w:rsid w:val="003A1B1B"/>
    <w:rsid w:val="003A1C89"/>
    <w:rsid w:val="003A1DCD"/>
    <w:rsid w:val="003A1E0B"/>
    <w:rsid w:val="003A1F96"/>
    <w:rsid w:val="003A204E"/>
    <w:rsid w:val="003A2252"/>
    <w:rsid w:val="003A236E"/>
    <w:rsid w:val="003A2588"/>
    <w:rsid w:val="003A313D"/>
    <w:rsid w:val="003A3508"/>
    <w:rsid w:val="003A37A4"/>
    <w:rsid w:val="003A3956"/>
    <w:rsid w:val="003A3DFB"/>
    <w:rsid w:val="003A3F95"/>
    <w:rsid w:val="003A3FD3"/>
    <w:rsid w:val="003A3FDD"/>
    <w:rsid w:val="003A41BA"/>
    <w:rsid w:val="003A464C"/>
    <w:rsid w:val="003A4731"/>
    <w:rsid w:val="003A4785"/>
    <w:rsid w:val="003A484B"/>
    <w:rsid w:val="003A49D5"/>
    <w:rsid w:val="003A4A3B"/>
    <w:rsid w:val="003A4E6C"/>
    <w:rsid w:val="003A50B5"/>
    <w:rsid w:val="003A56DD"/>
    <w:rsid w:val="003A58E9"/>
    <w:rsid w:val="003A5E11"/>
    <w:rsid w:val="003A5FF4"/>
    <w:rsid w:val="003A630E"/>
    <w:rsid w:val="003A6A54"/>
    <w:rsid w:val="003A6FF3"/>
    <w:rsid w:val="003A7169"/>
    <w:rsid w:val="003A7247"/>
    <w:rsid w:val="003A7911"/>
    <w:rsid w:val="003A7A5D"/>
    <w:rsid w:val="003A7E06"/>
    <w:rsid w:val="003B0082"/>
    <w:rsid w:val="003B0524"/>
    <w:rsid w:val="003B07E4"/>
    <w:rsid w:val="003B09C6"/>
    <w:rsid w:val="003B0A8D"/>
    <w:rsid w:val="003B0E16"/>
    <w:rsid w:val="003B1096"/>
    <w:rsid w:val="003B14CC"/>
    <w:rsid w:val="003B180B"/>
    <w:rsid w:val="003B1C10"/>
    <w:rsid w:val="003B23E8"/>
    <w:rsid w:val="003B24C9"/>
    <w:rsid w:val="003B2750"/>
    <w:rsid w:val="003B2A4D"/>
    <w:rsid w:val="003B2DD3"/>
    <w:rsid w:val="003B30A9"/>
    <w:rsid w:val="003B3208"/>
    <w:rsid w:val="003B332F"/>
    <w:rsid w:val="003B33C1"/>
    <w:rsid w:val="003B3571"/>
    <w:rsid w:val="003B368E"/>
    <w:rsid w:val="003B3FF5"/>
    <w:rsid w:val="003B4E71"/>
    <w:rsid w:val="003B4FE4"/>
    <w:rsid w:val="003B51D7"/>
    <w:rsid w:val="003B5280"/>
    <w:rsid w:val="003B579B"/>
    <w:rsid w:val="003B5B10"/>
    <w:rsid w:val="003B5B8A"/>
    <w:rsid w:val="003B6A4F"/>
    <w:rsid w:val="003B6DD2"/>
    <w:rsid w:val="003B6DEE"/>
    <w:rsid w:val="003B73FC"/>
    <w:rsid w:val="003B7983"/>
    <w:rsid w:val="003C0657"/>
    <w:rsid w:val="003C07E5"/>
    <w:rsid w:val="003C0F6D"/>
    <w:rsid w:val="003C1114"/>
    <w:rsid w:val="003C18B8"/>
    <w:rsid w:val="003C1A24"/>
    <w:rsid w:val="003C2136"/>
    <w:rsid w:val="003C2275"/>
    <w:rsid w:val="003C275F"/>
    <w:rsid w:val="003C2A37"/>
    <w:rsid w:val="003C2E05"/>
    <w:rsid w:val="003C34D2"/>
    <w:rsid w:val="003C3715"/>
    <w:rsid w:val="003C37FE"/>
    <w:rsid w:val="003C3E00"/>
    <w:rsid w:val="003C425E"/>
    <w:rsid w:val="003C45CE"/>
    <w:rsid w:val="003C470F"/>
    <w:rsid w:val="003C5814"/>
    <w:rsid w:val="003C5881"/>
    <w:rsid w:val="003C5987"/>
    <w:rsid w:val="003C5CFA"/>
    <w:rsid w:val="003C66E1"/>
    <w:rsid w:val="003C6BE0"/>
    <w:rsid w:val="003C6D5B"/>
    <w:rsid w:val="003C6E94"/>
    <w:rsid w:val="003C6F61"/>
    <w:rsid w:val="003C70A8"/>
    <w:rsid w:val="003C75B7"/>
    <w:rsid w:val="003C7BE4"/>
    <w:rsid w:val="003C7D8B"/>
    <w:rsid w:val="003C7DFE"/>
    <w:rsid w:val="003D0639"/>
    <w:rsid w:val="003D0A4E"/>
    <w:rsid w:val="003D0EBF"/>
    <w:rsid w:val="003D0F6B"/>
    <w:rsid w:val="003D1C44"/>
    <w:rsid w:val="003D1D94"/>
    <w:rsid w:val="003D2B44"/>
    <w:rsid w:val="003D2B4D"/>
    <w:rsid w:val="003D3236"/>
    <w:rsid w:val="003D3414"/>
    <w:rsid w:val="003D34DD"/>
    <w:rsid w:val="003D362A"/>
    <w:rsid w:val="003D379B"/>
    <w:rsid w:val="003D37C4"/>
    <w:rsid w:val="003D39A9"/>
    <w:rsid w:val="003D3A73"/>
    <w:rsid w:val="003D3FA0"/>
    <w:rsid w:val="003D4247"/>
    <w:rsid w:val="003D45C4"/>
    <w:rsid w:val="003D4A0B"/>
    <w:rsid w:val="003D4EBE"/>
    <w:rsid w:val="003D5136"/>
    <w:rsid w:val="003D51EB"/>
    <w:rsid w:val="003D52FD"/>
    <w:rsid w:val="003D5567"/>
    <w:rsid w:val="003D5616"/>
    <w:rsid w:val="003D56EE"/>
    <w:rsid w:val="003D57E7"/>
    <w:rsid w:val="003D5960"/>
    <w:rsid w:val="003D5D28"/>
    <w:rsid w:val="003D626D"/>
    <w:rsid w:val="003D6E31"/>
    <w:rsid w:val="003D701D"/>
    <w:rsid w:val="003D72A5"/>
    <w:rsid w:val="003D782C"/>
    <w:rsid w:val="003D7B58"/>
    <w:rsid w:val="003D7C9C"/>
    <w:rsid w:val="003E00EA"/>
    <w:rsid w:val="003E06A3"/>
    <w:rsid w:val="003E0844"/>
    <w:rsid w:val="003E0FF3"/>
    <w:rsid w:val="003E12F5"/>
    <w:rsid w:val="003E1696"/>
    <w:rsid w:val="003E2412"/>
    <w:rsid w:val="003E2695"/>
    <w:rsid w:val="003E2879"/>
    <w:rsid w:val="003E28B8"/>
    <w:rsid w:val="003E2935"/>
    <w:rsid w:val="003E370F"/>
    <w:rsid w:val="003E3BB4"/>
    <w:rsid w:val="003E3D5D"/>
    <w:rsid w:val="003E410B"/>
    <w:rsid w:val="003E43CA"/>
    <w:rsid w:val="003E4EE1"/>
    <w:rsid w:val="003E4F5E"/>
    <w:rsid w:val="003E5730"/>
    <w:rsid w:val="003E595F"/>
    <w:rsid w:val="003E645D"/>
    <w:rsid w:val="003E6665"/>
    <w:rsid w:val="003E6A1E"/>
    <w:rsid w:val="003E6B08"/>
    <w:rsid w:val="003E6CDD"/>
    <w:rsid w:val="003E6EDC"/>
    <w:rsid w:val="003E730F"/>
    <w:rsid w:val="003E7665"/>
    <w:rsid w:val="003E7E9D"/>
    <w:rsid w:val="003E7F11"/>
    <w:rsid w:val="003F01E6"/>
    <w:rsid w:val="003F045B"/>
    <w:rsid w:val="003F047C"/>
    <w:rsid w:val="003F18B3"/>
    <w:rsid w:val="003F1A8C"/>
    <w:rsid w:val="003F1E9B"/>
    <w:rsid w:val="003F1ED6"/>
    <w:rsid w:val="003F2512"/>
    <w:rsid w:val="003F3A8E"/>
    <w:rsid w:val="003F3BD5"/>
    <w:rsid w:val="003F3E1F"/>
    <w:rsid w:val="003F3E44"/>
    <w:rsid w:val="003F412B"/>
    <w:rsid w:val="003F4901"/>
    <w:rsid w:val="003F4978"/>
    <w:rsid w:val="003F4B1F"/>
    <w:rsid w:val="003F4D6F"/>
    <w:rsid w:val="003F55C9"/>
    <w:rsid w:val="003F5DFF"/>
    <w:rsid w:val="003F6237"/>
    <w:rsid w:val="003F6733"/>
    <w:rsid w:val="003F6A48"/>
    <w:rsid w:val="003F6A60"/>
    <w:rsid w:val="003F728E"/>
    <w:rsid w:val="003F792A"/>
    <w:rsid w:val="003F7B87"/>
    <w:rsid w:val="003F7D6E"/>
    <w:rsid w:val="003F7FDE"/>
    <w:rsid w:val="00400335"/>
    <w:rsid w:val="004006FF"/>
    <w:rsid w:val="004014CC"/>
    <w:rsid w:val="00401D46"/>
    <w:rsid w:val="00402158"/>
    <w:rsid w:val="004022EB"/>
    <w:rsid w:val="00402756"/>
    <w:rsid w:val="00402A01"/>
    <w:rsid w:val="00402AC9"/>
    <w:rsid w:val="00402D5A"/>
    <w:rsid w:val="00403178"/>
    <w:rsid w:val="00403A2B"/>
    <w:rsid w:val="00403EF4"/>
    <w:rsid w:val="00403F41"/>
    <w:rsid w:val="00404226"/>
    <w:rsid w:val="004042B7"/>
    <w:rsid w:val="004043D6"/>
    <w:rsid w:val="004047B8"/>
    <w:rsid w:val="00404A4A"/>
    <w:rsid w:val="00405066"/>
    <w:rsid w:val="00405135"/>
    <w:rsid w:val="00405605"/>
    <w:rsid w:val="00405A2A"/>
    <w:rsid w:val="00405A7C"/>
    <w:rsid w:val="004068D9"/>
    <w:rsid w:val="00406BF5"/>
    <w:rsid w:val="00407711"/>
    <w:rsid w:val="00407B4E"/>
    <w:rsid w:val="00407FAD"/>
    <w:rsid w:val="004100CB"/>
    <w:rsid w:val="004103EC"/>
    <w:rsid w:val="004104FB"/>
    <w:rsid w:val="00410759"/>
    <w:rsid w:val="00410863"/>
    <w:rsid w:val="00410A1C"/>
    <w:rsid w:val="0041163A"/>
    <w:rsid w:val="0041167A"/>
    <w:rsid w:val="004117AA"/>
    <w:rsid w:val="00411A47"/>
    <w:rsid w:val="00411A6E"/>
    <w:rsid w:val="00411B00"/>
    <w:rsid w:val="00411CDE"/>
    <w:rsid w:val="004127B7"/>
    <w:rsid w:val="00412B90"/>
    <w:rsid w:val="004131BD"/>
    <w:rsid w:val="0041367A"/>
    <w:rsid w:val="00413981"/>
    <w:rsid w:val="0041405F"/>
    <w:rsid w:val="00414856"/>
    <w:rsid w:val="00414ACB"/>
    <w:rsid w:val="00414EE9"/>
    <w:rsid w:val="00414FC5"/>
    <w:rsid w:val="00415108"/>
    <w:rsid w:val="004152A3"/>
    <w:rsid w:val="00415577"/>
    <w:rsid w:val="00416264"/>
    <w:rsid w:val="004163A8"/>
    <w:rsid w:val="00416C36"/>
    <w:rsid w:val="00416FE4"/>
    <w:rsid w:val="00417181"/>
    <w:rsid w:val="004174E4"/>
    <w:rsid w:val="004175C8"/>
    <w:rsid w:val="0041770C"/>
    <w:rsid w:val="0042034F"/>
    <w:rsid w:val="0042080F"/>
    <w:rsid w:val="0042084C"/>
    <w:rsid w:val="004208D2"/>
    <w:rsid w:val="004209DD"/>
    <w:rsid w:val="00420C81"/>
    <w:rsid w:val="0042100C"/>
    <w:rsid w:val="00421136"/>
    <w:rsid w:val="00421573"/>
    <w:rsid w:val="00421B5B"/>
    <w:rsid w:val="00421C49"/>
    <w:rsid w:val="00421E06"/>
    <w:rsid w:val="00421F5B"/>
    <w:rsid w:val="00422AEE"/>
    <w:rsid w:val="00422AF0"/>
    <w:rsid w:val="0042316B"/>
    <w:rsid w:val="00423C61"/>
    <w:rsid w:val="00423D16"/>
    <w:rsid w:val="004240E9"/>
    <w:rsid w:val="00424A35"/>
    <w:rsid w:val="00424A5E"/>
    <w:rsid w:val="00424C1D"/>
    <w:rsid w:val="00424F4C"/>
    <w:rsid w:val="0042519D"/>
    <w:rsid w:val="00425760"/>
    <w:rsid w:val="0042586E"/>
    <w:rsid w:val="00425882"/>
    <w:rsid w:val="00425CFB"/>
    <w:rsid w:val="0042634E"/>
    <w:rsid w:val="004263F6"/>
    <w:rsid w:val="00426420"/>
    <w:rsid w:val="00426CF7"/>
    <w:rsid w:val="00426ECE"/>
    <w:rsid w:val="00426F1C"/>
    <w:rsid w:val="0042749E"/>
    <w:rsid w:val="004274FB"/>
    <w:rsid w:val="00427B99"/>
    <w:rsid w:val="00427E90"/>
    <w:rsid w:val="00427FDB"/>
    <w:rsid w:val="00430152"/>
    <w:rsid w:val="0043017E"/>
    <w:rsid w:val="00430261"/>
    <w:rsid w:val="004304CE"/>
    <w:rsid w:val="004305CC"/>
    <w:rsid w:val="0043060A"/>
    <w:rsid w:val="00430C0A"/>
    <w:rsid w:val="00430E37"/>
    <w:rsid w:val="00430E6F"/>
    <w:rsid w:val="004317A0"/>
    <w:rsid w:val="004318A7"/>
    <w:rsid w:val="00431C77"/>
    <w:rsid w:val="00432188"/>
    <w:rsid w:val="00432715"/>
    <w:rsid w:val="00433214"/>
    <w:rsid w:val="004338F0"/>
    <w:rsid w:val="00433926"/>
    <w:rsid w:val="00433C4A"/>
    <w:rsid w:val="00434408"/>
    <w:rsid w:val="00434C3C"/>
    <w:rsid w:val="00434E39"/>
    <w:rsid w:val="004351E2"/>
    <w:rsid w:val="00435DED"/>
    <w:rsid w:val="00435F16"/>
    <w:rsid w:val="00436135"/>
    <w:rsid w:val="00436224"/>
    <w:rsid w:val="00436946"/>
    <w:rsid w:val="00436B92"/>
    <w:rsid w:val="00436FC8"/>
    <w:rsid w:val="004370C1"/>
    <w:rsid w:val="00437811"/>
    <w:rsid w:val="0044009E"/>
    <w:rsid w:val="00440A95"/>
    <w:rsid w:val="00440F06"/>
    <w:rsid w:val="0044176C"/>
    <w:rsid w:val="00441AD0"/>
    <w:rsid w:val="00441C8E"/>
    <w:rsid w:val="00441F09"/>
    <w:rsid w:val="0044220A"/>
    <w:rsid w:val="00442222"/>
    <w:rsid w:val="00442500"/>
    <w:rsid w:val="00442DEF"/>
    <w:rsid w:val="00443117"/>
    <w:rsid w:val="0044326A"/>
    <w:rsid w:val="00443507"/>
    <w:rsid w:val="0044362E"/>
    <w:rsid w:val="004438F6"/>
    <w:rsid w:val="00443AAB"/>
    <w:rsid w:val="00443B04"/>
    <w:rsid w:val="00443B83"/>
    <w:rsid w:val="0044403F"/>
    <w:rsid w:val="00444163"/>
    <w:rsid w:val="0044464C"/>
    <w:rsid w:val="004447FE"/>
    <w:rsid w:val="00444867"/>
    <w:rsid w:val="00444A76"/>
    <w:rsid w:val="00445DC2"/>
    <w:rsid w:val="004460F0"/>
    <w:rsid w:val="0044634E"/>
    <w:rsid w:val="0044678E"/>
    <w:rsid w:val="00446833"/>
    <w:rsid w:val="00446836"/>
    <w:rsid w:val="00446990"/>
    <w:rsid w:val="00446B81"/>
    <w:rsid w:val="00446DF0"/>
    <w:rsid w:val="00447217"/>
    <w:rsid w:val="004473CE"/>
    <w:rsid w:val="004478D4"/>
    <w:rsid w:val="004479C0"/>
    <w:rsid w:val="00447A30"/>
    <w:rsid w:val="00447D54"/>
    <w:rsid w:val="00447D9E"/>
    <w:rsid w:val="00450052"/>
    <w:rsid w:val="0045041D"/>
    <w:rsid w:val="00450644"/>
    <w:rsid w:val="004506BF"/>
    <w:rsid w:val="004507EB"/>
    <w:rsid w:val="00450A8C"/>
    <w:rsid w:val="00450BBF"/>
    <w:rsid w:val="004511DE"/>
    <w:rsid w:val="004514F5"/>
    <w:rsid w:val="00451873"/>
    <w:rsid w:val="004518AF"/>
    <w:rsid w:val="004519AF"/>
    <w:rsid w:val="00451B58"/>
    <w:rsid w:val="00451C80"/>
    <w:rsid w:val="00451F2D"/>
    <w:rsid w:val="00452230"/>
    <w:rsid w:val="00452690"/>
    <w:rsid w:val="004529FD"/>
    <w:rsid w:val="00452A74"/>
    <w:rsid w:val="00453E4C"/>
    <w:rsid w:val="00454056"/>
    <w:rsid w:val="00454DB3"/>
    <w:rsid w:val="00454EA8"/>
    <w:rsid w:val="00454F96"/>
    <w:rsid w:val="00455024"/>
    <w:rsid w:val="00455132"/>
    <w:rsid w:val="004552B6"/>
    <w:rsid w:val="00455563"/>
    <w:rsid w:val="0045583A"/>
    <w:rsid w:val="00455905"/>
    <w:rsid w:val="00455A7B"/>
    <w:rsid w:val="00455C7E"/>
    <w:rsid w:val="00455EE7"/>
    <w:rsid w:val="00455FE5"/>
    <w:rsid w:val="0045605E"/>
    <w:rsid w:val="004568FC"/>
    <w:rsid w:val="0045708E"/>
    <w:rsid w:val="004571F6"/>
    <w:rsid w:val="004573C3"/>
    <w:rsid w:val="0045793B"/>
    <w:rsid w:val="004579F1"/>
    <w:rsid w:val="00457ADC"/>
    <w:rsid w:val="00460073"/>
    <w:rsid w:val="0046010E"/>
    <w:rsid w:val="00460569"/>
    <w:rsid w:val="004605B4"/>
    <w:rsid w:val="00460886"/>
    <w:rsid w:val="00460B99"/>
    <w:rsid w:val="00461B7C"/>
    <w:rsid w:val="00461C4A"/>
    <w:rsid w:val="00461D72"/>
    <w:rsid w:val="004624F8"/>
    <w:rsid w:val="00462DBA"/>
    <w:rsid w:val="00462E1A"/>
    <w:rsid w:val="0046338E"/>
    <w:rsid w:val="00463541"/>
    <w:rsid w:val="00463876"/>
    <w:rsid w:val="0046390A"/>
    <w:rsid w:val="00463B30"/>
    <w:rsid w:val="00463CE9"/>
    <w:rsid w:val="00463E24"/>
    <w:rsid w:val="00464009"/>
    <w:rsid w:val="00464010"/>
    <w:rsid w:val="004641BE"/>
    <w:rsid w:val="0046439E"/>
    <w:rsid w:val="004648B5"/>
    <w:rsid w:val="00464C2C"/>
    <w:rsid w:val="00464F31"/>
    <w:rsid w:val="0046538E"/>
    <w:rsid w:val="00465A2D"/>
    <w:rsid w:val="00465A6D"/>
    <w:rsid w:val="00465E02"/>
    <w:rsid w:val="00466242"/>
    <w:rsid w:val="00466657"/>
    <w:rsid w:val="004668FE"/>
    <w:rsid w:val="00466B29"/>
    <w:rsid w:val="00466EE2"/>
    <w:rsid w:val="00466F5D"/>
    <w:rsid w:val="0046746C"/>
    <w:rsid w:val="004675E9"/>
    <w:rsid w:val="00467693"/>
    <w:rsid w:val="004677E7"/>
    <w:rsid w:val="00467EAC"/>
    <w:rsid w:val="0047081F"/>
    <w:rsid w:val="00470925"/>
    <w:rsid w:val="0047094F"/>
    <w:rsid w:val="00470968"/>
    <w:rsid w:val="00470A1E"/>
    <w:rsid w:val="00470A60"/>
    <w:rsid w:val="00470C40"/>
    <w:rsid w:val="00470D8D"/>
    <w:rsid w:val="00470DE3"/>
    <w:rsid w:val="004710E4"/>
    <w:rsid w:val="0047116C"/>
    <w:rsid w:val="00471370"/>
    <w:rsid w:val="00471828"/>
    <w:rsid w:val="00471D9B"/>
    <w:rsid w:val="0047200A"/>
    <w:rsid w:val="004722D2"/>
    <w:rsid w:val="00472383"/>
    <w:rsid w:val="004724C3"/>
    <w:rsid w:val="0047277E"/>
    <w:rsid w:val="004728F1"/>
    <w:rsid w:val="00472DF6"/>
    <w:rsid w:val="0047302A"/>
    <w:rsid w:val="0047305F"/>
    <w:rsid w:val="00473D36"/>
    <w:rsid w:val="00473E5C"/>
    <w:rsid w:val="00474108"/>
    <w:rsid w:val="004741AA"/>
    <w:rsid w:val="004745DA"/>
    <w:rsid w:val="00474AC5"/>
    <w:rsid w:val="00475243"/>
    <w:rsid w:val="004752CE"/>
    <w:rsid w:val="0047549B"/>
    <w:rsid w:val="004762FC"/>
    <w:rsid w:val="004764DA"/>
    <w:rsid w:val="00476609"/>
    <w:rsid w:val="0047669F"/>
    <w:rsid w:val="0047693F"/>
    <w:rsid w:val="00476C69"/>
    <w:rsid w:val="00476C88"/>
    <w:rsid w:val="00476FEE"/>
    <w:rsid w:val="00477C3E"/>
    <w:rsid w:val="00477E01"/>
    <w:rsid w:val="0048008D"/>
    <w:rsid w:val="004806D5"/>
    <w:rsid w:val="00480B59"/>
    <w:rsid w:val="00480C4E"/>
    <w:rsid w:val="00481423"/>
    <w:rsid w:val="004816E3"/>
    <w:rsid w:val="00481842"/>
    <w:rsid w:val="00481CA7"/>
    <w:rsid w:val="00482C17"/>
    <w:rsid w:val="00482E7B"/>
    <w:rsid w:val="00483012"/>
    <w:rsid w:val="004832DC"/>
    <w:rsid w:val="0048359B"/>
    <w:rsid w:val="004838C7"/>
    <w:rsid w:val="00483A4F"/>
    <w:rsid w:val="00483BED"/>
    <w:rsid w:val="00483D00"/>
    <w:rsid w:val="0048446E"/>
    <w:rsid w:val="004845A1"/>
    <w:rsid w:val="00485201"/>
    <w:rsid w:val="004853BB"/>
    <w:rsid w:val="004854EB"/>
    <w:rsid w:val="00485676"/>
    <w:rsid w:val="00485911"/>
    <w:rsid w:val="00485B0B"/>
    <w:rsid w:val="00485CA4"/>
    <w:rsid w:val="00485DCF"/>
    <w:rsid w:val="0048612A"/>
    <w:rsid w:val="00486173"/>
    <w:rsid w:val="0048619E"/>
    <w:rsid w:val="00486966"/>
    <w:rsid w:val="00486D38"/>
    <w:rsid w:val="00486D59"/>
    <w:rsid w:val="00486EA4"/>
    <w:rsid w:val="0048743A"/>
    <w:rsid w:val="004878A3"/>
    <w:rsid w:val="00487C3A"/>
    <w:rsid w:val="00490080"/>
    <w:rsid w:val="00490115"/>
    <w:rsid w:val="00490CE7"/>
    <w:rsid w:val="00490F7F"/>
    <w:rsid w:val="0049133C"/>
    <w:rsid w:val="004913F6"/>
    <w:rsid w:val="004915B6"/>
    <w:rsid w:val="004919C8"/>
    <w:rsid w:val="004927B5"/>
    <w:rsid w:val="0049281F"/>
    <w:rsid w:val="00492857"/>
    <w:rsid w:val="0049304F"/>
    <w:rsid w:val="004935CA"/>
    <w:rsid w:val="00493F0A"/>
    <w:rsid w:val="004941B2"/>
    <w:rsid w:val="00494F82"/>
    <w:rsid w:val="004951C1"/>
    <w:rsid w:val="00495218"/>
    <w:rsid w:val="004956FF"/>
    <w:rsid w:val="00495794"/>
    <w:rsid w:val="00496763"/>
    <w:rsid w:val="00496833"/>
    <w:rsid w:val="00496970"/>
    <w:rsid w:val="00496FDB"/>
    <w:rsid w:val="0049715C"/>
    <w:rsid w:val="00497B6B"/>
    <w:rsid w:val="00497D01"/>
    <w:rsid w:val="00497F7E"/>
    <w:rsid w:val="00497FE7"/>
    <w:rsid w:val="004A003F"/>
    <w:rsid w:val="004A0524"/>
    <w:rsid w:val="004A08BC"/>
    <w:rsid w:val="004A09C0"/>
    <w:rsid w:val="004A0C4B"/>
    <w:rsid w:val="004A15EA"/>
    <w:rsid w:val="004A1CA5"/>
    <w:rsid w:val="004A20B4"/>
    <w:rsid w:val="004A246E"/>
    <w:rsid w:val="004A24E7"/>
    <w:rsid w:val="004A2509"/>
    <w:rsid w:val="004A30BB"/>
    <w:rsid w:val="004A322C"/>
    <w:rsid w:val="004A372B"/>
    <w:rsid w:val="004A393A"/>
    <w:rsid w:val="004A3BFA"/>
    <w:rsid w:val="004A3CC1"/>
    <w:rsid w:val="004A3DA2"/>
    <w:rsid w:val="004A3E95"/>
    <w:rsid w:val="004A4412"/>
    <w:rsid w:val="004A46F6"/>
    <w:rsid w:val="004A4857"/>
    <w:rsid w:val="004A4A43"/>
    <w:rsid w:val="004A4B85"/>
    <w:rsid w:val="004A4BF3"/>
    <w:rsid w:val="004A549A"/>
    <w:rsid w:val="004A54E4"/>
    <w:rsid w:val="004A5DFF"/>
    <w:rsid w:val="004A64D6"/>
    <w:rsid w:val="004A65C5"/>
    <w:rsid w:val="004A73AE"/>
    <w:rsid w:val="004A7631"/>
    <w:rsid w:val="004A782B"/>
    <w:rsid w:val="004A7EF6"/>
    <w:rsid w:val="004A7F1E"/>
    <w:rsid w:val="004B0051"/>
    <w:rsid w:val="004B0335"/>
    <w:rsid w:val="004B114B"/>
    <w:rsid w:val="004B1310"/>
    <w:rsid w:val="004B1631"/>
    <w:rsid w:val="004B19D8"/>
    <w:rsid w:val="004B1B7C"/>
    <w:rsid w:val="004B1D51"/>
    <w:rsid w:val="004B217F"/>
    <w:rsid w:val="004B2292"/>
    <w:rsid w:val="004B2A3D"/>
    <w:rsid w:val="004B2BFC"/>
    <w:rsid w:val="004B2CF3"/>
    <w:rsid w:val="004B2DA1"/>
    <w:rsid w:val="004B3018"/>
    <w:rsid w:val="004B30EA"/>
    <w:rsid w:val="004B3529"/>
    <w:rsid w:val="004B37EC"/>
    <w:rsid w:val="004B3851"/>
    <w:rsid w:val="004B3C71"/>
    <w:rsid w:val="004B43F5"/>
    <w:rsid w:val="004B4B2D"/>
    <w:rsid w:val="004B4C5D"/>
    <w:rsid w:val="004B4D0A"/>
    <w:rsid w:val="004B57AD"/>
    <w:rsid w:val="004B57CE"/>
    <w:rsid w:val="004B62A1"/>
    <w:rsid w:val="004B666E"/>
    <w:rsid w:val="004B7005"/>
    <w:rsid w:val="004B7207"/>
    <w:rsid w:val="004C0529"/>
    <w:rsid w:val="004C057F"/>
    <w:rsid w:val="004C0812"/>
    <w:rsid w:val="004C0896"/>
    <w:rsid w:val="004C0A31"/>
    <w:rsid w:val="004C0A8D"/>
    <w:rsid w:val="004C1338"/>
    <w:rsid w:val="004C1494"/>
    <w:rsid w:val="004C17E4"/>
    <w:rsid w:val="004C18F3"/>
    <w:rsid w:val="004C1DC9"/>
    <w:rsid w:val="004C21CD"/>
    <w:rsid w:val="004C2486"/>
    <w:rsid w:val="004C29B9"/>
    <w:rsid w:val="004C2D0D"/>
    <w:rsid w:val="004C2E34"/>
    <w:rsid w:val="004C322E"/>
    <w:rsid w:val="004C338A"/>
    <w:rsid w:val="004C33A2"/>
    <w:rsid w:val="004C381A"/>
    <w:rsid w:val="004C3996"/>
    <w:rsid w:val="004C4A71"/>
    <w:rsid w:val="004C4AC7"/>
    <w:rsid w:val="004C4AF9"/>
    <w:rsid w:val="004C4CAF"/>
    <w:rsid w:val="004C4E77"/>
    <w:rsid w:val="004C4F68"/>
    <w:rsid w:val="004C5099"/>
    <w:rsid w:val="004C51FA"/>
    <w:rsid w:val="004C53CA"/>
    <w:rsid w:val="004C5427"/>
    <w:rsid w:val="004C55CE"/>
    <w:rsid w:val="004C56F3"/>
    <w:rsid w:val="004C5B9E"/>
    <w:rsid w:val="004C60AC"/>
    <w:rsid w:val="004C66BD"/>
    <w:rsid w:val="004C6B83"/>
    <w:rsid w:val="004C6DA3"/>
    <w:rsid w:val="004C700D"/>
    <w:rsid w:val="004C7238"/>
    <w:rsid w:val="004C7F35"/>
    <w:rsid w:val="004D0CC4"/>
    <w:rsid w:val="004D0EC6"/>
    <w:rsid w:val="004D11B2"/>
    <w:rsid w:val="004D11EE"/>
    <w:rsid w:val="004D184F"/>
    <w:rsid w:val="004D1C83"/>
    <w:rsid w:val="004D1DDD"/>
    <w:rsid w:val="004D28C2"/>
    <w:rsid w:val="004D2A2F"/>
    <w:rsid w:val="004D2B2E"/>
    <w:rsid w:val="004D2B4C"/>
    <w:rsid w:val="004D2F0E"/>
    <w:rsid w:val="004D316F"/>
    <w:rsid w:val="004D339D"/>
    <w:rsid w:val="004D374D"/>
    <w:rsid w:val="004D3B57"/>
    <w:rsid w:val="004D475D"/>
    <w:rsid w:val="004D4BDD"/>
    <w:rsid w:val="004D4E3F"/>
    <w:rsid w:val="004D50D5"/>
    <w:rsid w:val="004D546E"/>
    <w:rsid w:val="004D56D0"/>
    <w:rsid w:val="004D572A"/>
    <w:rsid w:val="004D59CF"/>
    <w:rsid w:val="004D59FB"/>
    <w:rsid w:val="004D5E9A"/>
    <w:rsid w:val="004D6444"/>
    <w:rsid w:val="004D6837"/>
    <w:rsid w:val="004D6A83"/>
    <w:rsid w:val="004D6DD3"/>
    <w:rsid w:val="004D6FBB"/>
    <w:rsid w:val="004D752E"/>
    <w:rsid w:val="004D7888"/>
    <w:rsid w:val="004E01FF"/>
    <w:rsid w:val="004E09BD"/>
    <w:rsid w:val="004E0A1E"/>
    <w:rsid w:val="004E1095"/>
    <w:rsid w:val="004E146C"/>
    <w:rsid w:val="004E161E"/>
    <w:rsid w:val="004E17F0"/>
    <w:rsid w:val="004E2DDD"/>
    <w:rsid w:val="004E2E4F"/>
    <w:rsid w:val="004E4572"/>
    <w:rsid w:val="004E4607"/>
    <w:rsid w:val="004E4811"/>
    <w:rsid w:val="004E5339"/>
    <w:rsid w:val="004E5509"/>
    <w:rsid w:val="004E5AB4"/>
    <w:rsid w:val="004E5EE3"/>
    <w:rsid w:val="004E754A"/>
    <w:rsid w:val="004E76D1"/>
    <w:rsid w:val="004F00DE"/>
    <w:rsid w:val="004F0233"/>
    <w:rsid w:val="004F059E"/>
    <w:rsid w:val="004F06FB"/>
    <w:rsid w:val="004F0903"/>
    <w:rsid w:val="004F0F06"/>
    <w:rsid w:val="004F106B"/>
    <w:rsid w:val="004F128C"/>
    <w:rsid w:val="004F12A8"/>
    <w:rsid w:val="004F13DB"/>
    <w:rsid w:val="004F1837"/>
    <w:rsid w:val="004F1A51"/>
    <w:rsid w:val="004F1F54"/>
    <w:rsid w:val="004F22DA"/>
    <w:rsid w:val="004F26F7"/>
    <w:rsid w:val="004F2813"/>
    <w:rsid w:val="004F335B"/>
    <w:rsid w:val="004F38EF"/>
    <w:rsid w:val="004F401A"/>
    <w:rsid w:val="004F4846"/>
    <w:rsid w:val="004F4A2B"/>
    <w:rsid w:val="004F4ACB"/>
    <w:rsid w:val="004F50DB"/>
    <w:rsid w:val="004F5474"/>
    <w:rsid w:val="004F5708"/>
    <w:rsid w:val="004F57F3"/>
    <w:rsid w:val="004F643E"/>
    <w:rsid w:val="004F65C7"/>
    <w:rsid w:val="004F6885"/>
    <w:rsid w:val="004F6AB3"/>
    <w:rsid w:val="004F7033"/>
    <w:rsid w:val="004F72D4"/>
    <w:rsid w:val="004F73ED"/>
    <w:rsid w:val="004F74A2"/>
    <w:rsid w:val="004F7611"/>
    <w:rsid w:val="004F76AD"/>
    <w:rsid w:val="004F7AD2"/>
    <w:rsid w:val="005001CF"/>
    <w:rsid w:val="00500413"/>
    <w:rsid w:val="00500C70"/>
    <w:rsid w:val="00500D50"/>
    <w:rsid w:val="00500DB0"/>
    <w:rsid w:val="00500E27"/>
    <w:rsid w:val="00500F22"/>
    <w:rsid w:val="00500FB0"/>
    <w:rsid w:val="00501277"/>
    <w:rsid w:val="00501341"/>
    <w:rsid w:val="005015F1"/>
    <w:rsid w:val="005016DA"/>
    <w:rsid w:val="0050196C"/>
    <w:rsid w:val="00501B32"/>
    <w:rsid w:val="00501C08"/>
    <w:rsid w:val="00501D36"/>
    <w:rsid w:val="00501F9D"/>
    <w:rsid w:val="0050207C"/>
    <w:rsid w:val="0050215D"/>
    <w:rsid w:val="0050243E"/>
    <w:rsid w:val="005028DF"/>
    <w:rsid w:val="00502FFA"/>
    <w:rsid w:val="0050380D"/>
    <w:rsid w:val="00503C1E"/>
    <w:rsid w:val="0050443A"/>
    <w:rsid w:val="005046A3"/>
    <w:rsid w:val="00504D87"/>
    <w:rsid w:val="0050528F"/>
    <w:rsid w:val="00505496"/>
    <w:rsid w:val="00505BD0"/>
    <w:rsid w:val="00505ED1"/>
    <w:rsid w:val="005067A5"/>
    <w:rsid w:val="00506810"/>
    <w:rsid w:val="00506C39"/>
    <w:rsid w:val="0050736B"/>
    <w:rsid w:val="0050736C"/>
    <w:rsid w:val="00507373"/>
    <w:rsid w:val="005101B6"/>
    <w:rsid w:val="005104C7"/>
    <w:rsid w:val="00510818"/>
    <w:rsid w:val="00510BB7"/>
    <w:rsid w:val="00510C10"/>
    <w:rsid w:val="00510CEB"/>
    <w:rsid w:val="00510FA6"/>
    <w:rsid w:val="0051168E"/>
    <w:rsid w:val="005116D5"/>
    <w:rsid w:val="00511800"/>
    <w:rsid w:val="00511907"/>
    <w:rsid w:val="00511BCE"/>
    <w:rsid w:val="00511EB9"/>
    <w:rsid w:val="00511F62"/>
    <w:rsid w:val="005129D3"/>
    <w:rsid w:val="00512F7F"/>
    <w:rsid w:val="00513541"/>
    <w:rsid w:val="00513A3F"/>
    <w:rsid w:val="00513B9E"/>
    <w:rsid w:val="00513D2C"/>
    <w:rsid w:val="00514078"/>
    <w:rsid w:val="00514680"/>
    <w:rsid w:val="00514DC4"/>
    <w:rsid w:val="005150D0"/>
    <w:rsid w:val="00515251"/>
    <w:rsid w:val="00516821"/>
    <w:rsid w:val="00516BA8"/>
    <w:rsid w:val="005171FF"/>
    <w:rsid w:val="00517384"/>
    <w:rsid w:val="005175FE"/>
    <w:rsid w:val="0051765B"/>
    <w:rsid w:val="00517927"/>
    <w:rsid w:val="00517B7D"/>
    <w:rsid w:val="00517CC2"/>
    <w:rsid w:val="00517D36"/>
    <w:rsid w:val="00517E32"/>
    <w:rsid w:val="0052019E"/>
    <w:rsid w:val="00520246"/>
    <w:rsid w:val="00520E11"/>
    <w:rsid w:val="00520E30"/>
    <w:rsid w:val="00520F1E"/>
    <w:rsid w:val="0052100B"/>
    <w:rsid w:val="00521238"/>
    <w:rsid w:val="0052152E"/>
    <w:rsid w:val="005215D0"/>
    <w:rsid w:val="00521671"/>
    <w:rsid w:val="00521894"/>
    <w:rsid w:val="00521ADA"/>
    <w:rsid w:val="00521F3D"/>
    <w:rsid w:val="00522398"/>
    <w:rsid w:val="00522AF6"/>
    <w:rsid w:val="00522B99"/>
    <w:rsid w:val="00523078"/>
    <w:rsid w:val="005233D9"/>
    <w:rsid w:val="005234E0"/>
    <w:rsid w:val="00523841"/>
    <w:rsid w:val="00523C62"/>
    <w:rsid w:val="00523D97"/>
    <w:rsid w:val="00523E68"/>
    <w:rsid w:val="0052427C"/>
    <w:rsid w:val="0052441D"/>
    <w:rsid w:val="00524551"/>
    <w:rsid w:val="00524985"/>
    <w:rsid w:val="00524D8A"/>
    <w:rsid w:val="0052561A"/>
    <w:rsid w:val="0052611F"/>
    <w:rsid w:val="0052623E"/>
    <w:rsid w:val="005263C8"/>
    <w:rsid w:val="00527AAC"/>
    <w:rsid w:val="00527B35"/>
    <w:rsid w:val="00527D9C"/>
    <w:rsid w:val="00527FC0"/>
    <w:rsid w:val="005302B8"/>
    <w:rsid w:val="005306F9"/>
    <w:rsid w:val="00530743"/>
    <w:rsid w:val="00530872"/>
    <w:rsid w:val="005312F8"/>
    <w:rsid w:val="005313BC"/>
    <w:rsid w:val="005314DD"/>
    <w:rsid w:val="005315E3"/>
    <w:rsid w:val="005316BF"/>
    <w:rsid w:val="00531963"/>
    <w:rsid w:val="005319B6"/>
    <w:rsid w:val="00531AE1"/>
    <w:rsid w:val="00531D72"/>
    <w:rsid w:val="00531FA8"/>
    <w:rsid w:val="00532143"/>
    <w:rsid w:val="00532695"/>
    <w:rsid w:val="00532B9C"/>
    <w:rsid w:val="005331BF"/>
    <w:rsid w:val="00533328"/>
    <w:rsid w:val="005333D6"/>
    <w:rsid w:val="0053398E"/>
    <w:rsid w:val="00533CDB"/>
    <w:rsid w:val="00533E11"/>
    <w:rsid w:val="00533E6E"/>
    <w:rsid w:val="005340C8"/>
    <w:rsid w:val="005343C4"/>
    <w:rsid w:val="00534D45"/>
    <w:rsid w:val="00534D78"/>
    <w:rsid w:val="00534EC2"/>
    <w:rsid w:val="0053536B"/>
    <w:rsid w:val="005354CD"/>
    <w:rsid w:val="00535825"/>
    <w:rsid w:val="005358AB"/>
    <w:rsid w:val="00535953"/>
    <w:rsid w:val="00535962"/>
    <w:rsid w:val="00535C93"/>
    <w:rsid w:val="00536214"/>
    <w:rsid w:val="00536316"/>
    <w:rsid w:val="00536778"/>
    <w:rsid w:val="005369CC"/>
    <w:rsid w:val="00536A42"/>
    <w:rsid w:val="00537161"/>
    <w:rsid w:val="00537825"/>
    <w:rsid w:val="00537BF9"/>
    <w:rsid w:val="00537D61"/>
    <w:rsid w:val="00537E4B"/>
    <w:rsid w:val="00537F8D"/>
    <w:rsid w:val="005402B2"/>
    <w:rsid w:val="005406A9"/>
    <w:rsid w:val="00540AC2"/>
    <w:rsid w:val="00540F0E"/>
    <w:rsid w:val="00540F2D"/>
    <w:rsid w:val="00541A4A"/>
    <w:rsid w:val="00541AAD"/>
    <w:rsid w:val="0054207D"/>
    <w:rsid w:val="00542270"/>
    <w:rsid w:val="005422D2"/>
    <w:rsid w:val="005422FF"/>
    <w:rsid w:val="00542879"/>
    <w:rsid w:val="0054298C"/>
    <w:rsid w:val="00542CE2"/>
    <w:rsid w:val="00543286"/>
    <w:rsid w:val="00543401"/>
    <w:rsid w:val="0054342C"/>
    <w:rsid w:val="005434B7"/>
    <w:rsid w:val="005439AF"/>
    <w:rsid w:val="00544404"/>
    <w:rsid w:val="00544707"/>
    <w:rsid w:val="00544BC1"/>
    <w:rsid w:val="005453D4"/>
    <w:rsid w:val="005453DB"/>
    <w:rsid w:val="005456F9"/>
    <w:rsid w:val="00545D27"/>
    <w:rsid w:val="00545DAC"/>
    <w:rsid w:val="00545E7B"/>
    <w:rsid w:val="0054652C"/>
    <w:rsid w:val="0054663F"/>
    <w:rsid w:val="00546E85"/>
    <w:rsid w:val="00547B3A"/>
    <w:rsid w:val="00547B71"/>
    <w:rsid w:val="00547BDE"/>
    <w:rsid w:val="00550A7F"/>
    <w:rsid w:val="00550DF1"/>
    <w:rsid w:val="005511E5"/>
    <w:rsid w:val="0055157B"/>
    <w:rsid w:val="005516DB"/>
    <w:rsid w:val="005516FE"/>
    <w:rsid w:val="00551929"/>
    <w:rsid w:val="00551F0C"/>
    <w:rsid w:val="00551FCD"/>
    <w:rsid w:val="0055225B"/>
    <w:rsid w:val="00552364"/>
    <w:rsid w:val="005525E6"/>
    <w:rsid w:val="0055275A"/>
    <w:rsid w:val="00552ECF"/>
    <w:rsid w:val="00553105"/>
    <w:rsid w:val="00553244"/>
    <w:rsid w:val="00553714"/>
    <w:rsid w:val="00553AB6"/>
    <w:rsid w:val="005540DC"/>
    <w:rsid w:val="00554A41"/>
    <w:rsid w:val="00554EC1"/>
    <w:rsid w:val="005553A7"/>
    <w:rsid w:val="005555B4"/>
    <w:rsid w:val="005556AA"/>
    <w:rsid w:val="00555706"/>
    <w:rsid w:val="00555CDA"/>
    <w:rsid w:val="00555DDF"/>
    <w:rsid w:val="0055604F"/>
    <w:rsid w:val="005564C2"/>
    <w:rsid w:val="005564E4"/>
    <w:rsid w:val="00556640"/>
    <w:rsid w:val="00556B92"/>
    <w:rsid w:val="00557336"/>
    <w:rsid w:val="00560417"/>
    <w:rsid w:val="00560649"/>
    <w:rsid w:val="00560A5B"/>
    <w:rsid w:val="00560C97"/>
    <w:rsid w:val="00560DEB"/>
    <w:rsid w:val="0056171A"/>
    <w:rsid w:val="00561954"/>
    <w:rsid w:val="00561BA9"/>
    <w:rsid w:val="005621D9"/>
    <w:rsid w:val="005625ED"/>
    <w:rsid w:val="00562BC4"/>
    <w:rsid w:val="00562DCC"/>
    <w:rsid w:val="00562E07"/>
    <w:rsid w:val="00563397"/>
    <w:rsid w:val="0056376F"/>
    <w:rsid w:val="005639B7"/>
    <w:rsid w:val="00563A61"/>
    <w:rsid w:val="00564234"/>
    <w:rsid w:val="00564668"/>
    <w:rsid w:val="0056488E"/>
    <w:rsid w:val="00565002"/>
    <w:rsid w:val="005653AC"/>
    <w:rsid w:val="00565A8D"/>
    <w:rsid w:val="00565B7D"/>
    <w:rsid w:val="00565C43"/>
    <w:rsid w:val="005660C6"/>
    <w:rsid w:val="00566670"/>
    <w:rsid w:val="00566C49"/>
    <w:rsid w:val="00566E46"/>
    <w:rsid w:val="00567139"/>
    <w:rsid w:val="00567865"/>
    <w:rsid w:val="005678A2"/>
    <w:rsid w:val="005678C4"/>
    <w:rsid w:val="00567F26"/>
    <w:rsid w:val="0057066B"/>
    <w:rsid w:val="0057128D"/>
    <w:rsid w:val="00571632"/>
    <w:rsid w:val="00571FDD"/>
    <w:rsid w:val="00571FF8"/>
    <w:rsid w:val="0057246E"/>
    <w:rsid w:val="0057255A"/>
    <w:rsid w:val="00572A34"/>
    <w:rsid w:val="00572B38"/>
    <w:rsid w:val="005733EA"/>
    <w:rsid w:val="005735DE"/>
    <w:rsid w:val="0057365F"/>
    <w:rsid w:val="00573848"/>
    <w:rsid w:val="00574062"/>
    <w:rsid w:val="00574897"/>
    <w:rsid w:val="005748C5"/>
    <w:rsid w:val="00574A27"/>
    <w:rsid w:val="00574D79"/>
    <w:rsid w:val="005752EB"/>
    <w:rsid w:val="0057559F"/>
    <w:rsid w:val="005759FE"/>
    <w:rsid w:val="00575B99"/>
    <w:rsid w:val="00575E50"/>
    <w:rsid w:val="00575E69"/>
    <w:rsid w:val="00575F73"/>
    <w:rsid w:val="0057620C"/>
    <w:rsid w:val="00576330"/>
    <w:rsid w:val="005767DA"/>
    <w:rsid w:val="00576FEA"/>
    <w:rsid w:val="0057752A"/>
    <w:rsid w:val="005777E2"/>
    <w:rsid w:val="00577BDC"/>
    <w:rsid w:val="00577E05"/>
    <w:rsid w:val="00580059"/>
    <w:rsid w:val="005800F5"/>
    <w:rsid w:val="00580423"/>
    <w:rsid w:val="00580D86"/>
    <w:rsid w:val="00580F32"/>
    <w:rsid w:val="00581D74"/>
    <w:rsid w:val="0058287A"/>
    <w:rsid w:val="005828DA"/>
    <w:rsid w:val="00582F07"/>
    <w:rsid w:val="00582F82"/>
    <w:rsid w:val="0058300D"/>
    <w:rsid w:val="00583211"/>
    <w:rsid w:val="005833D8"/>
    <w:rsid w:val="005835C4"/>
    <w:rsid w:val="00583729"/>
    <w:rsid w:val="0058386F"/>
    <w:rsid w:val="00583979"/>
    <w:rsid w:val="00583AF0"/>
    <w:rsid w:val="0058416D"/>
    <w:rsid w:val="005841A3"/>
    <w:rsid w:val="00584D08"/>
    <w:rsid w:val="00585A62"/>
    <w:rsid w:val="005860C1"/>
    <w:rsid w:val="00586338"/>
    <w:rsid w:val="00586A3E"/>
    <w:rsid w:val="00586B6B"/>
    <w:rsid w:val="00586E0A"/>
    <w:rsid w:val="005872D3"/>
    <w:rsid w:val="005877A3"/>
    <w:rsid w:val="00587E03"/>
    <w:rsid w:val="00587F62"/>
    <w:rsid w:val="005903A8"/>
    <w:rsid w:val="00590697"/>
    <w:rsid w:val="005906FF"/>
    <w:rsid w:val="00590957"/>
    <w:rsid w:val="00591342"/>
    <w:rsid w:val="00591582"/>
    <w:rsid w:val="00591652"/>
    <w:rsid w:val="00591B30"/>
    <w:rsid w:val="005923F4"/>
    <w:rsid w:val="00592458"/>
    <w:rsid w:val="00592496"/>
    <w:rsid w:val="00592DC0"/>
    <w:rsid w:val="00593B40"/>
    <w:rsid w:val="0059436B"/>
    <w:rsid w:val="0059437B"/>
    <w:rsid w:val="005944B2"/>
    <w:rsid w:val="00594FA1"/>
    <w:rsid w:val="005952DE"/>
    <w:rsid w:val="005953E7"/>
    <w:rsid w:val="00595474"/>
    <w:rsid w:val="005956A9"/>
    <w:rsid w:val="005959D4"/>
    <w:rsid w:val="005959E4"/>
    <w:rsid w:val="00595BC8"/>
    <w:rsid w:val="005965A1"/>
    <w:rsid w:val="005967C0"/>
    <w:rsid w:val="005968CF"/>
    <w:rsid w:val="00596BF9"/>
    <w:rsid w:val="00596E59"/>
    <w:rsid w:val="00597187"/>
    <w:rsid w:val="005972A0"/>
    <w:rsid w:val="0059753E"/>
    <w:rsid w:val="00597825"/>
    <w:rsid w:val="0059796A"/>
    <w:rsid w:val="00597F83"/>
    <w:rsid w:val="005A01EC"/>
    <w:rsid w:val="005A01F3"/>
    <w:rsid w:val="005A04E4"/>
    <w:rsid w:val="005A04E9"/>
    <w:rsid w:val="005A081F"/>
    <w:rsid w:val="005A0861"/>
    <w:rsid w:val="005A0C3C"/>
    <w:rsid w:val="005A12DD"/>
    <w:rsid w:val="005A1557"/>
    <w:rsid w:val="005A16D7"/>
    <w:rsid w:val="005A170A"/>
    <w:rsid w:val="005A1E90"/>
    <w:rsid w:val="005A23AD"/>
    <w:rsid w:val="005A29B4"/>
    <w:rsid w:val="005A3C04"/>
    <w:rsid w:val="005A458F"/>
    <w:rsid w:val="005A5194"/>
    <w:rsid w:val="005A51CD"/>
    <w:rsid w:val="005A54A1"/>
    <w:rsid w:val="005A5A79"/>
    <w:rsid w:val="005A6264"/>
    <w:rsid w:val="005A678A"/>
    <w:rsid w:val="005A6A27"/>
    <w:rsid w:val="005A6B24"/>
    <w:rsid w:val="005A6BC1"/>
    <w:rsid w:val="005A6D0C"/>
    <w:rsid w:val="005A6F83"/>
    <w:rsid w:val="005A704F"/>
    <w:rsid w:val="005A788F"/>
    <w:rsid w:val="005A78C4"/>
    <w:rsid w:val="005A79AD"/>
    <w:rsid w:val="005A7A4F"/>
    <w:rsid w:val="005A7CD5"/>
    <w:rsid w:val="005A7D16"/>
    <w:rsid w:val="005A7D24"/>
    <w:rsid w:val="005B0AFE"/>
    <w:rsid w:val="005B0CC8"/>
    <w:rsid w:val="005B0F76"/>
    <w:rsid w:val="005B112E"/>
    <w:rsid w:val="005B123C"/>
    <w:rsid w:val="005B1FE8"/>
    <w:rsid w:val="005B266E"/>
    <w:rsid w:val="005B2E58"/>
    <w:rsid w:val="005B31EC"/>
    <w:rsid w:val="005B3762"/>
    <w:rsid w:val="005B3B56"/>
    <w:rsid w:val="005B3EF0"/>
    <w:rsid w:val="005B3EF3"/>
    <w:rsid w:val="005B449B"/>
    <w:rsid w:val="005B4A66"/>
    <w:rsid w:val="005B4E55"/>
    <w:rsid w:val="005B4ECA"/>
    <w:rsid w:val="005B56B4"/>
    <w:rsid w:val="005B5B73"/>
    <w:rsid w:val="005B5E2E"/>
    <w:rsid w:val="005B6041"/>
    <w:rsid w:val="005B66F4"/>
    <w:rsid w:val="005B6946"/>
    <w:rsid w:val="005B6B5E"/>
    <w:rsid w:val="005B6C1F"/>
    <w:rsid w:val="005B73B6"/>
    <w:rsid w:val="005B7843"/>
    <w:rsid w:val="005B7E45"/>
    <w:rsid w:val="005C095F"/>
    <w:rsid w:val="005C0CF0"/>
    <w:rsid w:val="005C0E37"/>
    <w:rsid w:val="005C0E87"/>
    <w:rsid w:val="005C12D1"/>
    <w:rsid w:val="005C148E"/>
    <w:rsid w:val="005C16C6"/>
    <w:rsid w:val="005C1BFC"/>
    <w:rsid w:val="005C1CD9"/>
    <w:rsid w:val="005C2CF4"/>
    <w:rsid w:val="005C2E06"/>
    <w:rsid w:val="005C2F19"/>
    <w:rsid w:val="005C309C"/>
    <w:rsid w:val="005C39EE"/>
    <w:rsid w:val="005C3DA2"/>
    <w:rsid w:val="005C4029"/>
    <w:rsid w:val="005C421C"/>
    <w:rsid w:val="005C4397"/>
    <w:rsid w:val="005C4D3F"/>
    <w:rsid w:val="005C4E63"/>
    <w:rsid w:val="005C55A3"/>
    <w:rsid w:val="005C5648"/>
    <w:rsid w:val="005C59AD"/>
    <w:rsid w:val="005C5EC9"/>
    <w:rsid w:val="005C5F42"/>
    <w:rsid w:val="005C5F87"/>
    <w:rsid w:val="005C610A"/>
    <w:rsid w:val="005C68A4"/>
    <w:rsid w:val="005C68F0"/>
    <w:rsid w:val="005C6939"/>
    <w:rsid w:val="005C6E1C"/>
    <w:rsid w:val="005C6F8E"/>
    <w:rsid w:val="005C737B"/>
    <w:rsid w:val="005C7C95"/>
    <w:rsid w:val="005D00CC"/>
    <w:rsid w:val="005D00F3"/>
    <w:rsid w:val="005D03F6"/>
    <w:rsid w:val="005D0D7E"/>
    <w:rsid w:val="005D0E25"/>
    <w:rsid w:val="005D1068"/>
    <w:rsid w:val="005D1B43"/>
    <w:rsid w:val="005D1B79"/>
    <w:rsid w:val="005D1DC3"/>
    <w:rsid w:val="005D2708"/>
    <w:rsid w:val="005D2E23"/>
    <w:rsid w:val="005D3FA5"/>
    <w:rsid w:val="005D4174"/>
    <w:rsid w:val="005D431E"/>
    <w:rsid w:val="005D432C"/>
    <w:rsid w:val="005D4B9D"/>
    <w:rsid w:val="005D4E24"/>
    <w:rsid w:val="005D4EEA"/>
    <w:rsid w:val="005D564B"/>
    <w:rsid w:val="005D589B"/>
    <w:rsid w:val="005D594B"/>
    <w:rsid w:val="005D5AC9"/>
    <w:rsid w:val="005D61F5"/>
    <w:rsid w:val="005D64BE"/>
    <w:rsid w:val="005D6967"/>
    <w:rsid w:val="005D7B15"/>
    <w:rsid w:val="005E0032"/>
    <w:rsid w:val="005E049E"/>
    <w:rsid w:val="005E05D9"/>
    <w:rsid w:val="005E0712"/>
    <w:rsid w:val="005E0AB5"/>
    <w:rsid w:val="005E111C"/>
    <w:rsid w:val="005E1A90"/>
    <w:rsid w:val="005E21E5"/>
    <w:rsid w:val="005E231B"/>
    <w:rsid w:val="005E2BDB"/>
    <w:rsid w:val="005E2C49"/>
    <w:rsid w:val="005E2CB3"/>
    <w:rsid w:val="005E2D83"/>
    <w:rsid w:val="005E3014"/>
    <w:rsid w:val="005E31C9"/>
    <w:rsid w:val="005E35E6"/>
    <w:rsid w:val="005E3A18"/>
    <w:rsid w:val="005E3B85"/>
    <w:rsid w:val="005E4257"/>
    <w:rsid w:val="005E4355"/>
    <w:rsid w:val="005E44FD"/>
    <w:rsid w:val="005E486F"/>
    <w:rsid w:val="005E48B9"/>
    <w:rsid w:val="005E4E79"/>
    <w:rsid w:val="005E5089"/>
    <w:rsid w:val="005E52FA"/>
    <w:rsid w:val="005E54F0"/>
    <w:rsid w:val="005E576E"/>
    <w:rsid w:val="005E58CA"/>
    <w:rsid w:val="005E5E6F"/>
    <w:rsid w:val="005E5F46"/>
    <w:rsid w:val="005E6184"/>
    <w:rsid w:val="005E62F4"/>
    <w:rsid w:val="005E6680"/>
    <w:rsid w:val="005E6A72"/>
    <w:rsid w:val="005E6ECD"/>
    <w:rsid w:val="005E71BC"/>
    <w:rsid w:val="005E7982"/>
    <w:rsid w:val="005E7F65"/>
    <w:rsid w:val="005F0444"/>
    <w:rsid w:val="005F0E1D"/>
    <w:rsid w:val="005F11C7"/>
    <w:rsid w:val="005F1640"/>
    <w:rsid w:val="005F1CFE"/>
    <w:rsid w:val="005F1DCF"/>
    <w:rsid w:val="005F1F26"/>
    <w:rsid w:val="005F1F51"/>
    <w:rsid w:val="005F21D3"/>
    <w:rsid w:val="005F2539"/>
    <w:rsid w:val="005F27FB"/>
    <w:rsid w:val="005F28B2"/>
    <w:rsid w:val="005F2ABD"/>
    <w:rsid w:val="005F2F07"/>
    <w:rsid w:val="005F35B8"/>
    <w:rsid w:val="005F37B7"/>
    <w:rsid w:val="005F38DD"/>
    <w:rsid w:val="005F3B36"/>
    <w:rsid w:val="005F3BAE"/>
    <w:rsid w:val="005F3C33"/>
    <w:rsid w:val="005F42A2"/>
    <w:rsid w:val="005F444A"/>
    <w:rsid w:val="005F4866"/>
    <w:rsid w:val="005F4CA0"/>
    <w:rsid w:val="005F4DA8"/>
    <w:rsid w:val="005F4E48"/>
    <w:rsid w:val="005F4F15"/>
    <w:rsid w:val="005F5345"/>
    <w:rsid w:val="005F579D"/>
    <w:rsid w:val="005F613E"/>
    <w:rsid w:val="005F6524"/>
    <w:rsid w:val="005F6BE0"/>
    <w:rsid w:val="005F6CA9"/>
    <w:rsid w:val="005F71F4"/>
    <w:rsid w:val="005F7708"/>
    <w:rsid w:val="005F7D42"/>
    <w:rsid w:val="005F7E57"/>
    <w:rsid w:val="00600066"/>
    <w:rsid w:val="00600168"/>
    <w:rsid w:val="00600421"/>
    <w:rsid w:val="00600629"/>
    <w:rsid w:val="006006CA"/>
    <w:rsid w:val="0060089A"/>
    <w:rsid w:val="00600BFD"/>
    <w:rsid w:val="00600DCF"/>
    <w:rsid w:val="0060101E"/>
    <w:rsid w:val="00601087"/>
    <w:rsid w:val="00601ABB"/>
    <w:rsid w:val="00601F73"/>
    <w:rsid w:val="00602286"/>
    <w:rsid w:val="00602352"/>
    <w:rsid w:val="0060243C"/>
    <w:rsid w:val="006024E0"/>
    <w:rsid w:val="0060257A"/>
    <w:rsid w:val="006025F5"/>
    <w:rsid w:val="00602743"/>
    <w:rsid w:val="00602748"/>
    <w:rsid w:val="00602850"/>
    <w:rsid w:val="00602851"/>
    <w:rsid w:val="00602E49"/>
    <w:rsid w:val="00602FB2"/>
    <w:rsid w:val="00603086"/>
    <w:rsid w:val="0060329D"/>
    <w:rsid w:val="00603AEB"/>
    <w:rsid w:val="006040A8"/>
    <w:rsid w:val="006040BF"/>
    <w:rsid w:val="00604689"/>
    <w:rsid w:val="00604C2D"/>
    <w:rsid w:val="00605629"/>
    <w:rsid w:val="0060627F"/>
    <w:rsid w:val="006062F1"/>
    <w:rsid w:val="00606571"/>
    <w:rsid w:val="0060714F"/>
    <w:rsid w:val="0060727E"/>
    <w:rsid w:val="0060730B"/>
    <w:rsid w:val="00607770"/>
    <w:rsid w:val="006100EC"/>
    <w:rsid w:val="00610145"/>
    <w:rsid w:val="006103D0"/>
    <w:rsid w:val="00610889"/>
    <w:rsid w:val="006110AA"/>
    <w:rsid w:val="006117E3"/>
    <w:rsid w:val="0061181F"/>
    <w:rsid w:val="00611F97"/>
    <w:rsid w:val="00612026"/>
    <w:rsid w:val="006121F0"/>
    <w:rsid w:val="00612248"/>
    <w:rsid w:val="00612527"/>
    <w:rsid w:val="006127D8"/>
    <w:rsid w:val="00612BEF"/>
    <w:rsid w:val="006134CF"/>
    <w:rsid w:val="00613E38"/>
    <w:rsid w:val="006141C8"/>
    <w:rsid w:val="00614492"/>
    <w:rsid w:val="00614FE9"/>
    <w:rsid w:val="00615744"/>
    <w:rsid w:val="00615AF3"/>
    <w:rsid w:val="00615B34"/>
    <w:rsid w:val="00615CAA"/>
    <w:rsid w:val="00615E87"/>
    <w:rsid w:val="00616013"/>
    <w:rsid w:val="00616482"/>
    <w:rsid w:val="006167EC"/>
    <w:rsid w:val="006169A1"/>
    <w:rsid w:val="00616D0F"/>
    <w:rsid w:val="00616E13"/>
    <w:rsid w:val="00617382"/>
    <w:rsid w:val="0061753F"/>
    <w:rsid w:val="006177BE"/>
    <w:rsid w:val="006178B7"/>
    <w:rsid w:val="00617A96"/>
    <w:rsid w:val="00617EB7"/>
    <w:rsid w:val="00617F0C"/>
    <w:rsid w:val="006200EA"/>
    <w:rsid w:val="00620289"/>
    <w:rsid w:val="00620697"/>
    <w:rsid w:val="006206FA"/>
    <w:rsid w:val="00620888"/>
    <w:rsid w:val="006210D9"/>
    <w:rsid w:val="00621265"/>
    <w:rsid w:val="00621B61"/>
    <w:rsid w:val="00622314"/>
    <w:rsid w:val="0062299B"/>
    <w:rsid w:val="006229F6"/>
    <w:rsid w:val="00622BCD"/>
    <w:rsid w:val="00622C57"/>
    <w:rsid w:val="006232EF"/>
    <w:rsid w:val="006233E9"/>
    <w:rsid w:val="00623427"/>
    <w:rsid w:val="00623550"/>
    <w:rsid w:val="00623D01"/>
    <w:rsid w:val="00624003"/>
    <w:rsid w:val="006243BD"/>
    <w:rsid w:val="00624542"/>
    <w:rsid w:val="00624967"/>
    <w:rsid w:val="00624D13"/>
    <w:rsid w:val="006265C8"/>
    <w:rsid w:val="00626692"/>
    <w:rsid w:val="00626C78"/>
    <w:rsid w:val="00626D31"/>
    <w:rsid w:val="00626DC1"/>
    <w:rsid w:val="00627020"/>
    <w:rsid w:val="006274D1"/>
    <w:rsid w:val="0062767D"/>
    <w:rsid w:val="00627780"/>
    <w:rsid w:val="00627C57"/>
    <w:rsid w:val="0063011D"/>
    <w:rsid w:val="0063049A"/>
    <w:rsid w:val="0063073B"/>
    <w:rsid w:val="00630D9C"/>
    <w:rsid w:val="00630E0E"/>
    <w:rsid w:val="006312E4"/>
    <w:rsid w:val="0063151F"/>
    <w:rsid w:val="00631529"/>
    <w:rsid w:val="00631AD6"/>
    <w:rsid w:val="00631DD1"/>
    <w:rsid w:val="0063208F"/>
    <w:rsid w:val="0063218A"/>
    <w:rsid w:val="00632194"/>
    <w:rsid w:val="006323BB"/>
    <w:rsid w:val="006327B6"/>
    <w:rsid w:val="006330EF"/>
    <w:rsid w:val="00633430"/>
    <w:rsid w:val="00634327"/>
    <w:rsid w:val="00634467"/>
    <w:rsid w:val="00635256"/>
    <w:rsid w:val="0063543B"/>
    <w:rsid w:val="00635989"/>
    <w:rsid w:val="00635BAC"/>
    <w:rsid w:val="00636348"/>
    <w:rsid w:val="00636804"/>
    <w:rsid w:val="0063692F"/>
    <w:rsid w:val="00636D83"/>
    <w:rsid w:val="00637065"/>
    <w:rsid w:val="0063716F"/>
    <w:rsid w:val="006373FC"/>
    <w:rsid w:val="0063770C"/>
    <w:rsid w:val="00637BDA"/>
    <w:rsid w:val="00637F83"/>
    <w:rsid w:val="00640137"/>
    <w:rsid w:val="006408AE"/>
    <w:rsid w:val="00640AA3"/>
    <w:rsid w:val="00640AB4"/>
    <w:rsid w:val="00640E87"/>
    <w:rsid w:val="0064129A"/>
    <w:rsid w:val="00641500"/>
    <w:rsid w:val="006416A7"/>
    <w:rsid w:val="006417B7"/>
    <w:rsid w:val="00641AD7"/>
    <w:rsid w:val="00641C08"/>
    <w:rsid w:val="00641D89"/>
    <w:rsid w:val="00641DB9"/>
    <w:rsid w:val="00642610"/>
    <w:rsid w:val="00642901"/>
    <w:rsid w:val="00642A2E"/>
    <w:rsid w:val="00642B48"/>
    <w:rsid w:val="00642CEA"/>
    <w:rsid w:val="00642DA3"/>
    <w:rsid w:val="006431D1"/>
    <w:rsid w:val="0064449A"/>
    <w:rsid w:val="00644C3E"/>
    <w:rsid w:val="00644C74"/>
    <w:rsid w:val="00644D6E"/>
    <w:rsid w:val="006454F3"/>
    <w:rsid w:val="00645AC2"/>
    <w:rsid w:val="00645AD7"/>
    <w:rsid w:val="00645AF4"/>
    <w:rsid w:val="00645E6F"/>
    <w:rsid w:val="00645F20"/>
    <w:rsid w:val="0064612E"/>
    <w:rsid w:val="00646857"/>
    <w:rsid w:val="00646ABA"/>
    <w:rsid w:val="00646F3C"/>
    <w:rsid w:val="00647701"/>
    <w:rsid w:val="00647849"/>
    <w:rsid w:val="00647F3E"/>
    <w:rsid w:val="00647FA0"/>
    <w:rsid w:val="0065052C"/>
    <w:rsid w:val="006509E5"/>
    <w:rsid w:val="00650BEF"/>
    <w:rsid w:val="00650FC1"/>
    <w:rsid w:val="00651472"/>
    <w:rsid w:val="006519FE"/>
    <w:rsid w:val="00651D03"/>
    <w:rsid w:val="00652338"/>
    <w:rsid w:val="00652904"/>
    <w:rsid w:val="006529EF"/>
    <w:rsid w:val="00652BA7"/>
    <w:rsid w:val="0065328D"/>
    <w:rsid w:val="006535D6"/>
    <w:rsid w:val="00653CA5"/>
    <w:rsid w:val="00654034"/>
    <w:rsid w:val="006544DB"/>
    <w:rsid w:val="00654507"/>
    <w:rsid w:val="00654636"/>
    <w:rsid w:val="00654AF5"/>
    <w:rsid w:val="00654BE8"/>
    <w:rsid w:val="00654C30"/>
    <w:rsid w:val="006550ED"/>
    <w:rsid w:val="00655535"/>
    <w:rsid w:val="00655C9A"/>
    <w:rsid w:val="00655DF7"/>
    <w:rsid w:val="00655FE7"/>
    <w:rsid w:val="006564E5"/>
    <w:rsid w:val="006564F3"/>
    <w:rsid w:val="0065664D"/>
    <w:rsid w:val="00656B3F"/>
    <w:rsid w:val="00656CF3"/>
    <w:rsid w:val="006578FF"/>
    <w:rsid w:val="00657D24"/>
    <w:rsid w:val="00660003"/>
    <w:rsid w:val="00660183"/>
    <w:rsid w:val="0066021A"/>
    <w:rsid w:val="00660296"/>
    <w:rsid w:val="00660ADC"/>
    <w:rsid w:val="0066103E"/>
    <w:rsid w:val="00661AD8"/>
    <w:rsid w:val="00661C33"/>
    <w:rsid w:val="00661F40"/>
    <w:rsid w:val="006623A6"/>
    <w:rsid w:val="006624FE"/>
    <w:rsid w:val="00663DBB"/>
    <w:rsid w:val="00663E20"/>
    <w:rsid w:val="006640D7"/>
    <w:rsid w:val="00664A41"/>
    <w:rsid w:val="00664E55"/>
    <w:rsid w:val="00664F9D"/>
    <w:rsid w:val="006650C2"/>
    <w:rsid w:val="00665654"/>
    <w:rsid w:val="00665722"/>
    <w:rsid w:val="00665972"/>
    <w:rsid w:val="00665A30"/>
    <w:rsid w:val="006662B5"/>
    <w:rsid w:val="006663B2"/>
    <w:rsid w:val="00666F52"/>
    <w:rsid w:val="0066703B"/>
    <w:rsid w:val="006671EA"/>
    <w:rsid w:val="0066739C"/>
    <w:rsid w:val="0066779A"/>
    <w:rsid w:val="006700C6"/>
    <w:rsid w:val="0067022B"/>
    <w:rsid w:val="00670468"/>
    <w:rsid w:val="0067111F"/>
    <w:rsid w:val="006726F2"/>
    <w:rsid w:val="00672828"/>
    <w:rsid w:val="00672BC5"/>
    <w:rsid w:val="00672F49"/>
    <w:rsid w:val="00673161"/>
    <w:rsid w:val="00673579"/>
    <w:rsid w:val="00673888"/>
    <w:rsid w:val="00673D7A"/>
    <w:rsid w:val="0067476E"/>
    <w:rsid w:val="0067479A"/>
    <w:rsid w:val="00674989"/>
    <w:rsid w:val="00674DF0"/>
    <w:rsid w:val="0067509A"/>
    <w:rsid w:val="0067525F"/>
    <w:rsid w:val="006759CE"/>
    <w:rsid w:val="00675D07"/>
    <w:rsid w:val="00676955"/>
    <w:rsid w:val="00676E85"/>
    <w:rsid w:val="00677538"/>
    <w:rsid w:val="00677CC7"/>
    <w:rsid w:val="00680982"/>
    <w:rsid w:val="00680C3B"/>
    <w:rsid w:val="00680D23"/>
    <w:rsid w:val="00680E8E"/>
    <w:rsid w:val="00681086"/>
    <w:rsid w:val="006812B1"/>
    <w:rsid w:val="00681A1C"/>
    <w:rsid w:val="00681A96"/>
    <w:rsid w:val="00682239"/>
    <w:rsid w:val="00682268"/>
    <w:rsid w:val="006824DB"/>
    <w:rsid w:val="00682784"/>
    <w:rsid w:val="0068298D"/>
    <w:rsid w:val="006832AB"/>
    <w:rsid w:val="006832B5"/>
    <w:rsid w:val="00683585"/>
    <w:rsid w:val="006835E3"/>
    <w:rsid w:val="006842B1"/>
    <w:rsid w:val="00684698"/>
    <w:rsid w:val="00684C7D"/>
    <w:rsid w:val="00685478"/>
    <w:rsid w:val="00685C24"/>
    <w:rsid w:val="00686454"/>
    <w:rsid w:val="00686CA3"/>
    <w:rsid w:val="0068717C"/>
    <w:rsid w:val="006878AC"/>
    <w:rsid w:val="0068793A"/>
    <w:rsid w:val="00687B54"/>
    <w:rsid w:val="00690A4F"/>
    <w:rsid w:val="00690EE9"/>
    <w:rsid w:val="00691192"/>
    <w:rsid w:val="006913C2"/>
    <w:rsid w:val="0069191D"/>
    <w:rsid w:val="0069195A"/>
    <w:rsid w:val="00691D55"/>
    <w:rsid w:val="00691E24"/>
    <w:rsid w:val="00692661"/>
    <w:rsid w:val="00692C33"/>
    <w:rsid w:val="00692D5E"/>
    <w:rsid w:val="00692E7C"/>
    <w:rsid w:val="00692E9F"/>
    <w:rsid w:val="00693437"/>
    <w:rsid w:val="006937CC"/>
    <w:rsid w:val="00693A46"/>
    <w:rsid w:val="00693BBE"/>
    <w:rsid w:val="00693F0E"/>
    <w:rsid w:val="00693F6D"/>
    <w:rsid w:val="006943A9"/>
    <w:rsid w:val="0069445B"/>
    <w:rsid w:val="00694567"/>
    <w:rsid w:val="00694952"/>
    <w:rsid w:val="00694987"/>
    <w:rsid w:val="00694D26"/>
    <w:rsid w:val="00694F82"/>
    <w:rsid w:val="00695810"/>
    <w:rsid w:val="006960A2"/>
    <w:rsid w:val="006962FB"/>
    <w:rsid w:val="006966A9"/>
    <w:rsid w:val="006968BA"/>
    <w:rsid w:val="006971A9"/>
    <w:rsid w:val="0069732D"/>
    <w:rsid w:val="006976D1"/>
    <w:rsid w:val="00697710"/>
    <w:rsid w:val="00697ED0"/>
    <w:rsid w:val="00697ED1"/>
    <w:rsid w:val="00697FF3"/>
    <w:rsid w:val="006A03E7"/>
    <w:rsid w:val="006A08B6"/>
    <w:rsid w:val="006A1A51"/>
    <w:rsid w:val="006A1C69"/>
    <w:rsid w:val="006A215B"/>
    <w:rsid w:val="006A2185"/>
    <w:rsid w:val="006A2935"/>
    <w:rsid w:val="006A2B86"/>
    <w:rsid w:val="006A2C58"/>
    <w:rsid w:val="006A2C66"/>
    <w:rsid w:val="006A2C6C"/>
    <w:rsid w:val="006A2F17"/>
    <w:rsid w:val="006A3401"/>
    <w:rsid w:val="006A36D5"/>
    <w:rsid w:val="006A3A85"/>
    <w:rsid w:val="006A3C32"/>
    <w:rsid w:val="006A3FE7"/>
    <w:rsid w:val="006A402D"/>
    <w:rsid w:val="006A4056"/>
    <w:rsid w:val="006A40B0"/>
    <w:rsid w:val="006A414E"/>
    <w:rsid w:val="006A4290"/>
    <w:rsid w:val="006A445E"/>
    <w:rsid w:val="006A4E5B"/>
    <w:rsid w:val="006A5254"/>
    <w:rsid w:val="006A52E5"/>
    <w:rsid w:val="006A5B03"/>
    <w:rsid w:val="006A634F"/>
    <w:rsid w:val="006A648B"/>
    <w:rsid w:val="006A64D1"/>
    <w:rsid w:val="006A65D5"/>
    <w:rsid w:val="006A692A"/>
    <w:rsid w:val="006A6BE0"/>
    <w:rsid w:val="006A6FE7"/>
    <w:rsid w:val="006A7324"/>
    <w:rsid w:val="006A74E4"/>
    <w:rsid w:val="006A7B8E"/>
    <w:rsid w:val="006A7FDB"/>
    <w:rsid w:val="006B0179"/>
    <w:rsid w:val="006B07EE"/>
    <w:rsid w:val="006B0938"/>
    <w:rsid w:val="006B1182"/>
    <w:rsid w:val="006B18E1"/>
    <w:rsid w:val="006B1927"/>
    <w:rsid w:val="006B1AAF"/>
    <w:rsid w:val="006B1B01"/>
    <w:rsid w:val="006B25A5"/>
    <w:rsid w:val="006B25DC"/>
    <w:rsid w:val="006B2E7D"/>
    <w:rsid w:val="006B2EA1"/>
    <w:rsid w:val="006B3733"/>
    <w:rsid w:val="006B4350"/>
    <w:rsid w:val="006B498C"/>
    <w:rsid w:val="006B4E4C"/>
    <w:rsid w:val="006B57DD"/>
    <w:rsid w:val="006B5A59"/>
    <w:rsid w:val="006B5CBC"/>
    <w:rsid w:val="006B6B9F"/>
    <w:rsid w:val="006B6D69"/>
    <w:rsid w:val="006B6FAF"/>
    <w:rsid w:val="006B77EA"/>
    <w:rsid w:val="006C03C6"/>
    <w:rsid w:val="006C0969"/>
    <w:rsid w:val="006C107E"/>
    <w:rsid w:val="006C15FF"/>
    <w:rsid w:val="006C18EE"/>
    <w:rsid w:val="006C1B41"/>
    <w:rsid w:val="006C246F"/>
    <w:rsid w:val="006C34FF"/>
    <w:rsid w:val="006C35E6"/>
    <w:rsid w:val="006C36B3"/>
    <w:rsid w:val="006C41B1"/>
    <w:rsid w:val="006C45C5"/>
    <w:rsid w:val="006C475E"/>
    <w:rsid w:val="006C4848"/>
    <w:rsid w:val="006C4A83"/>
    <w:rsid w:val="006C4B2B"/>
    <w:rsid w:val="006C4D97"/>
    <w:rsid w:val="006C4F1C"/>
    <w:rsid w:val="006C54C9"/>
    <w:rsid w:val="006C5F4C"/>
    <w:rsid w:val="006C5F94"/>
    <w:rsid w:val="006C6815"/>
    <w:rsid w:val="006C68DC"/>
    <w:rsid w:val="006C6934"/>
    <w:rsid w:val="006C6D58"/>
    <w:rsid w:val="006C6E6D"/>
    <w:rsid w:val="006C6F2C"/>
    <w:rsid w:val="006C75F6"/>
    <w:rsid w:val="006C79D0"/>
    <w:rsid w:val="006C7E91"/>
    <w:rsid w:val="006D0081"/>
    <w:rsid w:val="006D0108"/>
    <w:rsid w:val="006D022E"/>
    <w:rsid w:val="006D0839"/>
    <w:rsid w:val="006D0B71"/>
    <w:rsid w:val="006D128D"/>
    <w:rsid w:val="006D15E9"/>
    <w:rsid w:val="006D19B3"/>
    <w:rsid w:val="006D1A96"/>
    <w:rsid w:val="006D23E2"/>
    <w:rsid w:val="006D253F"/>
    <w:rsid w:val="006D2B50"/>
    <w:rsid w:val="006D3073"/>
    <w:rsid w:val="006D3289"/>
    <w:rsid w:val="006D39B7"/>
    <w:rsid w:val="006D3B50"/>
    <w:rsid w:val="006D3D7B"/>
    <w:rsid w:val="006D44C4"/>
    <w:rsid w:val="006D45D0"/>
    <w:rsid w:val="006D4BBE"/>
    <w:rsid w:val="006D4ED3"/>
    <w:rsid w:val="006D5142"/>
    <w:rsid w:val="006D56AC"/>
    <w:rsid w:val="006D5A7A"/>
    <w:rsid w:val="006D5AA9"/>
    <w:rsid w:val="006D5AC0"/>
    <w:rsid w:val="006D5E56"/>
    <w:rsid w:val="006D62BC"/>
    <w:rsid w:val="006D63A3"/>
    <w:rsid w:val="006D6471"/>
    <w:rsid w:val="006D68EB"/>
    <w:rsid w:val="006D6B67"/>
    <w:rsid w:val="006D7099"/>
    <w:rsid w:val="006D7102"/>
    <w:rsid w:val="006D7160"/>
    <w:rsid w:val="006D7308"/>
    <w:rsid w:val="006D74CC"/>
    <w:rsid w:val="006D7615"/>
    <w:rsid w:val="006D76D1"/>
    <w:rsid w:val="006D78CF"/>
    <w:rsid w:val="006D7A90"/>
    <w:rsid w:val="006D7DA3"/>
    <w:rsid w:val="006D7DD4"/>
    <w:rsid w:val="006D7FA9"/>
    <w:rsid w:val="006E02E7"/>
    <w:rsid w:val="006E0729"/>
    <w:rsid w:val="006E0AF2"/>
    <w:rsid w:val="006E0B7C"/>
    <w:rsid w:val="006E0C79"/>
    <w:rsid w:val="006E0C7A"/>
    <w:rsid w:val="006E10B9"/>
    <w:rsid w:val="006E1372"/>
    <w:rsid w:val="006E2175"/>
    <w:rsid w:val="006E2384"/>
    <w:rsid w:val="006E2C6E"/>
    <w:rsid w:val="006E2DF2"/>
    <w:rsid w:val="006E30F0"/>
    <w:rsid w:val="006E337B"/>
    <w:rsid w:val="006E3873"/>
    <w:rsid w:val="006E38A4"/>
    <w:rsid w:val="006E3E75"/>
    <w:rsid w:val="006E42AF"/>
    <w:rsid w:val="006E44BD"/>
    <w:rsid w:val="006E4F52"/>
    <w:rsid w:val="006E6050"/>
    <w:rsid w:val="006E6080"/>
    <w:rsid w:val="006E627E"/>
    <w:rsid w:val="006E63AA"/>
    <w:rsid w:val="006E655C"/>
    <w:rsid w:val="006E6680"/>
    <w:rsid w:val="006E67D4"/>
    <w:rsid w:val="006E7155"/>
    <w:rsid w:val="006E774E"/>
    <w:rsid w:val="006E7AB7"/>
    <w:rsid w:val="006F0073"/>
    <w:rsid w:val="006F0250"/>
    <w:rsid w:val="006F058B"/>
    <w:rsid w:val="006F069A"/>
    <w:rsid w:val="006F09F2"/>
    <w:rsid w:val="006F09FE"/>
    <w:rsid w:val="006F0AD0"/>
    <w:rsid w:val="006F156F"/>
    <w:rsid w:val="006F18ED"/>
    <w:rsid w:val="006F2331"/>
    <w:rsid w:val="006F26EA"/>
    <w:rsid w:val="006F27D1"/>
    <w:rsid w:val="006F2F19"/>
    <w:rsid w:val="006F3296"/>
    <w:rsid w:val="006F334C"/>
    <w:rsid w:val="006F33EB"/>
    <w:rsid w:val="006F39EF"/>
    <w:rsid w:val="006F3AF9"/>
    <w:rsid w:val="006F3DAE"/>
    <w:rsid w:val="006F3DF4"/>
    <w:rsid w:val="006F41C1"/>
    <w:rsid w:val="006F4C55"/>
    <w:rsid w:val="006F50B4"/>
    <w:rsid w:val="006F53F7"/>
    <w:rsid w:val="006F5980"/>
    <w:rsid w:val="006F601A"/>
    <w:rsid w:val="006F6D20"/>
    <w:rsid w:val="006F7984"/>
    <w:rsid w:val="006F7D49"/>
    <w:rsid w:val="0070002E"/>
    <w:rsid w:val="0070091C"/>
    <w:rsid w:val="00700CD0"/>
    <w:rsid w:val="007012F8"/>
    <w:rsid w:val="007014C0"/>
    <w:rsid w:val="00701EEC"/>
    <w:rsid w:val="007021B1"/>
    <w:rsid w:val="00702C50"/>
    <w:rsid w:val="0070309E"/>
    <w:rsid w:val="0070397A"/>
    <w:rsid w:val="007039A2"/>
    <w:rsid w:val="0070479C"/>
    <w:rsid w:val="00704C08"/>
    <w:rsid w:val="00704C2A"/>
    <w:rsid w:val="00704C60"/>
    <w:rsid w:val="00704EF9"/>
    <w:rsid w:val="00704FCC"/>
    <w:rsid w:val="00705371"/>
    <w:rsid w:val="0070545F"/>
    <w:rsid w:val="007054BD"/>
    <w:rsid w:val="00705D37"/>
    <w:rsid w:val="00705E8D"/>
    <w:rsid w:val="00705F8A"/>
    <w:rsid w:val="00706337"/>
    <w:rsid w:val="00706902"/>
    <w:rsid w:val="00706BA5"/>
    <w:rsid w:val="00706F61"/>
    <w:rsid w:val="00707BAB"/>
    <w:rsid w:val="00707E33"/>
    <w:rsid w:val="00710D67"/>
    <w:rsid w:val="00710E1C"/>
    <w:rsid w:val="007112E6"/>
    <w:rsid w:val="00712295"/>
    <w:rsid w:val="007122E9"/>
    <w:rsid w:val="0071269A"/>
    <w:rsid w:val="00712A44"/>
    <w:rsid w:val="00712D5F"/>
    <w:rsid w:val="007130C7"/>
    <w:rsid w:val="00713772"/>
    <w:rsid w:val="007138DB"/>
    <w:rsid w:val="00713BA5"/>
    <w:rsid w:val="00714591"/>
    <w:rsid w:val="0071470A"/>
    <w:rsid w:val="0071498C"/>
    <w:rsid w:val="00714B3C"/>
    <w:rsid w:val="007150AE"/>
    <w:rsid w:val="007168FE"/>
    <w:rsid w:val="00716A12"/>
    <w:rsid w:val="00716B27"/>
    <w:rsid w:val="00716F63"/>
    <w:rsid w:val="007170DE"/>
    <w:rsid w:val="007173EB"/>
    <w:rsid w:val="007175C2"/>
    <w:rsid w:val="007178F3"/>
    <w:rsid w:val="007179EF"/>
    <w:rsid w:val="00717ECB"/>
    <w:rsid w:val="00717F69"/>
    <w:rsid w:val="007200B6"/>
    <w:rsid w:val="00720276"/>
    <w:rsid w:val="00720539"/>
    <w:rsid w:val="00720FCA"/>
    <w:rsid w:val="00721364"/>
    <w:rsid w:val="007219E6"/>
    <w:rsid w:val="00721DF5"/>
    <w:rsid w:val="007220A4"/>
    <w:rsid w:val="00722AFA"/>
    <w:rsid w:val="00722CD9"/>
    <w:rsid w:val="00722FD9"/>
    <w:rsid w:val="00723091"/>
    <w:rsid w:val="0072399B"/>
    <w:rsid w:val="00723B31"/>
    <w:rsid w:val="00723E34"/>
    <w:rsid w:val="0072415A"/>
    <w:rsid w:val="00724322"/>
    <w:rsid w:val="007247A3"/>
    <w:rsid w:val="00724D15"/>
    <w:rsid w:val="00724FEC"/>
    <w:rsid w:val="007252CA"/>
    <w:rsid w:val="0072595C"/>
    <w:rsid w:val="00726074"/>
    <w:rsid w:val="0072632D"/>
    <w:rsid w:val="007265F9"/>
    <w:rsid w:val="00726919"/>
    <w:rsid w:val="0072693F"/>
    <w:rsid w:val="00726DBA"/>
    <w:rsid w:val="007270CE"/>
    <w:rsid w:val="0072744B"/>
    <w:rsid w:val="00727719"/>
    <w:rsid w:val="00727A31"/>
    <w:rsid w:val="00727A62"/>
    <w:rsid w:val="00727C27"/>
    <w:rsid w:val="0073048B"/>
    <w:rsid w:val="00730972"/>
    <w:rsid w:val="007309EE"/>
    <w:rsid w:val="00730DF6"/>
    <w:rsid w:val="00731048"/>
    <w:rsid w:val="0073127E"/>
    <w:rsid w:val="00731D60"/>
    <w:rsid w:val="00731EA3"/>
    <w:rsid w:val="00732122"/>
    <w:rsid w:val="0073232B"/>
    <w:rsid w:val="0073249A"/>
    <w:rsid w:val="00732559"/>
    <w:rsid w:val="00732781"/>
    <w:rsid w:val="00732AFD"/>
    <w:rsid w:val="00732BF4"/>
    <w:rsid w:val="00733B31"/>
    <w:rsid w:val="00733C9D"/>
    <w:rsid w:val="007341B6"/>
    <w:rsid w:val="0073464D"/>
    <w:rsid w:val="0073468F"/>
    <w:rsid w:val="00734881"/>
    <w:rsid w:val="00734A73"/>
    <w:rsid w:val="00734B2D"/>
    <w:rsid w:val="00734DA7"/>
    <w:rsid w:val="007355B3"/>
    <w:rsid w:val="007357A6"/>
    <w:rsid w:val="00735B31"/>
    <w:rsid w:val="00736043"/>
    <w:rsid w:val="007366A3"/>
    <w:rsid w:val="00736944"/>
    <w:rsid w:val="00736C37"/>
    <w:rsid w:val="00736E93"/>
    <w:rsid w:val="00737889"/>
    <w:rsid w:val="00737A47"/>
    <w:rsid w:val="00737DFF"/>
    <w:rsid w:val="007400E1"/>
    <w:rsid w:val="0074058E"/>
    <w:rsid w:val="0074092D"/>
    <w:rsid w:val="00740DF9"/>
    <w:rsid w:val="00740DFF"/>
    <w:rsid w:val="00741BC1"/>
    <w:rsid w:val="00741CB8"/>
    <w:rsid w:val="0074220D"/>
    <w:rsid w:val="0074275C"/>
    <w:rsid w:val="00742966"/>
    <w:rsid w:val="00743964"/>
    <w:rsid w:val="00743EED"/>
    <w:rsid w:val="0074481B"/>
    <w:rsid w:val="007457F5"/>
    <w:rsid w:val="007459F9"/>
    <w:rsid w:val="0074644D"/>
    <w:rsid w:val="0074645E"/>
    <w:rsid w:val="0074775B"/>
    <w:rsid w:val="00747936"/>
    <w:rsid w:val="0075035D"/>
    <w:rsid w:val="0075039D"/>
    <w:rsid w:val="007503CA"/>
    <w:rsid w:val="0075076E"/>
    <w:rsid w:val="00750C91"/>
    <w:rsid w:val="00750CA5"/>
    <w:rsid w:val="007512A0"/>
    <w:rsid w:val="00751416"/>
    <w:rsid w:val="0075144F"/>
    <w:rsid w:val="00751477"/>
    <w:rsid w:val="0075166A"/>
    <w:rsid w:val="00751BC5"/>
    <w:rsid w:val="00751DA7"/>
    <w:rsid w:val="00751DEB"/>
    <w:rsid w:val="00751F41"/>
    <w:rsid w:val="00751F65"/>
    <w:rsid w:val="00752424"/>
    <w:rsid w:val="00752E15"/>
    <w:rsid w:val="00752F74"/>
    <w:rsid w:val="007530A7"/>
    <w:rsid w:val="00753656"/>
    <w:rsid w:val="00753CE2"/>
    <w:rsid w:val="00753E35"/>
    <w:rsid w:val="00754671"/>
    <w:rsid w:val="00754E54"/>
    <w:rsid w:val="007550E3"/>
    <w:rsid w:val="00755CEC"/>
    <w:rsid w:val="00756562"/>
    <w:rsid w:val="007569EE"/>
    <w:rsid w:val="00756AF0"/>
    <w:rsid w:val="00756DFA"/>
    <w:rsid w:val="007572C0"/>
    <w:rsid w:val="007604DE"/>
    <w:rsid w:val="007605AE"/>
    <w:rsid w:val="00760A1C"/>
    <w:rsid w:val="00760A73"/>
    <w:rsid w:val="00760D4F"/>
    <w:rsid w:val="007611C9"/>
    <w:rsid w:val="007612A1"/>
    <w:rsid w:val="00761368"/>
    <w:rsid w:val="00761551"/>
    <w:rsid w:val="0076168C"/>
    <w:rsid w:val="00761D56"/>
    <w:rsid w:val="00761F3C"/>
    <w:rsid w:val="00762099"/>
    <w:rsid w:val="0076217C"/>
    <w:rsid w:val="007631DC"/>
    <w:rsid w:val="007635A1"/>
    <w:rsid w:val="007637D2"/>
    <w:rsid w:val="00763B18"/>
    <w:rsid w:val="00764141"/>
    <w:rsid w:val="00764300"/>
    <w:rsid w:val="00764488"/>
    <w:rsid w:val="0076456E"/>
    <w:rsid w:val="00764647"/>
    <w:rsid w:val="007647AE"/>
    <w:rsid w:val="00764875"/>
    <w:rsid w:val="007648B1"/>
    <w:rsid w:val="00764BC1"/>
    <w:rsid w:val="007651CC"/>
    <w:rsid w:val="007656DF"/>
    <w:rsid w:val="007660EF"/>
    <w:rsid w:val="00766594"/>
    <w:rsid w:val="007665DE"/>
    <w:rsid w:val="00766BDD"/>
    <w:rsid w:val="0076726E"/>
    <w:rsid w:val="00767535"/>
    <w:rsid w:val="007679F3"/>
    <w:rsid w:val="00767AC2"/>
    <w:rsid w:val="00767D35"/>
    <w:rsid w:val="00767FDE"/>
    <w:rsid w:val="007701E9"/>
    <w:rsid w:val="00770803"/>
    <w:rsid w:val="007712A4"/>
    <w:rsid w:val="00771416"/>
    <w:rsid w:val="00772096"/>
    <w:rsid w:val="007725C3"/>
    <w:rsid w:val="007726D1"/>
    <w:rsid w:val="00772753"/>
    <w:rsid w:val="00772E05"/>
    <w:rsid w:val="007730FE"/>
    <w:rsid w:val="007738C2"/>
    <w:rsid w:val="00773CE7"/>
    <w:rsid w:val="0077452B"/>
    <w:rsid w:val="007745CF"/>
    <w:rsid w:val="0077482C"/>
    <w:rsid w:val="00774880"/>
    <w:rsid w:val="007752E2"/>
    <w:rsid w:val="00776258"/>
    <w:rsid w:val="007763AE"/>
    <w:rsid w:val="00776699"/>
    <w:rsid w:val="00776CF8"/>
    <w:rsid w:val="00776FBF"/>
    <w:rsid w:val="00777146"/>
    <w:rsid w:val="00777224"/>
    <w:rsid w:val="0077791E"/>
    <w:rsid w:val="00777BB8"/>
    <w:rsid w:val="00777EA5"/>
    <w:rsid w:val="007801E1"/>
    <w:rsid w:val="0078064D"/>
    <w:rsid w:val="007809B0"/>
    <w:rsid w:val="00780B16"/>
    <w:rsid w:val="00780C5F"/>
    <w:rsid w:val="00780CA4"/>
    <w:rsid w:val="0078125B"/>
    <w:rsid w:val="00781686"/>
    <w:rsid w:val="0078174C"/>
    <w:rsid w:val="00781758"/>
    <w:rsid w:val="0078178C"/>
    <w:rsid w:val="00781A27"/>
    <w:rsid w:val="00781BB2"/>
    <w:rsid w:val="0078232E"/>
    <w:rsid w:val="00782E7C"/>
    <w:rsid w:val="00782F79"/>
    <w:rsid w:val="007832E5"/>
    <w:rsid w:val="00783301"/>
    <w:rsid w:val="007833A7"/>
    <w:rsid w:val="00783C29"/>
    <w:rsid w:val="00783CA8"/>
    <w:rsid w:val="00784205"/>
    <w:rsid w:val="00784CFE"/>
    <w:rsid w:val="00784E33"/>
    <w:rsid w:val="0078519F"/>
    <w:rsid w:val="00785377"/>
    <w:rsid w:val="007856BC"/>
    <w:rsid w:val="00785EA1"/>
    <w:rsid w:val="00785F5B"/>
    <w:rsid w:val="007861C1"/>
    <w:rsid w:val="0078630F"/>
    <w:rsid w:val="00786778"/>
    <w:rsid w:val="00786963"/>
    <w:rsid w:val="00786EB4"/>
    <w:rsid w:val="00787484"/>
    <w:rsid w:val="007876A1"/>
    <w:rsid w:val="00787B36"/>
    <w:rsid w:val="00787D03"/>
    <w:rsid w:val="00787D85"/>
    <w:rsid w:val="00787E59"/>
    <w:rsid w:val="00790B6E"/>
    <w:rsid w:val="00790DB6"/>
    <w:rsid w:val="00790E22"/>
    <w:rsid w:val="00791035"/>
    <w:rsid w:val="00791207"/>
    <w:rsid w:val="00791342"/>
    <w:rsid w:val="007914A5"/>
    <w:rsid w:val="00792789"/>
    <w:rsid w:val="007927A1"/>
    <w:rsid w:val="00792C00"/>
    <w:rsid w:val="00793958"/>
    <w:rsid w:val="00793C56"/>
    <w:rsid w:val="00793E06"/>
    <w:rsid w:val="007941ED"/>
    <w:rsid w:val="0079458D"/>
    <w:rsid w:val="00794771"/>
    <w:rsid w:val="00794A94"/>
    <w:rsid w:val="00794B6F"/>
    <w:rsid w:val="00794E68"/>
    <w:rsid w:val="00795393"/>
    <w:rsid w:val="00796789"/>
    <w:rsid w:val="00796838"/>
    <w:rsid w:val="00796998"/>
    <w:rsid w:val="00796A12"/>
    <w:rsid w:val="0079744C"/>
    <w:rsid w:val="00797759"/>
    <w:rsid w:val="00797A49"/>
    <w:rsid w:val="00797CF8"/>
    <w:rsid w:val="00797E28"/>
    <w:rsid w:val="00797F10"/>
    <w:rsid w:val="007A00E3"/>
    <w:rsid w:val="007A0C7C"/>
    <w:rsid w:val="007A23AC"/>
    <w:rsid w:val="007A2AF8"/>
    <w:rsid w:val="007A2C26"/>
    <w:rsid w:val="007A3926"/>
    <w:rsid w:val="007A3A61"/>
    <w:rsid w:val="007A3ADE"/>
    <w:rsid w:val="007A3C88"/>
    <w:rsid w:val="007A4011"/>
    <w:rsid w:val="007A4847"/>
    <w:rsid w:val="007A51E6"/>
    <w:rsid w:val="007A54A2"/>
    <w:rsid w:val="007A58C6"/>
    <w:rsid w:val="007A5B68"/>
    <w:rsid w:val="007A5B9E"/>
    <w:rsid w:val="007A605B"/>
    <w:rsid w:val="007A6641"/>
    <w:rsid w:val="007A6790"/>
    <w:rsid w:val="007A67CA"/>
    <w:rsid w:val="007A6B13"/>
    <w:rsid w:val="007A6B58"/>
    <w:rsid w:val="007A7048"/>
    <w:rsid w:val="007A70AC"/>
    <w:rsid w:val="007A7378"/>
    <w:rsid w:val="007A760C"/>
    <w:rsid w:val="007A7631"/>
    <w:rsid w:val="007A7975"/>
    <w:rsid w:val="007A7DEC"/>
    <w:rsid w:val="007B06EA"/>
    <w:rsid w:val="007B081C"/>
    <w:rsid w:val="007B0A08"/>
    <w:rsid w:val="007B1048"/>
    <w:rsid w:val="007B125A"/>
    <w:rsid w:val="007B17BA"/>
    <w:rsid w:val="007B1816"/>
    <w:rsid w:val="007B1B15"/>
    <w:rsid w:val="007B1C6C"/>
    <w:rsid w:val="007B1E9B"/>
    <w:rsid w:val="007B2187"/>
    <w:rsid w:val="007B31DC"/>
    <w:rsid w:val="007B3795"/>
    <w:rsid w:val="007B54B9"/>
    <w:rsid w:val="007B6435"/>
    <w:rsid w:val="007B65B2"/>
    <w:rsid w:val="007B728C"/>
    <w:rsid w:val="007B7658"/>
    <w:rsid w:val="007B7665"/>
    <w:rsid w:val="007B796E"/>
    <w:rsid w:val="007B7C0A"/>
    <w:rsid w:val="007B7F29"/>
    <w:rsid w:val="007C03B8"/>
    <w:rsid w:val="007C0848"/>
    <w:rsid w:val="007C0CCF"/>
    <w:rsid w:val="007C0D44"/>
    <w:rsid w:val="007C0D71"/>
    <w:rsid w:val="007C0EA3"/>
    <w:rsid w:val="007C10A2"/>
    <w:rsid w:val="007C1111"/>
    <w:rsid w:val="007C147A"/>
    <w:rsid w:val="007C169C"/>
    <w:rsid w:val="007C1987"/>
    <w:rsid w:val="007C1BD8"/>
    <w:rsid w:val="007C1EF9"/>
    <w:rsid w:val="007C2321"/>
    <w:rsid w:val="007C2CEF"/>
    <w:rsid w:val="007C320A"/>
    <w:rsid w:val="007C352C"/>
    <w:rsid w:val="007C3BB0"/>
    <w:rsid w:val="007C4844"/>
    <w:rsid w:val="007C492C"/>
    <w:rsid w:val="007C4BD2"/>
    <w:rsid w:val="007C4BFA"/>
    <w:rsid w:val="007C4CBF"/>
    <w:rsid w:val="007C4DC1"/>
    <w:rsid w:val="007C513C"/>
    <w:rsid w:val="007C56CE"/>
    <w:rsid w:val="007C5D99"/>
    <w:rsid w:val="007C5F10"/>
    <w:rsid w:val="007C5FFC"/>
    <w:rsid w:val="007C6052"/>
    <w:rsid w:val="007C6549"/>
    <w:rsid w:val="007C6E42"/>
    <w:rsid w:val="007C6EBA"/>
    <w:rsid w:val="007C72C3"/>
    <w:rsid w:val="007C72C8"/>
    <w:rsid w:val="007C7400"/>
    <w:rsid w:val="007C75A2"/>
    <w:rsid w:val="007C76CD"/>
    <w:rsid w:val="007C7EBE"/>
    <w:rsid w:val="007D1451"/>
    <w:rsid w:val="007D1507"/>
    <w:rsid w:val="007D19A0"/>
    <w:rsid w:val="007D1BD8"/>
    <w:rsid w:val="007D1C65"/>
    <w:rsid w:val="007D20D4"/>
    <w:rsid w:val="007D2156"/>
    <w:rsid w:val="007D2C36"/>
    <w:rsid w:val="007D2D96"/>
    <w:rsid w:val="007D2DDC"/>
    <w:rsid w:val="007D2F86"/>
    <w:rsid w:val="007D3009"/>
    <w:rsid w:val="007D391A"/>
    <w:rsid w:val="007D3A29"/>
    <w:rsid w:val="007D3BFC"/>
    <w:rsid w:val="007D3E35"/>
    <w:rsid w:val="007D4109"/>
    <w:rsid w:val="007D4C41"/>
    <w:rsid w:val="007D4CD9"/>
    <w:rsid w:val="007D5B4F"/>
    <w:rsid w:val="007D5D0B"/>
    <w:rsid w:val="007D5D35"/>
    <w:rsid w:val="007D5FD5"/>
    <w:rsid w:val="007D6961"/>
    <w:rsid w:val="007D6F1C"/>
    <w:rsid w:val="007D7207"/>
    <w:rsid w:val="007E004A"/>
    <w:rsid w:val="007E04C3"/>
    <w:rsid w:val="007E0954"/>
    <w:rsid w:val="007E0A6B"/>
    <w:rsid w:val="007E0BC4"/>
    <w:rsid w:val="007E10C5"/>
    <w:rsid w:val="007E1B4C"/>
    <w:rsid w:val="007E1F94"/>
    <w:rsid w:val="007E2066"/>
    <w:rsid w:val="007E2147"/>
    <w:rsid w:val="007E2A2A"/>
    <w:rsid w:val="007E2E1F"/>
    <w:rsid w:val="007E364A"/>
    <w:rsid w:val="007E3914"/>
    <w:rsid w:val="007E3E60"/>
    <w:rsid w:val="007E47E8"/>
    <w:rsid w:val="007E47EE"/>
    <w:rsid w:val="007E49C0"/>
    <w:rsid w:val="007E4A29"/>
    <w:rsid w:val="007E4AF1"/>
    <w:rsid w:val="007E4EEA"/>
    <w:rsid w:val="007E53D1"/>
    <w:rsid w:val="007E53E5"/>
    <w:rsid w:val="007E5765"/>
    <w:rsid w:val="007E5C01"/>
    <w:rsid w:val="007E60CF"/>
    <w:rsid w:val="007E617A"/>
    <w:rsid w:val="007E6304"/>
    <w:rsid w:val="007E6525"/>
    <w:rsid w:val="007E6ADC"/>
    <w:rsid w:val="007E71E5"/>
    <w:rsid w:val="007E76D2"/>
    <w:rsid w:val="007E7ED4"/>
    <w:rsid w:val="007F03D4"/>
    <w:rsid w:val="007F0421"/>
    <w:rsid w:val="007F0662"/>
    <w:rsid w:val="007F0726"/>
    <w:rsid w:val="007F098D"/>
    <w:rsid w:val="007F0D03"/>
    <w:rsid w:val="007F0E5D"/>
    <w:rsid w:val="007F14C0"/>
    <w:rsid w:val="007F1A78"/>
    <w:rsid w:val="007F1B7C"/>
    <w:rsid w:val="007F1DB5"/>
    <w:rsid w:val="007F1EA1"/>
    <w:rsid w:val="007F1EB9"/>
    <w:rsid w:val="007F1F15"/>
    <w:rsid w:val="007F2695"/>
    <w:rsid w:val="007F3001"/>
    <w:rsid w:val="007F3466"/>
    <w:rsid w:val="007F371B"/>
    <w:rsid w:val="007F3856"/>
    <w:rsid w:val="007F3C18"/>
    <w:rsid w:val="007F3C58"/>
    <w:rsid w:val="007F3FF0"/>
    <w:rsid w:val="007F411E"/>
    <w:rsid w:val="007F4472"/>
    <w:rsid w:val="007F46D0"/>
    <w:rsid w:val="007F472F"/>
    <w:rsid w:val="007F4B05"/>
    <w:rsid w:val="007F5128"/>
    <w:rsid w:val="007F578D"/>
    <w:rsid w:val="007F5DDA"/>
    <w:rsid w:val="007F5F26"/>
    <w:rsid w:val="007F6504"/>
    <w:rsid w:val="007F6661"/>
    <w:rsid w:val="007F6A83"/>
    <w:rsid w:val="007F70EA"/>
    <w:rsid w:val="007F743C"/>
    <w:rsid w:val="007F758B"/>
    <w:rsid w:val="007F776D"/>
    <w:rsid w:val="00800434"/>
    <w:rsid w:val="00800D19"/>
    <w:rsid w:val="00800D55"/>
    <w:rsid w:val="00800D5F"/>
    <w:rsid w:val="00800E30"/>
    <w:rsid w:val="0080141D"/>
    <w:rsid w:val="008015FE"/>
    <w:rsid w:val="00801E28"/>
    <w:rsid w:val="008020A0"/>
    <w:rsid w:val="0080222D"/>
    <w:rsid w:val="0080235A"/>
    <w:rsid w:val="0080293E"/>
    <w:rsid w:val="00803190"/>
    <w:rsid w:val="00803AD1"/>
    <w:rsid w:val="00803B7D"/>
    <w:rsid w:val="00803DCE"/>
    <w:rsid w:val="00804745"/>
    <w:rsid w:val="0080476A"/>
    <w:rsid w:val="00804AD7"/>
    <w:rsid w:val="00804F0D"/>
    <w:rsid w:val="008050D3"/>
    <w:rsid w:val="00805F0D"/>
    <w:rsid w:val="00805F8B"/>
    <w:rsid w:val="00806330"/>
    <w:rsid w:val="0080682E"/>
    <w:rsid w:val="00806CED"/>
    <w:rsid w:val="00807274"/>
    <w:rsid w:val="0080744E"/>
    <w:rsid w:val="00807760"/>
    <w:rsid w:val="00807C93"/>
    <w:rsid w:val="0081057E"/>
    <w:rsid w:val="008106E2"/>
    <w:rsid w:val="00810A7C"/>
    <w:rsid w:val="00810E0D"/>
    <w:rsid w:val="00810E8F"/>
    <w:rsid w:val="00811135"/>
    <w:rsid w:val="00811263"/>
    <w:rsid w:val="0081175E"/>
    <w:rsid w:val="00812B37"/>
    <w:rsid w:val="00812E40"/>
    <w:rsid w:val="0081324F"/>
    <w:rsid w:val="00813382"/>
    <w:rsid w:val="00813494"/>
    <w:rsid w:val="0081353A"/>
    <w:rsid w:val="00813C39"/>
    <w:rsid w:val="00813D6D"/>
    <w:rsid w:val="00813FAE"/>
    <w:rsid w:val="00813FD1"/>
    <w:rsid w:val="0081435A"/>
    <w:rsid w:val="00814436"/>
    <w:rsid w:val="00814564"/>
    <w:rsid w:val="008146DA"/>
    <w:rsid w:val="008146FC"/>
    <w:rsid w:val="00814B66"/>
    <w:rsid w:val="008150CF"/>
    <w:rsid w:val="00815204"/>
    <w:rsid w:val="0081527B"/>
    <w:rsid w:val="00815B1D"/>
    <w:rsid w:val="00816050"/>
    <w:rsid w:val="00816C12"/>
    <w:rsid w:val="00816D26"/>
    <w:rsid w:val="00816E53"/>
    <w:rsid w:val="00816EA1"/>
    <w:rsid w:val="008170B0"/>
    <w:rsid w:val="0081756E"/>
    <w:rsid w:val="008178D4"/>
    <w:rsid w:val="00817CCF"/>
    <w:rsid w:val="0082042F"/>
    <w:rsid w:val="008206F1"/>
    <w:rsid w:val="008207EA"/>
    <w:rsid w:val="00820A68"/>
    <w:rsid w:val="00820ADB"/>
    <w:rsid w:val="00820B60"/>
    <w:rsid w:val="00820B77"/>
    <w:rsid w:val="0082146D"/>
    <w:rsid w:val="008214A2"/>
    <w:rsid w:val="00821525"/>
    <w:rsid w:val="00821A62"/>
    <w:rsid w:val="00821B38"/>
    <w:rsid w:val="0082241D"/>
    <w:rsid w:val="00822517"/>
    <w:rsid w:val="00822560"/>
    <w:rsid w:val="00822A23"/>
    <w:rsid w:val="00822CC5"/>
    <w:rsid w:val="00822F5F"/>
    <w:rsid w:val="00822F75"/>
    <w:rsid w:val="0082332A"/>
    <w:rsid w:val="0082395F"/>
    <w:rsid w:val="00823A66"/>
    <w:rsid w:val="00823F56"/>
    <w:rsid w:val="00824241"/>
    <w:rsid w:val="008248F3"/>
    <w:rsid w:val="008249E4"/>
    <w:rsid w:val="00824D75"/>
    <w:rsid w:val="00824F29"/>
    <w:rsid w:val="00824F68"/>
    <w:rsid w:val="0082518A"/>
    <w:rsid w:val="008259BC"/>
    <w:rsid w:val="00825AD6"/>
    <w:rsid w:val="00825CEC"/>
    <w:rsid w:val="008262C5"/>
    <w:rsid w:val="008264F2"/>
    <w:rsid w:val="008267F9"/>
    <w:rsid w:val="00826B07"/>
    <w:rsid w:val="00826BB3"/>
    <w:rsid w:val="008271A6"/>
    <w:rsid w:val="0082749D"/>
    <w:rsid w:val="00827556"/>
    <w:rsid w:val="00827B5F"/>
    <w:rsid w:val="00827CCB"/>
    <w:rsid w:val="008308AD"/>
    <w:rsid w:val="0083145B"/>
    <w:rsid w:val="0083180F"/>
    <w:rsid w:val="00831D30"/>
    <w:rsid w:val="00832160"/>
    <w:rsid w:val="00832710"/>
    <w:rsid w:val="0083276C"/>
    <w:rsid w:val="00832892"/>
    <w:rsid w:val="008328F7"/>
    <w:rsid w:val="00832999"/>
    <w:rsid w:val="00832B79"/>
    <w:rsid w:val="00832C3B"/>
    <w:rsid w:val="00832D0C"/>
    <w:rsid w:val="008330EB"/>
    <w:rsid w:val="008331BF"/>
    <w:rsid w:val="00833728"/>
    <w:rsid w:val="00833D51"/>
    <w:rsid w:val="0083497F"/>
    <w:rsid w:val="00834ABC"/>
    <w:rsid w:val="00834CAA"/>
    <w:rsid w:val="00834D92"/>
    <w:rsid w:val="00834E97"/>
    <w:rsid w:val="00834F68"/>
    <w:rsid w:val="00834FC6"/>
    <w:rsid w:val="008355E6"/>
    <w:rsid w:val="00835818"/>
    <w:rsid w:val="00835AC3"/>
    <w:rsid w:val="00836131"/>
    <w:rsid w:val="00836DAF"/>
    <w:rsid w:val="00836FB5"/>
    <w:rsid w:val="0083742C"/>
    <w:rsid w:val="00840336"/>
    <w:rsid w:val="00840D0F"/>
    <w:rsid w:val="00840FF4"/>
    <w:rsid w:val="008411A3"/>
    <w:rsid w:val="008411D2"/>
    <w:rsid w:val="008413CB"/>
    <w:rsid w:val="0084174D"/>
    <w:rsid w:val="00841901"/>
    <w:rsid w:val="00841E47"/>
    <w:rsid w:val="00842814"/>
    <w:rsid w:val="00842E26"/>
    <w:rsid w:val="008432A8"/>
    <w:rsid w:val="008433B6"/>
    <w:rsid w:val="00843AFB"/>
    <w:rsid w:val="00844060"/>
    <w:rsid w:val="008440D1"/>
    <w:rsid w:val="008443A5"/>
    <w:rsid w:val="0084448E"/>
    <w:rsid w:val="00844DD3"/>
    <w:rsid w:val="00844EBB"/>
    <w:rsid w:val="008456A0"/>
    <w:rsid w:val="008456D0"/>
    <w:rsid w:val="00845B72"/>
    <w:rsid w:val="00846189"/>
    <w:rsid w:val="00846E6C"/>
    <w:rsid w:val="00847184"/>
    <w:rsid w:val="00847593"/>
    <w:rsid w:val="008479E9"/>
    <w:rsid w:val="00847FC7"/>
    <w:rsid w:val="0085020C"/>
    <w:rsid w:val="008509AB"/>
    <w:rsid w:val="0085139C"/>
    <w:rsid w:val="008513B8"/>
    <w:rsid w:val="00851471"/>
    <w:rsid w:val="008517DD"/>
    <w:rsid w:val="00851E1C"/>
    <w:rsid w:val="008524E2"/>
    <w:rsid w:val="0085291B"/>
    <w:rsid w:val="00852947"/>
    <w:rsid w:val="00852C0D"/>
    <w:rsid w:val="00852C33"/>
    <w:rsid w:val="00852DC4"/>
    <w:rsid w:val="00852FBC"/>
    <w:rsid w:val="008531E9"/>
    <w:rsid w:val="00853633"/>
    <w:rsid w:val="0085379E"/>
    <w:rsid w:val="00853BD5"/>
    <w:rsid w:val="00853D6C"/>
    <w:rsid w:val="00853DB3"/>
    <w:rsid w:val="00854682"/>
    <w:rsid w:val="008546C6"/>
    <w:rsid w:val="00854B56"/>
    <w:rsid w:val="00854B85"/>
    <w:rsid w:val="00854C76"/>
    <w:rsid w:val="00854CA6"/>
    <w:rsid w:val="00854D57"/>
    <w:rsid w:val="00855079"/>
    <w:rsid w:val="008551DD"/>
    <w:rsid w:val="0085568D"/>
    <w:rsid w:val="008557CD"/>
    <w:rsid w:val="00855A9B"/>
    <w:rsid w:val="00855CB6"/>
    <w:rsid w:val="0085602E"/>
    <w:rsid w:val="00856034"/>
    <w:rsid w:val="008561BF"/>
    <w:rsid w:val="00856CEE"/>
    <w:rsid w:val="0085713E"/>
    <w:rsid w:val="00857297"/>
    <w:rsid w:val="00857633"/>
    <w:rsid w:val="00857C36"/>
    <w:rsid w:val="00857DCF"/>
    <w:rsid w:val="00860348"/>
    <w:rsid w:val="00860531"/>
    <w:rsid w:val="008608EB"/>
    <w:rsid w:val="00860AFA"/>
    <w:rsid w:val="00860D15"/>
    <w:rsid w:val="00860F9D"/>
    <w:rsid w:val="00861B6F"/>
    <w:rsid w:val="00861CE1"/>
    <w:rsid w:val="00861D6C"/>
    <w:rsid w:val="008629B7"/>
    <w:rsid w:val="00862A12"/>
    <w:rsid w:val="00862A66"/>
    <w:rsid w:val="0086359C"/>
    <w:rsid w:val="0086361A"/>
    <w:rsid w:val="0086368E"/>
    <w:rsid w:val="00863865"/>
    <w:rsid w:val="00864A20"/>
    <w:rsid w:val="00864BFD"/>
    <w:rsid w:val="008650D4"/>
    <w:rsid w:val="008650E7"/>
    <w:rsid w:val="0086555F"/>
    <w:rsid w:val="00865966"/>
    <w:rsid w:val="00865AE1"/>
    <w:rsid w:val="0086647D"/>
    <w:rsid w:val="0086667D"/>
    <w:rsid w:val="008669CF"/>
    <w:rsid w:val="00866EFB"/>
    <w:rsid w:val="00867549"/>
    <w:rsid w:val="0086787E"/>
    <w:rsid w:val="008678B4"/>
    <w:rsid w:val="008678BB"/>
    <w:rsid w:val="00867A78"/>
    <w:rsid w:val="00867AA8"/>
    <w:rsid w:val="00867B86"/>
    <w:rsid w:val="00867F68"/>
    <w:rsid w:val="008702CE"/>
    <w:rsid w:val="00870424"/>
    <w:rsid w:val="008704ED"/>
    <w:rsid w:val="008706A9"/>
    <w:rsid w:val="00870707"/>
    <w:rsid w:val="00870909"/>
    <w:rsid w:val="00870AFE"/>
    <w:rsid w:val="00870BDC"/>
    <w:rsid w:val="00870CB8"/>
    <w:rsid w:val="00871508"/>
    <w:rsid w:val="0087175F"/>
    <w:rsid w:val="00871CE2"/>
    <w:rsid w:val="00871E6D"/>
    <w:rsid w:val="00871E6E"/>
    <w:rsid w:val="008723A5"/>
    <w:rsid w:val="0087263C"/>
    <w:rsid w:val="008728B0"/>
    <w:rsid w:val="00872C0D"/>
    <w:rsid w:val="00872CF3"/>
    <w:rsid w:val="008730D4"/>
    <w:rsid w:val="008732D6"/>
    <w:rsid w:val="00873319"/>
    <w:rsid w:val="008739FA"/>
    <w:rsid w:val="00873A29"/>
    <w:rsid w:val="00873B6A"/>
    <w:rsid w:val="00873CA5"/>
    <w:rsid w:val="0087410A"/>
    <w:rsid w:val="00874280"/>
    <w:rsid w:val="00874802"/>
    <w:rsid w:val="008748E2"/>
    <w:rsid w:val="00875B03"/>
    <w:rsid w:val="00875B6E"/>
    <w:rsid w:val="00875B9F"/>
    <w:rsid w:val="00876509"/>
    <w:rsid w:val="008766A7"/>
    <w:rsid w:val="008773D0"/>
    <w:rsid w:val="008778DC"/>
    <w:rsid w:val="00877B99"/>
    <w:rsid w:val="0088003C"/>
    <w:rsid w:val="0088007F"/>
    <w:rsid w:val="008800BC"/>
    <w:rsid w:val="008806D5"/>
    <w:rsid w:val="0088072C"/>
    <w:rsid w:val="00880945"/>
    <w:rsid w:val="00880CC7"/>
    <w:rsid w:val="00880F2D"/>
    <w:rsid w:val="00881BCD"/>
    <w:rsid w:val="00881D98"/>
    <w:rsid w:val="00881DE9"/>
    <w:rsid w:val="00882446"/>
    <w:rsid w:val="0088251D"/>
    <w:rsid w:val="00882B58"/>
    <w:rsid w:val="00883233"/>
    <w:rsid w:val="00883280"/>
    <w:rsid w:val="00883B4A"/>
    <w:rsid w:val="00883C86"/>
    <w:rsid w:val="00883F10"/>
    <w:rsid w:val="00884121"/>
    <w:rsid w:val="0088421F"/>
    <w:rsid w:val="00884633"/>
    <w:rsid w:val="00884A99"/>
    <w:rsid w:val="00884D80"/>
    <w:rsid w:val="00885A18"/>
    <w:rsid w:val="00885E31"/>
    <w:rsid w:val="00886447"/>
    <w:rsid w:val="00886F0C"/>
    <w:rsid w:val="0088700B"/>
    <w:rsid w:val="0088797B"/>
    <w:rsid w:val="00887A3E"/>
    <w:rsid w:val="008902DF"/>
    <w:rsid w:val="0089035F"/>
    <w:rsid w:val="00890639"/>
    <w:rsid w:val="00890DC7"/>
    <w:rsid w:val="0089126B"/>
    <w:rsid w:val="00891771"/>
    <w:rsid w:val="0089179D"/>
    <w:rsid w:val="00891BAD"/>
    <w:rsid w:val="00891E5A"/>
    <w:rsid w:val="00891EC4"/>
    <w:rsid w:val="008924FF"/>
    <w:rsid w:val="00892842"/>
    <w:rsid w:val="00892E09"/>
    <w:rsid w:val="00893126"/>
    <w:rsid w:val="0089318A"/>
    <w:rsid w:val="008935E9"/>
    <w:rsid w:val="0089387B"/>
    <w:rsid w:val="00893DE5"/>
    <w:rsid w:val="008942D9"/>
    <w:rsid w:val="008943A9"/>
    <w:rsid w:val="0089457F"/>
    <w:rsid w:val="00894980"/>
    <w:rsid w:val="00894BD8"/>
    <w:rsid w:val="00894E73"/>
    <w:rsid w:val="0089521D"/>
    <w:rsid w:val="00895380"/>
    <w:rsid w:val="00895519"/>
    <w:rsid w:val="00895754"/>
    <w:rsid w:val="008957D8"/>
    <w:rsid w:val="00895985"/>
    <w:rsid w:val="00895F93"/>
    <w:rsid w:val="00896001"/>
    <w:rsid w:val="00896237"/>
    <w:rsid w:val="0089654E"/>
    <w:rsid w:val="00896C29"/>
    <w:rsid w:val="00896DD8"/>
    <w:rsid w:val="0089758F"/>
    <w:rsid w:val="00897BFC"/>
    <w:rsid w:val="00897C1B"/>
    <w:rsid w:val="00897DC1"/>
    <w:rsid w:val="008A0406"/>
    <w:rsid w:val="008A06C2"/>
    <w:rsid w:val="008A0729"/>
    <w:rsid w:val="008A0A6A"/>
    <w:rsid w:val="008A0CBF"/>
    <w:rsid w:val="008A0E0C"/>
    <w:rsid w:val="008A1095"/>
    <w:rsid w:val="008A151E"/>
    <w:rsid w:val="008A175F"/>
    <w:rsid w:val="008A1AF7"/>
    <w:rsid w:val="008A2044"/>
    <w:rsid w:val="008A2260"/>
    <w:rsid w:val="008A22C6"/>
    <w:rsid w:val="008A270E"/>
    <w:rsid w:val="008A3077"/>
    <w:rsid w:val="008A3130"/>
    <w:rsid w:val="008A32B3"/>
    <w:rsid w:val="008A3364"/>
    <w:rsid w:val="008A347C"/>
    <w:rsid w:val="008A354F"/>
    <w:rsid w:val="008A3AA7"/>
    <w:rsid w:val="008A3B32"/>
    <w:rsid w:val="008A3C7B"/>
    <w:rsid w:val="008A3D7C"/>
    <w:rsid w:val="008A4031"/>
    <w:rsid w:val="008A433D"/>
    <w:rsid w:val="008A46B6"/>
    <w:rsid w:val="008A4C08"/>
    <w:rsid w:val="008A4CDA"/>
    <w:rsid w:val="008A562A"/>
    <w:rsid w:val="008A5C64"/>
    <w:rsid w:val="008A655B"/>
    <w:rsid w:val="008A68A6"/>
    <w:rsid w:val="008A7250"/>
    <w:rsid w:val="008A774C"/>
    <w:rsid w:val="008A7892"/>
    <w:rsid w:val="008A7C8B"/>
    <w:rsid w:val="008A7E4B"/>
    <w:rsid w:val="008A7FD6"/>
    <w:rsid w:val="008B01EF"/>
    <w:rsid w:val="008B0210"/>
    <w:rsid w:val="008B02A5"/>
    <w:rsid w:val="008B0373"/>
    <w:rsid w:val="008B0EC7"/>
    <w:rsid w:val="008B0F51"/>
    <w:rsid w:val="008B1C1B"/>
    <w:rsid w:val="008B2627"/>
    <w:rsid w:val="008B2663"/>
    <w:rsid w:val="008B273B"/>
    <w:rsid w:val="008B2E40"/>
    <w:rsid w:val="008B2FC7"/>
    <w:rsid w:val="008B337F"/>
    <w:rsid w:val="008B3490"/>
    <w:rsid w:val="008B3CD0"/>
    <w:rsid w:val="008B3E5E"/>
    <w:rsid w:val="008B4007"/>
    <w:rsid w:val="008B42EB"/>
    <w:rsid w:val="008B42FA"/>
    <w:rsid w:val="008B4645"/>
    <w:rsid w:val="008B4C30"/>
    <w:rsid w:val="008B526A"/>
    <w:rsid w:val="008B541A"/>
    <w:rsid w:val="008B59AA"/>
    <w:rsid w:val="008B62B0"/>
    <w:rsid w:val="008B6887"/>
    <w:rsid w:val="008B7C0D"/>
    <w:rsid w:val="008B7D03"/>
    <w:rsid w:val="008C01A6"/>
    <w:rsid w:val="008C06A6"/>
    <w:rsid w:val="008C1317"/>
    <w:rsid w:val="008C14E9"/>
    <w:rsid w:val="008C1843"/>
    <w:rsid w:val="008C188C"/>
    <w:rsid w:val="008C1D08"/>
    <w:rsid w:val="008C1FC6"/>
    <w:rsid w:val="008C20FA"/>
    <w:rsid w:val="008C26D1"/>
    <w:rsid w:val="008C27F1"/>
    <w:rsid w:val="008C282F"/>
    <w:rsid w:val="008C2A99"/>
    <w:rsid w:val="008C2C62"/>
    <w:rsid w:val="008C3153"/>
    <w:rsid w:val="008C3168"/>
    <w:rsid w:val="008C35A5"/>
    <w:rsid w:val="008C3739"/>
    <w:rsid w:val="008C3793"/>
    <w:rsid w:val="008C3B83"/>
    <w:rsid w:val="008C417D"/>
    <w:rsid w:val="008C41B0"/>
    <w:rsid w:val="008C46A6"/>
    <w:rsid w:val="008C4C0E"/>
    <w:rsid w:val="008C53B8"/>
    <w:rsid w:val="008C5B45"/>
    <w:rsid w:val="008C5CE6"/>
    <w:rsid w:val="008C5F20"/>
    <w:rsid w:val="008C66AB"/>
    <w:rsid w:val="008C714F"/>
    <w:rsid w:val="008C71C9"/>
    <w:rsid w:val="008C72C6"/>
    <w:rsid w:val="008C76D8"/>
    <w:rsid w:val="008C793A"/>
    <w:rsid w:val="008C7952"/>
    <w:rsid w:val="008D0492"/>
    <w:rsid w:val="008D04D6"/>
    <w:rsid w:val="008D04E2"/>
    <w:rsid w:val="008D0512"/>
    <w:rsid w:val="008D0651"/>
    <w:rsid w:val="008D0951"/>
    <w:rsid w:val="008D0B87"/>
    <w:rsid w:val="008D0C34"/>
    <w:rsid w:val="008D0DEF"/>
    <w:rsid w:val="008D1111"/>
    <w:rsid w:val="008D1242"/>
    <w:rsid w:val="008D128F"/>
    <w:rsid w:val="008D18A6"/>
    <w:rsid w:val="008D1DCD"/>
    <w:rsid w:val="008D203A"/>
    <w:rsid w:val="008D2A47"/>
    <w:rsid w:val="008D2FE7"/>
    <w:rsid w:val="008D30DD"/>
    <w:rsid w:val="008D3189"/>
    <w:rsid w:val="008D3192"/>
    <w:rsid w:val="008D3268"/>
    <w:rsid w:val="008D32D6"/>
    <w:rsid w:val="008D3414"/>
    <w:rsid w:val="008D359E"/>
    <w:rsid w:val="008D35B7"/>
    <w:rsid w:val="008D42B9"/>
    <w:rsid w:val="008D4A3D"/>
    <w:rsid w:val="008D51D8"/>
    <w:rsid w:val="008D5881"/>
    <w:rsid w:val="008D5D12"/>
    <w:rsid w:val="008D5E32"/>
    <w:rsid w:val="008D626B"/>
    <w:rsid w:val="008D6700"/>
    <w:rsid w:val="008D68A6"/>
    <w:rsid w:val="008D6DAA"/>
    <w:rsid w:val="008D707B"/>
    <w:rsid w:val="008D7105"/>
    <w:rsid w:val="008D747D"/>
    <w:rsid w:val="008D7846"/>
    <w:rsid w:val="008D7A94"/>
    <w:rsid w:val="008D7D7F"/>
    <w:rsid w:val="008E0009"/>
    <w:rsid w:val="008E001B"/>
    <w:rsid w:val="008E0297"/>
    <w:rsid w:val="008E1DC2"/>
    <w:rsid w:val="008E1E3D"/>
    <w:rsid w:val="008E20AF"/>
    <w:rsid w:val="008E2423"/>
    <w:rsid w:val="008E250C"/>
    <w:rsid w:val="008E29BA"/>
    <w:rsid w:val="008E2ED6"/>
    <w:rsid w:val="008E2FCD"/>
    <w:rsid w:val="008E339F"/>
    <w:rsid w:val="008E4182"/>
    <w:rsid w:val="008E42F9"/>
    <w:rsid w:val="008E47B7"/>
    <w:rsid w:val="008E4FA0"/>
    <w:rsid w:val="008E562F"/>
    <w:rsid w:val="008E5887"/>
    <w:rsid w:val="008E5946"/>
    <w:rsid w:val="008E5D6E"/>
    <w:rsid w:val="008E6090"/>
    <w:rsid w:val="008E61F9"/>
    <w:rsid w:val="008E6BD2"/>
    <w:rsid w:val="008E7011"/>
    <w:rsid w:val="008E759A"/>
    <w:rsid w:val="008F031F"/>
    <w:rsid w:val="008F0355"/>
    <w:rsid w:val="008F0425"/>
    <w:rsid w:val="008F12E7"/>
    <w:rsid w:val="008F18D5"/>
    <w:rsid w:val="008F18E2"/>
    <w:rsid w:val="008F1CCA"/>
    <w:rsid w:val="008F23FE"/>
    <w:rsid w:val="008F262A"/>
    <w:rsid w:val="008F27ED"/>
    <w:rsid w:val="008F2919"/>
    <w:rsid w:val="008F2962"/>
    <w:rsid w:val="008F296B"/>
    <w:rsid w:val="008F29CB"/>
    <w:rsid w:val="008F29F2"/>
    <w:rsid w:val="008F2A41"/>
    <w:rsid w:val="008F2B22"/>
    <w:rsid w:val="008F2FB7"/>
    <w:rsid w:val="008F30A1"/>
    <w:rsid w:val="008F3498"/>
    <w:rsid w:val="008F3A32"/>
    <w:rsid w:val="008F3EC2"/>
    <w:rsid w:val="008F4414"/>
    <w:rsid w:val="008F4933"/>
    <w:rsid w:val="008F5004"/>
    <w:rsid w:val="008F5080"/>
    <w:rsid w:val="008F5877"/>
    <w:rsid w:val="008F5A89"/>
    <w:rsid w:val="008F5F81"/>
    <w:rsid w:val="008F61ED"/>
    <w:rsid w:val="008F62AE"/>
    <w:rsid w:val="008F634D"/>
    <w:rsid w:val="008F682B"/>
    <w:rsid w:val="008F6C23"/>
    <w:rsid w:val="008F6EDD"/>
    <w:rsid w:val="008F7516"/>
    <w:rsid w:val="008F7B15"/>
    <w:rsid w:val="008F7D9C"/>
    <w:rsid w:val="008F7F81"/>
    <w:rsid w:val="009002E4"/>
    <w:rsid w:val="00900423"/>
    <w:rsid w:val="00900911"/>
    <w:rsid w:val="009009A1"/>
    <w:rsid w:val="00900AEA"/>
    <w:rsid w:val="00901653"/>
    <w:rsid w:val="00901ED5"/>
    <w:rsid w:val="0090215A"/>
    <w:rsid w:val="00902525"/>
    <w:rsid w:val="00902530"/>
    <w:rsid w:val="009026E7"/>
    <w:rsid w:val="00902ABC"/>
    <w:rsid w:val="00902ADA"/>
    <w:rsid w:val="00902AEE"/>
    <w:rsid w:val="00902B9C"/>
    <w:rsid w:val="00902C34"/>
    <w:rsid w:val="009034AD"/>
    <w:rsid w:val="0090375B"/>
    <w:rsid w:val="009039AD"/>
    <w:rsid w:val="00904188"/>
    <w:rsid w:val="009041FC"/>
    <w:rsid w:val="009048B8"/>
    <w:rsid w:val="009048F6"/>
    <w:rsid w:val="00905010"/>
    <w:rsid w:val="009050AC"/>
    <w:rsid w:val="009052D3"/>
    <w:rsid w:val="009053A4"/>
    <w:rsid w:val="009054D9"/>
    <w:rsid w:val="00905582"/>
    <w:rsid w:val="009056D4"/>
    <w:rsid w:val="0090577C"/>
    <w:rsid w:val="00905B18"/>
    <w:rsid w:val="00905B2A"/>
    <w:rsid w:val="00906162"/>
    <w:rsid w:val="00906257"/>
    <w:rsid w:val="0090638C"/>
    <w:rsid w:val="00906CE9"/>
    <w:rsid w:val="00907402"/>
    <w:rsid w:val="00907A4D"/>
    <w:rsid w:val="00907B76"/>
    <w:rsid w:val="00907F41"/>
    <w:rsid w:val="00910195"/>
    <w:rsid w:val="009101B2"/>
    <w:rsid w:val="00910BA0"/>
    <w:rsid w:val="009115B3"/>
    <w:rsid w:val="00911C3B"/>
    <w:rsid w:val="00911E01"/>
    <w:rsid w:val="0091259F"/>
    <w:rsid w:val="009127D0"/>
    <w:rsid w:val="00912A26"/>
    <w:rsid w:val="00913957"/>
    <w:rsid w:val="009139C9"/>
    <w:rsid w:val="00913BCA"/>
    <w:rsid w:val="00914546"/>
    <w:rsid w:val="009145C2"/>
    <w:rsid w:val="00914DE7"/>
    <w:rsid w:val="009151F6"/>
    <w:rsid w:val="0091523B"/>
    <w:rsid w:val="009153B3"/>
    <w:rsid w:val="0091575B"/>
    <w:rsid w:val="00915C34"/>
    <w:rsid w:val="009161A2"/>
    <w:rsid w:val="0091642A"/>
    <w:rsid w:val="00916A7B"/>
    <w:rsid w:val="00916ABA"/>
    <w:rsid w:val="00916E80"/>
    <w:rsid w:val="009172B8"/>
    <w:rsid w:val="00917DE1"/>
    <w:rsid w:val="00920001"/>
    <w:rsid w:val="00920392"/>
    <w:rsid w:val="00920481"/>
    <w:rsid w:val="00920E90"/>
    <w:rsid w:val="009212B2"/>
    <w:rsid w:val="009219A2"/>
    <w:rsid w:val="00921BF2"/>
    <w:rsid w:val="009224CC"/>
    <w:rsid w:val="00922A2B"/>
    <w:rsid w:val="00922BB5"/>
    <w:rsid w:val="00922E89"/>
    <w:rsid w:val="00923080"/>
    <w:rsid w:val="009232E2"/>
    <w:rsid w:val="009233FF"/>
    <w:rsid w:val="00923846"/>
    <w:rsid w:val="0092388E"/>
    <w:rsid w:val="00923ED7"/>
    <w:rsid w:val="00924403"/>
    <w:rsid w:val="00924A30"/>
    <w:rsid w:val="009250F3"/>
    <w:rsid w:val="0092570F"/>
    <w:rsid w:val="00925C64"/>
    <w:rsid w:val="00925CF1"/>
    <w:rsid w:val="00926578"/>
    <w:rsid w:val="00926805"/>
    <w:rsid w:val="00926A2B"/>
    <w:rsid w:val="00926FBD"/>
    <w:rsid w:val="0092704E"/>
    <w:rsid w:val="009273C9"/>
    <w:rsid w:val="00927413"/>
    <w:rsid w:val="009303B8"/>
    <w:rsid w:val="009303F4"/>
    <w:rsid w:val="00930AA0"/>
    <w:rsid w:val="00930CB5"/>
    <w:rsid w:val="0093138A"/>
    <w:rsid w:val="0093155F"/>
    <w:rsid w:val="0093167B"/>
    <w:rsid w:val="00931909"/>
    <w:rsid w:val="00931E42"/>
    <w:rsid w:val="00932413"/>
    <w:rsid w:val="00932601"/>
    <w:rsid w:val="00932603"/>
    <w:rsid w:val="00932D7B"/>
    <w:rsid w:val="0093342A"/>
    <w:rsid w:val="0093368B"/>
    <w:rsid w:val="00933743"/>
    <w:rsid w:val="009344A2"/>
    <w:rsid w:val="00934606"/>
    <w:rsid w:val="00934897"/>
    <w:rsid w:val="00934D25"/>
    <w:rsid w:val="00934E44"/>
    <w:rsid w:val="00934EA8"/>
    <w:rsid w:val="00935A62"/>
    <w:rsid w:val="00935A90"/>
    <w:rsid w:val="00936061"/>
    <w:rsid w:val="0093684C"/>
    <w:rsid w:val="009368E0"/>
    <w:rsid w:val="00936BE7"/>
    <w:rsid w:val="00936EF0"/>
    <w:rsid w:val="00937161"/>
    <w:rsid w:val="0093746E"/>
    <w:rsid w:val="009376A9"/>
    <w:rsid w:val="009378F8"/>
    <w:rsid w:val="00937BB7"/>
    <w:rsid w:val="00937F67"/>
    <w:rsid w:val="00937F9B"/>
    <w:rsid w:val="009407C1"/>
    <w:rsid w:val="00940D1E"/>
    <w:rsid w:val="009413A8"/>
    <w:rsid w:val="009419E4"/>
    <w:rsid w:val="00941CC4"/>
    <w:rsid w:val="00941D4F"/>
    <w:rsid w:val="00941E47"/>
    <w:rsid w:val="00942117"/>
    <w:rsid w:val="009426D9"/>
    <w:rsid w:val="00942FDD"/>
    <w:rsid w:val="009431FE"/>
    <w:rsid w:val="00943329"/>
    <w:rsid w:val="009433C4"/>
    <w:rsid w:val="009435EA"/>
    <w:rsid w:val="009435F1"/>
    <w:rsid w:val="00943A15"/>
    <w:rsid w:val="00943F89"/>
    <w:rsid w:val="00944036"/>
    <w:rsid w:val="009440BD"/>
    <w:rsid w:val="009443DB"/>
    <w:rsid w:val="0094471A"/>
    <w:rsid w:val="00944742"/>
    <w:rsid w:val="00944BA1"/>
    <w:rsid w:val="00944CD0"/>
    <w:rsid w:val="00944CE1"/>
    <w:rsid w:val="00944E9F"/>
    <w:rsid w:val="009450B0"/>
    <w:rsid w:val="009450F8"/>
    <w:rsid w:val="0094535E"/>
    <w:rsid w:val="009455F9"/>
    <w:rsid w:val="009455FB"/>
    <w:rsid w:val="0094599F"/>
    <w:rsid w:val="00945BF4"/>
    <w:rsid w:val="00945C88"/>
    <w:rsid w:val="009463EA"/>
    <w:rsid w:val="00946511"/>
    <w:rsid w:val="00946AFD"/>
    <w:rsid w:val="009470D5"/>
    <w:rsid w:val="00947622"/>
    <w:rsid w:val="00947625"/>
    <w:rsid w:val="009479B6"/>
    <w:rsid w:val="00947BAC"/>
    <w:rsid w:val="009500D1"/>
    <w:rsid w:val="00950102"/>
    <w:rsid w:val="009503E1"/>
    <w:rsid w:val="009509DE"/>
    <w:rsid w:val="00950E4C"/>
    <w:rsid w:val="00950E90"/>
    <w:rsid w:val="00950F89"/>
    <w:rsid w:val="009512F8"/>
    <w:rsid w:val="0095160A"/>
    <w:rsid w:val="009516F6"/>
    <w:rsid w:val="009519EC"/>
    <w:rsid w:val="0095219B"/>
    <w:rsid w:val="00952580"/>
    <w:rsid w:val="009526DB"/>
    <w:rsid w:val="0095302E"/>
    <w:rsid w:val="00953248"/>
    <w:rsid w:val="00953600"/>
    <w:rsid w:val="009536E9"/>
    <w:rsid w:val="00953CA9"/>
    <w:rsid w:val="00953F16"/>
    <w:rsid w:val="009544D1"/>
    <w:rsid w:val="00954639"/>
    <w:rsid w:val="009546DF"/>
    <w:rsid w:val="00954A58"/>
    <w:rsid w:val="00954E9B"/>
    <w:rsid w:val="009552B1"/>
    <w:rsid w:val="009559F5"/>
    <w:rsid w:val="00956369"/>
    <w:rsid w:val="00956AF3"/>
    <w:rsid w:val="009571D0"/>
    <w:rsid w:val="0095765C"/>
    <w:rsid w:val="0095769A"/>
    <w:rsid w:val="00957D40"/>
    <w:rsid w:val="00957ED6"/>
    <w:rsid w:val="00957F8D"/>
    <w:rsid w:val="009602CD"/>
    <w:rsid w:val="009605F8"/>
    <w:rsid w:val="0096119D"/>
    <w:rsid w:val="0096157B"/>
    <w:rsid w:val="009627E4"/>
    <w:rsid w:val="0096297B"/>
    <w:rsid w:val="00962B02"/>
    <w:rsid w:val="0096322C"/>
    <w:rsid w:val="0096392A"/>
    <w:rsid w:val="00964846"/>
    <w:rsid w:val="00964AF8"/>
    <w:rsid w:val="00964E49"/>
    <w:rsid w:val="00964F2C"/>
    <w:rsid w:val="00965019"/>
    <w:rsid w:val="00965315"/>
    <w:rsid w:val="009653C8"/>
    <w:rsid w:val="00966516"/>
    <w:rsid w:val="009667A0"/>
    <w:rsid w:val="00966B3F"/>
    <w:rsid w:val="00966D04"/>
    <w:rsid w:val="00967251"/>
    <w:rsid w:val="00967565"/>
    <w:rsid w:val="00970225"/>
    <w:rsid w:val="00970F3B"/>
    <w:rsid w:val="00971063"/>
    <w:rsid w:val="00971140"/>
    <w:rsid w:val="0097133C"/>
    <w:rsid w:val="0097179F"/>
    <w:rsid w:val="00971861"/>
    <w:rsid w:val="00971A45"/>
    <w:rsid w:val="00971CE3"/>
    <w:rsid w:val="00972323"/>
    <w:rsid w:val="009723DA"/>
    <w:rsid w:val="00972402"/>
    <w:rsid w:val="009727DC"/>
    <w:rsid w:val="009728DB"/>
    <w:rsid w:val="00972E1F"/>
    <w:rsid w:val="00972E63"/>
    <w:rsid w:val="0097302C"/>
    <w:rsid w:val="0097389A"/>
    <w:rsid w:val="009739F1"/>
    <w:rsid w:val="00973EAB"/>
    <w:rsid w:val="009742D2"/>
    <w:rsid w:val="00974A32"/>
    <w:rsid w:val="009750D8"/>
    <w:rsid w:val="0097571C"/>
    <w:rsid w:val="009757EA"/>
    <w:rsid w:val="0097593E"/>
    <w:rsid w:val="00975A6D"/>
    <w:rsid w:val="00976088"/>
    <w:rsid w:val="00976123"/>
    <w:rsid w:val="00976361"/>
    <w:rsid w:val="00976688"/>
    <w:rsid w:val="00976DE9"/>
    <w:rsid w:val="0097743C"/>
    <w:rsid w:val="00980137"/>
    <w:rsid w:val="009801C1"/>
    <w:rsid w:val="00980726"/>
    <w:rsid w:val="00980B06"/>
    <w:rsid w:val="00980FDB"/>
    <w:rsid w:val="0098108E"/>
    <w:rsid w:val="00981477"/>
    <w:rsid w:val="0098150A"/>
    <w:rsid w:val="00981914"/>
    <w:rsid w:val="00981948"/>
    <w:rsid w:val="00981E2D"/>
    <w:rsid w:val="0098211A"/>
    <w:rsid w:val="00982F55"/>
    <w:rsid w:val="00983021"/>
    <w:rsid w:val="00983259"/>
    <w:rsid w:val="009839BF"/>
    <w:rsid w:val="00984122"/>
    <w:rsid w:val="00984B4D"/>
    <w:rsid w:val="00984BE7"/>
    <w:rsid w:val="00984CF8"/>
    <w:rsid w:val="00984FC7"/>
    <w:rsid w:val="0098578B"/>
    <w:rsid w:val="00985B3F"/>
    <w:rsid w:val="009863C4"/>
    <w:rsid w:val="009863FA"/>
    <w:rsid w:val="00986689"/>
    <w:rsid w:val="0098670D"/>
    <w:rsid w:val="0098690B"/>
    <w:rsid w:val="00986A06"/>
    <w:rsid w:val="00986BB9"/>
    <w:rsid w:val="00986F76"/>
    <w:rsid w:val="00987890"/>
    <w:rsid w:val="00987B4D"/>
    <w:rsid w:val="00987C40"/>
    <w:rsid w:val="00990333"/>
    <w:rsid w:val="00990608"/>
    <w:rsid w:val="009906FE"/>
    <w:rsid w:val="00990F7A"/>
    <w:rsid w:val="0099161D"/>
    <w:rsid w:val="0099183E"/>
    <w:rsid w:val="009920CB"/>
    <w:rsid w:val="00992410"/>
    <w:rsid w:val="00992864"/>
    <w:rsid w:val="0099286A"/>
    <w:rsid w:val="00992B21"/>
    <w:rsid w:val="00993395"/>
    <w:rsid w:val="00993636"/>
    <w:rsid w:val="00993BDD"/>
    <w:rsid w:val="009942BF"/>
    <w:rsid w:val="00995158"/>
    <w:rsid w:val="0099519B"/>
    <w:rsid w:val="00995345"/>
    <w:rsid w:val="00995BA5"/>
    <w:rsid w:val="00995C2C"/>
    <w:rsid w:val="00995FED"/>
    <w:rsid w:val="009961E6"/>
    <w:rsid w:val="009963B4"/>
    <w:rsid w:val="00996603"/>
    <w:rsid w:val="00996776"/>
    <w:rsid w:val="00996A31"/>
    <w:rsid w:val="00996DBE"/>
    <w:rsid w:val="0099723F"/>
    <w:rsid w:val="00997864"/>
    <w:rsid w:val="00997C9B"/>
    <w:rsid w:val="00997E3A"/>
    <w:rsid w:val="009A0346"/>
    <w:rsid w:val="009A07E9"/>
    <w:rsid w:val="009A0978"/>
    <w:rsid w:val="009A0C21"/>
    <w:rsid w:val="009A0FD1"/>
    <w:rsid w:val="009A1495"/>
    <w:rsid w:val="009A14DD"/>
    <w:rsid w:val="009A15B2"/>
    <w:rsid w:val="009A15F5"/>
    <w:rsid w:val="009A18CE"/>
    <w:rsid w:val="009A27DC"/>
    <w:rsid w:val="009A2E67"/>
    <w:rsid w:val="009A3057"/>
    <w:rsid w:val="009A36EE"/>
    <w:rsid w:val="009A3980"/>
    <w:rsid w:val="009A3FE6"/>
    <w:rsid w:val="009A40DC"/>
    <w:rsid w:val="009A4536"/>
    <w:rsid w:val="009A456D"/>
    <w:rsid w:val="009A45B6"/>
    <w:rsid w:val="009A4BEC"/>
    <w:rsid w:val="009A4C0F"/>
    <w:rsid w:val="009A4F47"/>
    <w:rsid w:val="009A5434"/>
    <w:rsid w:val="009A56E4"/>
    <w:rsid w:val="009A5CEC"/>
    <w:rsid w:val="009A66C0"/>
    <w:rsid w:val="009A69A1"/>
    <w:rsid w:val="009A71BE"/>
    <w:rsid w:val="009A781F"/>
    <w:rsid w:val="009A788E"/>
    <w:rsid w:val="009A7C1D"/>
    <w:rsid w:val="009B0214"/>
    <w:rsid w:val="009B074C"/>
    <w:rsid w:val="009B0A13"/>
    <w:rsid w:val="009B0A6A"/>
    <w:rsid w:val="009B0F77"/>
    <w:rsid w:val="009B126B"/>
    <w:rsid w:val="009B2396"/>
    <w:rsid w:val="009B23FC"/>
    <w:rsid w:val="009B25C0"/>
    <w:rsid w:val="009B270A"/>
    <w:rsid w:val="009B2722"/>
    <w:rsid w:val="009B2857"/>
    <w:rsid w:val="009B366A"/>
    <w:rsid w:val="009B3C71"/>
    <w:rsid w:val="009B3EFF"/>
    <w:rsid w:val="009B41D1"/>
    <w:rsid w:val="009B424A"/>
    <w:rsid w:val="009B42E8"/>
    <w:rsid w:val="009B460D"/>
    <w:rsid w:val="009B486B"/>
    <w:rsid w:val="009B49EE"/>
    <w:rsid w:val="009B4B6F"/>
    <w:rsid w:val="009B5918"/>
    <w:rsid w:val="009B60CA"/>
    <w:rsid w:val="009B62C7"/>
    <w:rsid w:val="009B654E"/>
    <w:rsid w:val="009B6BCC"/>
    <w:rsid w:val="009B6CC6"/>
    <w:rsid w:val="009B7216"/>
    <w:rsid w:val="009B7622"/>
    <w:rsid w:val="009B77E0"/>
    <w:rsid w:val="009B7857"/>
    <w:rsid w:val="009B78E4"/>
    <w:rsid w:val="009C03B3"/>
    <w:rsid w:val="009C06E7"/>
    <w:rsid w:val="009C090C"/>
    <w:rsid w:val="009C0927"/>
    <w:rsid w:val="009C09B5"/>
    <w:rsid w:val="009C0C28"/>
    <w:rsid w:val="009C1079"/>
    <w:rsid w:val="009C1153"/>
    <w:rsid w:val="009C13CD"/>
    <w:rsid w:val="009C15E4"/>
    <w:rsid w:val="009C16E5"/>
    <w:rsid w:val="009C19A7"/>
    <w:rsid w:val="009C1D4A"/>
    <w:rsid w:val="009C2898"/>
    <w:rsid w:val="009C2B93"/>
    <w:rsid w:val="009C301D"/>
    <w:rsid w:val="009C3802"/>
    <w:rsid w:val="009C3DCE"/>
    <w:rsid w:val="009C4232"/>
    <w:rsid w:val="009C4759"/>
    <w:rsid w:val="009C490F"/>
    <w:rsid w:val="009C49BC"/>
    <w:rsid w:val="009C519A"/>
    <w:rsid w:val="009C557A"/>
    <w:rsid w:val="009C5873"/>
    <w:rsid w:val="009C5BF0"/>
    <w:rsid w:val="009C5D2C"/>
    <w:rsid w:val="009C5D4D"/>
    <w:rsid w:val="009C6288"/>
    <w:rsid w:val="009C65A2"/>
    <w:rsid w:val="009C683E"/>
    <w:rsid w:val="009C6D1A"/>
    <w:rsid w:val="009C6E2B"/>
    <w:rsid w:val="009C6FC5"/>
    <w:rsid w:val="009C7FF4"/>
    <w:rsid w:val="009D0562"/>
    <w:rsid w:val="009D0E25"/>
    <w:rsid w:val="009D10C2"/>
    <w:rsid w:val="009D136E"/>
    <w:rsid w:val="009D19B6"/>
    <w:rsid w:val="009D23BC"/>
    <w:rsid w:val="009D2463"/>
    <w:rsid w:val="009D273A"/>
    <w:rsid w:val="009D2CB8"/>
    <w:rsid w:val="009D2CB9"/>
    <w:rsid w:val="009D3072"/>
    <w:rsid w:val="009D3387"/>
    <w:rsid w:val="009D358D"/>
    <w:rsid w:val="009D3DAE"/>
    <w:rsid w:val="009D40F5"/>
    <w:rsid w:val="009D42E0"/>
    <w:rsid w:val="009D431F"/>
    <w:rsid w:val="009D495E"/>
    <w:rsid w:val="009D4F07"/>
    <w:rsid w:val="009D5059"/>
    <w:rsid w:val="009D50F7"/>
    <w:rsid w:val="009D5885"/>
    <w:rsid w:val="009D5C2F"/>
    <w:rsid w:val="009D5C65"/>
    <w:rsid w:val="009D5E77"/>
    <w:rsid w:val="009D65C4"/>
    <w:rsid w:val="009D6675"/>
    <w:rsid w:val="009D6781"/>
    <w:rsid w:val="009D6C1E"/>
    <w:rsid w:val="009D7F5A"/>
    <w:rsid w:val="009E0F8F"/>
    <w:rsid w:val="009E10DE"/>
    <w:rsid w:val="009E11D4"/>
    <w:rsid w:val="009E1C58"/>
    <w:rsid w:val="009E2008"/>
    <w:rsid w:val="009E2455"/>
    <w:rsid w:val="009E2606"/>
    <w:rsid w:val="009E2841"/>
    <w:rsid w:val="009E2D79"/>
    <w:rsid w:val="009E2E10"/>
    <w:rsid w:val="009E350A"/>
    <w:rsid w:val="009E371E"/>
    <w:rsid w:val="009E4047"/>
    <w:rsid w:val="009E404E"/>
    <w:rsid w:val="009E40C5"/>
    <w:rsid w:val="009E4691"/>
    <w:rsid w:val="009E4FE2"/>
    <w:rsid w:val="009E50B0"/>
    <w:rsid w:val="009E50FA"/>
    <w:rsid w:val="009E570E"/>
    <w:rsid w:val="009E574D"/>
    <w:rsid w:val="009E58A8"/>
    <w:rsid w:val="009E6073"/>
    <w:rsid w:val="009E6511"/>
    <w:rsid w:val="009E66C7"/>
    <w:rsid w:val="009E6962"/>
    <w:rsid w:val="009E6C19"/>
    <w:rsid w:val="009E6D5C"/>
    <w:rsid w:val="009E6F48"/>
    <w:rsid w:val="009E73A5"/>
    <w:rsid w:val="009E7FC6"/>
    <w:rsid w:val="009F009A"/>
    <w:rsid w:val="009F032C"/>
    <w:rsid w:val="009F048C"/>
    <w:rsid w:val="009F04E6"/>
    <w:rsid w:val="009F0E0C"/>
    <w:rsid w:val="009F19DC"/>
    <w:rsid w:val="009F1CD4"/>
    <w:rsid w:val="009F25D7"/>
    <w:rsid w:val="009F2887"/>
    <w:rsid w:val="009F28EF"/>
    <w:rsid w:val="009F2940"/>
    <w:rsid w:val="009F2AFE"/>
    <w:rsid w:val="009F2EAA"/>
    <w:rsid w:val="009F3212"/>
    <w:rsid w:val="009F3627"/>
    <w:rsid w:val="009F3830"/>
    <w:rsid w:val="009F3A47"/>
    <w:rsid w:val="009F3AC1"/>
    <w:rsid w:val="009F3B26"/>
    <w:rsid w:val="009F4358"/>
    <w:rsid w:val="009F468B"/>
    <w:rsid w:val="009F46D5"/>
    <w:rsid w:val="009F50DB"/>
    <w:rsid w:val="009F54CB"/>
    <w:rsid w:val="009F5935"/>
    <w:rsid w:val="009F5AB1"/>
    <w:rsid w:val="009F5F92"/>
    <w:rsid w:val="009F63A2"/>
    <w:rsid w:val="009F63BD"/>
    <w:rsid w:val="009F6714"/>
    <w:rsid w:val="009F68EB"/>
    <w:rsid w:val="009F6D96"/>
    <w:rsid w:val="009F6E67"/>
    <w:rsid w:val="009F734B"/>
    <w:rsid w:val="009F768B"/>
    <w:rsid w:val="009F76FB"/>
    <w:rsid w:val="00A004A8"/>
    <w:rsid w:val="00A004C3"/>
    <w:rsid w:val="00A0095A"/>
    <w:rsid w:val="00A00FB3"/>
    <w:rsid w:val="00A01162"/>
    <w:rsid w:val="00A01754"/>
    <w:rsid w:val="00A01965"/>
    <w:rsid w:val="00A01AA9"/>
    <w:rsid w:val="00A01BE7"/>
    <w:rsid w:val="00A01EC0"/>
    <w:rsid w:val="00A02422"/>
    <w:rsid w:val="00A025E1"/>
    <w:rsid w:val="00A02726"/>
    <w:rsid w:val="00A02DDB"/>
    <w:rsid w:val="00A03145"/>
    <w:rsid w:val="00A0316D"/>
    <w:rsid w:val="00A0346B"/>
    <w:rsid w:val="00A03E60"/>
    <w:rsid w:val="00A03FE8"/>
    <w:rsid w:val="00A04470"/>
    <w:rsid w:val="00A0451E"/>
    <w:rsid w:val="00A047B6"/>
    <w:rsid w:val="00A048DE"/>
    <w:rsid w:val="00A04B1A"/>
    <w:rsid w:val="00A04B2F"/>
    <w:rsid w:val="00A05155"/>
    <w:rsid w:val="00A06486"/>
    <w:rsid w:val="00A0688E"/>
    <w:rsid w:val="00A06CEC"/>
    <w:rsid w:val="00A06D6E"/>
    <w:rsid w:val="00A06EB1"/>
    <w:rsid w:val="00A07649"/>
    <w:rsid w:val="00A07664"/>
    <w:rsid w:val="00A07792"/>
    <w:rsid w:val="00A07AE2"/>
    <w:rsid w:val="00A10549"/>
    <w:rsid w:val="00A105AA"/>
    <w:rsid w:val="00A10AEE"/>
    <w:rsid w:val="00A10D91"/>
    <w:rsid w:val="00A110E1"/>
    <w:rsid w:val="00A11A0F"/>
    <w:rsid w:val="00A11AA5"/>
    <w:rsid w:val="00A11E31"/>
    <w:rsid w:val="00A123F2"/>
    <w:rsid w:val="00A1252A"/>
    <w:rsid w:val="00A1279C"/>
    <w:rsid w:val="00A12B2A"/>
    <w:rsid w:val="00A13244"/>
    <w:rsid w:val="00A13283"/>
    <w:rsid w:val="00A1364E"/>
    <w:rsid w:val="00A13752"/>
    <w:rsid w:val="00A13A56"/>
    <w:rsid w:val="00A13A5B"/>
    <w:rsid w:val="00A13DDA"/>
    <w:rsid w:val="00A13E17"/>
    <w:rsid w:val="00A13E5E"/>
    <w:rsid w:val="00A14C53"/>
    <w:rsid w:val="00A14CEB"/>
    <w:rsid w:val="00A14E30"/>
    <w:rsid w:val="00A1546D"/>
    <w:rsid w:val="00A158A1"/>
    <w:rsid w:val="00A159BB"/>
    <w:rsid w:val="00A16241"/>
    <w:rsid w:val="00A16767"/>
    <w:rsid w:val="00A16DA9"/>
    <w:rsid w:val="00A16E2E"/>
    <w:rsid w:val="00A170C2"/>
    <w:rsid w:val="00A1727C"/>
    <w:rsid w:val="00A1791B"/>
    <w:rsid w:val="00A17F58"/>
    <w:rsid w:val="00A20520"/>
    <w:rsid w:val="00A20568"/>
    <w:rsid w:val="00A21390"/>
    <w:rsid w:val="00A21A82"/>
    <w:rsid w:val="00A2209A"/>
    <w:rsid w:val="00A22263"/>
    <w:rsid w:val="00A22BB4"/>
    <w:rsid w:val="00A22D4A"/>
    <w:rsid w:val="00A23076"/>
    <w:rsid w:val="00A2350B"/>
    <w:rsid w:val="00A23737"/>
    <w:rsid w:val="00A23D8A"/>
    <w:rsid w:val="00A242B5"/>
    <w:rsid w:val="00A24CD9"/>
    <w:rsid w:val="00A252C1"/>
    <w:rsid w:val="00A252F3"/>
    <w:rsid w:val="00A25FD8"/>
    <w:rsid w:val="00A26218"/>
    <w:rsid w:val="00A2656A"/>
    <w:rsid w:val="00A266C0"/>
    <w:rsid w:val="00A272F3"/>
    <w:rsid w:val="00A2790F"/>
    <w:rsid w:val="00A300B1"/>
    <w:rsid w:val="00A30698"/>
    <w:rsid w:val="00A30850"/>
    <w:rsid w:val="00A30AD4"/>
    <w:rsid w:val="00A30ADB"/>
    <w:rsid w:val="00A30B68"/>
    <w:rsid w:val="00A30BA0"/>
    <w:rsid w:val="00A30EC7"/>
    <w:rsid w:val="00A315A8"/>
    <w:rsid w:val="00A316BE"/>
    <w:rsid w:val="00A31A42"/>
    <w:rsid w:val="00A31B77"/>
    <w:rsid w:val="00A32103"/>
    <w:rsid w:val="00A3267E"/>
    <w:rsid w:val="00A341CB"/>
    <w:rsid w:val="00A343C2"/>
    <w:rsid w:val="00A3536D"/>
    <w:rsid w:val="00A355CD"/>
    <w:rsid w:val="00A35B7B"/>
    <w:rsid w:val="00A36038"/>
    <w:rsid w:val="00A36093"/>
    <w:rsid w:val="00A361C1"/>
    <w:rsid w:val="00A36827"/>
    <w:rsid w:val="00A369A2"/>
    <w:rsid w:val="00A36B20"/>
    <w:rsid w:val="00A36BEE"/>
    <w:rsid w:val="00A37249"/>
    <w:rsid w:val="00A37E1B"/>
    <w:rsid w:val="00A40665"/>
    <w:rsid w:val="00A406A3"/>
    <w:rsid w:val="00A40F51"/>
    <w:rsid w:val="00A40F53"/>
    <w:rsid w:val="00A40F7F"/>
    <w:rsid w:val="00A412EE"/>
    <w:rsid w:val="00A41B56"/>
    <w:rsid w:val="00A41C64"/>
    <w:rsid w:val="00A41C8C"/>
    <w:rsid w:val="00A41F77"/>
    <w:rsid w:val="00A421AA"/>
    <w:rsid w:val="00A4263E"/>
    <w:rsid w:val="00A4288B"/>
    <w:rsid w:val="00A42D86"/>
    <w:rsid w:val="00A42E21"/>
    <w:rsid w:val="00A4306A"/>
    <w:rsid w:val="00A43102"/>
    <w:rsid w:val="00A43279"/>
    <w:rsid w:val="00A433BE"/>
    <w:rsid w:val="00A43B04"/>
    <w:rsid w:val="00A43CA8"/>
    <w:rsid w:val="00A43FA4"/>
    <w:rsid w:val="00A4450F"/>
    <w:rsid w:val="00A44668"/>
    <w:rsid w:val="00A447E1"/>
    <w:rsid w:val="00A44868"/>
    <w:rsid w:val="00A45ADA"/>
    <w:rsid w:val="00A45B63"/>
    <w:rsid w:val="00A45FB5"/>
    <w:rsid w:val="00A46017"/>
    <w:rsid w:val="00A464FE"/>
    <w:rsid w:val="00A469E7"/>
    <w:rsid w:val="00A47051"/>
    <w:rsid w:val="00A470B9"/>
    <w:rsid w:val="00A47107"/>
    <w:rsid w:val="00A47909"/>
    <w:rsid w:val="00A479F4"/>
    <w:rsid w:val="00A47C02"/>
    <w:rsid w:val="00A50125"/>
    <w:rsid w:val="00A5026C"/>
    <w:rsid w:val="00A506C8"/>
    <w:rsid w:val="00A50A97"/>
    <w:rsid w:val="00A511DC"/>
    <w:rsid w:val="00A5139C"/>
    <w:rsid w:val="00A51743"/>
    <w:rsid w:val="00A5196F"/>
    <w:rsid w:val="00A52111"/>
    <w:rsid w:val="00A523B4"/>
    <w:rsid w:val="00A52701"/>
    <w:rsid w:val="00A52769"/>
    <w:rsid w:val="00A52A80"/>
    <w:rsid w:val="00A52C6F"/>
    <w:rsid w:val="00A532BB"/>
    <w:rsid w:val="00A53388"/>
    <w:rsid w:val="00A53963"/>
    <w:rsid w:val="00A53C8B"/>
    <w:rsid w:val="00A54151"/>
    <w:rsid w:val="00A542BF"/>
    <w:rsid w:val="00A54B22"/>
    <w:rsid w:val="00A54EC1"/>
    <w:rsid w:val="00A554B4"/>
    <w:rsid w:val="00A56168"/>
    <w:rsid w:val="00A56840"/>
    <w:rsid w:val="00A56F7D"/>
    <w:rsid w:val="00A573DA"/>
    <w:rsid w:val="00A57606"/>
    <w:rsid w:val="00A579C6"/>
    <w:rsid w:val="00A57FD8"/>
    <w:rsid w:val="00A60600"/>
    <w:rsid w:val="00A60D35"/>
    <w:rsid w:val="00A60FDD"/>
    <w:rsid w:val="00A61096"/>
    <w:rsid w:val="00A61449"/>
    <w:rsid w:val="00A6158F"/>
    <w:rsid w:val="00A615D1"/>
    <w:rsid w:val="00A62862"/>
    <w:rsid w:val="00A62B63"/>
    <w:rsid w:val="00A6395A"/>
    <w:rsid w:val="00A63ABB"/>
    <w:rsid w:val="00A63ECC"/>
    <w:rsid w:val="00A640E5"/>
    <w:rsid w:val="00A64304"/>
    <w:rsid w:val="00A645AF"/>
    <w:rsid w:val="00A64982"/>
    <w:rsid w:val="00A65210"/>
    <w:rsid w:val="00A6526A"/>
    <w:rsid w:val="00A655CF"/>
    <w:rsid w:val="00A65653"/>
    <w:rsid w:val="00A658C0"/>
    <w:rsid w:val="00A658D6"/>
    <w:rsid w:val="00A65994"/>
    <w:rsid w:val="00A65B34"/>
    <w:rsid w:val="00A662BD"/>
    <w:rsid w:val="00A664E8"/>
    <w:rsid w:val="00A66640"/>
    <w:rsid w:val="00A666C3"/>
    <w:rsid w:val="00A66924"/>
    <w:rsid w:val="00A66E3B"/>
    <w:rsid w:val="00A6715D"/>
    <w:rsid w:val="00A671B3"/>
    <w:rsid w:val="00A67C61"/>
    <w:rsid w:val="00A70016"/>
    <w:rsid w:val="00A70458"/>
    <w:rsid w:val="00A7066E"/>
    <w:rsid w:val="00A706CC"/>
    <w:rsid w:val="00A7095B"/>
    <w:rsid w:val="00A70F04"/>
    <w:rsid w:val="00A71015"/>
    <w:rsid w:val="00A7135F"/>
    <w:rsid w:val="00A716F9"/>
    <w:rsid w:val="00A71772"/>
    <w:rsid w:val="00A717D1"/>
    <w:rsid w:val="00A71DFD"/>
    <w:rsid w:val="00A72116"/>
    <w:rsid w:val="00A721D5"/>
    <w:rsid w:val="00A7257C"/>
    <w:rsid w:val="00A72598"/>
    <w:rsid w:val="00A726E8"/>
    <w:rsid w:val="00A72A2D"/>
    <w:rsid w:val="00A72E66"/>
    <w:rsid w:val="00A732F3"/>
    <w:rsid w:val="00A73645"/>
    <w:rsid w:val="00A73B8B"/>
    <w:rsid w:val="00A7419F"/>
    <w:rsid w:val="00A741EC"/>
    <w:rsid w:val="00A74D88"/>
    <w:rsid w:val="00A75307"/>
    <w:rsid w:val="00A75488"/>
    <w:rsid w:val="00A76162"/>
    <w:rsid w:val="00A763CF"/>
    <w:rsid w:val="00A76685"/>
    <w:rsid w:val="00A76B33"/>
    <w:rsid w:val="00A76F79"/>
    <w:rsid w:val="00A770C6"/>
    <w:rsid w:val="00A77141"/>
    <w:rsid w:val="00A77384"/>
    <w:rsid w:val="00A773A8"/>
    <w:rsid w:val="00A773C6"/>
    <w:rsid w:val="00A77521"/>
    <w:rsid w:val="00A80030"/>
    <w:rsid w:val="00A8016D"/>
    <w:rsid w:val="00A804B9"/>
    <w:rsid w:val="00A81126"/>
    <w:rsid w:val="00A8152E"/>
    <w:rsid w:val="00A81AAB"/>
    <w:rsid w:val="00A81EE1"/>
    <w:rsid w:val="00A81FDD"/>
    <w:rsid w:val="00A8206A"/>
    <w:rsid w:val="00A827B1"/>
    <w:rsid w:val="00A8312D"/>
    <w:rsid w:val="00A83195"/>
    <w:rsid w:val="00A8333E"/>
    <w:rsid w:val="00A8349C"/>
    <w:rsid w:val="00A8352D"/>
    <w:rsid w:val="00A83913"/>
    <w:rsid w:val="00A83C7C"/>
    <w:rsid w:val="00A84450"/>
    <w:rsid w:val="00A84A6F"/>
    <w:rsid w:val="00A84A85"/>
    <w:rsid w:val="00A8570D"/>
    <w:rsid w:val="00A85B73"/>
    <w:rsid w:val="00A8649D"/>
    <w:rsid w:val="00A864CF"/>
    <w:rsid w:val="00A86935"/>
    <w:rsid w:val="00A86BD0"/>
    <w:rsid w:val="00A86E93"/>
    <w:rsid w:val="00A86F33"/>
    <w:rsid w:val="00A87162"/>
    <w:rsid w:val="00A87306"/>
    <w:rsid w:val="00A874D4"/>
    <w:rsid w:val="00A87547"/>
    <w:rsid w:val="00A8762A"/>
    <w:rsid w:val="00A878E4"/>
    <w:rsid w:val="00A87A62"/>
    <w:rsid w:val="00A87D5C"/>
    <w:rsid w:val="00A900F1"/>
    <w:rsid w:val="00A90252"/>
    <w:rsid w:val="00A90B62"/>
    <w:rsid w:val="00A90D67"/>
    <w:rsid w:val="00A90D9E"/>
    <w:rsid w:val="00A90DFF"/>
    <w:rsid w:val="00A915FC"/>
    <w:rsid w:val="00A91E7C"/>
    <w:rsid w:val="00A926AF"/>
    <w:rsid w:val="00A929A3"/>
    <w:rsid w:val="00A92DA9"/>
    <w:rsid w:val="00A937EB"/>
    <w:rsid w:val="00A93980"/>
    <w:rsid w:val="00A93FD9"/>
    <w:rsid w:val="00A94392"/>
    <w:rsid w:val="00A9440A"/>
    <w:rsid w:val="00A9487B"/>
    <w:rsid w:val="00A94AD2"/>
    <w:rsid w:val="00A94CFA"/>
    <w:rsid w:val="00A94D5A"/>
    <w:rsid w:val="00A94E39"/>
    <w:rsid w:val="00A95146"/>
    <w:rsid w:val="00A952E7"/>
    <w:rsid w:val="00A95429"/>
    <w:rsid w:val="00A95501"/>
    <w:rsid w:val="00A95677"/>
    <w:rsid w:val="00A95751"/>
    <w:rsid w:val="00A957A3"/>
    <w:rsid w:val="00A95A7A"/>
    <w:rsid w:val="00A95D5C"/>
    <w:rsid w:val="00A95E00"/>
    <w:rsid w:val="00A95F6E"/>
    <w:rsid w:val="00A964B0"/>
    <w:rsid w:val="00A96D18"/>
    <w:rsid w:val="00A96D3F"/>
    <w:rsid w:val="00A97177"/>
    <w:rsid w:val="00A9747A"/>
    <w:rsid w:val="00A9788F"/>
    <w:rsid w:val="00A979B5"/>
    <w:rsid w:val="00A97A36"/>
    <w:rsid w:val="00A97E66"/>
    <w:rsid w:val="00A97FB7"/>
    <w:rsid w:val="00AA0285"/>
    <w:rsid w:val="00AA09BE"/>
    <w:rsid w:val="00AA101A"/>
    <w:rsid w:val="00AA10F9"/>
    <w:rsid w:val="00AA125D"/>
    <w:rsid w:val="00AA1851"/>
    <w:rsid w:val="00AA1D0C"/>
    <w:rsid w:val="00AA2AC3"/>
    <w:rsid w:val="00AA2C3F"/>
    <w:rsid w:val="00AA2F22"/>
    <w:rsid w:val="00AA37FB"/>
    <w:rsid w:val="00AA3CC7"/>
    <w:rsid w:val="00AA3FDF"/>
    <w:rsid w:val="00AA4051"/>
    <w:rsid w:val="00AA409A"/>
    <w:rsid w:val="00AA40E9"/>
    <w:rsid w:val="00AA4276"/>
    <w:rsid w:val="00AA48C6"/>
    <w:rsid w:val="00AA4CD2"/>
    <w:rsid w:val="00AA543D"/>
    <w:rsid w:val="00AA5902"/>
    <w:rsid w:val="00AA5A22"/>
    <w:rsid w:val="00AA5CA1"/>
    <w:rsid w:val="00AA5E1E"/>
    <w:rsid w:val="00AA5FA1"/>
    <w:rsid w:val="00AA60CC"/>
    <w:rsid w:val="00AA69EC"/>
    <w:rsid w:val="00AA7745"/>
    <w:rsid w:val="00AA78AA"/>
    <w:rsid w:val="00AA79E4"/>
    <w:rsid w:val="00AA7FD5"/>
    <w:rsid w:val="00AB03B8"/>
    <w:rsid w:val="00AB0409"/>
    <w:rsid w:val="00AB0631"/>
    <w:rsid w:val="00AB0B06"/>
    <w:rsid w:val="00AB0B22"/>
    <w:rsid w:val="00AB0BFB"/>
    <w:rsid w:val="00AB1B28"/>
    <w:rsid w:val="00AB1DA3"/>
    <w:rsid w:val="00AB1FF5"/>
    <w:rsid w:val="00AB2001"/>
    <w:rsid w:val="00AB21B8"/>
    <w:rsid w:val="00AB2457"/>
    <w:rsid w:val="00AB2611"/>
    <w:rsid w:val="00AB2AFA"/>
    <w:rsid w:val="00AB2DBC"/>
    <w:rsid w:val="00AB2F69"/>
    <w:rsid w:val="00AB3400"/>
    <w:rsid w:val="00AB3743"/>
    <w:rsid w:val="00AB38A1"/>
    <w:rsid w:val="00AB3960"/>
    <w:rsid w:val="00AB42E8"/>
    <w:rsid w:val="00AB4303"/>
    <w:rsid w:val="00AB4509"/>
    <w:rsid w:val="00AB45F3"/>
    <w:rsid w:val="00AB494C"/>
    <w:rsid w:val="00AB49A1"/>
    <w:rsid w:val="00AB4ABA"/>
    <w:rsid w:val="00AB4C4E"/>
    <w:rsid w:val="00AB5010"/>
    <w:rsid w:val="00AB5704"/>
    <w:rsid w:val="00AB574E"/>
    <w:rsid w:val="00AB5A75"/>
    <w:rsid w:val="00AB5E52"/>
    <w:rsid w:val="00AB62CC"/>
    <w:rsid w:val="00AB6776"/>
    <w:rsid w:val="00AB6B37"/>
    <w:rsid w:val="00AB6CCF"/>
    <w:rsid w:val="00AB6D4B"/>
    <w:rsid w:val="00AB749E"/>
    <w:rsid w:val="00AB77FF"/>
    <w:rsid w:val="00AB79E7"/>
    <w:rsid w:val="00AB7A63"/>
    <w:rsid w:val="00AC038E"/>
    <w:rsid w:val="00AC058B"/>
    <w:rsid w:val="00AC0E81"/>
    <w:rsid w:val="00AC153D"/>
    <w:rsid w:val="00AC15F4"/>
    <w:rsid w:val="00AC1F7F"/>
    <w:rsid w:val="00AC2537"/>
    <w:rsid w:val="00AC282E"/>
    <w:rsid w:val="00AC283D"/>
    <w:rsid w:val="00AC2A25"/>
    <w:rsid w:val="00AC2DF8"/>
    <w:rsid w:val="00AC2F35"/>
    <w:rsid w:val="00AC3782"/>
    <w:rsid w:val="00AC3850"/>
    <w:rsid w:val="00AC3A06"/>
    <w:rsid w:val="00AC3C86"/>
    <w:rsid w:val="00AC3D49"/>
    <w:rsid w:val="00AC434B"/>
    <w:rsid w:val="00AC4808"/>
    <w:rsid w:val="00AC4A5B"/>
    <w:rsid w:val="00AC4DFF"/>
    <w:rsid w:val="00AC4EE5"/>
    <w:rsid w:val="00AC4F70"/>
    <w:rsid w:val="00AC5393"/>
    <w:rsid w:val="00AC5B68"/>
    <w:rsid w:val="00AC608B"/>
    <w:rsid w:val="00AC634F"/>
    <w:rsid w:val="00AC6374"/>
    <w:rsid w:val="00AC64CC"/>
    <w:rsid w:val="00AC66F9"/>
    <w:rsid w:val="00AC6958"/>
    <w:rsid w:val="00AC6AB8"/>
    <w:rsid w:val="00AC6D6E"/>
    <w:rsid w:val="00AC750E"/>
    <w:rsid w:val="00AD0032"/>
    <w:rsid w:val="00AD005A"/>
    <w:rsid w:val="00AD0AA5"/>
    <w:rsid w:val="00AD0D44"/>
    <w:rsid w:val="00AD0FAE"/>
    <w:rsid w:val="00AD1189"/>
    <w:rsid w:val="00AD1420"/>
    <w:rsid w:val="00AD1573"/>
    <w:rsid w:val="00AD1659"/>
    <w:rsid w:val="00AD169E"/>
    <w:rsid w:val="00AD1B66"/>
    <w:rsid w:val="00AD21D1"/>
    <w:rsid w:val="00AD2761"/>
    <w:rsid w:val="00AD2BC6"/>
    <w:rsid w:val="00AD352D"/>
    <w:rsid w:val="00AD37AB"/>
    <w:rsid w:val="00AD3831"/>
    <w:rsid w:val="00AD3EFC"/>
    <w:rsid w:val="00AD4173"/>
    <w:rsid w:val="00AD41BE"/>
    <w:rsid w:val="00AD459D"/>
    <w:rsid w:val="00AD4F07"/>
    <w:rsid w:val="00AD51AD"/>
    <w:rsid w:val="00AD5262"/>
    <w:rsid w:val="00AD5310"/>
    <w:rsid w:val="00AD5912"/>
    <w:rsid w:val="00AD5D37"/>
    <w:rsid w:val="00AD5DAA"/>
    <w:rsid w:val="00AD661E"/>
    <w:rsid w:val="00AD6FC6"/>
    <w:rsid w:val="00AD7108"/>
    <w:rsid w:val="00AD721A"/>
    <w:rsid w:val="00AD72DD"/>
    <w:rsid w:val="00AD7404"/>
    <w:rsid w:val="00AD7601"/>
    <w:rsid w:val="00AD77FE"/>
    <w:rsid w:val="00AD7B98"/>
    <w:rsid w:val="00AD7F38"/>
    <w:rsid w:val="00AE0572"/>
    <w:rsid w:val="00AE10AC"/>
    <w:rsid w:val="00AE13C0"/>
    <w:rsid w:val="00AE1605"/>
    <w:rsid w:val="00AE1A1E"/>
    <w:rsid w:val="00AE1A99"/>
    <w:rsid w:val="00AE1C12"/>
    <w:rsid w:val="00AE20AE"/>
    <w:rsid w:val="00AE23C7"/>
    <w:rsid w:val="00AE246C"/>
    <w:rsid w:val="00AE2D6A"/>
    <w:rsid w:val="00AE33D5"/>
    <w:rsid w:val="00AE3C42"/>
    <w:rsid w:val="00AE3FB8"/>
    <w:rsid w:val="00AE414A"/>
    <w:rsid w:val="00AE47D1"/>
    <w:rsid w:val="00AE4DE5"/>
    <w:rsid w:val="00AE535A"/>
    <w:rsid w:val="00AE590C"/>
    <w:rsid w:val="00AE5C39"/>
    <w:rsid w:val="00AE5F11"/>
    <w:rsid w:val="00AE605D"/>
    <w:rsid w:val="00AE62FE"/>
    <w:rsid w:val="00AE658D"/>
    <w:rsid w:val="00AE67BB"/>
    <w:rsid w:val="00AE7308"/>
    <w:rsid w:val="00AE772A"/>
    <w:rsid w:val="00AE7B0B"/>
    <w:rsid w:val="00AE7BBC"/>
    <w:rsid w:val="00AE7FA1"/>
    <w:rsid w:val="00AF00B2"/>
    <w:rsid w:val="00AF1C66"/>
    <w:rsid w:val="00AF1CC3"/>
    <w:rsid w:val="00AF1CD5"/>
    <w:rsid w:val="00AF1E2B"/>
    <w:rsid w:val="00AF1ED4"/>
    <w:rsid w:val="00AF2034"/>
    <w:rsid w:val="00AF2180"/>
    <w:rsid w:val="00AF271C"/>
    <w:rsid w:val="00AF2CE0"/>
    <w:rsid w:val="00AF2E01"/>
    <w:rsid w:val="00AF377B"/>
    <w:rsid w:val="00AF3D25"/>
    <w:rsid w:val="00AF3EF7"/>
    <w:rsid w:val="00AF427C"/>
    <w:rsid w:val="00AF42DE"/>
    <w:rsid w:val="00AF4B60"/>
    <w:rsid w:val="00AF5D39"/>
    <w:rsid w:val="00AF5EB6"/>
    <w:rsid w:val="00AF62DA"/>
    <w:rsid w:val="00AF661B"/>
    <w:rsid w:val="00AF675F"/>
    <w:rsid w:val="00AF68DB"/>
    <w:rsid w:val="00AF717B"/>
    <w:rsid w:val="00AF7772"/>
    <w:rsid w:val="00B00026"/>
    <w:rsid w:val="00B0019D"/>
    <w:rsid w:val="00B00744"/>
    <w:rsid w:val="00B007AB"/>
    <w:rsid w:val="00B008C5"/>
    <w:rsid w:val="00B00D45"/>
    <w:rsid w:val="00B0145D"/>
    <w:rsid w:val="00B0172F"/>
    <w:rsid w:val="00B01BC6"/>
    <w:rsid w:val="00B02412"/>
    <w:rsid w:val="00B02D83"/>
    <w:rsid w:val="00B02F81"/>
    <w:rsid w:val="00B0303A"/>
    <w:rsid w:val="00B03054"/>
    <w:rsid w:val="00B03285"/>
    <w:rsid w:val="00B0364E"/>
    <w:rsid w:val="00B047AD"/>
    <w:rsid w:val="00B04A10"/>
    <w:rsid w:val="00B04F09"/>
    <w:rsid w:val="00B050BE"/>
    <w:rsid w:val="00B056A9"/>
    <w:rsid w:val="00B058EE"/>
    <w:rsid w:val="00B05A15"/>
    <w:rsid w:val="00B05E1B"/>
    <w:rsid w:val="00B05EA3"/>
    <w:rsid w:val="00B06746"/>
    <w:rsid w:val="00B06A49"/>
    <w:rsid w:val="00B06AF4"/>
    <w:rsid w:val="00B06C22"/>
    <w:rsid w:val="00B06D18"/>
    <w:rsid w:val="00B076B9"/>
    <w:rsid w:val="00B076BF"/>
    <w:rsid w:val="00B0777B"/>
    <w:rsid w:val="00B07859"/>
    <w:rsid w:val="00B07ED4"/>
    <w:rsid w:val="00B07FCE"/>
    <w:rsid w:val="00B100C3"/>
    <w:rsid w:val="00B10694"/>
    <w:rsid w:val="00B10726"/>
    <w:rsid w:val="00B10843"/>
    <w:rsid w:val="00B108BB"/>
    <w:rsid w:val="00B10A8B"/>
    <w:rsid w:val="00B10E88"/>
    <w:rsid w:val="00B10F38"/>
    <w:rsid w:val="00B112AB"/>
    <w:rsid w:val="00B11D75"/>
    <w:rsid w:val="00B11D78"/>
    <w:rsid w:val="00B11EA9"/>
    <w:rsid w:val="00B11FFC"/>
    <w:rsid w:val="00B120A2"/>
    <w:rsid w:val="00B124E6"/>
    <w:rsid w:val="00B1282D"/>
    <w:rsid w:val="00B12A38"/>
    <w:rsid w:val="00B12DE7"/>
    <w:rsid w:val="00B13411"/>
    <w:rsid w:val="00B13B39"/>
    <w:rsid w:val="00B141F3"/>
    <w:rsid w:val="00B14482"/>
    <w:rsid w:val="00B146B8"/>
    <w:rsid w:val="00B14E5F"/>
    <w:rsid w:val="00B1527B"/>
    <w:rsid w:val="00B15646"/>
    <w:rsid w:val="00B15CDB"/>
    <w:rsid w:val="00B15F7C"/>
    <w:rsid w:val="00B162FC"/>
    <w:rsid w:val="00B164C6"/>
    <w:rsid w:val="00B1692F"/>
    <w:rsid w:val="00B16D40"/>
    <w:rsid w:val="00B1720D"/>
    <w:rsid w:val="00B1786F"/>
    <w:rsid w:val="00B1790F"/>
    <w:rsid w:val="00B17A02"/>
    <w:rsid w:val="00B17CD4"/>
    <w:rsid w:val="00B20C3B"/>
    <w:rsid w:val="00B20C65"/>
    <w:rsid w:val="00B22356"/>
    <w:rsid w:val="00B22395"/>
    <w:rsid w:val="00B228CB"/>
    <w:rsid w:val="00B22915"/>
    <w:rsid w:val="00B22E02"/>
    <w:rsid w:val="00B230D7"/>
    <w:rsid w:val="00B231D7"/>
    <w:rsid w:val="00B2325C"/>
    <w:rsid w:val="00B23379"/>
    <w:rsid w:val="00B235A5"/>
    <w:rsid w:val="00B240AF"/>
    <w:rsid w:val="00B24101"/>
    <w:rsid w:val="00B24204"/>
    <w:rsid w:val="00B244A1"/>
    <w:rsid w:val="00B24BC5"/>
    <w:rsid w:val="00B24C9E"/>
    <w:rsid w:val="00B24CA9"/>
    <w:rsid w:val="00B24FA2"/>
    <w:rsid w:val="00B2570E"/>
    <w:rsid w:val="00B2576A"/>
    <w:rsid w:val="00B25829"/>
    <w:rsid w:val="00B25D1D"/>
    <w:rsid w:val="00B25EB8"/>
    <w:rsid w:val="00B260B9"/>
    <w:rsid w:val="00B262D7"/>
    <w:rsid w:val="00B26933"/>
    <w:rsid w:val="00B270E6"/>
    <w:rsid w:val="00B27104"/>
    <w:rsid w:val="00B2737D"/>
    <w:rsid w:val="00B2774C"/>
    <w:rsid w:val="00B27B4E"/>
    <w:rsid w:val="00B27B9E"/>
    <w:rsid w:val="00B27E1B"/>
    <w:rsid w:val="00B27E68"/>
    <w:rsid w:val="00B27FB1"/>
    <w:rsid w:val="00B304A8"/>
    <w:rsid w:val="00B305D4"/>
    <w:rsid w:val="00B305E9"/>
    <w:rsid w:val="00B309D9"/>
    <w:rsid w:val="00B310DC"/>
    <w:rsid w:val="00B3118D"/>
    <w:rsid w:val="00B3165E"/>
    <w:rsid w:val="00B318BE"/>
    <w:rsid w:val="00B31901"/>
    <w:rsid w:val="00B3229F"/>
    <w:rsid w:val="00B32751"/>
    <w:rsid w:val="00B32765"/>
    <w:rsid w:val="00B32D60"/>
    <w:rsid w:val="00B33012"/>
    <w:rsid w:val="00B330E4"/>
    <w:rsid w:val="00B339A8"/>
    <w:rsid w:val="00B33C29"/>
    <w:rsid w:val="00B33C6C"/>
    <w:rsid w:val="00B342E4"/>
    <w:rsid w:val="00B34497"/>
    <w:rsid w:val="00B3482F"/>
    <w:rsid w:val="00B34CF5"/>
    <w:rsid w:val="00B34D39"/>
    <w:rsid w:val="00B35199"/>
    <w:rsid w:val="00B35B5D"/>
    <w:rsid w:val="00B3610F"/>
    <w:rsid w:val="00B362FE"/>
    <w:rsid w:val="00B36741"/>
    <w:rsid w:val="00B368BD"/>
    <w:rsid w:val="00B37462"/>
    <w:rsid w:val="00B375A4"/>
    <w:rsid w:val="00B37692"/>
    <w:rsid w:val="00B377AF"/>
    <w:rsid w:val="00B37ABB"/>
    <w:rsid w:val="00B37C03"/>
    <w:rsid w:val="00B37E57"/>
    <w:rsid w:val="00B37E65"/>
    <w:rsid w:val="00B37F91"/>
    <w:rsid w:val="00B40199"/>
    <w:rsid w:val="00B40404"/>
    <w:rsid w:val="00B40487"/>
    <w:rsid w:val="00B4062C"/>
    <w:rsid w:val="00B40729"/>
    <w:rsid w:val="00B40890"/>
    <w:rsid w:val="00B40AA7"/>
    <w:rsid w:val="00B4107E"/>
    <w:rsid w:val="00B411E0"/>
    <w:rsid w:val="00B41223"/>
    <w:rsid w:val="00B417A2"/>
    <w:rsid w:val="00B41C7A"/>
    <w:rsid w:val="00B422E8"/>
    <w:rsid w:val="00B42338"/>
    <w:rsid w:val="00B427B9"/>
    <w:rsid w:val="00B430CE"/>
    <w:rsid w:val="00B431A2"/>
    <w:rsid w:val="00B433D6"/>
    <w:rsid w:val="00B43430"/>
    <w:rsid w:val="00B435A1"/>
    <w:rsid w:val="00B4387B"/>
    <w:rsid w:val="00B43B58"/>
    <w:rsid w:val="00B4406D"/>
    <w:rsid w:val="00B448CE"/>
    <w:rsid w:val="00B448CF"/>
    <w:rsid w:val="00B44980"/>
    <w:rsid w:val="00B44EF9"/>
    <w:rsid w:val="00B451A1"/>
    <w:rsid w:val="00B451D8"/>
    <w:rsid w:val="00B45811"/>
    <w:rsid w:val="00B45C14"/>
    <w:rsid w:val="00B4646B"/>
    <w:rsid w:val="00B46580"/>
    <w:rsid w:val="00B46D80"/>
    <w:rsid w:val="00B472FE"/>
    <w:rsid w:val="00B473C7"/>
    <w:rsid w:val="00B475DF"/>
    <w:rsid w:val="00B47720"/>
    <w:rsid w:val="00B477E4"/>
    <w:rsid w:val="00B4781B"/>
    <w:rsid w:val="00B47B52"/>
    <w:rsid w:val="00B50129"/>
    <w:rsid w:val="00B50224"/>
    <w:rsid w:val="00B50399"/>
    <w:rsid w:val="00B515C5"/>
    <w:rsid w:val="00B516A4"/>
    <w:rsid w:val="00B51AF4"/>
    <w:rsid w:val="00B52185"/>
    <w:rsid w:val="00B522F5"/>
    <w:rsid w:val="00B52608"/>
    <w:rsid w:val="00B52A42"/>
    <w:rsid w:val="00B52E06"/>
    <w:rsid w:val="00B53CE8"/>
    <w:rsid w:val="00B53E12"/>
    <w:rsid w:val="00B53E54"/>
    <w:rsid w:val="00B543B1"/>
    <w:rsid w:val="00B545F7"/>
    <w:rsid w:val="00B54D64"/>
    <w:rsid w:val="00B54D91"/>
    <w:rsid w:val="00B54DC3"/>
    <w:rsid w:val="00B552D5"/>
    <w:rsid w:val="00B5536D"/>
    <w:rsid w:val="00B55E21"/>
    <w:rsid w:val="00B55E61"/>
    <w:rsid w:val="00B5625F"/>
    <w:rsid w:val="00B56515"/>
    <w:rsid w:val="00B56729"/>
    <w:rsid w:val="00B56F16"/>
    <w:rsid w:val="00B571DA"/>
    <w:rsid w:val="00B575F2"/>
    <w:rsid w:val="00B5797E"/>
    <w:rsid w:val="00B57C95"/>
    <w:rsid w:val="00B60381"/>
    <w:rsid w:val="00B608EB"/>
    <w:rsid w:val="00B60955"/>
    <w:rsid w:val="00B610ED"/>
    <w:rsid w:val="00B61D45"/>
    <w:rsid w:val="00B61E3A"/>
    <w:rsid w:val="00B61EE8"/>
    <w:rsid w:val="00B620BD"/>
    <w:rsid w:val="00B6239A"/>
    <w:rsid w:val="00B62656"/>
    <w:rsid w:val="00B629B4"/>
    <w:rsid w:val="00B62C99"/>
    <w:rsid w:val="00B62D94"/>
    <w:rsid w:val="00B63335"/>
    <w:rsid w:val="00B6341B"/>
    <w:rsid w:val="00B63F8E"/>
    <w:rsid w:val="00B6413E"/>
    <w:rsid w:val="00B643E4"/>
    <w:rsid w:val="00B64759"/>
    <w:rsid w:val="00B649F6"/>
    <w:rsid w:val="00B64EF7"/>
    <w:rsid w:val="00B64F82"/>
    <w:rsid w:val="00B65E18"/>
    <w:rsid w:val="00B66072"/>
    <w:rsid w:val="00B660DE"/>
    <w:rsid w:val="00B66A06"/>
    <w:rsid w:val="00B671BA"/>
    <w:rsid w:val="00B671CA"/>
    <w:rsid w:val="00B67334"/>
    <w:rsid w:val="00B6789B"/>
    <w:rsid w:val="00B67D40"/>
    <w:rsid w:val="00B67DC8"/>
    <w:rsid w:val="00B7049B"/>
    <w:rsid w:val="00B70CB0"/>
    <w:rsid w:val="00B711C4"/>
    <w:rsid w:val="00B71389"/>
    <w:rsid w:val="00B7216A"/>
    <w:rsid w:val="00B727B1"/>
    <w:rsid w:val="00B72946"/>
    <w:rsid w:val="00B72A60"/>
    <w:rsid w:val="00B72A93"/>
    <w:rsid w:val="00B73174"/>
    <w:rsid w:val="00B7352A"/>
    <w:rsid w:val="00B736C5"/>
    <w:rsid w:val="00B738D2"/>
    <w:rsid w:val="00B73A17"/>
    <w:rsid w:val="00B73BF6"/>
    <w:rsid w:val="00B740F3"/>
    <w:rsid w:val="00B741C7"/>
    <w:rsid w:val="00B743C7"/>
    <w:rsid w:val="00B743E3"/>
    <w:rsid w:val="00B744CB"/>
    <w:rsid w:val="00B744F6"/>
    <w:rsid w:val="00B745BE"/>
    <w:rsid w:val="00B74DD5"/>
    <w:rsid w:val="00B750AB"/>
    <w:rsid w:val="00B7549C"/>
    <w:rsid w:val="00B755B9"/>
    <w:rsid w:val="00B75EDB"/>
    <w:rsid w:val="00B76982"/>
    <w:rsid w:val="00B76C6B"/>
    <w:rsid w:val="00B76CF5"/>
    <w:rsid w:val="00B77147"/>
    <w:rsid w:val="00B7797D"/>
    <w:rsid w:val="00B77CC4"/>
    <w:rsid w:val="00B77E74"/>
    <w:rsid w:val="00B8006B"/>
    <w:rsid w:val="00B80558"/>
    <w:rsid w:val="00B80B87"/>
    <w:rsid w:val="00B80DD2"/>
    <w:rsid w:val="00B81A42"/>
    <w:rsid w:val="00B81D98"/>
    <w:rsid w:val="00B8201C"/>
    <w:rsid w:val="00B82093"/>
    <w:rsid w:val="00B824B4"/>
    <w:rsid w:val="00B82949"/>
    <w:rsid w:val="00B8295F"/>
    <w:rsid w:val="00B839B3"/>
    <w:rsid w:val="00B839CE"/>
    <w:rsid w:val="00B83FCB"/>
    <w:rsid w:val="00B8434B"/>
    <w:rsid w:val="00B843CC"/>
    <w:rsid w:val="00B8447A"/>
    <w:rsid w:val="00B84A3A"/>
    <w:rsid w:val="00B84CC9"/>
    <w:rsid w:val="00B85835"/>
    <w:rsid w:val="00B85A21"/>
    <w:rsid w:val="00B85AB7"/>
    <w:rsid w:val="00B8625D"/>
    <w:rsid w:val="00B86400"/>
    <w:rsid w:val="00B868B1"/>
    <w:rsid w:val="00B86C53"/>
    <w:rsid w:val="00B86FBD"/>
    <w:rsid w:val="00B87C57"/>
    <w:rsid w:val="00B900AB"/>
    <w:rsid w:val="00B902EC"/>
    <w:rsid w:val="00B90EAE"/>
    <w:rsid w:val="00B90F46"/>
    <w:rsid w:val="00B9107F"/>
    <w:rsid w:val="00B91086"/>
    <w:rsid w:val="00B917A7"/>
    <w:rsid w:val="00B9255A"/>
    <w:rsid w:val="00B92879"/>
    <w:rsid w:val="00B92FCC"/>
    <w:rsid w:val="00B93241"/>
    <w:rsid w:val="00B934CD"/>
    <w:rsid w:val="00B9359C"/>
    <w:rsid w:val="00B939EB"/>
    <w:rsid w:val="00B93CBB"/>
    <w:rsid w:val="00B93E1C"/>
    <w:rsid w:val="00B94430"/>
    <w:rsid w:val="00B944FE"/>
    <w:rsid w:val="00B9485E"/>
    <w:rsid w:val="00B94F69"/>
    <w:rsid w:val="00B94F80"/>
    <w:rsid w:val="00B9533B"/>
    <w:rsid w:val="00B95385"/>
    <w:rsid w:val="00B95437"/>
    <w:rsid w:val="00B95697"/>
    <w:rsid w:val="00B95742"/>
    <w:rsid w:val="00B95825"/>
    <w:rsid w:val="00B9623F"/>
    <w:rsid w:val="00B963A7"/>
    <w:rsid w:val="00B96C6C"/>
    <w:rsid w:val="00B970FF"/>
    <w:rsid w:val="00B972D6"/>
    <w:rsid w:val="00B979CA"/>
    <w:rsid w:val="00B97A9B"/>
    <w:rsid w:val="00B97D0A"/>
    <w:rsid w:val="00B97D1A"/>
    <w:rsid w:val="00BA04E4"/>
    <w:rsid w:val="00BA07F1"/>
    <w:rsid w:val="00BA09CC"/>
    <w:rsid w:val="00BA1425"/>
    <w:rsid w:val="00BA16E8"/>
    <w:rsid w:val="00BA1A20"/>
    <w:rsid w:val="00BA1CF1"/>
    <w:rsid w:val="00BA253C"/>
    <w:rsid w:val="00BA2815"/>
    <w:rsid w:val="00BA2C04"/>
    <w:rsid w:val="00BA2E99"/>
    <w:rsid w:val="00BA33BC"/>
    <w:rsid w:val="00BA382B"/>
    <w:rsid w:val="00BA394E"/>
    <w:rsid w:val="00BA3E29"/>
    <w:rsid w:val="00BA4F77"/>
    <w:rsid w:val="00BA5162"/>
    <w:rsid w:val="00BA537C"/>
    <w:rsid w:val="00BA5635"/>
    <w:rsid w:val="00BA568E"/>
    <w:rsid w:val="00BA5AA4"/>
    <w:rsid w:val="00BA5FB7"/>
    <w:rsid w:val="00BA647E"/>
    <w:rsid w:val="00BA67AE"/>
    <w:rsid w:val="00BA67C8"/>
    <w:rsid w:val="00BA6828"/>
    <w:rsid w:val="00BA6D99"/>
    <w:rsid w:val="00BA7004"/>
    <w:rsid w:val="00BA7669"/>
    <w:rsid w:val="00BA7F8E"/>
    <w:rsid w:val="00BB163A"/>
    <w:rsid w:val="00BB17AE"/>
    <w:rsid w:val="00BB17BC"/>
    <w:rsid w:val="00BB1B5B"/>
    <w:rsid w:val="00BB20B3"/>
    <w:rsid w:val="00BB27B9"/>
    <w:rsid w:val="00BB2A97"/>
    <w:rsid w:val="00BB2DAC"/>
    <w:rsid w:val="00BB3550"/>
    <w:rsid w:val="00BB35EE"/>
    <w:rsid w:val="00BB3A96"/>
    <w:rsid w:val="00BB3EB6"/>
    <w:rsid w:val="00BB412A"/>
    <w:rsid w:val="00BB4480"/>
    <w:rsid w:val="00BB456C"/>
    <w:rsid w:val="00BB462B"/>
    <w:rsid w:val="00BB477B"/>
    <w:rsid w:val="00BB521A"/>
    <w:rsid w:val="00BB5225"/>
    <w:rsid w:val="00BB52BC"/>
    <w:rsid w:val="00BB5427"/>
    <w:rsid w:val="00BB5657"/>
    <w:rsid w:val="00BB6A90"/>
    <w:rsid w:val="00BB7354"/>
    <w:rsid w:val="00BB73F2"/>
    <w:rsid w:val="00BB75A8"/>
    <w:rsid w:val="00BB7E0D"/>
    <w:rsid w:val="00BC055A"/>
    <w:rsid w:val="00BC1A12"/>
    <w:rsid w:val="00BC1B43"/>
    <w:rsid w:val="00BC1E44"/>
    <w:rsid w:val="00BC1F2D"/>
    <w:rsid w:val="00BC2186"/>
    <w:rsid w:val="00BC2362"/>
    <w:rsid w:val="00BC377C"/>
    <w:rsid w:val="00BC4622"/>
    <w:rsid w:val="00BC4D60"/>
    <w:rsid w:val="00BC530C"/>
    <w:rsid w:val="00BC54F5"/>
    <w:rsid w:val="00BC5B98"/>
    <w:rsid w:val="00BC5E0A"/>
    <w:rsid w:val="00BC7336"/>
    <w:rsid w:val="00BC748F"/>
    <w:rsid w:val="00BC790D"/>
    <w:rsid w:val="00BC7FE1"/>
    <w:rsid w:val="00BD0020"/>
    <w:rsid w:val="00BD0081"/>
    <w:rsid w:val="00BD0204"/>
    <w:rsid w:val="00BD026B"/>
    <w:rsid w:val="00BD040C"/>
    <w:rsid w:val="00BD0770"/>
    <w:rsid w:val="00BD0B0D"/>
    <w:rsid w:val="00BD0F93"/>
    <w:rsid w:val="00BD11B3"/>
    <w:rsid w:val="00BD1399"/>
    <w:rsid w:val="00BD1768"/>
    <w:rsid w:val="00BD27B1"/>
    <w:rsid w:val="00BD2814"/>
    <w:rsid w:val="00BD2DBC"/>
    <w:rsid w:val="00BD3641"/>
    <w:rsid w:val="00BD36D9"/>
    <w:rsid w:val="00BD3A3B"/>
    <w:rsid w:val="00BD3E50"/>
    <w:rsid w:val="00BD4157"/>
    <w:rsid w:val="00BD438E"/>
    <w:rsid w:val="00BD46DB"/>
    <w:rsid w:val="00BD4B4C"/>
    <w:rsid w:val="00BD4B58"/>
    <w:rsid w:val="00BD4C84"/>
    <w:rsid w:val="00BD4D0F"/>
    <w:rsid w:val="00BD584B"/>
    <w:rsid w:val="00BD5DC0"/>
    <w:rsid w:val="00BD6B58"/>
    <w:rsid w:val="00BD6BB6"/>
    <w:rsid w:val="00BD6FA1"/>
    <w:rsid w:val="00BD7042"/>
    <w:rsid w:val="00BD7087"/>
    <w:rsid w:val="00BD764D"/>
    <w:rsid w:val="00BE0089"/>
    <w:rsid w:val="00BE0139"/>
    <w:rsid w:val="00BE0354"/>
    <w:rsid w:val="00BE0634"/>
    <w:rsid w:val="00BE101F"/>
    <w:rsid w:val="00BE1480"/>
    <w:rsid w:val="00BE1B38"/>
    <w:rsid w:val="00BE1C61"/>
    <w:rsid w:val="00BE1E04"/>
    <w:rsid w:val="00BE20D5"/>
    <w:rsid w:val="00BE21EC"/>
    <w:rsid w:val="00BE2807"/>
    <w:rsid w:val="00BE28D6"/>
    <w:rsid w:val="00BE2F70"/>
    <w:rsid w:val="00BE3045"/>
    <w:rsid w:val="00BE30C6"/>
    <w:rsid w:val="00BE3239"/>
    <w:rsid w:val="00BE34B0"/>
    <w:rsid w:val="00BE3BDB"/>
    <w:rsid w:val="00BE4006"/>
    <w:rsid w:val="00BE4640"/>
    <w:rsid w:val="00BE50EF"/>
    <w:rsid w:val="00BE5597"/>
    <w:rsid w:val="00BE5D72"/>
    <w:rsid w:val="00BE5F94"/>
    <w:rsid w:val="00BE5F9E"/>
    <w:rsid w:val="00BE620B"/>
    <w:rsid w:val="00BE685B"/>
    <w:rsid w:val="00BE6A46"/>
    <w:rsid w:val="00BE6BB5"/>
    <w:rsid w:val="00BE6F9D"/>
    <w:rsid w:val="00BE7028"/>
    <w:rsid w:val="00BE7A4C"/>
    <w:rsid w:val="00BF0240"/>
    <w:rsid w:val="00BF02A0"/>
    <w:rsid w:val="00BF036C"/>
    <w:rsid w:val="00BF0C77"/>
    <w:rsid w:val="00BF0CD9"/>
    <w:rsid w:val="00BF0CDF"/>
    <w:rsid w:val="00BF0E31"/>
    <w:rsid w:val="00BF100B"/>
    <w:rsid w:val="00BF1F42"/>
    <w:rsid w:val="00BF2B59"/>
    <w:rsid w:val="00BF30D9"/>
    <w:rsid w:val="00BF3352"/>
    <w:rsid w:val="00BF33A7"/>
    <w:rsid w:val="00BF3772"/>
    <w:rsid w:val="00BF382D"/>
    <w:rsid w:val="00BF3A02"/>
    <w:rsid w:val="00BF3A06"/>
    <w:rsid w:val="00BF4332"/>
    <w:rsid w:val="00BF45B5"/>
    <w:rsid w:val="00BF498C"/>
    <w:rsid w:val="00BF4B24"/>
    <w:rsid w:val="00BF4B33"/>
    <w:rsid w:val="00BF516F"/>
    <w:rsid w:val="00BF519E"/>
    <w:rsid w:val="00BF52C7"/>
    <w:rsid w:val="00BF55DD"/>
    <w:rsid w:val="00BF60AC"/>
    <w:rsid w:val="00BF620D"/>
    <w:rsid w:val="00BF6761"/>
    <w:rsid w:val="00BF67EB"/>
    <w:rsid w:val="00BF6993"/>
    <w:rsid w:val="00BF6EC7"/>
    <w:rsid w:val="00BF711C"/>
    <w:rsid w:val="00BF714C"/>
    <w:rsid w:val="00BF7A50"/>
    <w:rsid w:val="00BF7A65"/>
    <w:rsid w:val="00C00050"/>
    <w:rsid w:val="00C0064B"/>
    <w:rsid w:val="00C00A2C"/>
    <w:rsid w:val="00C01064"/>
    <w:rsid w:val="00C01F6D"/>
    <w:rsid w:val="00C0256E"/>
    <w:rsid w:val="00C0384F"/>
    <w:rsid w:val="00C03868"/>
    <w:rsid w:val="00C03CA3"/>
    <w:rsid w:val="00C03DCD"/>
    <w:rsid w:val="00C03DFC"/>
    <w:rsid w:val="00C040C6"/>
    <w:rsid w:val="00C04730"/>
    <w:rsid w:val="00C04852"/>
    <w:rsid w:val="00C04D2F"/>
    <w:rsid w:val="00C04F24"/>
    <w:rsid w:val="00C0500B"/>
    <w:rsid w:val="00C05366"/>
    <w:rsid w:val="00C053DC"/>
    <w:rsid w:val="00C05433"/>
    <w:rsid w:val="00C05640"/>
    <w:rsid w:val="00C057B3"/>
    <w:rsid w:val="00C060F8"/>
    <w:rsid w:val="00C06263"/>
    <w:rsid w:val="00C06298"/>
    <w:rsid w:val="00C0654E"/>
    <w:rsid w:val="00C06680"/>
    <w:rsid w:val="00C06E44"/>
    <w:rsid w:val="00C07750"/>
    <w:rsid w:val="00C100ED"/>
    <w:rsid w:val="00C10AE1"/>
    <w:rsid w:val="00C10AF6"/>
    <w:rsid w:val="00C10C87"/>
    <w:rsid w:val="00C11113"/>
    <w:rsid w:val="00C11187"/>
    <w:rsid w:val="00C11323"/>
    <w:rsid w:val="00C11DBF"/>
    <w:rsid w:val="00C11F24"/>
    <w:rsid w:val="00C1212B"/>
    <w:rsid w:val="00C1336B"/>
    <w:rsid w:val="00C13523"/>
    <w:rsid w:val="00C1382F"/>
    <w:rsid w:val="00C1413D"/>
    <w:rsid w:val="00C14225"/>
    <w:rsid w:val="00C14326"/>
    <w:rsid w:val="00C1469C"/>
    <w:rsid w:val="00C14840"/>
    <w:rsid w:val="00C14C04"/>
    <w:rsid w:val="00C14CBF"/>
    <w:rsid w:val="00C14ED9"/>
    <w:rsid w:val="00C14FAF"/>
    <w:rsid w:val="00C15824"/>
    <w:rsid w:val="00C1584B"/>
    <w:rsid w:val="00C15B46"/>
    <w:rsid w:val="00C16BA2"/>
    <w:rsid w:val="00C16C67"/>
    <w:rsid w:val="00C16FAA"/>
    <w:rsid w:val="00C173AE"/>
    <w:rsid w:val="00C179AB"/>
    <w:rsid w:val="00C17AFB"/>
    <w:rsid w:val="00C17C5D"/>
    <w:rsid w:val="00C203FE"/>
    <w:rsid w:val="00C20A2D"/>
    <w:rsid w:val="00C20FD9"/>
    <w:rsid w:val="00C2107F"/>
    <w:rsid w:val="00C2110B"/>
    <w:rsid w:val="00C211DC"/>
    <w:rsid w:val="00C21360"/>
    <w:rsid w:val="00C220BD"/>
    <w:rsid w:val="00C229ED"/>
    <w:rsid w:val="00C22EBE"/>
    <w:rsid w:val="00C233BE"/>
    <w:rsid w:val="00C23B9B"/>
    <w:rsid w:val="00C24377"/>
    <w:rsid w:val="00C24424"/>
    <w:rsid w:val="00C246B7"/>
    <w:rsid w:val="00C24D3E"/>
    <w:rsid w:val="00C25096"/>
    <w:rsid w:val="00C251A3"/>
    <w:rsid w:val="00C25A6D"/>
    <w:rsid w:val="00C25A6E"/>
    <w:rsid w:val="00C25B87"/>
    <w:rsid w:val="00C2600A"/>
    <w:rsid w:val="00C26179"/>
    <w:rsid w:val="00C265CF"/>
    <w:rsid w:val="00C26DE8"/>
    <w:rsid w:val="00C26EB2"/>
    <w:rsid w:val="00C26FF5"/>
    <w:rsid w:val="00C2725F"/>
    <w:rsid w:val="00C27621"/>
    <w:rsid w:val="00C27CBA"/>
    <w:rsid w:val="00C306CF"/>
    <w:rsid w:val="00C306DE"/>
    <w:rsid w:val="00C3096C"/>
    <w:rsid w:val="00C30ADB"/>
    <w:rsid w:val="00C30C0E"/>
    <w:rsid w:val="00C31043"/>
    <w:rsid w:val="00C315DF"/>
    <w:rsid w:val="00C3188E"/>
    <w:rsid w:val="00C319A1"/>
    <w:rsid w:val="00C31C1C"/>
    <w:rsid w:val="00C31CE1"/>
    <w:rsid w:val="00C32A38"/>
    <w:rsid w:val="00C32D87"/>
    <w:rsid w:val="00C33473"/>
    <w:rsid w:val="00C346E0"/>
    <w:rsid w:val="00C34A0D"/>
    <w:rsid w:val="00C35045"/>
    <w:rsid w:val="00C3595F"/>
    <w:rsid w:val="00C359AE"/>
    <w:rsid w:val="00C35ACB"/>
    <w:rsid w:val="00C35B26"/>
    <w:rsid w:val="00C36223"/>
    <w:rsid w:val="00C3653B"/>
    <w:rsid w:val="00C36CAE"/>
    <w:rsid w:val="00C36D87"/>
    <w:rsid w:val="00C36F30"/>
    <w:rsid w:val="00C3713B"/>
    <w:rsid w:val="00C3754E"/>
    <w:rsid w:val="00C37BF5"/>
    <w:rsid w:val="00C37FF5"/>
    <w:rsid w:val="00C401DD"/>
    <w:rsid w:val="00C41898"/>
    <w:rsid w:val="00C42281"/>
    <w:rsid w:val="00C429BD"/>
    <w:rsid w:val="00C42BBD"/>
    <w:rsid w:val="00C432B0"/>
    <w:rsid w:val="00C435B1"/>
    <w:rsid w:val="00C438A4"/>
    <w:rsid w:val="00C43CD0"/>
    <w:rsid w:val="00C43E9A"/>
    <w:rsid w:val="00C44269"/>
    <w:rsid w:val="00C4459A"/>
    <w:rsid w:val="00C44A1E"/>
    <w:rsid w:val="00C44FFD"/>
    <w:rsid w:val="00C45284"/>
    <w:rsid w:val="00C45316"/>
    <w:rsid w:val="00C4559A"/>
    <w:rsid w:val="00C45AD9"/>
    <w:rsid w:val="00C45EE5"/>
    <w:rsid w:val="00C460D9"/>
    <w:rsid w:val="00C46307"/>
    <w:rsid w:val="00C46358"/>
    <w:rsid w:val="00C46951"/>
    <w:rsid w:val="00C46B3B"/>
    <w:rsid w:val="00C46E6E"/>
    <w:rsid w:val="00C46F5F"/>
    <w:rsid w:val="00C46F6D"/>
    <w:rsid w:val="00C47356"/>
    <w:rsid w:val="00C476AA"/>
    <w:rsid w:val="00C4781D"/>
    <w:rsid w:val="00C4797D"/>
    <w:rsid w:val="00C47B19"/>
    <w:rsid w:val="00C47E28"/>
    <w:rsid w:val="00C47F2D"/>
    <w:rsid w:val="00C50370"/>
    <w:rsid w:val="00C50B8A"/>
    <w:rsid w:val="00C5119C"/>
    <w:rsid w:val="00C5120E"/>
    <w:rsid w:val="00C5128C"/>
    <w:rsid w:val="00C51733"/>
    <w:rsid w:val="00C51857"/>
    <w:rsid w:val="00C519D2"/>
    <w:rsid w:val="00C523BA"/>
    <w:rsid w:val="00C52533"/>
    <w:rsid w:val="00C52911"/>
    <w:rsid w:val="00C52B64"/>
    <w:rsid w:val="00C53488"/>
    <w:rsid w:val="00C53620"/>
    <w:rsid w:val="00C53B9D"/>
    <w:rsid w:val="00C53CB6"/>
    <w:rsid w:val="00C53D88"/>
    <w:rsid w:val="00C53DB0"/>
    <w:rsid w:val="00C53DD4"/>
    <w:rsid w:val="00C53E1A"/>
    <w:rsid w:val="00C53EA7"/>
    <w:rsid w:val="00C540DD"/>
    <w:rsid w:val="00C541E0"/>
    <w:rsid w:val="00C54728"/>
    <w:rsid w:val="00C548CF"/>
    <w:rsid w:val="00C54A68"/>
    <w:rsid w:val="00C54D12"/>
    <w:rsid w:val="00C557D7"/>
    <w:rsid w:val="00C558F3"/>
    <w:rsid w:val="00C563D6"/>
    <w:rsid w:val="00C567BC"/>
    <w:rsid w:val="00C567F9"/>
    <w:rsid w:val="00C56B4B"/>
    <w:rsid w:val="00C5743B"/>
    <w:rsid w:val="00C57575"/>
    <w:rsid w:val="00C5757D"/>
    <w:rsid w:val="00C5774A"/>
    <w:rsid w:val="00C57B37"/>
    <w:rsid w:val="00C57B57"/>
    <w:rsid w:val="00C60528"/>
    <w:rsid w:val="00C6099D"/>
    <w:rsid w:val="00C609A0"/>
    <w:rsid w:val="00C60BD8"/>
    <w:rsid w:val="00C60D6B"/>
    <w:rsid w:val="00C616CF"/>
    <w:rsid w:val="00C61960"/>
    <w:rsid w:val="00C62228"/>
    <w:rsid w:val="00C62515"/>
    <w:rsid w:val="00C6300C"/>
    <w:rsid w:val="00C631A4"/>
    <w:rsid w:val="00C6382E"/>
    <w:rsid w:val="00C63D24"/>
    <w:rsid w:val="00C63E26"/>
    <w:rsid w:val="00C64012"/>
    <w:rsid w:val="00C64199"/>
    <w:rsid w:val="00C64E15"/>
    <w:rsid w:val="00C64FCE"/>
    <w:rsid w:val="00C6506F"/>
    <w:rsid w:val="00C655D5"/>
    <w:rsid w:val="00C657A2"/>
    <w:rsid w:val="00C65B33"/>
    <w:rsid w:val="00C666A5"/>
    <w:rsid w:val="00C66B22"/>
    <w:rsid w:val="00C66B62"/>
    <w:rsid w:val="00C66F7A"/>
    <w:rsid w:val="00C67209"/>
    <w:rsid w:val="00C67C4A"/>
    <w:rsid w:val="00C70138"/>
    <w:rsid w:val="00C7021E"/>
    <w:rsid w:val="00C70520"/>
    <w:rsid w:val="00C70543"/>
    <w:rsid w:val="00C70593"/>
    <w:rsid w:val="00C708B0"/>
    <w:rsid w:val="00C709F3"/>
    <w:rsid w:val="00C70C9B"/>
    <w:rsid w:val="00C71D77"/>
    <w:rsid w:val="00C72385"/>
    <w:rsid w:val="00C730CE"/>
    <w:rsid w:val="00C73F38"/>
    <w:rsid w:val="00C741CF"/>
    <w:rsid w:val="00C74B36"/>
    <w:rsid w:val="00C74EB1"/>
    <w:rsid w:val="00C74FD5"/>
    <w:rsid w:val="00C752DA"/>
    <w:rsid w:val="00C75811"/>
    <w:rsid w:val="00C75A49"/>
    <w:rsid w:val="00C75D57"/>
    <w:rsid w:val="00C75F7A"/>
    <w:rsid w:val="00C75F94"/>
    <w:rsid w:val="00C7648B"/>
    <w:rsid w:val="00C764BE"/>
    <w:rsid w:val="00C76577"/>
    <w:rsid w:val="00C76653"/>
    <w:rsid w:val="00C766CB"/>
    <w:rsid w:val="00C77C2B"/>
    <w:rsid w:val="00C80D92"/>
    <w:rsid w:val="00C80E0C"/>
    <w:rsid w:val="00C80E8A"/>
    <w:rsid w:val="00C817FE"/>
    <w:rsid w:val="00C81947"/>
    <w:rsid w:val="00C81FBC"/>
    <w:rsid w:val="00C81FF8"/>
    <w:rsid w:val="00C822A5"/>
    <w:rsid w:val="00C827F0"/>
    <w:rsid w:val="00C82872"/>
    <w:rsid w:val="00C83552"/>
    <w:rsid w:val="00C83746"/>
    <w:rsid w:val="00C8389D"/>
    <w:rsid w:val="00C83CE8"/>
    <w:rsid w:val="00C83EC5"/>
    <w:rsid w:val="00C83FA4"/>
    <w:rsid w:val="00C84557"/>
    <w:rsid w:val="00C84739"/>
    <w:rsid w:val="00C848F5"/>
    <w:rsid w:val="00C84A04"/>
    <w:rsid w:val="00C85895"/>
    <w:rsid w:val="00C859D6"/>
    <w:rsid w:val="00C85E03"/>
    <w:rsid w:val="00C85F79"/>
    <w:rsid w:val="00C86933"/>
    <w:rsid w:val="00C86992"/>
    <w:rsid w:val="00C86B0F"/>
    <w:rsid w:val="00C87669"/>
    <w:rsid w:val="00C87832"/>
    <w:rsid w:val="00C87A4E"/>
    <w:rsid w:val="00C87A6F"/>
    <w:rsid w:val="00C87FD1"/>
    <w:rsid w:val="00C90178"/>
    <w:rsid w:val="00C90508"/>
    <w:rsid w:val="00C90514"/>
    <w:rsid w:val="00C90549"/>
    <w:rsid w:val="00C9059F"/>
    <w:rsid w:val="00C911AD"/>
    <w:rsid w:val="00C916EE"/>
    <w:rsid w:val="00C91C7F"/>
    <w:rsid w:val="00C9207D"/>
    <w:rsid w:val="00C92455"/>
    <w:rsid w:val="00C925C8"/>
    <w:rsid w:val="00C92F12"/>
    <w:rsid w:val="00C93235"/>
    <w:rsid w:val="00C93385"/>
    <w:rsid w:val="00C9384B"/>
    <w:rsid w:val="00C93AFA"/>
    <w:rsid w:val="00C9460A"/>
    <w:rsid w:val="00C94DAC"/>
    <w:rsid w:val="00C95247"/>
    <w:rsid w:val="00C95739"/>
    <w:rsid w:val="00C9583C"/>
    <w:rsid w:val="00C95A78"/>
    <w:rsid w:val="00C95A9D"/>
    <w:rsid w:val="00C95B34"/>
    <w:rsid w:val="00C95CED"/>
    <w:rsid w:val="00C95FC2"/>
    <w:rsid w:val="00C9641A"/>
    <w:rsid w:val="00C96662"/>
    <w:rsid w:val="00C96D15"/>
    <w:rsid w:val="00C973D8"/>
    <w:rsid w:val="00C979FB"/>
    <w:rsid w:val="00C97F16"/>
    <w:rsid w:val="00CA047F"/>
    <w:rsid w:val="00CA0FB0"/>
    <w:rsid w:val="00CA1418"/>
    <w:rsid w:val="00CA15FB"/>
    <w:rsid w:val="00CA1854"/>
    <w:rsid w:val="00CA1A43"/>
    <w:rsid w:val="00CA1ECE"/>
    <w:rsid w:val="00CA24CA"/>
    <w:rsid w:val="00CA2716"/>
    <w:rsid w:val="00CA2FE3"/>
    <w:rsid w:val="00CA3107"/>
    <w:rsid w:val="00CA342D"/>
    <w:rsid w:val="00CA3546"/>
    <w:rsid w:val="00CA35C2"/>
    <w:rsid w:val="00CA3789"/>
    <w:rsid w:val="00CA37D9"/>
    <w:rsid w:val="00CA3D8E"/>
    <w:rsid w:val="00CA3DC8"/>
    <w:rsid w:val="00CA3F4B"/>
    <w:rsid w:val="00CA423F"/>
    <w:rsid w:val="00CA483D"/>
    <w:rsid w:val="00CA4A10"/>
    <w:rsid w:val="00CA4CD1"/>
    <w:rsid w:val="00CA4FDD"/>
    <w:rsid w:val="00CA50E7"/>
    <w:rsid w:val="00CA518E"/>
    <w:rsid w:val="00CA56CC"/>
    <w:rsid w:val="00CA5F25"/>
    <w:rsid w:val="00CA6252"/>
    <w:rsid w:val="00CA6357"/>
    <w:rsid w:val="00CA6DA4"/>
    <w:rsid w:val="00CA710B"/>
    <w:rsid w:val="00CA71AB"/>
    <w:rsid w:val="00CA7298"/>
    <w:rsid w:val="00CA7438"/>
    <w:rsid w:val="00CA7698"/>
    <w:rsid w:val="00CA79A4"/>
    <w:rsid w:val="00CA7D15"/>
    <w:rsid w:val="00CA7DC2"/>
    <w:rsid w:val="00CA7EA4"/>
    <w:rsid w:val="00CB05E1"/>
    <w:rsid w:val="00CB0645"/>
    <w:rsid w:val="00CB0BF0"/>
    <w:rsid w:val="00CB0C77"/>
    <w:rsid w:val="00CB0E3E"/>
    <w:rsid w:val="00CB0F9C"/>
    <w:rsid w:val="00CB12D4"/>
    <w:rsid w:val="00CB13B4"/>
    <w:rsid w:val="00CB175D"/>
    <w:rsid w:val="00CB1C40"/>
    <w:rsid w:val="00CB20DA"/>
    <w:rsid w:val="00CB2356"/>
    <w:rsid w:val="00CB29CD"/>
    <w:rsid w:val="00CB37F2"/>
    <w:rsid w:val="00CB3B7C"/>
    <w:rsid w:val="00CB3C8A"/>
    <w:rsid w:val="00CB3D41"/>
    <w:rsid w:val="00CB3D7C"/>
    <w:rsid w:val="00CB3F63"/>
    <w:rsid w:val="00CB43C9"/>
    <w:rsid w:val="00CB45A5"/>
    <w:rsid w:val="00CB480E"/>
    <w:rsid w:val="00CB4982"/>
    <w:rsid w:val="00CB503A"/>
    <w:rsid w:val="00CB51EE"/>
    <w:rsid w:val="00CB52D8"/>
    <w:rsid w:val="00CB5769"/>
    <w:rsid w:val="00CB5867"/>
    <w:rsid w:val="00CB5EE5"/>
    <w:rsid w:val="00CB61C0"/>
    <w:rsid w:val="00CB63D9"/>
    <w:rsid w:val="00CB65DE"/>
    <w:rsid w:val="00CB65E2"/>
    <w:rsid w:val="00CB6651"/>
    <w:rsid w:val="00CB690A"/>
    <w:rsid w:val="00CB69A7"/>
    <w:rsid w:val="00CB6B3D"/>
    <w:rsid w:val="00CB6C35"/>
    <w:rsid w:val="00CB766F"/>
    <w:rsid w:val="00CB77F5"/>
    <w:rsid w:val="00CB7B16"/>
    <w:rsid w:val="00CB7C4B"/>
    <w:rsid w:val="00CB7F3C"/>
    <w:rsid w:val="00CC0382"/>
    <w:rsid w:val="00CC0851"/>
    <w:rsid w:val="00CC0A32"/>
    <w:rsid w:val="00CC0A7F"/>
    <w:rsid w:val="00CC0E6F"/>
    <w:rsid w:val="00CC117D"/>
    <w:rsid w:val="00CC1275"/>
    <w:rsid w:val="00CC199A"/>
    <w:rsid w:val="00CC23E1"/>
    <w:rsid w:val="00CC23E3"/>
    <w:rsid w:val="00CC24E3"/>
    <w:rsid w:val="00CC2879"/>
    <w:rsid w:val="00CC28C4"/>
    <w:rsid w:val="00CC2E40"/>
    <w:rsid w:val="00CC3134"/>
    <w:rsid w:val="00CC31E8"/>
    <w:rsid w:val="00CC3436"/>
    <w:rsid w:val="00CC4D4B"/>
    <w:rsid w:val="00CC5802"/>
    <w:rsid w:val="00CC5867"/>
    <w:rsid w:val="00CC5D52"/>
    <w:rsid w:val="00CC5FA9"/>
    <w:rsid w:val="00CC61C3"/>
    <w:rsid w:val="00CC62C1"/>
    <w:rsid w:val="00CC6793"/>
    <w:rsid w:val="00CC6E4B"/>
    <w:rsid w:val="00CC6F03"/>
    <w:rsid w:val="00CC723B"/>
    <w:rsid w:val="00CC72EE"/>
    <w:rsid w:val="00CC731F"/>
    <w:rsid w:val="00CC74A7"/>
    <w:rsid w:val="00CC7873"/>
    <w:rsid w:val="00CC7EAC"/>
    <w:rsid w:val="00CC7FE6"/>
    <w:rsid w:val="00CD00B8"/>
    <w:rsid w:val="00CD043C"/>
    <w:rsid w:val="00CD0E4F"/>
    <w:rsid w:val="00CD1082"/>
    <w:rsid w:val="00CD1147"/>
    <w:rsid w:val="00CD13B3"/>
    <w:rsid w:val="00CD1BD8"/>
    <w:rsid w:val="00CD1CB9"/>
    <w:rsid w:val="00CD1F8F"/>
    <w:rsid w:val="00CD1FB6"/>
    <w:rsid w:val="00CD2159"/>
    <w:rsid w:val="00CD2211"/>
    <w:rsid w:val="00CD2694"/>
    <w:rsid w:val="00CD3230"/>
    <w:rsid w:val="00CD37DD"/>
    <w:rsid w:val="00CD3D8F"/>
    <w:rsid w:val="00CD41A1"/>
    <w:rsid w:val="00CD41A8"/>
    <w:rsid w:val="00CD4506"/>
    <w:rsid w:val="00CD482B"/>
    <w:rsid w:val="00CD5798"/>
    <w:rsid w:val="00CD5BCC"/>
    <w:rsid w:val="00CD5C26"/>
    <w:rsid w:val="00CD5CD6"/>
    <w:rsid w:val="00CD5D8E"/>
    <w:rsid w:val="00CD5F11"/>
    <w:rsid w:val="00CD640F"/>
    <w:rsid w:val="00CD6939"/>
    <w:rsid w:val="00CD6966"/>
    <w:rsid w:val="00CD6B2A"/>
    <w:rsid w:val="00CD7014"/>
    <w:rsid w:val="00CD76E4"/>
    <w:rsid w:val="00CD7763"/>
    <w:rsid w:val="00CD79F5"/>
    <w:rsid w:val="00CD7C58"/>
    <w:rsid w:val="00CE0059"/>
    <w:rsid w:val="00CE05CD"/>
    <w:rsid w:val="00CE07FE"/>
    <w:rsid w:val="00CE15C4"/>
    <w:rsid w:val="00CE1931"/>
    <w:rsid w:val="00CE195F"/>
    <w:rsid w:val="00CE1FE4"/>
    <w:rsid w:val="00CE207D"/>
    <w:rsid w:val="00CE2455"/>
    <w:rsid w:val="00CE28BB"/>
    <w:rsid w:val="00CE2B2A"/>
    <w:rsid w:val="00CE2CEB"/>
    <w:rsid w:val="00CE32FE"/>
    <w:rsid w:val="00CE3815"/>
    <w:rsid w:val="00CE3994"/>
    <w:rsid w:val="00CE3A2D"/>
    <w:rsid w:val="00CE3C6A"/>
    <w:rsid w:val="00CE4450"/>
    <w:rsid w:val="00CE481E"/>
    <w:rsid w:val="00CE4DDE"/>
    <w:rsid w:val="00CE5C28"/>
    <w:rsid w:val="00CE5E74"/>
    <w:rsid w:val="00CE5FB2"/>
    <w:rsid w:val="00CE66F2"/>
    <w:rsid w:val="00CE6706"/>
    <w:rsid w:val="00CE681B"/>
    <w:rsid w:val="00CE6FBB"/>
    <w:rsid w:val="00CE7046"/>
    <w:rsid w:val="00CE731D"/>
    <w:rsid w:val="00CE73D0"/>
    <w:rsid w:val="00CE7565"/>
    <w:rsid w:val="00CE7C14"/>
    <w:rsid w:val="00CE7FA9"/>
    <w:rsid w:val="00CF0166"/>
    <w:rsid w:val="00CF05C4"/>
    <w:rsid w:val="00CF0A7D"/>
    <w:rsid w:val="00CF0BC1"/>
    <w:rsid w:val="00CF0E76"/>
    <w:rsid w:val="00CF1070"/>
    <w:rsid w:val="00CF114C"/>
    <w:rsid w:val="00CF120D"/>
    <w:rsid w:val="00CF212C"/>
    <w:rsid w:val="00CF2537"/>
    <w:rsid w:val="00CF2562"/>
    <w:rsid w:val="00CF2676"/>
    <w:rsid w:val="00CF2884"/>
    <w:rsid w:val="00CF2D12"/>
    <w:rsid w:val="00CF319B"/>
    <w:rsid w:val="00CF3AA4"/>
    <w:rsid w:val="00CF3D45"/>
    <w:rsid w:val="00CF3EC1"/>
    <w:rsid w:val="00CF4076"/>
    <w:rsid w:val="00CF42C7"/>
    <w:rsid w:val="00CF461C"/>
    <w:rsid w:val="00CF4A96"/>
    <w:rsid w:val="00CF597A"/>
    <w:rsid w:val="00CF5AD4"/>
    <w:rsid w:val="00CF5BFA"/>
    <w:rsid w:val="00CF5D36"/>
    <w:rsid w:val="00CF5E1E"/>
    <w:rsid w:val="00CF6016"/>
    <w:rsid w:val="00CF60EE"/>
    <w:rsid w:val="00CF64E7"/>
    <w:rsid w:val="00CF656F"/>
    <w:rsid w:val="00CF6A0F"/>
    <w:rsid w:val="00CF6A8A"/>
    <w:rsid w:val="00CF6C42"/>
    <w:rsid w:val="00CF6C54"/>
    <w:rsid w:val="00CF6E99"/>
    <w:rsid w:val="00CF7161"/>
    <w:rsid w:val="00CF7AAC"/>
    <w:rsid w:val="00CF7FA9"/>
    <w:rsid w:val="00D00053"/>
    <w:rsid w:val="00D00300"/>
    <w:rsid w:val="00D0046E"/>
    <w:rsid w:val="00D005F9"/>
    <w:rsid w:val="00D006CE"/>
    <w:rsid w:val="00D006E1"/>
    <w:rsid w:val="00D00710"/>
    <w:rsid w:val="00D008E0"/>
    <w:rsid w:val="00D00D13"/>
    <w:rsid w:val="00D00F0E"/>
    <w:rsid w:val="00D01055"/>
    <w:rsid w:val="00D016FC"/>
    <w:rsid w:val="00D0175A"/>
    <w:rsid w:val="00D018CE"/>
    <w:rsid w:val="00D01A80"/>
    <w:rsid w:val="00D02175"/>
    <w:rsid w:val="00D02531"/>
    <w:rsid w:val="00D02911"/>
    <w:rsid w:val="00D02FE1"/>
    <w:rsid w:val="00D032EF"/>
    <w:rsid w:val="00D0397A"/>
    <w:rsid w:val="00D03C54"/>
    <w:rsid w:val="00D04052"/>
    <w:rsid w:val="00D044D7"/>
    <w:rsid w:val="00D04545"/>
    <w:rsid w:val="00D049C1"/>
    <w:rsid w:val="00D04D84"/>
    <w:rsid w:val="00D0503E"/>
    <w:rsid w:val="00D050EE"/>
    <w:rsid w:val="00D053EA"/>
    <w:rsid w:val="00D05BEC"/>
    <w:rsid w:val="00D0633C"/>
    <w:rsid w:val="00D07159"/>
    <w:rsid w:val="00D07A8A"/>
    <w:rsid w:val="00D07AEB"/>
    <w:rsid w:val="00D07E7E"/>
    <w:rsid w:val="00D10255"/>
    <w:rsid w:val="00D107A7"/>
    <w:rsid w:val="00D10FB9"/>
    <w:rsid w:val="00D11031"/>
    <w:rsid w:val="00D1154F"/>
    <w:rsid w:val="00D11C3E"/>
    <w:rsid w:val="00D11EC8"/>
    <w:rsid w:val="00D121C7"/>
    <w:rsid w:val="00D125E8"/>
    <w:rsid w:val="00D12D5C"/>
    <w:rsid w:val="00D1305F"/>
    <w:rsid w:val="00D13063"/>
    <w:rsid w:val="00D13148"/>
    <w:rsid w:val="00D132B8"/>
    <w:rsid w:val="00D13738"/>
    <w:rsid w:val="00D141CA"/>
    <w:rsid w:val="00D153F2"/>
    <w:rsid w:val="00D15608"/>
    <w:rsid w:val="00D15732"/>
    <w:rsid w:val="00D15AF8"/>
    <w:rsid w:val="00D15DA1"/>
    <w:rsid w:val="00D15DB6"/>
    <w:rsid w:val="00D1604D"/>
    <w:rsid w:val="00D16395"/>
    <w:rsid w:val="00D1675E"/>
    <w:rsid w:val="00D1730B"/>
    <w:rsid w:val="00D17C4D"/>
    <w:rsid w:val="00D17E65"/>
    <w:rsid w:val="00D202F0"/>
    <w:rsid w:val="00D205AA"/>
    <w:rsid w:val="00D20801"/>
    <w:rsid w:val="00D20ACA"/>
    <w:rsid w:val="00D20E67"/>
    <w:rsid w:val="00D2153C"/>
    <w:rsid w:val="00D21710"/>
    <w:rsid w:val="00D21850"/>
    <w:rsid w:val="00D21AC5"/>
    <w:rsid w:val="00D21FE1"/>
    <w:rsid w:val="00D22158"/>
    <w:rsid w:val="00D224A6"/>
    <w:rsid w:val="00D22507"/>
    <w:rsid w:val="00D22988"/>
    <w:rsid w:val="00D2313C"/>
    <w:rsid w:val="00D237F8"/>
    <w:rsid w:val="00D237FB"/>
    <w:rsid w:val="00D23AA1"/>
    <w:rsid w:val="00D23EA8"/>
    <w:rsid w:val="00D23F86"/>
    <w:rsid w:val="00D24310"/>
    <w:rsid w:val="00D24CFD"/>
    <w:rsid w:val="00D24E7C"/>
    <w:rsid w:val="00D24F03"/>
    <w:rsid w:val="00D25168"/>
    <w:rsid w:val="00D26793"/>
    <w:rsid w:val="00D26797"/>
    <w:rsid w:val="00D2695D"/>
    <w:rsid w:val="00D26AB4"/>
    <w:rsid w:val="00D26C69"/>
    <w:rsid w:val="00D271DD"/>
    <w:rsid w:val="00D2757F"/>
    <w:rsid w:val="00D30A22"/>
    <w:rsid w:val="00D30CB2"/>
    <w:rsid w:val="00D31212"/>
    <w:rsid w:val="00D3145C"/>
    <w:rsid w:val="00D317B6"/>
    <w:rsid w:val="00D318D6"/>
    <w:rsid w:val="00D31A03"/>
    <w:rsid w:val="00D31A64"/>
    <w:rsid w:val="00D31FE6"/>
    <w:rsid w:val="00D32AD3"/>
    <w:rsid w:val="00D333CA"/>
    <w:rsid w:val="00D334AF"/>
    <w:rsid w:val="00D335E0"/>
    <w:rsid w:val="00D33A84"/>
    <w:rsid w:val="00D33AFD"/>
    <w:rsid w:val="00D33C3A"/>
    <w:rsid w:val="00D34064"/>
    <w:rsid w:val="00D342A6"/>
    <w:rsid w:val="00D346FB"/>
    <w:rsid w:val="00D3479E"/>
    <w:rsid w:val="00D34963"/>
    <w:rsid w:val="00D351F1"/>
    <w:rsid w:val="00D35F54"/>
    <w:rsid w:val="00D35FEB"/>
    <w:rsid w:val="00D365C5"/>
    <w:rsid w:val="00D3680B"/>
    <w:rsid w:val="00D3682B"/>
    <w:rsid w:val="00D368AC"/>
    <w:rsid w:val="00D37047"/>
    <w:rsid w:val="00D373A6"/>
    <w:rsid w:val="00D379C3"/>
    <w:rsid w:val="00D379DD"/>
    <w:rsid w:val="00D4030E"/>
    <w:rsid w:val="00D403C8"/>
    <w:rsid w:val="00D40631"/>
    <w:rsid w:val="00D4064D"/>
    <w:rsid w:val="00D40C9B"/>
    <w:rsid w:val="00D410D2"/>
    <w:rsid w:val="00D41E27"/>
    <w:rsid w:val="00D4204E"/>
    <w:rsid w:val="00D42152"/>
    <w:rsid w:val="00D42639"/>
    <w:rsid w:val="00D42DBC"/>
    <w:rsid w:val="00D433C0"/>
    <w:rsid w:val="00D43904"/>
    <w:rsid w:val="00D439B5"/>
    <w:rsid w:val="00D43A5E"/>
    <w:rsid w:val="00D43C75"/>
    <w:rsid w:val="00D43DC8"/>
    <w:rsid w:val="00D43DE8"/>
    <w:rsid w:val="00D44161"/>
    <w:rsid w:val="00D445E9"/>
    <w:rsid w:val="00D44904"/>
    <w:rsid w:val="00D44C16"/>
    <w:rsid w:val="00D4525B"/>
    <w:rsid w:val="00D460B7"/>
    <w:rsid w:val="00D467C2"/>
    <w:rsid w:val="00D477E2"/>
    <w:rsid w:val="00D47AAD"/>
    <w:rsid w:val="00D47BE9"/>
    <w:rsid w:val="00D5038F"/>
    <w:rsid w:val="00D503C6"/>
    <w:rsid w:val="00D5041F"/>
    <w:rsid w:val="00D507AE"/>
    <w:rsid w:val="00D50932"/>
    <w:rsid w:val="00D50A25"/>
    <w:rsid w:val="00D50D27"/>
    <w:rsid w:val="00D50F4D"/>
    <w:rsid w:val="00D51736"/>
    <w:rsid w:val="00D51913"/>
    <w:rsid w:val="00D51AD2"/>
    <w:rsid w:val="00D5217E"/>
    <w:rsid w:val="00D522B1"/>
    <w:rsid w:val="00D522F1"/>
    <w:rsid w:val="00D52452"/>
    <w:rsid w:val="00D52914"/>
    <w:rsid w:val="00D52B95"/>
    <w:rsid w:val="00D52C81"/>
    <w:rsid w:val="00D53092"/>
    <w:rsid w:val="00D53149"/>
    <w:rsid w:val="00D53576"/>
    <w:rsid w:val="00D535B1"/>
    <w:rsid w:val="00D53852"/>
    <w:rsid w:val="00D5396D"/>
    <w:rsid w:val="00D539D3"/>
    <w:rsid w:val="00D54143"/>
    <w:rsid w:val="00D5437A"/>
    <w:rsid w:val="00D5459B"/>
    <w:rsid w:val="00D54C39"/>
    <w:rsid w:val="00D54E7A"/>
    <w:rsid w:val="00D55575"/>
    <w:rsid w:val="00D55805"/>
    <w:rsid w:val="00D55DC0"/>
    <w:rsid w:val="00D5605D"/>
    <w:rsid w:val="00D56264"/>
    <w:rsid w:val="00D570C3"/>
    <w:rsid w:val="00D578D9"/>
    <w:rsid w:val="00D60296"/>
    <w:rsid w:val="00D60332"/>
    <w:rsid w:val="00D603E4"/>
    <w:rsid w:val="00D60777"/>
    <w:rsid w:val="00D60992"/>
    <w:rsid w:val="00D60B34"/>
    <w:rsid w:val="00D61157"/>
    <w:rsid w:val="00D612E3"/>
    <w:rsid w:val="00D6179C"/>
    <w:rsid w:val="00D61B38"/>
    <w:rsid w:val="00D624A4"/>
    <w:rsid w:val="00D62BEA"/>
    <w:rsid w:val="00D62F59"/>
    <w:rsid w:val="00D63059"/>
    <w:rsid w:val="00D63414"/>
    <w:rsid w:val="00D63428"/>
    <w:rsid w:val="00D635BE"/>
    <w:rsid w:val="00D638E1"/>
    <w:rsid w:val="00D6394A"/>
    <w:rsid w:val="00D63C9E"/>
    <w:rsid w:val="00D63D72"/>
    <w:rsid w:val="00D63F4F"/>
    <w:rsid w:val="00D644B3"/>
    <w:rsid w:val="00D64542"/>
    <w:rsid w:val="00D64746"/>
    <w:rsid w:val="00D64B18"/>
    <w:rsid w:val="00D64C99"/>
    <w:rsid w:val="00D64CDC"/>
    <w:rsid w:val="00D65C95"/>
    <w:rsid w:val="00D6600D"/>
    <w:rsid w:val="00D660C4"/>
    <w:rsid w:val="00D66511"/>
    <w:rsid w:val="00D66D67"/>
    <w:rsid w:val="00D67049"/>
    <w:rsid w:val="00D67414"/>
    <w:rsid w:val="00D67DC2"/>
    <w:rsid w:val="00D67DDA"/>
    <w:rsid w:val="00D67E3C"/>
    <w:rsid w:val="00D700F1"/>
    <w:rsid w:val="00D7018C"/>
    <w:rsid w:val="00D7043B"/>
    <w:rsid w:val="00D70B8E"/>
    <w:rsid w:val="00D71063"/>
    <w:rsid w:val="00D7122A"/>
    <w:rsid w:val="00D7162B"/>
    <w:rsid w:val="00D71F4A"/>
    <w:rsid w:val="00D722E0"/>
    <w:rsid w:val="00D72371"/>
    <w:rsid w:val="00D72416"/>
    <w:rsid w:val="00D725DC"/>
    <w:rsid w:val="00D726E0"/>
    <w:rsid w:val="00D72CC0"/>
    <w:rsid w:val="00D72EDE"/>
    <w:rsid w:val="00D72EFD"/>
    <w:rsid w:val="00D72F74"/>
    <w:rsid w:val="00D72FEE"/>
    <w:rsid w:val="00D738E1"/>
    <w:rsid w:val="00D7419A"/>
    <w:rsid w:val="00D746E6"/>
    <w:rsid w:val="00D7496F"/>
    <w:rsid w:val="00D75280"/>
    <w:rsid w:val="00D753AA"/>
    <w:rsid w:val="00D7585A"/>
    <w:rsid w:val="00D75E6D"/>
    <w:rsid w:val="00D75F0D"/>
    <w:rsid w:val="00D75FDF"/>
    <w:rsid w:val="00D760AB"/>
    <w:rsid w:val="00D76C6A"/>
    <w:rsid w:val="00D774E9"/>
    <w:rsid w:val="00D77501"/>
    <w:rsid w:val="00D7757F"/>
    <w:rsid w:val="00D77596"/>
    <w:rsid w:val="00D776F5"/>
    <w:rsid w:val="00D7783B"/>
    <w:rsid w:val="00D77875"/>
    <w:rsid w:val="00D778F5"/>
    <w:rsid w:val="00D8022E"/>
    <w:rsid w:val="00D8075A"/>
    <w:rsid w:val="00D80CBB"/>
    <w:rsid w:val="00D80F0A"/>
    <w:rsid w:val="00D8122B"/>
    <w:rsid w:val="00D816F2"/>
    <w:rsid w:val="00D81869"/>
    <w:rsid w:val="00D81AE1"/>
    <w:rsid w:val="00D82C39"/>
    <w:rsid w:val="00D82F2D"/>
    <w:rsid w:val="00D82FA0"/>
    <w:rsid w:val="00D83527"/>
    <w:rsid w:val="00D83CE3"/>
    <w:rsid w:val="00D841B1"/>
    <w:rsid w:val="00D841DE"/>
    <w:rsid w:val="00D84993"/>
    <w:rsid w:val="00D84DBF"/>
    <w:rsid w:val="00D8522F"/>
    <w:rsid w:val="00D85926"/>
    <w:rsid w:val="00D85988"/>
    <w:rsid w:val="00D864A4"/>
    <w:rsid w:val="00D866E5"/>
    <w:rsid w:val="00D86DD0"/>
    <w:rsid w:val="00D8705E"/>
    <w:rsid w:val="00D879E5"/>
    <w:rsid w:val="00D90528"/>
    <w:rsid w:val="00D906B0"/>
    <w:rsid w:val="00D9070B"/>
    <w:rsid w:val="00D90970"/>
    <w:rsid w:val="00D909A1"/>
    <w:rsid w:val="00D90B2A"/>
    <w:rsid w:val="00D90B9F"/>
    <w:rsid w:val="00D90D03"/>
    <w:rsid w:val="00D914AD"/>
    <w:rsid w:val="00D91533"/>
    <w:rsid w:val="00D915A7"/>
    <w:rsid w:val="00D91AFD"/>
    <w:rsid w:val="00D91CB6"/>
    <w:rsid w:val="00D91D09"/>
    <w:rsid w:val="00D928C4"/>
    <w:rsid w:val="00D92BFE"/>
    <w:rsid w:val="00D935CD"/>
    <w:rsid w:val="00D93708"/>
    <w:rsid w:val="00D93F97"/>
    <w:rsid w:val="00D940C6"/>
    <w:rsid w:val="00D94235"/>
    <w:rsid w:val="00D94333"/>
    <w:rsid w:val="00D94358"/>
    <w:rsid w:val="00D944E5"/>
    <w:rsid w:val="00D9454C"/>
    <w:rsid w:val="00D9549F"/>
    <w:rsid w:val="00D95577"/>
    <w:rsid w:val="00D95753"/>
    <w:rsid w:val="00D95996"/>
    <w:rsid w:val="00D95A8D"/>
    <w:rsid w:val="00D95C91"/>
    <w:rsid w:val="00D95DDB"/>
    <w:rsid w:val="00D9673A"/>
    <w:rsid w:val="00D9699F"/>
    <w:rsid w:val="00D96C3F"/>
    <w:rsid w:val="00D96EB9"/>
    <w:rsid w:val="00D97000"/>
    <w:rsid w:val="00D977F1"/>
    <w:rsid w:val="00D9790E"/>
    <w:rsid w:val="00D97AC2"/>
    <w:rsid w:val="00DA0091"/>
    <w:rsid w:val="00DA010D"/>
    <w:rsid w:val="00DA07F6"/>
    <w:rsid w:val="00DA0827"/>
    <w:rsid w:val="00DA0908"/>
    <w:rsid w:val="00DA0DDF"/>
    <w:rsid w:val="00DA0E4B"/>
    <w:rsid w:val="00DA108D"/>
    <w:rsid w:val="00DA178E"/>
    <w:rsid w:val="00DA17A7"/>
    <w:rsid w:val="00DA18B1"/>
    <w:rsid w:val="00DA1A60"/>
    <w:rsid w:val="00DA1EF0"/>
    <w:rsid w:val="00DA2510"/>
    <w:rsid w:val="00DA2965"/>
    <w:rsid w:val="00DA30B4"/>
    <w:rsid w:val="00DA311F"/>
    <w:rsid w:val="00DA3296"/>
    <w:rsid w:val="00DA422C"/>
    <w:rsid w:val="00DA4597"/>
    <w:rsid w:val="00DA46D7"/>
    <w:rsid w:val="00DA4C2F"/>
    <w:rsid w:val="00DA4C91"/>
    <w:rsid w:val="00DA4DB9"/>
    <w:rsid w:val="00DA501D"/>
    <w:rsid w:val="00DA5528"/>
    <w:rsid w:val="00DA5553"/>
    <w:rsid w:val="00DA57D5"/>
    <w:rsid w:val="00DA5AA2"/>
    <w:rsid w:val="00DA6104"/>
    <w:rsid w:val="00DA64EE"/>
    <w:rsid w:val="00DA6AEA"/>
    <w:rsid w:val="00DA6B6B"/>
    <w:rsid w:val="00DA751D"/>
    <w:rsid w:val="00DA7ABB"/>
    <w:rsid w:val="00DB00E5"/>
    <w:rsid w:val="00DB03DA"/>
    <w:rsid w:val="00DB08EA"/>
    <w:rsid w:val="00DB0C02"/>
    <w:rsid w:val="00DB116E"/>
    <w:rsid w:val="00DB1363"/>
    <w:rsid w:val="00DB1B86"/>
    <w:rsid w:val="00DB1BBB"/>
    <w:rsid w:val="00DB1DDC"/>
    <w:rsid w:val="00DB2344"/>
    <w:rsid w:val="00DB248D"/>
    <w:rsid w:val="00DB2A6B"/>
    <w:rsid w:val="00DB2B06"/>
    <w:rsid w:val="00DB2BF7"/>
    <w:rsid w:val="00DB2CDF"/>
    <w:rsid w:val="00DB30B3"/>
    <w:rsid w:val="00DB310F"/>
    <w:rsid w:val="00DB3269"/>
    <w:rsid w:val="00DB34B8"/>
    <w:rsid w:val="00DB367A"/>
    <w:rsid w:val="00DB3727"/>
    <w:rsid w:val="00DB3787"/>
    <w:rsid w:val="00DB3837"/>
    <w:rsid w:val="00DB38E3"/>
    <w:rsid w:val="00DB3A30"/>
    <w:rsid w:val="00DB4F2A"/>
    <w:rsid w:val="00DB4FAD"/>
    <w:rsid w:val="00DB568F"/>
    <w:rsid w:val="00DB5796"/>
    <w:rsid w:val="00DB5DB0"/>
    <w:rsid w:val="00DB63D9"/>
    <w:rsid w:val="00DB68EB"/>
    <w:rsid w:val="00DB69CE"/>
    <w:rsid w:val="00DB6DA8"/>
    <w:rsid w:val="00DB6F30"/>
    <w:rsid w:val="00DB7596"/>
    <w:rsid w:val="00DB7647"/>
    <w:rsid w:val="00DB766F"/>
    <w:rsid w:val="00DB7B93"/>
    <w:rsid w:val="00DB7CDB"/>
    <w:rsid w:val="00DC0033"/>
    <w:rsid w:val="00DC0623"/>
    <w:rsid w:val="00DC0725"/>
    <w:rsid w:val="00DC0D5C"/>
    <w:rsid w:val="00DC0D9C"/>
    <w:rsid w:val="00DC0E55"/>
    <w:rsid w:val="00DC1473"/>
    <w:rsid w:val="00DC14A5"/>
    <w:rsid w:val="00DC1B17"/>
    <w:rsid w:val="00DC1B86"/>
    <w:rsid w:val="00DC21B6"/>
    <w:rsid w:val="00DC2237"/>
    <w:rsid w:val="00DC2553"/>
    <w:rsid w:val="00DC2D8F"/>
    <w:rsid w:val="00DC2F36"/>
    <w:rsid w:val="00DC306A"/>
    <w:rsid w:val="00DC3368"/>
    <w:rsid w:val="00DC34E1"/>
    <w:rsid w:val="00DC3A2D"/>
    <w:rsid w:val="00DC4899"/>
    <w:rsid w:val="00DC49A9"/>
    <w:rsid w:val="00DC4D33"/>
    <w:rsid w:val="00DC4D7B"/>
    <w:rsid w:val="00DC4D8F"/>
    <w:rsid w:val="00DC54A1"/>
    <w:rsid w:val="00DC59EC"/>
    <w:rsid w:val="00DC6647"/>
    <w:rsid w:val="00DC66D9"/>
    <w:rsid w:val="00DC681E"/>
    <w:rsid w:val="00DC6E73"/>
    <w:rsid w:val="00DC741C"/>
    <w:rsid w:val="00DC7889"/>
    <w:rsid w:val="00DD047C"/>
    <w:rsid w:val="00DD0488"/>
    <w:rsid w:val="00DD08F1"/>
    <w:rsid w:val="00DD170F"/>
    <w:rsid w:val="00DD181F"/>
    <w:rsid w:val="00DD1883"/>
    <w:rsid w:val="00DD1961"/>
    <w:rsid w:val="00DD1CC6"/>
    <w:rsid w:val="00DD25E6"/>
    <w:rsid w:val="00DD3030"/>
    <w:rsid w:val="00DD3149"/>
    <w:rsid w:val="00DD37FA"/>
    <w:rsid w:val="00DD39B8"/>
    <w:rsid w:val="00DD3EF9"/>
    <w:rsid w:val="00DD3F4A"/>
    <w:rsid w:val="00DD401D"/>
    <w:rsid w:val="00DD404F"/>
    <w:rsid w:val="00DD4A3E"/>
    <w:rsid w:val="00DD4F6E"/>
    <w:rsid w:val="00DD5258"/>
    <w:rsid w:val="00DD5364"/>
    <w:rsid w:val="00DD54DF"/>
    <w:rsid w:val="00DD5992"/>
    <w:rsid w:val="00DD59D4"/>
    <w:rsid w:val="00DD5A35"/>
    <w:rsid w:val="00DD5D7D"/>
    <w:rsid w:val="00DD5ECA"/>
    <w:rsid w:val="00DD631A"/>
    <w:rsid w:val="00DD6D49"/>
    <w:rsid w:val="00DD70D5"/>
    <w:rsid w:val="00DE04E7"/>
    <w:rsid w:val="00DE055B"/>
    <w:rsid w:val="00DE058B"/>
    <w:rsid w:val="00DE08A3"/>
    <w:rsid w:val="00DE1062"/>
    <w:rsid w:val="00DE1162"/>
    <w:rsid w:val="00DE1DAE"/>
    <w:rsid w:val="00DE1E85"/>
    <w:rsid w:val="00DE1FE1"/>
    <w:rsid w:val="00DE211C"/>
    <w:rsid w:val="00DE26E9"/>
    <w:rsid w:val="00DE2A5B"/>
    <w:rsid w:val="00DE2E28"/>
    <w:rsid w:val="00DE2E52"/>
    <w:rsid w:val="00DE2F52"/>
    <w:rsid w:val="00DE3232"/>
    <w:rsid w:val="00DE35AB"/>
    <w:rsid w:val="00DE3813"/>
    <w:rsid w:val="00DE3855"/>
    <w:rsid w:val="00DE3B6E"/>
    <w:rsid w:val="00DE411A"/>
    <w:rsid w:val="00DE4246"/>
    <w:rsid w:val="00DE42AB"/>
    <w:rsid w:val="00DE4360"/>
    <w:rsid w:val="00DE493F"/>
    <w:rsid w:val="00DE5163"/>
    <w:rsid w:val="00DE5672"/>
    <w:rsid w:val="00DE5A56"/>
    <w:rsid w:val="00DE6241"/>
    <w:rsid w:val="00DE6260"/>
    <w:rsid w:val="00DE6698"/>
    <w:rsid w:val="00DE7DED"/>
    <w:rsid w:val="00DE7FCF"/>
    <w:rsid w:val="00DF049F"/>
    <w:rsid w:val="00DF08B7"/>
    <w:rsid w:val="00DF096B"/>
    <w:rsid w:val="00DF0C2D"/>
    <w:rsid w:val="00DF103D"/>
    <w:rsid w:val="00DF1256"/>
    <w:rsid w:val="00DF14F5"/>
    <w:rsid w:val="00DF1E52"/>
    <w:rsid w:val="00DF33D9"/>
    <w:rsid w:val="00DF33FC"/>
    <w:rsid w:val="00DF34C7"/>
    <w:rsid w:val="00DF35FA"/>
    <w:rsid w:val="00DF367E"/>
    <w:rsid w:val="00DF3724"/>
    <w:rsid w:val="00DF37D8"/>
    <w:rsid w:val="00DF41C6"/>
    <w:rsid w:val="00DF43CB"/>
    <w:rsid w:val="00DF44DA"/>
    <w:rsid w:val="00DF4664"/>
    <w:rsid w:val="00DF4B3A"/>
    <w:rsid w:val="00DF4BB9"/>
    <w:rsid w:val="00DF4E0D"/>
    <w:rsid w:val="00DF4F13"/>
    <w:rsid w:val="00DF52EF"/>
    <w:rsid w:val="00DF5FC9"/>
    <w:rsid w:val="00DF60A2"/>
    <w:rsid w:val="00DF6161"/>
    <w:rsid w:val="00DF6164"/>
    <w:rsid w:val="00DF6516"/>
    <w:rsid w:val="00DF6770"/>
    <w:rsid w:val="00DF6B38"/>
    <w:rsid w:val="00DF6CF0"/>
    <w:rsid w:val="00DF6E2F"/>
    <w:rsid w:val="00DF756C"/>
    <w:rsid w:val="00DF7A2B"/>
    <w:rsid w:val="00DF7AAB"/>
    <w:rsid w:val="00DF7B8E"/>
    <w:rsid w:val="00DF7FAD"/>
    <w:rsid w:val="00E0041F"/>
    <w:rsid w:val="00E0075A"/>
    <w:rsid w:val="00E007F0"/>
    <w:rsid w:val="00E00870"/>
    <w:rsid w:val="00E0099A"/>
    <w:rsid w:val="00E00D25"/>
    <w:rsid w:val="00E00F32"/>
    <w:rsid w:val="00E013A4"/>
    <w:rsid w:val="00E01559"/>
    <w:rsid w:val="00E017B9"/>
    <w:rsid w:val="00E01896"/>
    <w:rsid w:val="00E019C5"/>
    <w:rsid w:val="00E020B1"/>
    <w:rsid w:val="00E02123"/>
    <w:rsid w:val="00E0274F"/>
    <w:rsid w:val="00E02F98"/>
    <w:rsid w:val="00E03196"/>
    <w:rsid w:val="00E031CE"/>
    <w:rsid w:val="00E03F73"/>
    <w:rsid w:val="00E03FF4"/>
    <w:rsid w:val="00E04DDD"/>
    <w:rsid w:val="00E051C7"/>
    <w:rsid w:val="00E05626"/>
    <w:rsid w:val="00E058F2"/>
    <w:rsid w:val="00E05E82"/>
    <w:rsid w:val="00E06095"/>
    <w:rsid w:val="00E06371"/>
    <w:rsid w:val="00E0640C"/>
    <w:rsid w:val="00E06B4A"/>
    <w:rsid w:val="00E07052"/>
    <w:rsid w:val="00E0705B"/>
    <w:rsid w:val="00E073AF"/>
    <w:rsid w:val="00E07530"/>
    <w:rsid w:val="00E07711"/>
    <w:rsid w:val="00E10527"/>
    <w:rsid w:val="00E10813"/>
    <w:rsid w:val="00E10B06"/>
    <w:rsid w:val="00E10B84"/>
    <w:rsid w:val="00E10F00"/>
    <w:rsid w:val="00E11BB0"/>
    <w:rsid w:val="00E11D98"/>
    <w:rsid w:val="00E11DEF"/>
    <w:rsid w:val="00E125B1"/>
    <w:rsid w:val="00E1290D"/>
    <w:rsid w:val="00E12B96"/>
    <w:rsid w:val="00E12C81"/>
    <w:rsid w:val="00E12E66"/>
    <w:rsid w:val="00E12F23"/>
    <w:rsid w:val="00E1378A"/>
    <w:rsid w:val="00E13835"/>
    <w:rsid w:val="00E140D6"/>
    <w:rsid w:val="00E140F0"/>
    <w:rsid w:val="00E14158"/>
    <w:rsid w:val="00E14698"/>
    <w:rsid w:val="00E14FBF"/>
    <w:rsid w:val="00E1531E"/>
    <w:rsid w:val="00E1544D"/>
    <w:rsid w:val="00E1555A"/>
    <w:rsid w:val="00E15626"/>
    <w:rsid w:val="00E15791"/>
    <w:rsid w:val="00E15815"/>
    <w:rsid w:val="00E15857"/>
    <w:rsid w:val="00E15968"/>
    <w:rsid w:val="00E15A46"/>
    <w:rsid w:val="00E15B36"/>
    <w:rsid w:val="00E16B87"/>
    <w:rsid w:val="00E16FBB"/>
    <w:rsid w:val="00E172B9"/>
    <w:rsid w:val="00E17BD5"/>
    <w:rsid w:val="00E17F5A"/>
    <w:rsid w:val="00E200EB"/>
    <w:rsid w:val="00E2029C"/>
    <w:rsid w:val="00E20461"/>
    <w:rsid w:val="00E20C9A"/>
    <w:rsid w:val="00E21288"/>
    <w:rsid w:val="00E212E2"/>
    <w:rsid w:val="00E216F7"/>
    <w:rsid w:val="00E221FF"/>
    <w:rsid w:val="00E2257B"/>
    <w:rsid w:val="00E22976"/>
    <w:rsid w:val="00E22C78"/>
    <w:rsid w:val="00E22C89"/>
    <w:rsid w:val="00E23274"/>
    <w:rsid w:val="00E23A95"/>
    <w:rsid w:val="00E23DC0"/>
    <w:rsid w:val="00E2407B"/>
    <w:rsid w:val="00E2424F"/>
    <w:rsid w:val="00E243F0"/>
    <w:rsid w:val="00E246A9"/>
    <w:rsid w:val="00E247EC"/>
    <w:rsid w:val="00E248BE"/>
    <w:rsid w:val="00E252E5"/>
    <w:rsid w:val="00E25413"/>
    <w:rsid w:val="00E25523"/>
    <w:rsid w:val="00E25946"/>
    <w:rsid w:val="00E25BDD"/>
    <w:rsid w:val="00E26257"/>
    <w:rsid w:val="00E268FF"/>
    <w:rsid w:val="00E26D5E"/>
    <w:rsid w:val="00E270EF"/>
    <w:rsid w:val="00E27B3F"/>
    <w:rsid w:val="00E30423"/>
    <w:rsid w:val="00E306F5"/>
    <w:rsid w:val="00E308B6"/>
    <w:rsid w:val="00E309A3"/>
    <w:rsid w:val="00E30AD5"/>
    <w:rsid w:val="00E30B2F"/>
    <w:rsid w:val="00E30CA7"/>
    <w:rsid w:val="00E31089"/>
    <w:rsid w:val="00E3132F"/>
    <w:rsid w:val="00E31443"/>
    <w:rsid w:val="00E319CC"/>
    <w:rsid w:val="00E322DF"/>
    <w:rsid w:val="00E32552"/>
    <w:rsid w:val="00E3291A"/>
    <w:rsid w:val="00E33182"/>
    <w:rsid w:val="00E33424"/>
    <w:rsid w:val="00E33560"/>
    <w:rsid w:val="00E33B2C"/>
    <w:rsid w:val="00E33DE5"/>
    <w:rsid w:val="00E34361"/>
    <w:rsid w:val="00E347AD"/>
    <w:rsid w:val="00E3504B"/>
    <w:rsid w:val="00E350C9"/>
    <w:rsid w:val="00E3567D"/>
    <w:rsid w:val="00E35D64"/>
    <w:rsid w:val="00E361BF"/>
    <w:rsid w:val="00E3645C"/>
    <w:rsid w:val="00E364AC"/>
    <w:rsid w:val="00E36D4F"/>
    <w:rsid w:val="00E3754B"/>
    <w:rsid w:val="00E376F8"/>
    <w:rsid w:val="00E406B3"/>
    <w:rsid w:val="00E4158D"/>
    <w:rsid w:val="00E41CED"/>
    <w:rsid w:val="00E41DA5"/>
    <w:rsid w:val="00E41F18"/>
    <w:rsid w:val="00E423D7"/>
    <w:rsid w:val="00E427FC"/>
    <w:rsid w:val="00E43022"/>
    <w:rsid w:val="00E43025"/>
    <w:rsid w:val="00E43038"/>
    <w:rsid w:val="00E43174"/>
    <w:rsid w:val="00E43320"/>
    <w:rsid w:val="00E43867"/>
    <w:rsid w:val="00E43D85"/>
    <w:rsid w:val="00E43D96"/>
    <w:rsid w:val="00E444A5"/>
    <w:rsid w:val="00E44597"/>
    <w:rsid w:val="00E449F8"/>
    <w:rsid w:val="00E44DBE"/>
    <w:rsid w:val="00E44F59"/>
    <w:rsid w:val="00E456BF"/>
    <w:rsid w:val="00E45FC3"/>
    <w:rsid w:val="00E46199"/>
    <w:rsid w:val="00E461BE"/>
    <w:rsid w:val="00E462B7"/>
    <w:rsid w:val="00E46A58"/>
    <w:rsid w:val="00E46C30"/>
    <w:rsid w:val="00E46D20"/>
    <w:rsid w:val="00E46E6A"/>
    <w:rsid w:val="00E471EB"/>
    <w:rsid w:val="00E4769D"/>
    <w:rsid w:val="00E47762"/>
    <w:rsid w:val="00E479AE"/>
    <w:rsid w:val="00E47E37"/>
    <w:rsid w:val="00E5000F"/>
    <w:rsid w:val="00E5029F"/>
    <w:rsid w:val="00E5073E"/>
    <w:rsid w:val="00E508A6"/>
    <w:rsid w:val="00E50A9E"/>
    <w:rsid w:val="00E50AD3"/>
    <w:rsid w:val="00E50B3A"/>
    <w:rsid w:val="00E50E60"/>
    <w:rsid w:val="00E50FFA"/>
    <w:rsid w:val="00E5132C"/>
    <w:rsid w:val="00E5157F"/>
    <w:rsid w:val="00E515B5"/>
    <w:rsid w:val="00E51F8B"/>
    <w:rsid w:val="00E52072"/>
    <w:rsid w:val="00E52215"/>
    <w:rsid w:val="00E5249B"/>
    <w:rsid w:val="00E527A3"/>
    <w:rsid w:val="00E52B37"/>
    <w:rsid w:val="00E52DA1"/>
    <w:rsid w:val="00E53296"/>
    <w:rsid w:val="00E53352"/>
    <w:rsid w:val="00E53E70"/>
    <w:rsid w:val="00E54498"/>
    <w:rsid w:val="00E54644"/>
    <w:rsid w:val="00E54C4A"/>
    <w:rsid w:val="00E54C81"/>
    <w:rsid w:val="00E55019"/>
    <w:rsid w:val="00E5507D"/>
    <w:rsid w:val="00E5544D"/>
    <w:rsid w:val="00E56875"/>
    <w:rsid w:val="00E57688"/>
    <w:rsid w:val="00E57AED"/>
    <w:rsid w:val="00E60170"/>
    <w:rsid w:val="00E6051F"/>
    <w:rsid w:val="00E60542"/>
    <w:rsid w:val="00E6069D"/>
    <w:rsid w:val="00E60808"/>
    <w:rsid w:val="00E60838"/>
    <w:rsid w:val="00E6117E"/>
    <w:rsid w:val="00E61201"/>
    <w:rsid w:val="00E61339"/>
    <w:rsid w:val="00E61721"/>
    <w:rsid w:val="00E61830"/>
    <w:rsid w:val="00E61976"/>
    <w:rsid w:val="00E624E1"/>
    <w:rsid w:val="00E62ABD"/>
    <w:rsid w:val="00E62C82"/>
    <w:rsid w:val="00E62D32"/>
    <w:rsid w:val="00E62D74"/>
    <w:rsid w:val="00E62E51"/>
    <w:rsid w:val="00E63161"/>
    <w:rsid w:val="00E63237"/>
    <w:rsid w:val="00E6366E"/>
    <w:rsid w:val="00E639D1"/>
    <w:rsid w:val="00E63E26"/>
    <w:rsid w:val="00E64BAF"/>
    <w:rsid w:val="00E6537B"/>
    <w:rsid w:val="00E6548A"/>
    <w:rsid w:val="00E655BD"/>
    <w:rsid w:val="00E65A35"/>
    <w:rsid w:val="00E666ED"/>
    <w:rsid w:val="00E667CA"/>
    <w:rsid w:val="00E66932"/>
    <w:rsid w:val="00E672B6"/>
    <w:rsid w:val="00E673B1"/>
    <w:rsid w:val="00E67AB3"/>
    <w:rsid w:val="00E67BBE"/>
    <w:rsid w:val="00E70690"/>
    <w:rsid w:val="00E7077A"/>
    <w:rsid w:val="00E70789"/>
    <w:rsid w:val="00E708B3"/>
    <w:rsid w:val="00E710EE"/>
    <w:rsid w:val="00E7117C"/>
    <w:rsid w:val="00E71C6B"/>
    <w:rsid w:val="00E71DBF"/>
    <w:rsid w:val="00E727C7"/>
    <w:rsid w:val="00E72ABE"/>
    <w:rsid w:val="00E738CB"/>
    <w:rsid w:val="00E73C70"/>
    <w:rsid w:val="00E73CA5"/>
    <w:rsid w:val="00E7521C"/>
    <w:rsid w:val="00E754E3"/>
    <w:rsid w:val="00E75A83"/>
    <w:rsid w:val="00E75B36"/>
    <w:rsid w:val="00E75CF0"/>
    <w:rsid w:val="00E76587"/>
    <w:rsid w:val="00E76B47"/>
    <w:rsid w:val="00E76B67"/>
    <w:rsid w:val="00E76CAA"/>
    <w:rsid w:val="00E77880"/>
    <w:rsid w:val="00E77A33"/>
    <w:rsid w:val="00E77E98"/>
    <w:rsid w:val="00E81351"/>
    <w:rsid w:val="00E814EB"/>
    <w:rsid w:val="00E81D95"/>
    <w:rsid w:val="00E821B8"/>
    <w:rsid w:val="00E8258B"/>
    <w:rsid w:val="00E82802"/>
    <w:rsid w:val="00E82936"/>
    <w:rsid w:val="00E82EFC"/>
    <w:rsid w:val="00E83560"/>
    <w:rsid w:val="00E83673"/>
    <w:rsid w:val="00E83740"/>
    <w:rsid w:val="00E83AE2"/>
    <w:rsid w:val="00E83DA3"/>
    <w:rsid w:val="00E83FEE"/>
    <w:rsid w:val="00E84475"/>
    <w:rsid w:val="00E849D7"/>
    <w:rsid w:val="00E84BD7"/>
    <w:rsid w:val="00E84BF5"/>
    <w:rsid w:val="00E84D5C"/>
    <w:rsid w:val="00E84F8A"/>
    <w:rsid w:val="00E851C8"/>
    <w:rsid w:val="00E85905"/>
    <w:rsid w:val="00E85EB7"/>
    <w:rsid w:val="00E860B8"/>
    <w:rsid w:val="00E8610C"/>
    <w:rsid w:val="00E8631E"/>
    <w:rsid w:val="00E86765"/>
    <w:rsid w:val="00E86C14"/>
    <w:rsid w:val="00E87186"/>
    <w:rsid w:val="00E8766A"/>
    <w:rsid w:val="00E87B15"/>
    <w:rsid w:val="00E87C1D"/>
    <w:rsid w:val="00E87F22"/>
    <w:rsid w:val="00E90942"/>
    <w:rsid w:val="00E917CF"/>
    <w:rsid w:val="00E91971"/>
    <w:rsid w:val="00E919E9"/>
    <w:rsid w:val="00E92158"/>
    <w:rsid w:val="00E926EF"/>
    <w:rsid w:val="00E92763"/>
    <w:rsid w:val="00E92899"/>
    <w:rsid w:val="00E928A3"/>
    <w:rsid w:val="00E92DD4"/>
    <w:rsid w:val="00E93170"/>
    <w:rsid w:val="00E93B24"/>
    <w:rsid w:val="00E93D21"/>
    <w:rsid w:val="00E942BF"/>
    <w:rsid w:val="00E943C7"/>
    <w:rsid w:val="00E946F1"/>
    <w:rsid w:val="00E94743"/>
    <w:rsid w:val="00E9491B"/>
    <w:rsid w:val="00E9513E"/>
    <w:rsid w:val="00E95345"/>
    <w:rsid w:val="00E9554F"/>
    <w:rsid w:val="00E955A3"/>
    <w:rsid w:val="00E956BA"/>
    <w:rsid w:val="00E964E8"/>
    <w:rsid w:val="00E966AB"/>
    <w:rsid w:val="00E967F8"/>
    <w:rsid w:val="00E9680F"/>
    <w:rsid w:val="00E96AC9"/>
    <w:rsid w:val="00E97A8B"/>
    <w:rsid w:val="00EA00FA"/>
    <w:rsid w:val="00EA0147"/>
    <w:rsid w:val="00EA0599"/>
    <w:rsid w:val="00EA05EA"/>
    <w:rsid w:val="00EA08B8"/>
    <w:rsid w:val="00EA0E69"/>
    <w:rsid w:val="00EA12EF"/>
    <w:rsid w:val="00EA13A3"/>
    <w:rsid w:val="00EA1439"/>
    <w:rsid w:val="00EA1DB0"/>
    <w:rsid w:val="00EA1E26"/>
    <w:rsid w:val="00EA23A3"/>
    <w:rsid w:val="00EA249B"/>
    <w:rsid w:val="00EA28EE"/>
    <w:rsid w:val="00EA2A1C"/>
    <w:rsid w:val="00EA2A3F"/>
    <w:rsid w:val="00EA2C47"/>
    <w:rsid w:val="00EA2DE3"/>
    <w:rsid w:val="00EA31CD"/>
    <w:rsid w:val="00EA35B8"/>
    <w:rsid w:val="00EA44DA"/>
    <w:rsid w:val="00EA48AC"/>
    <w:rsid w:val="00EA506F"/>
    <w:rsid w:val="00EA517D"/>
    <w:rsid w:val="00EA54E5"/>
    <w:rsid w:val="00EA5701"/>
    <w:rsid w:val="00EA5AC2"/>
    <w:rsid w:val="00EA5C00"/>
    <w:rsid w:val="00EA5E46"/>
    <w:rsid w:val="00EA5EE4"/>
    <w:rsid w:val="00EA6319"/>
    <w:rsid w:val="00EA638E"/>
    <w:rsid w:val="00EA63AF"/>
    <w:rsid w:val="00EA668C"/>
    <w:rsid w:val="00EA68FB"/>
    <w:rsid w:val="00EA6C52"/>
    <w:rsid w:val="00EA742F"/>
    <w:rsid w:val="00EA7448"/>
    <w:rsid w:val="00EA74B5"/>
    <w:rsid w:val="00EA7A94"/>
    <w:rsid w:val="00EA7BD9"/>
    <w:rsid w:val="00EB03CD"/>
    <w:rsid w:val="00EB0823"/>
    <w:rsid w:val="00EB0947"/>
    <w:rsid w:val="00EB09F0"/>
    <w:rsid w:val="00EB0DAD"/>
    <w:rsid w:val="00EB1524"/>
    <w:rsid w:val="00EB1B28"/>
    <w:rsid w:val="00EB2025"/>
    <w:rsid w:val="00EB22A5"/>
    <w:rsid w:val="00EB23E8"/>
    <w:rsid w:val="00EB2839"/>
    <w:rsid w:val="00EB28A3"/>
    <w:rsid w:val="00EB28E1"/>
    <w:rsid w:val="00EB2AD2"/>
    <w:rsid w:val="00EB32F2"/>
    <w:rsid w:val="00EB3AFC"/>
    <w:rsid w:val="00EB43E3"/>
    <w:rsid w:val="00EB5446"/>
    <w:rsid w:val="00EB55EC"/>
    <w:rsid w:val="00EB5EC0"/>
    <w:rsid w:val="00EB62F0"/>
    <w:rsid w:val="00EB666A"/>
    <w:rsid w:val="00EB67AA"/>
    <w:rsid w:val="00EB6BB0"/>
    <w:rsid w:val="00EB6E23"/>
    <w:rsid w:val="00EB701B"/>
    <w:rsid w:val="00EB7047"/>
    <w:rsid w:val="00EB79C5"/>
    <w:rsid w:val="00EB7A93"/>
    <w:rsid w:val="00EB7E3F"/>
    <w:rsid w:val="00EC0127"/>
    <w:rsid w:val="00EC02CF"/>
    <w:rsid w:val="00EC0404"/>
    <w:rsid w:val="00EC0518"/>
    <w:rsid w:val="00EC0807"/>
    <w:rsid w:val="00EC0975"/>
    <w:rsid w:val="00EC0A8D"/>
    <w:rsid w:val="00EC101D"/>
    <w:rsid w:val="00EC1164"/>
    <w:rsid w:val="00EC18FB"/>
    <w:rsid w:val="00EC1BA5"/>
    <w:rsid w:val="00EC1BF0"/>
    <w:rsid w:val="00EC2CEE"/>
    <w:rsid w:val="00EC30D8"/>
    <w:rsid w:val="00EC32AC"/>
    <w:rsid w:val="00EC32B1"/>
    <w:rsid w:val="00EC3B61"/>
    <w:rsid w:val="00EC4071"/>
    <w:rsid w:val="00EC4649"/>
    <w:rsid w:val="00EC46ED"/>
    <w:rsid w:val="00EC4DE4"/>
    <w:rsid w:val="00EC4FF3"/>
    <w:rsid w:val="00EC5C38"/>
    <w:rsid w:val="00EC5E7C"/>
    <w:rsid w:val="00EC60D1"/>
    <w:rsid w:val="00EC6B01"/>
    <w:rsid w:val="00EC6B3A"/>
    <w:rsid w:val="00EC6BC9"/>
    <w:rsid w:val="00EC6DCD"/>
    <w:rsid w:val="00EC6DFA"/>
    <w:rsid w:val="00EC73CF"/>
    <w:rsid w:val="00EC752C"/>
    <w:rsid w:val="00EC7D81"/>
    <w:rsid w:val="00ED000F"/>
    <w:rsid w:val="00ED0126"/>
    <w:rsid w:val="00ED0B8B"/>
    <w:rsid w:val="00ED184C"/>
    <w:rsid w:val="00ED1BDF"/>
    <w:rsid w:val="00ED1FB4"/>
    <w:rsid w:val="00ED2276"/>
    <w:rsid w:val="00ED2A22"/>
    <w:rsid w:val="00ED2A25"/>
    <w:rsid w:val="00ED2DE1"/>
    <w:rsid w:val="00ED35F0"/>
    <w:rsid w:val="00ED3C7A"/>
    <w:rsid w:val="00ED3CA2"/>
    <w:rsid w:val="00ED4ED3"/>
    <w:rsid w:val="00ED55A2"/>
    <w:rsid w:val="00ED55F0"/>
    <w:rsid w:val="00ED5811"/>
    <w:rsid w:val="00ED5B6F"/>
    <w:rsid w:val="00ED5D46"/>
    <w:rsid w:val="00ED66FC"/>
    <w:rsid w:val="00ED6C7C"/>
    <w:rsid w:val="00ED6F9A"/>
    <w:rsid w:val="00ED7269"/>
    <w:rsid w:val="00ED77BF"/>
    <w:rsid w:val="00ED77D1"/>
    <w:rsid w:val="00EE002C"/>
    <w:rsid w:val="00EE00B8"/>
    <w:rsid w:val="00EE0A34"/>
    <w:rsid w:val="00EE1956"/>
    <w:rsid w:val="00EE20B4"/>
    <w:rsid w:val="00EE2238"/>
    <w:rsid w:val="00EE3149"/>
    <w:rsid w:val="00EE3279"/>
    <w:rsid w:val="00EE33DD"/>
    <w:rsid w:val="00EE3784"/>
    <w:rsid w:val="00EE388C"/>
    <w:rsid w:val="00EE3A46"/>
    <w:rsid w:val="00EE4581"/>
    <w:rsid w:val="00EE498B"/>
    <w:rsid w:val="00EE4BB6"/>
    <w:rsid w:val="00EE4CAE"/>
    <w:rsid w:val="00EE4E86"/>
    <w:rsid w:val="00EE4FB2"/>
    <w:rsid w:val="00EE5313"/>
    <w:rsid w:val="00EE56F2"/>
    <w:rsid w:val="00EE5A2F"/>
    <w:rsid w:val="00EE5FFD"/>
    <w:rsid w:val="00EE6099"/>
    <w:rsid w:val="00EE638C"/>
    <w:rsid w:val="00EE6625"/>
    <w:rsid w:val="00EE6899"/>
    <w:rsid w:val="00EE6A69"/>
    <w:rsid w:val="00EE6AA2"/>
    <w:rsid w:val="00EE6E15"/>
    <w:rsid w:val="00EE7D8E"/>
    <w:rsid w:val="00EE7D97"/>
    <w:rsid w:val="00EF0154"/>
    <w:rsid w:val="00EF03CA"/>
    <w:rsid w:val="00EF06A9"/>
    <w:rsid w:val="00EF07AA"/>
    <w:rsid w:val="00EF0E5C"/>
    <w:rsid w:val="00EF121A"/>
    <w:rsid w:val="00EF16B8"/>
    <w:rsid w:val="00EF1E55"/>
    <w:rsid w:val="00EF2677"/>
    <w:rsid w:val="00EF27B4"/>
    <w:rsid w:val="00EF2D36"/>
    <w:rsid w:val="00EF2E8E"/>
    <w:rsid w:val="00EF2FF7"/>
    <w:rsid w:val="00EF3601"/>
    <w:rsid w:val="00EF3788"/>
    <w:rsid w:val="00EF3841"/>
    <w:rsid w:val="00EF3A17"/>
    <w:rsid w:val="00EF3CB6"/>
    <w:rsid w:val="00EF3EFF"/>
    <w:rsid w:val="00EF404C"/>
    <w:rsid w:val="00EF42A6"/>
    <w:rsid w:val="00EF46FA"/>
    <w:rsid w:val="00EF4C7D"/>
    <w:rsid w:val="00EF4E30"/>
    <w:rsid w:val="00EF4ECC"/>
    <w:rsid w:val="00EF548A"/>
    <w:rsid w:val="00EF558E"/>
    <w:rsid w:val="00EF5689"/>
    <w:rsid w:val="00EF585E"/>
    <w:rsid w:val="00EF5B39"/>
    <w:rsid w:val="00EF5B45"/>
    <w:rsid w:val="00EF5BAE"/>
    <w:rsid w:val="00EF5D15"/>
    <w:rsid w:val="00EF5E34"/>
    <w:rsid w:val="00EF6327"/>
    <w:rsid w:val="00EF6AC2"/>
    <w:rsid w:val="00EF6ECB"/>
    <w:rsid w:val="00EF7251"/>
    <w:rsid w:val="00EF7884"/>
    <w:rsid w:val="00EF78DC"/>
    <w:rsid w:val="00EF78EC"/>
    <w:rsid w:val="00EF7AB0"/>
    <w:rsid w:val="00EF7CEA"/>
    <w:rsid w:val="00EF7F70"/>
    <w:rsid w:val="00F00005"/>
    <w:rsid w:val="00F006FA"/>
    <w:rsid w:val="00F011D8"/>
    <w:rsid w:val="00F0152B"/>
    <w:rsid w:val="00F0159E"/>
    <w:rsid w:val="00F01941"/>
    <w:rsid w:val="00F02350"/>
    <w:rsid w:val="00F023EC"/>
    <w:rsid w:val="00F026A7"/>
    <w:rsid w:val="00F0273B"/>
    <w:rsid w:val="00F030D4"/>
    <w:rsid w:val="00F03285"/>
    <w:rsid w:val="00F033BF"/>
    <w:rsid w:val="00F041C4"/>
    <w:rsid w:val="00F04A1B"/>
    <w:rsid w:val="00F04A27"/>
    <w:rsid w:val="00F04FC6"/>
    <w:rsid w:val="00F055BF"/>
    <w:rsid w:val="00F0560F"/>
    <w:rsid w:val="00F05794"/>
    <w:rsid w:val="00F0601A"/>
    <w:rsid w:val="00F06267"/>
    <w:rsid w:val="00F06E03"/>
    <w:rsid w:val="00F06FC9"/>
    <w:rsid w:val="00F070A4"/>
    <w:rsid w:val="00F07138"/>
    <w:rsid w:val="00F072B7"/>
    <w:rsid w:val="00F07319"/>
    <w:rsid w:val="00F07A52"/>
    <w:rsid w:val="00F100C7"/>
    <w:rsid w:val="00F10253"/>
    <w:rsid w:val="00F10751"/>
    <w:rsid w:val="00F11147"/>
    <w:rsid w:val="00F11730"/>
    <w:rsid w:val="00F11BC4"/>
    <w:rsid w:val="00F11E94"/>
    <w:rsid w:val="00F1203E"/>
    <w:rsid w:val="00F12655"/>
    <w:rsid w:val="00F12661"/>
    <w:rsid w:val="00F12D9C"/>
    <w:rsid w:val="00F131E9"/>
    <w:rsid w:val="00F139EA"/>
    <w:rsid w:val="00F13C66"/>
    <w:rsid w:val="00F13E4C"/>
    <w:rsid w:val="00F14849"/>
    <w:rsid w:val="00F1490C"/>
    <w:rsid w:val="00F14BA3"/>
    <w:rsid w:val="00F14CD0"/>
    <w:rsid w:val="00F14EF2"/>
    <w:rsid w:val="00F14F21"/>
    <w:rsid w:val="00F1523D"/>
    <w:rsid w:val="00F15852"/>
    <w:rsid w:val="00F15CC1"/>
    <w:rsid w:val="00F166EC"/>
    <w:rsid w:val="00F1683D"/>
    <w:rsid w:val="00F16999"/>
    <w:rsid w:val="00F16A82"/>
    <w:rsid w:val="00F16B89"/>
    <w:rsid w:val="00F16B8E"/>
    <w:rsid w:val="00F20096"/>
    <w:rsid w:val="00F201B3"/>
    <w:rsid w:val="00F20A10"/>
    <w:rsid w:val="00F2148E"/>
    <w:rsid w:val="00F21621"/>
    <w:rsid w:val="00F21764"/>
    <w:rsid w:val="00F21B38"/>
    <w:rsid w:val="00F21F54"/>
    <w:rsid w:val="00F2208D"/>
    <w:rsid w:val="00F22351"/>
    <w:rsid w:val="00F22682"/>
    <w:rsid w:val="00F226BE"/>
    <w:rsid w:val="00F22719"/>
    <w:rsid w:val="00F22DFF"/>
    <w:rsid w:val="00F235AB"/>
    <w:rsid w:val="00F23A0D"/>
    <w:rsid w:val="00F24160"/>
    <w:rsid w:val="00F24689"/>
    <w:rsid w:val="00F24FBD"/>
    <w:rsid w:val="00F2522E"/>
    <w:rsid w:val="00F25796"/>
    <w:rsid w:val="00F25971"/>
    <w:rsid w:val="00F26446"/>
    <w:rsid w:val="00F26673"/>
    <w:rsid w:val="00F26A05"/>
    <w:rsid w:val="00F26A50"/>
    <w:rsid w:val="00F26C8E"/>
    <w:rsid w:val="00F26EDB"/>
    <w:rsid w:val="00F27389"/>
    <w:rsid w:val="00F27530"/>
    <w:rsid w:val="00F27577"/>
    <w:rsid w:val="00F27853"/>
    <w:rsid w:val="00F303FF"/>
    <w:rsid w:val="00F30858"/>
    <w:rsid w:val="00F308DE"/>
    <w:rsid w:val="00F30BA9"/>
    <w:rsid w:val="00F30C2A"/>
    <w:rsid w:val="00F30DD3"/>
    <w:rsid w:val="00F312B1"/>
    <w:rsid w:val="00F313FA"/>
    <w:rsid w:val="00F3157C"/>
    <w:rsid w:val="00F316C4"/>
    <w:rsid w:val="00F316E0"/>
    <w:rsid w:val="00F31771"/>
    <w:rsid w:val="00F318A6"/>
    <w:rsid w:val="00F32132"/>
    <w:rsid w:val="00F321BD"/>
    <w:rsid w:val="00F32211"/>
    <w:rsid w:val="00F32842"/>
    <w:rsid w:val="00F32A02"/>
    <w:rsid w:val="00F32AD6"/>
    <w:rsid w:val="00F34074"/>
    <w:rsid w:val="00F345A2"/>
    <w:rsid w:val="00F3474F"/>
    <w:rsid w:val="00F34DBC"/>
    <w:rsid w:val="00F35B33"/>
    <w:rsid w:val="00F35BB3"/>
    <w:rsid w:val="00F35C09"/>
    <w:rsid w:val="00F35CC9"/>
    <w:rsid w:val="00F35D4F"/>
    <w:rsid w:val="00F360C0"/>
    <w:rsid w:val="00F36101"/>
    <w:rsid w:val="00F362CB"/>
    <w:rsid w:val="00F3654B"/>
    <w:rsid w:val="00F366CA"/>
    <w:rsid w:val="00F36C2F"/>
    <w:rsid w:val="00F36CF1"/>
    <w:rsid w:val="00F36E62"/>
    <w:rsid w:val="00F36EB5"/>
    <w:rsid w:val="00F370F9"/>
    <w:rsid w:val="00F37304"/>
    <w:rsid w:val="00F3799B"/>
    <w:rsid w:val="00F40962"/>
    <w:rsid w:val="00F40E17"/>
    <w:rsid w:val="00F40FD6"/>
    <w:rsid w:val="00F41107"/>
    <w:rsid w:val="00F4113E"/>
    <w:rsid w:val="00F4114C"/>
    <w:rsid w:val="00F416BF"/>
    <w:rsid w:val="00F41778"/>
    <w:rsid w:val="00F41872"/>
    <w:rsid w:val="00F41A4B"/>
    <w:rsid w:val="00F41DAB"/>
    <w:rsid w:val="00F42786"/>
    <w:rsid w:val="00F42A92"/>
    <w:rsid w:val="00F42C14"/>
    <w:rsid w:val="00F42DD0"/>
    <w:rsid w:val="00F42FA4"/>
    <w:rsid w:val="00F430AE"/>
    <w:rsid w:val="00F430DD"/>
    <w:rsid w:val="00F43151"/>
    <w:rsid w:val="00F4317E"/>
    <w:rsid w:val="00F431F3"/>
    <w:rsid w:val="00F436BD"/>
    <w:rsid w:val="00F4397B"/>
    <w:rsid w:val="00F43A96"/>
    <w:rsid w:val="00F4424F"/>
    <w:rsid w:val="00F44494"/>
    <w:rsid w:val="00F44B32"/>
    <w:rsid w:val="00F45221"/>
    <w:rsid w:val="00F4524E"/>
    <w:rsid w:val="00F4552A"/>
    <w:rsid w:val="00F45566"/>
    <w:rsid w:val="00F458CC"/>
    <w:rsid w:val="00F45926"/>
    <w:rsid w:val="00F45959"/>
    <w:rsid w:val="00F45C7F"/>
    <w:rsid w:val="00F45C82"/>
    <w:rsid w:val="00F45F95"/>
    <w:rsid w:val="00F45FDC"/>
    <w:rsid w:val="00F4624B"/>
    <w:rsid w:val="00F466AB"/>
    <w:rsid w:val="00F4678A"/>
    <w:rsid w:val="00F46914"/>
    <w:rsid w:val="00F46BA0"/>
    <w:rsid w:val="00F46D70"/>
    <w:rsid w:val="00F474EB"/>
    <w:rsid w:val="00F47781"/>
    <w:rsid w:val="00F47969"/>
    <w:rsid w:val="00F47D6C"/>
    <w:rsid w:val="00F50056"/>
    <w:rsid w:val="00F50195"/>
    <w:rsid w:val="00F50382"/>
    <w:rsid w:val="00F508C3"/>
    <w:rsid w:val="00F50903"/>
    <w:rsid w:val="00F50AA6"/>
    <w:rsid w:val="00F50B2F"/>
    <w:rsid w:val="00F50B93"/>
    <w:rsid w:val="00F50CB6"/>
    <w:rsid w:val="00F50DDA"/>
    <w:rsid w:val="00F50FC0"/>
    <w:rsid w:val="00F5169E"/>
    <w:rsid w:val="00F517A9"/>
    <w:rsid w:val="00F51DE4"/>
    <w:rsid w:val="00F52053"/>
    <w:rsid w:val="00F5222A"/>
    <w:rsid w:val="00F5225D"/>
    <w:rsid w:val="00F52A1D"/>
    <w:rsid w:val="00F53112"/>
    <w:rsid w:val="00F5322C"/>
    <w:rsid w:val="00F540E6"/>
    <w:rsid w:val="00F5490D"/>
    <w:rsid w:val="00F54A43"/>
    <w:rsid w:val="00F54BB4"/>
    <w:rsid w:val="00F54F1D"/>
    <w:rsid w:val="00F552DF"/>
    <w:rsid w:val="00F55384"/>
    <w:rsid w:val="00F553AB"/>
    <w:rsid w:val="00F55651"/>
    <w:rsid w:val="00F55B9C"/>
    <w:rsid w:val="00F55CAE"/>
    <w:rsid w:val="00F55F65"/>
    <w:rsid w:val="00F560DD"/>
    <w:rsid w:val="00F564BD"/>
    <w:rsid w:val="00F57331"/>
    <w:rsid w:val="00F575A4"/>
    <w:rsid w:val="00F575D4"/>
    <w:rsid w:val="00F57B61"/>
    <w:rsid w:val="00F60202"/>
    <w:rsid w:val="00F60557"/>
    <w:rsid w:val="00F606B9"/>
    <w:rsid w:val="00F609FD"/>
    <w:rsid w:val="00F60F76"/>
    <w:rsid w:val="00F61867"/>
    <w:rsid w:val="00F61F10"/>
    <w:rsid w:val="00F62E54"/>
    <w:rsid w:val="00F63102"/>
    <w:rsid w:val="00F63BE2"/>
    <w:rsid w:val="00F63C66"/>
    <w:rsid w:val="00F63DF4"/>
    <w:rsid w:val="00F63E82"/>
    <w:rsid w:val="00F64211"/>
    <w:rsid w:val="00F643A3"/>
    <w:rsid w:val="00F6443D"/>
    <w:rsid w:val="00F64657"/>
    <w:rsid w:val="00F64EEC"/>
    <w:rsid w:val="00F650DD"/>
    <w:rsid w:val="00F651BC"/>
    <w:rsid w:val="00F6548D"/>
    <w:rsid w:val="00F655F7"/>
    <w:rsid w:val="00F65C0F"/>
    <w:rsid w:val="00F6654D"/>
    <w:rsid w:val="00F6682C"/>
    <w:rsid w:val="00F66A2C"/>
    <w:rsid w:val="00F66BB3"/>
    <w:rsid w:val="00F66C8E"/>
    <w:rsid w:val="00F66E04"/>
    <w:rsid w:val="00F67976"/>
    <w:rsid w:val="00F67B7F"/>
    <w:rsid w:val="00F67C5A"/>
    <w:rsid w:val="00F67D6A"/>
    <w:rsid w:val="00F67E5A"/>
    <w:rsid w:val="00F67E82"/>
    <w:rsid w:val="00F7031E"/>
    <w:rsid w:val="00F70B2D"/>
    <w:rsid w:val="00F70D51"/>
    <w:rsid w:val="00F70D77"/>
    <w:rsid w:val="00F712B9"/>
    <w:rsid w:val="00F71899"/>
    <w:rsid w:val="00F71EFF"/>
    <w:rsid w:val="00F72955"/>
    <w:rsid w:val="00F72FA1"/>
    <w:rsid w:val="00F73459"/>
    <w:rsid w:val="00F73920"/>
    <w:rsid w:val="00F73B05"/>
    <w:rsid w:val="00F73D52"/>
    <w:rsid w:val="00F7418E"/>
    <w:rsid w:val="00F7434D"/>
    <w:rsid w:val="00F744C3"/>
    <w:rsid w:val="00F74514"/>
    <w:rsid w:val="00F745FD"/>
    <w:rsid w:val="00F74A03"/>
    <w:rsid w:val="00F74F55"/>
    <w:rsid w:val="00F7506F"/>
    <w:rsid w:val="00F750BB"/>
    <w:rsid w:val="00F75274"/>
    <w:rsid w:val="00F75335"/>
    <w:rsid w:val="00F75903"/>
    <w:rsid w:val="00F75FF7"/>
    <w:rsid w:val="00F7631D"/>
    <w:rsid w:val="00F76A98"/>
    <w:rsid w:val="00F76C2F"/>
    <w:rsid w:val="00F77449"/>
    <w:rsid w:val="00F77627"/>
    <w:rsid w:val="00F80325"/>
    <w:rsid w:val="00F805B0"/>
    <w:rsid w:val="00F805C0"/>
    <w:rsid w:val="00F81240"/>
    <w:rsid w:val="00F81352"/>
    <w:rsid w:val="00F81368"/>
    <w:rsid w:val="00F813EF"/>
    <w:rsid w:val="00F81669"/>
    <w:rsid w:val="00F816E7"/>
    <w:rsid w:val="00F81812"/>
    <w:rsid w:val="00F818CA"/>
    <w:rsid w:val="00F81910"/>
    <w:rsid w:val="00F81964"/>
    <w:rsid w:val="00F81D91"/>
    <w:rsid w:val="00F8271E"/>
    <w:rsid w:val="00F8289C"/>
    <w:rsid w:val="00F82D51"/>
    <w:rsid w:val="00F82EB9"/>
    <w:rsid w:val="00F83F84"/>
    <w:rsid w:val="00F84132"/>
    <w:rsid w:val="00F84374"/>
    <w:rsid w:val="00F846A3"/>
    <w:rsid w:val="00F849BE"/>
    <w:rsid w:val="00F84B1C"/>
    <w:rsid w:val="00F84E0A"/>
    <w:rsid w:val="00F85116"/>
    <w:rsid w:val="00F85196"/>
    <w:rsid w:val="00F85D3B"/>
    <w:rsid w:val="00F85E7F"/>
    <w:rsid w:val="00F86089"/>
    <w:rsid w:val="00F86460"/>
    <w:rsid w:val="00F866E8"/>
    <w:rsid w:val="00F8678D"/>
    <w:rsid w:val="00F86CC0"/>
    <w:rsid w:val="00F86D82"/>
    <w:rsid w:val="00F86F45"/>
    <w:rsid w:val="00F871D2"/>
    <w:rsid w:val="00F87B18"/>
    <w:rsid w:val="00F87BC4"/>
    <w:rsid w:val="00F87CD6"/>
    <w:rsid w:val="00F87F51"/>
    <w:rsid w:val="00F901AC"/>
    <w:rsid w:val="00F90680"/>
    <w:rsid w:val="00F90806"/>
    <w:rsid w:val="00F909A7"/>
    <w:rsid w:val="00F90A13"/>
    <w:rsid w:val="00F90B26"/>
    <w:rsid w:val="00F9169B"/>
    <w:rsid w:val="00F91A7D"/>
    <w:rsid w:val="00F91B8D"/>
    <w:rsid w:val="00F91F5A"/>
    <w:rsid w:val="00F920E9"/>
    <w:rsid w:val="00F926B9"/>
    <w:rsid w:val="00F928F2"/>
    <w:rsid w:val="00F9317E"/>
    <w:rsid w:val="00F9331E"/>
    <w:rsid w:val="00F935D1"/>
    <w:rsid w:val="00F93871"/>
    <w:rsid w:val="00F93987"/>
    <w:rsid w:val="00F939CF"/>
    <w:rsid w:val="00F93A87"/>
    <w:rsid w:val="00F93D66"/>
    <w:rsid w:val="00F93E8E"/>
    <w:rsid w:val="00F9417F"/>
    <w:rsid w:val="00F94C26"/>
    <w:rsid w:val="00F94F42"/>
    <w:rsid w:val="00F954C1"/>
    <w:rsid w:val="00F95BE6"/>
    <w:rsid w:val="00F95DC2"/>
    <w:rsid w:val="00F95E12"/>
    <w:rsid w:val="00F95F25"/>
    <w:rsid w:val="00F96190"/>
    <w:rsid w:val="00F961D4"/>
    <w:rsid w:val="00F96318"/>
    <w:rsid w:val="00F967B8"/>
    <w:rsid w:val="00F96830"/>
    <w:rsid w:val="00F96E5F"/>
    <w:rsid w:val="00F9743B"/>
    <w:rsid w:val="00F975DF"/>
    <w:rsid w:val="00F978A7"/>
    <w:rsid w:val="00F97DCB"/>
    <w:rsid w:val="00F97DD3"/>
    <w:rsid w:val="00F97E8A"/>
    <w:rsid w:val="00FA0147"/>
    <w:rsid w:val="00FA04F5"/>
    <w:rsid w:val="00FA07B1"/>
    <w:rsid w:val="00FA07FA"/>
    <w:rsid w:val="00FA087F"/>
    <w:rsid w:val="00FA0D0E"/>
    <w:rsid w:val="00FA0ECA"/>
    <w:rsid w:val="00FA0FC3"/>
    <w:rsid w:val="00FA187D"/>
    <w:rsid w:val="00FA1A4C"/>
    <w:rsid w:val="00FA1A84"/>
    <w:rsid w:val="00FA1B2B"/>
    <w:rsid w:val="00FA1BF3"/>
    <w:rsid w:val="00FA1FBA"/>
    <w:rsid w:val="00FA2B29"/>
    <w:rsid w:val="00FA30EA"/>
    <w:rsid w:val="00FA33EC"/>
    <w:rsid w:val="00FA357A"/>
    <w:rsid w:val="00FA3596"/>
    <w:rsid w:val="00FA3A1F"/>
    <w:rsid w:val="00FA3D21"/>
    <w:rsid w:val="00FA40FD"/>
    <w:rsid w:val="00FA44C7"/>
    <w:rsid w:val="00FA46A5"/>
    <w:rsid w:val="00FA4B90"/>
    <w:rsid w:val="00FA4D5B"/>
    <w:rsid w:val="00FA515B"/>
    <w:rsid w:val="00FA51BA"/>
    <w:rsid w:val="00FA52CE"/>
    <w:rsid w:val="00FA5CB0"/>
    <w:rsid w:val="00FA63DF"/>
    <w:rsid w:val="00FA6581"/>
    <w:rsid w:val="00FA6827"/>
    <w:rsid w:val="00FA6CA9"/>
    <w:rsid w:val="00FA72FE"/>
    <w:rsid w:val="00FA7396"/>
    <w:rsid w:val="00FA7622"/>
    <w:rsid w:val="00FB0272"/>
    <w:rsid w:val="00FB036D"/>
    <w:rsid w:val="00FB0580"/>
    <w:rsid w:val="00FB0922"/>
    <w:rsid w:val="00FB0E7C"/>
    <w:rsid w:val="00FB140F"/>
    <w:rsid w:val="00FB152F"/>
    <w:rsid w:val="00FB1635"/>
    <w:rsid w:val="00FB16A5"/>
    <w:rsid w:val="00FB170A"/>
    <w:rsid w:val="00FB1DFB"/>
    <w:rsid w:val="00FB23B4"/>
    <w:rsid w:val="00FB2501"/>
    <w:rsid w:val="00FB2D52"/>
    <w:rsid w:val="00FB311C"/>
    <w:rsid w:val="00FB3228"/>
    <w:rsid w:val="00FB426A"/>
    <w:rsid w:val="00FB534E"/>
    <w:rsid w:val="00FB5440"/>
    <w:rsid w:val="00FB59DE"/>
    <w:rsid w:val="00FB5D2A"/>
    <w:rsid w:val="00FB6334"/>
    <w:rsid w:val="00FB668E"/>
    <w:rsid w:val="00FB6AF6"/>
    <w:rsid w:val="00FB7113"/>
    <w:rsid w:val="00FB7417"/>
    <w:rsid w:val="00FB7E42"/>
    <w:rsid w:val="00FB7FE5"/>
    <w:rsid w:val="00FC004D"/>
    <w:rsid w:val="00FC0665"/>
    <w:rsid w:val="00FC0897"/>
    <w:rsid w:val="00FC1394"/>
    <w:rsid w:val="00FC1404"/>
    <w:rsid w:val="00FC15E0"/>
    <w:rsid w:val="00FC177A"/>
    <w:rsid w:val="00FC186F"/>
    <w:rsid w:val="00FC2163"/>
    <w:rsid w:val="00FC2623"/>
    <w:rsid w:val="00FC2744"/>
    <w:rsid w:val="00FC2C0A"/>
    <w:rsid w:val="00FC2F60"/>
    <w:rsid w:val="00FC3B1D"/>
    <w:rsid w:val="00FC3B9B"/>
    <w:rsid w:val="00FC3C8D"/>
    <w:rsid w:val="00FC3FD8"/>
    <w:rsid w:val="00FC428C"/>
    <w:rsid w:val="00FC4290"/>
    <w:rsid w:val="00FC4B17"/>
    <w:rsid w:val="00FC4C00"/>
    <w:rsid w:val="00FC4C6C"/>
    <w:rsid w:val="00FC4E5D"/>
    <w:rsid w:val="00FC6101"/>
    <w:rsid w:val="00FC64BD"/>
    <w:rsid w:val="00FC6B49"/>
    <w:rsid w:val="00FC6C99"/>
    <w:rsid w:val="00FC720E"/>
    <w:rsid w:val="00FC72CF"/>
    <w:rsid w:val="00FC7800"/>
    <w:rsid w:val="00FC7895"/>
    <w:rsid w:val="00FC7CEB"/>
    <w:rsid w:val="00FC7E3C"/>
    <w:rsid w:val="00FC7E5A"/>
    <w:rsid w:val="00FD08AC"/>
    <w:rsid w:val="00FD0D5C"/>
    <w:rsid w:val="00FD0E45"/>
    <w:rsid w:val="00FD11E8"/>
    <w:rsid w:val="00FD1BD7"/>
    <w:rsid w:val="00FD2079"/>
    <w:rsid w:val="00FD249D"/>
    <w:rsid w:val="00FD2906"/>
    <w:rsid w:val="00FD31D6"/>
    <w:rsid w:val="00FD399B"/>
    <w:rsid w:val="00FD3EF9"/>
    <w:rsid w:val="00FD4081"/>
    <w:rsid w:val="00FD4184"/>
    <w:rsid w:val="00FD42C2"/>
    <w:rsid w:val="00FD4392"/>
    <w:rsid w:val="00FD475D"/>
    <w:rsid w:val="00FD4934"/>
    <w:rsid w:val="00FD57DB"/>
    <w:rsid w:val="00FD57F8"/>
    <w:rsid w:val="00FD5BC8"/>
    <w:rsid w:val="00FD6279"/>
    <w:rsid w:val="00FD6358"/>
    <w:rsid w:val="00FD6A6C"/>
    <w:rsid w:val="00FD6B9E"/>
    <w:rsid w:val="00FD7294"/>
    <w:rsid w:val="00FD7341"/>
    <w:rsid w:val="00FD750A"/>
    <w:rsid w:val="00FD758A"/>
    <w:rsid w:val="00FD7810"/>
    <w:rsid w:val="00FD784D"/>
    <w:rsid w:val="00FE01E3"/>
    <w:rsid w:val="00FE0232"/>
    <w:rsid w:val="00FE037B"/>
    <w:rsid w:val="00FE0681"/>
    <w:rsid w:val="00FE09FE"/>
    <w:rsid w:val="00FE0BA1"/>
    <w:rsid w:val="00FE0C6C"/>
    <w:rsid w:val="00FE106E"/>
    <w:rsid w:val="00FE14C5"/>
    <w:rsid w:val="00FE1598"/>
    <w:rsid w:val="00FE1C05"/>
    <w:rsid w:val="00FE2103"/>
    <w:rsid w:val="00FE254B"/>
    <w:rsid w:val="00FE2C64"/>
    <w:rsid w:val="00FE30B1"/>
    <w:rsid w:val="00FE3416"/>
    <w:rsid w:val="00FE3867"/>
    <w:rsid w:val="00FE423A"/>
    <w:rsid w:val="00FE469E"/>
    <w:rsid w:val="00FE487E"/>
    <w:rsid w:val="00FE52B5"/>
    <w:rsid w:val="00FE5E71"/>
    <w:rsid w:val="00FE5EAB"/>
    <w:rsid w:val="00FE5FAD"/>
    <w:rsid w:val="00FE7240"/>
    <w:rsid w:val="00FE7A96"/>
    <w:rsid w:val="00FF06BC"/>
    <w:rsid w:val="00FF0D09"/>
    <w:rsid w:val="00FF13D6"/>
    <w:rsid w:val="00FF1928"/>
    <w:rsid w:val="00FF1A8E"/>
    <w:rsid w:val="00FF1C75"/>
    <w:rsid w:val="00FF207F"/>
    <w:rsid w:val="00FF20C8"/>
    <w:rsid w:val="00FF21FA"/>
    <w:rsid w:val="00FF2247"/>
    <w:rsid w:val="00FF2982"/>
    <w:rsid w:val="00FF2985"/>
    <w:rsid w:val="00FF2A45"/>
    <w:rsid w:val="00FF2AC3"/>
    <w:rsid w:val="00FF2BF2"/>
    <w:rsid w:val="00FF2CA7"/>
    <w:rsid w:val="00FF2D13"/>
    <w:rsid w:val="00FF30D3"/>
    <w:rsid w:val="00FF315E"/>
    <w:rsid w:val="00FF31CA"/>
    <w:rsid w:val="00FF36C4"/>
    <w:rsid w:val="00FF3793"/>
    <w:rsid w:val="00FF3BBD"/>
    <w:rsid w:val="00FF4531"/>
    <w:rsid w:val="00FF4913"/>
    <w:rsid w:val="00FF4B71"/>
    <w:rsid w:val="00FF4CA3"/>
    <w:rsid w:val="00FF537F"/>
    <w:rsid w:val="00FF55AE"/>
    <w:rsid w:val="00FF56A7"/>
    <w:rsid w:val="00FF57AC"/>
    <w:rsid w:val="00FF5C82"/>
    <w:rsid w:val="00FF616F"/>
    <w:rsid w:val="00FF633E"/>
    <w:rsid w:val="00FF6632"/>
    <w:rsid w:val="00FF67B7"/>
    <w:rsid w:val="00FF6AF7"/>
    <w:rsid w:val="00FF6B6F"/>
    <w:rsid w:val="00FF71C5"/>
    <w:rsid w:val="00FF7204"/>
    <w:rsid w:val="00FF73C7"/>
    <w:rsid w:val="00FF7A25"/>
    <w:rsid w:val="00FF7E57"/>
    <w:rsid w:val="00FF7FE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C7F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ME" w:eastAsia="sr-Latn-M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80"/>
    <w:rPr>
      <w:sz w:val="24"/>
      <w:szCs w:val="24"/>
      <w:lang w:val="sr-Cyrl-ME" w:eastAsia="sr-Latn-CS"/>
    </w:rPr>
  </w:style>
  <w:style w:type="paragraph" w:styleId="Heading1">
    <w:name w:val="heading 1"/>
    <w:basedOn w:val="Normal"/>
    <w:next w:val="Normal"/>
    <w:link w:val="Heading1Char"/>
    <w:uiPriority w:val="9"/>
    <w:qFormat/>
    <w:rsid w:val="00FC274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C2744"/>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qFormat/>
    <w:rsid w:val="00736E93"/>
    <w:pPr>
      <w:keepNext/>
      <w:spacing w:line="276" w:lineRule="auto"/>
      <w:jc w:val="both"/>
      <w:outlineLvl w:val="2"/>
    </w:pPr>
    <w:rPr>
      <w:rFonts w:ascii="Book Antiqua" w:hAnsi="Book Antiqua"/>
      <w:b/>
      <w:bCs/>
      <w:sz w:val="28"/>
      <w:szCs w:val="22"/>
      <w:lang w:val="sr-Latn-ME" w:eastAsia="x-none"/>
    </w:rPr>
  </w:style>
  <w:style w:type="paragraph" w:styleId="Heading4">
    <w:name w:val="heading 4"/>
    <w:basedOn w:val="Normal"/>
    <w:next w:val="Normal"/>
    <w:link w:val="Heading4Char"/>
    <w:uiPriority w:val="9"/>
    <w:unhideWhenUsed/>
    <w:qFormat/>
    <w:rsid w:val="00D82F2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unhideWhenUsed/>
    <w:qFormat/>
    <w:rsid w:val="00FA46A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1B7C"/>
    <w:pPr>
      <w:tabs>
        <w:tab w:val="center" w:pos="4536"/>
        <w:tab w:val="right" w:pos="9072"/>
      </w:tabs>
    </w:pPr>
  </w:style>
  <w:style w:type="paragraph" w:styleId="Footer">
    <w:name w:val="footer"/>
    <w:basedOn w:val="Normal"/>
    <w:link w:val="FooterChar"/>
    <w:uiPriority w:val="99"/>
    <w:rsid w:val="004B1B7C"/>
    <w:pPr>
      <w:tabs>
        <w:tab w:val="center" w:pos="4536"/>
        <w:tab w:val="right" w:pos="9072"/>
      </w:tabs>
    </w:pPr>
  </w:style>
  <w:style w:type="character" w:customStyle="1" w:styleId="FooterChar">
    <w:name w:val="Footer Char"/>
    <w:link w:val="Footer"/>
    <w:uiPriority w:val="99"/>
    <w:rsid w:val="007F2695"/>
    <w:rPr>
      <w:sz w:val="24"/>
      <w:szCs w:val="24"/>
      <w:lang w:val="sr-Latn-CS" w:eastAsia="sr-Latn-CS"/>
    </w:rPr>
  </w:style>
  <w:style w:type="paragraph" w:styleId="ListParagraph">
    <w:name w:val="List Paragraph"/>
    <w:basedOn w:val="Normal"/>
    <w:link w:val="ListParagraphChar"/>
    <w:uiPriority w:val="34"/>
    <w:qFormat/>
    <w:rsid w:val="0076726E"/>
    <w:pPr>
      <w:spacing w:after="200" w:line="276" w:lineRule="auto"/>
      <w:ind w:left="720"/>
      <w:contextualSpacing/>
    </w:pPr>
    <w:rPr>
      <w:rFonts w:ascii="Calibri" w:eastAsia="Calibri" w:hAnsi="Calibri"/>
      <w:sz w:val="22"/>
      <w:szCs w:val="22"/>
      <w:lang w:val="x-none" w:eastAsia="x-none"/>
    </w:rPr>
  </w:style>
  <w:style w:type="character" w:styleId="Strong">
    <w:name w:val="Strong"/>
    <w:uiPriority w:val="22"/>
    <w:qFormat/>
    <w:rsid w:val="002A26B2"/>
    <w:rPr>
      <w:b/>
      <w:bCs/>
    </w:rPr>
  </w:style>
  <w:style w:type="paragraph" w:styleId="NormalWeb">
    <w:name w:val="Normal (Web)"/>
    <w:basedOn w:val="Normal"/>
    <w:uiPriority w:val="99"/>
    <w:unhideWhenUsed/>
    <w:rsid w:val="00F47969"/>
    <w:pPr>
      <w:spacing w:before="100" w:beforeAutospacing="1" w:after="100" w:afterAutospacing="1"/>
    </w:pPr>
    <w:rPr>
      <w:lang w:val="en-US" w:eastAsia="en-US"/>
    </w:rPr>
  </w:style>
  <w:style w:type="character" w:styleId="Hyperlink">
    <w:name w:val="Hyperlink"/>
    <w:uiPriority w:val="99"/>
    <w:unhideWhenUsed/>
    <w:rsid w:val="003C275F"/>
    <w:rPr>
      <w:color w:val="0000FF"/>
      <w:u w:val="single"/>
    </w:rPr>
  </w:style>
  <w:style w:type="table" w:styleId="TableGrid">
    <w:name w:val="Table Grid"/>
    <w:basedOn w:val="TableNormal"/>
    <w:uiPriority w:val="59"/>
    <w:rsid w:val="00A77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943A15"/>
    <w:rPr>
      <w:sz w:val="24"/>
      <w:szCs w:val="24"/>
      <w:lang w:val="sr-Latn-CS" w:eastAsia="sr-Latn-CS"/>
    </w:rPr>
  </w:style>
  <w:style w:type="paragraph" w:styleId="BalloonText">
    <w:name w:val="Balloon Text"/>
    <w:basedOn w:val="Normal"/>
    <w:link w:val="BalloonTextChar"/>
    <w:uiPriority w:val="99"/>
    <w:semiHidden/>
    <w:unhideWhenUsed/>
    <w:rsid w:val="00943A15"/>
    <w:rPr>
      <w:rFonts w:ascii="Tahoma" w:hAnsi="Tahoma"/>
      <w:sz w:val="16"/>
      <w:szCs w:val="16"/>
    </w:rPr>
  </w:style>
  <w:style w:type="character" w:customStyle="1" w:styleId="BalloonTextChar">
    <w:name w:val="Balloon Text Char"/>
    <w:link w:val="BalloonText"/>
    <w:uiPriority w:val="99"/>
    <w:semiHidden/>
    <w:rsid w:val="00943A15"/>
    <w:rPr>
      <w:rFonts w:ascii="Tahoma" w:hAnsi="Tahoma" w:cs="Tahoma"/>
      <w:sz w:val="16"/>
      <w:szCs w:val="16"/>
      <w:lang w:val="sr-Latn-CS" w:eastAsia="sr-Latn-CS"/>
    </w:rPr>
  </w:style>
  <w:style w:type="character" w:customStyle="1" w:styleId="apple-converted-space">
    <w:name w:val="apple-converted-space"/>
    <w:basedOn w:val="DefaultParagraphFont"/>
    <w:rsid w:val="00E63161"/>
  </w:style>
  <w:style w:type="character" w:styleId="Emphasis">
    <w:name w:val="Emphasis"/>
    <w:uiPriority w:val="20"/>
    <w:qFormat/>
    <w:rsid w:val="00E63161"/>
    <w:rPr>
      <w:i/>
      <w:iCs/>
    </w:rPr>
  </w:style>
  <w:style w:type="character" w:customStyle="1" w:styleId="ListParagraphChar">
    <w:name w:val="List Paragraph Char"/>
    <w:link w:val="ListParagraph"/>
    <w:uiPriority w:val="34"/>
    <w:locked/>
    <w:rsid w:val="00922E89"/>
    <w:rPr>
      <w:rFonts w:ascii="Calibri" w:eastAsia="Calibri" w:hAnsi="Calibri"/>
      <w:sz w:val="22"/>
      <w:szCs w:val="22"/>
    </w:rPr>
  </w:style>
  <w:style w:type="paragraph" w:styleId="NoSpacing">
    <w:name w:val="No Spacing"/>
    <w:link w:val="NoSpacingChar"/>
    <w:uiPriority w:val="1"/>
    <w:qFormat/>
    <w:rsid w:val="00DE3855"/>
    <w:rPr>
      <w:rFonts w:ascii="Calibri" w:hAnsi="Calibri"/>
      <w:sz w:val="22"/>
      <w:szCs w:val="22"/>
      <w:lang w:val="en-US" w:eastAsia="en-US"/>
    </w:rPr>
  </w:style>
  <w:style w:type="paragraph" w:customStyle="1" w:styleId="Podnaslov1">
    <w:name w:val="Podnaslov 1"/>
    <w:basedOn w:val="Normal"/>
    <w:link w:val="Podnaslov1Char"/>
    <w:rsid w:val="00E666ED"/>
    <w:pPr>
      <w:spacing w:before="120"/>
      <w:jc w:val="both"/>
    </w:pPr>
    <w:rPr>
      <w:rFonts w:ascii="Book Antiqua" w:hAnsi="Book Antiqua"/>
      <w:sz w:val="22"/>
      <w:szCs w:val="22"/>
    </w:rPr>
  </w:style>
  <w:style w:type="character" w:customStyle="1" w:styleId="Podnaslov1Char">
    <w:name w:val="Podnaslov 1 Char"/>
    <w:link w:val="Podnaslov1"/>
    <w:rsid w:val="00E666ED"/>
    <w:rPr>
      <w:rFonts w:ascii="Book Antiqua" w:hAnsi="Book Antiqua" w:cs="Andalus"/>
      <w:sz w:val="22"/>
      <w:szCs w:val="22"/>
      <w:lang w:val="sr-Latn-CS" w:eastAsia="sr-Latn-CS"/>
    </w:rPr>
  </w:style>
  <w:style w:type="paragraph" w:customStyle="1" w:styleId="PODNASLOV2">
    <w:name w:val="PODNASLOV 2"/>
    <w:basedOn w:val="ListParagraph"/>
    <w:link w:val="PODNASLOV2Char"/>
    <w:qFormat/>
    <w:rsid w:val="00E666ED"/>
    <w:pPr>
      <w:numPr>
        <w:numId w:val="2"/>
      </w:numPr>
      <w:spacing w:before="120" w:after="120" w:line="216" w:lineRule="auto"/>
      <w:jc w:val="both"/>
    </w:pPr>
    <w:rPr>
      <w:rFonts w:ascii="Book Antiqua" w:eastAsia="Times New Roman" w:hAnsi="Book Antiqua"/>
      <w:b/>
      <w:i/>
      <w:lang w:val="sr-Latn-CS" w:eastAsia="sr-Latn-CS"/>
    </w:rPr>
  </w:style>
  <w:style w:type="character" w:customStyle="1" w:styleId="PODNASLOV2Char">
    <w:name w:val="PODNASLOV 2 Char"/>
    <w:link w:val="PODNASLOV2"/>
    <w:rsid w:val="00E666ED"/>
    <w:rPr>
      <w:rFonts w:ascii="Book Antiqua" w:hAnsi="Book Antiqua"/>
      <w:b/>
      <w:i/>
      <w:sz w:val="22"/>
      <w:szCs w:val="22"/>
      <w:lang w:val="sr-Latn-CS" w:eastAsia="sr-Latn-CS"/>
    </w:rPr>
  </w:style>
  <w:style w:type="character" w:customStyle="1" w:styleId="Heading7Char">
    <w:name w:val="Heading 7 Char"/>
    <w:link w:val="Heading7"/>
    <w:uiPriority w:val="9"/>
    <w:rsid w:val="00FA46A5"/>
    <w:rPr>
      <w:rFonts w:ascii="Calibri" w:hAnsi="Calibri"/>
      <w:sz w:val="24"/>
      <w:szCs w:val="24"/>
      <w:lang w:val="sr-Latn-CS" w:eastAsia="sr-Latn-CS"/>
    </w:rPr>
  </w:style>
  <w:style w:type="character" w:customStyle="1" w:styleId="Heading3Char">
    <w:name w:val="Heading 3 Char"/>
    <w:link w:val="Heading3"/>
    <w:uiPriority w:val="9"/>
    <w:rsid w:val="00736E93"/>
    <w:rPr>
      <w:rFonts w:ascii="Book Antiqua" w:hAnsi="Book Antiqua"/>
      <w:b/>
      <w:bCs/>
      <w:sz w:val="28"/>
      <w:szCs w:val="22"/>
      <w:lang w:eastAsia="x-none"/>
    </w:rPr>
  </w:style>
  <w:style w:type="table" w:styleId="LightShading-Accent4">
    <w:name w:val="Light Shading Accent 4"/>
    <w:basedOn w:val="TableNormal"/>
    <w:uiPriority w:val="60"/>
    <w:rsid w:val="00736E9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FootnoteText">
    <w:name w:val="footnote text"/>
    <w:basedOn w:val="Normal"/>
    <w:link w:val="FootnoteTextChar"/>
    <w:uiPriority w:val="99"/>
    <w:semiHidden/>
    <w:unhideWhenUsed/>
    <w:rsid w:val="003D782C"/>
    <w:rPr>
      <w:sz w:val="20"/>
      <w:szCs w:val="20"/>
    </w:rPr>
  </w:style>
  <w:style w:type="character" w:customStyle="1" w:styleId="FootnoteTextChar">
    <w:name w:val="Footnote Text Char"/>
    <w:link w:val="FootnoteText"/>
    <w:uiPriority w:val="99"/>
    <w:semiHidden/>
    <w:rsid w:val="003D782C"/>
    <w:rPr>
      <w:lang w:val="sr-Latn-CS" w:eastAsia="sr-Latn-CS"/>
    </w:rPr>
  </w:style>
  <w:style w:type="character" w:styleId="FootnoteReference">
    <w:name w:val="footnote reference"/>
    <w:uiPriority w:val="99"/>
    <w:semiHidden/>
    <w:unhideWhenUsed/>
    <w:rsid w:val="003D782C"/>
    <w:rPr>
      <w:vertAlign w:val="superscript"/>
    </w:rPr>
  </w:style>
  <w:style w:type="character" w:customStyle="1" w:styleId="Heading1Char">
    <w:name w:val="Heading 1 Char"/>
    <w:link w:val="Heading1"/>
    <w:uiPriority w:val="9"/>
    <w:rsid w:val="00FC2744"/>
    <w:rPr>
      <w:rFonts w:ascii="Cambria" w:hAnsi="Cambria"/>
      <w:b/>
      <w:bCs/>
      <w:kern w:val="32"/>
      <w:sz w:val="32"/>
      <w:szCs w:val="32"/>
      <w:lang w:val="sr-Latn-CS" w:eastAsia="sr-Latn-CS"/>
    </w:rPr>
  </w:style>
  <w:style w:type="character" w:customStyle="1" w:styleId="Heading2Char">
    <w:name w:val="Heading 2 Char"/>
    <w:link w:val="Heading2"/>
    <w:uiPriority w:val="9"/>
    <w:rsid w:val="00FC2744"/>
    <w:rPr>
      <w:b/>
      <w:bCs/>
      <w:sz w:val="36"/>
      <w:szCs w:val="36"/>
      <w:lang w:val="x-none" w:eastAsia="x-none"/>
    </w:rPr>
  </w:style>
  <w:style w:type="paragraph" w:customStyle="1" w:styleId="Default">
    <w:name w:val="Default"/>
    <w:rsid w:val="00FC2744"/>
    <w:pPr>
      <w:autoSpaceDE w:val="0"/>
      <w:autoSpaceDN w:val="0"/>
      <w:adjustRightInd w:val="0"/>
    </w:pPr>
    <w:rPr>
      <w:rFonts w:ascii="Cambria" w:eastAsia="Calibri" w:hAnsi="Cambria" w:cs="Cambria"/>
      <w:color w:val="000000"/>
      <w:sz w:val="24"/>
      <w:szCs w:val="24"/>
      <w:lang w:val="en-US" w:eastAsia="en-US"/>
    </w:rPr>
  </w:style>
  <w:style w:type="character" w:customStyle="1" w:styleId="apple-style-span">
    <w:name w:val="apple-style-span"/>
    <w:rsid w:val="00FC2744"/>
  </w:style>
  <w:style w:type="table" w:styleId="LightShading-Accent5">
    <w:name w:val="Light Shading Accent 5"/>
    <w:basedOn w:val="TableNormal"/>
    <w:uiPriority w:val="60"/>
    <w:rsid w:val="00FC274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PlainText">
    <w:name w:val="Plain Text"/>
    <w:basedOn w:val="Normal"/>
    <w:link w:val="PlainTextChar"/>
    <w:uiPriority w:val="99"/>
    <w:semiHidden/>
    <w:unhideWhenUsed/>
    <w:rsid w:val="00FC2744"/>
    <w:rPr>
      <w:rFonts w:ascii="Calibri" w:eastAsia="Calibri" w:hAnsi="Calibri"/>
      <w:sz w:val="22"/>
      <w:szCs w:val="21"/>
      <w:lang w:val="en-US" w:eastAsia="en-US"/>
    </w:rPr>
  </w:style>
  <w:style w:type="character" w:customStyle="1" w:styleId="PlainTextChar">
    <w:name w:val="Plain Text Char"/>
    <w:link w:val="PlainText"/>
    <w:uiPriority w:val="99"/>
    <w:semiHidden/>
    <w:rsid w:val="00FC2744"/>
    <w:rPr>
      <w:rFonts w:ascii="Calibri" w:eastAsia="Calibri" w:hAnsi="Calibri"/>
      <w:sz w:val="22"/>
      <w:szCs w:val="21"/>
      <w:lang w:val="en-US" w:eastAsia="en-US"/>
    </w:rPr>
  </w:style>
  <w:style w:type="character" w:customStyle="1" w:styleId="textexposedshow">
    <w:name w:val="text_exposed_show"/>
    <w:rsid w:val="00FC2744"/>
  </w:style>
  <w:style w:type="paragraph" w:customStyle="1" w:styleId="Crtice">
    <w:name w:val="Crtice"/>
    <w:basedOn w:val="Normal"/>
    <w:link w:val="CrticeChar"/>
    <w:rsid w:val="00FC2744"/>
    <w:pPr>
      <w:numPr>
        <w:numId w:val="4"/>
      </w:numPr>
    </w:pPr>
    <w:rPr>
      <w:rFonts w:ascii="Book Antiqua" w:eastAsia="Calibri" w:hAnsi="Book Antiqua"/>
      <w:sz w:val="22"/>
      <w:szCs w:val="22"/>
    </w:rPr>
  </w:style>
  <w:style w:type="paragraph" w:customStyle="1" w:styleId="CRTICE0">
    <w:name w:val="CRTICE"/>
    <w:basedOn w:val="Crtice"/>
    <w:link w:val="CRTICEChar0"/>
    <w:qFormat/>
    <w:rsid w:val="00FC2744"/>
    <w:pPr>
      <w:spacing w:line="276" w:lineRule="auto"/>
    </w:pPr>
  </w:style>
  <w:style w:type="character" w:customStyle="1" w:styleId="CrticeChar">
    <w:name w:val="Crtice Char"/>
    <w:link w:val="Crtice"/>
    <w:rsid w:val="00FC2744"/>
    <w:rPr>
      <w:rFonts w:ascii="Book Antiqua" w:eastAsia="Calibri" w:hAnsi="Book Antiqua"/>
      <w:sz w:val="22"/>
      <w:szCs w:val="22"/>
      <w:lang w:val="sr-Cyrl-ME" w:eastAsia="sr-Latn-CS"/>
    </w:rPr>
  </w:style>
  <w:style w:type="character" w:customStyle="1" w:styleId="CRTICEChar0">
    <w:name w:val="CRTICE Char"/>
    <w:link w:val="CRTICE0"/>
    <w:rsid w:val="00FC2744"/>
    <w:rPr>
      <w:rFonts w:ascii="Book Antiqua" w:eastAsia="Calibri" w:hAnsi="Book Antiqua"/>
      <w:sz w:val="22"/>
      <w:szCs w:val="22"/>
      <w:lang w:val="sr-Cyrl-ME" w:eastAsia="sr-Latn-CS"/>
    </w:rPr>
  </w:style>
  <w:style w:type="character" w:customStyle="1" w:styleId="NoSpacingChar">
    <w:name w:val="No Spacing Char"/>
    <w:link w:val="NoSpacing"/>
    <w:uiPriority w:val="1"/>
    <w:rsid w:val="00FC2744"/>
    <w:rPr>
      <w:rFonts w:ascii="Calibri" w:hAnsi="Calibri"/>
      <w:sz w:val="22"/>
      <w:szCs w:val="22"/>
      <w:lang w:val="en-US" w:eastAsia="en-US"/>
    </w:rPr>
  </w:style>
  <w:style w:type="paragraph" w:customStyle="1" w:styleId="lead">
    <w:name w:val="lead"/>
    <w:basedOn w:val="Normal"/>
    <w:rsid w:val="00FC2744"/>
    <w:pPr>
      <w:spacing w:before="100" w:beforeAutospacing="1" w:after="100" w:afterAutospacing="1"/>
    </w:pPr>
    <w:rPr>
      <w:lang w:val="sr-Latn-ME" w:eastAsia="sr-Latn-ME"/>
    </w:rPr>
  </w:style>
  <w:style w:type="paragraph" w:customStyle="1" w:styleId="views">
    <w:name w:val="views"/>
    <w:basedOn w:val="Normal"/>
    <w:rsid w:val="00FC2744"/>
    <w:pPr>
      <w:spacing w:before="100" w:beforeAutospacing="1" w:after="100" w:afterAutospacing="1"/>
    </w:pPr>
    <w:rPr>
      <w:lang w:val="sr-Latn-ME" w:eastAsia="sr-Latn-ME"/>
    </w:rPr>
  </w:style>
  <w:style w:type="paragraph" w:customStyle="1" w:styleId="comm">
    <w:name w:val="comm"/>
    <w:basedOn w:val="Normal"/>
    <w:rsid w:val="00FC2744"/>
    <w:pPr>
      <w:spacing w:before="100" w:beforeAutospacing="1" w:after="100" w:afterAutospacing="1"/>
    </w:pPr>
    <w:rPr>
      <w:lang w:val="sr-Latn-ME" w:eastAsia="sr-Latn-ME"/>
    </w:rPr>
  </w:style>
  <w:style w:type="character" w:customStyle="1" w:styleId="imgoverlay">
    <w:name w:val="img_overlay"/>
    <w:rsid w:val="00FC2744"/>
  </w:style>
  <w:style w:type="character" w:customStyle="1" w:styleId="creditsphoto">
    <w:name w:val="credits__photo"/>
    <w:rsid w:val="00FC2744"/>
  </w:style>
  <w:style w:type="character" w:customStyle="1" w:styleId="creditsauthor">
    <w:name w:val="credits__author"/>
    <w:rsid w:val="00FC2744"/>
  </w:style>
  <w:style w:type="character" w:styleId="CommentReference">
    <w:name w:val="annotation reference"/>
    <w:uiPriority w:val="99"/>
    <w:semiHidden/>
    <w:unhideWhenUsed/>
    <w:rsid w:val="00FC2744"/>
    <w:rPr>
      <w:sz w:val="16"/>
      <w:szCs w:val="16"/>
    </w:rPr>
  </w:style>
  <w:style w:type="paragraph" w:styleId="CommentText">
    <w:name w:val="annotation text"/>
    <w:basedOn w:val="Normal"/>
    <w:link w:val="CommentTextChar"/>
    <w:uiPriority w:val="99"/>
    <w:semiHidden/>
    <w:unhideWhenUsed/>
    <w:rsid w:val="00FC2744"/>
    <w:pPr>
      <w:spacing w:after="160"/>
    </w:pPr>
    <w:rPr>
      <w:rFonts w:ascii="Calibri" w:eastAsia="Calibri" w:hAnsi="Calibri"/>
      <w:sz w:val="20"/>
      <w:szCs w:val="20"/>
      <w:lang w:val="sr-Latn-ME" w:eastAsia="en-US"/>
    </w:rPr>
  </w:style>
  <w:style w:type="character" w:customStyle="1" w:styleId="CommentTextChar">
    <w:name w:val="Comment Text Char"/>
    <w:link w:val="CommentText"/>
    <w:uiPriority w:val="99"/>
    <w:semiHidden/>
    <w:rsid w:val="00FC274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FC2744"/>
    <w:pPr>
      <w:spacing w:after="0"/>
    </w:pPr>
    <w:rPr>
      <w:rFonts w:ascii="Times New Roman" w:eastAsia="Times New Roman" w:hAnsi="Times New Roman"/>
      <w:b/>
      <w:bCs/>
      <w:lang w:val="sr-Latn-CS" w:eastAsia="sr-Latn-CS"/>
    </w:rPr>
  </w:style>
  <w:style w:type="character" w:customStyle="1" w:styleId="CommentSubjectChar">
    <w:name w:val="Comment Subject Char"/>
    <w:link w:val="CommentSubject"/>
    <w:uiPriority w:val="99"/>
    <w:semiHidden/>
    <w:rsid w:val="00FC2744"/>
    <w:rPr>
      <w:rFonts w:ascii="Calibri" w:eastAsia="Calibri" w:hAnsi="Calibri"/>
      <w:b/>
      <w:bCs/>
      <w:lang w:val="sr-Latn-CS" w:eastAsia="sr-Latn-CS"/>
    </w:rPr>
  </w:style>
  <w:style w:type="paragraph" w:customStyle="1" w:styleId="highlight">
    <w:name w:val="highlight"/>
    <w:basedOn w:val="Normal"/>
    <w:rsid w:val="00FC2744"/>
    <w:pPr>
      <w:spacing w:before="100" w:beforeAutospacing="1" w:after="100" w:afterAutospacing="1"/>
    </w:pPr>
    <w:rPr>
      <w:lang w:val="sr-Latn-ME" w:eastAsia="sr-Latn-ME"/>
    </w:rPr>
  </w:style>
  <w:style w:type="character" w:customStyle="1" w:styleId="ckimageinarticleauthors">
    <w:name w:val="ck_image_in_article__authors"/>
    <w:rsid w:val="00FC2744"/>
  </w:style>
  <w:style w:type="character" w:customStyle="1" w:styleId="rubnnaslov">
    <w:name w:val="rubnnaslov"/>
    <w:rsid w:val="00FC2744"/>
  </w:style>
  <w:style w:type="character" w:customStyle="1" w:styleId="kapital">
    <w:name w:val="kapital"/>
    <w:rsid w:val="00FC2744"/>
  </w:style>
  <w:style w:type="character" w:customStyle="1" w:styleId="updated">
    <w:name w:val="updated"/>
    <w:rsid w:val="00DA108D"/>
  </w:style>
  <w:style w:type="character" w:customStyle="1" w:styleId="meta-source">
    <w:name w:val="meta-source"/>
    <w:rsid w:val="00DA108D"/>
  </w:style>
  <w:style w:type="character" w:customStyle="1" w:styleId="4yxo">
    <w:name w:val="_4yxo"/>
    <w:rsid w:val="00CC731F"/>
  </w:style>
  <w:style w:type="character" w:styleId="IntenseEmphasis">
    <w:name w:val="Intense Emphasis"/>
    <w:uiPriority w:val="21"/>
    <w:qFormat/>
    <w:rsid w:val="00811135"/>
    <w:rPr>
      <w:b/>
      <w:bCs/>
      <w:i/>
      <w:iCs/>
      <w:color w:val="4F81BD"/>
    </w:rPr>
  </w:style>
  <w:style w:type="paragraph" w:styleId="Revision">
    <w:name w:val="Revision"/>
    <w:hidden/>
    <w:uiPriority w:val="99"/>
    <w:semiHidden/>
    <w:rsid w:val="00F61F10"/>
    <w:rPr>
      <w:sz w:val="24"/>
      <w:szCs w:val="24"/>
      <w:lang w:val="sr-Latn-CS" w:eastAsia="sr-Latn-CS"/>
    </w:rPr>
  </w:style>
  <w:style w:type="character" w:customStyle="1" w:styleId="nc684nl6">
    <w:name w:val="nc684nl6"/>
    <w:basedOn w:val="DefaultParagraphFont"/>
    <w:rsid w:val="00EF3A17"/>
  </w:style>
  <w:style w:type="character" w:customStyle="1" w:styleId="tojvnm2t">
    <w:name w:val="tojvnm2t"/>
    <w:basedOn w:val="DefaultParagraphFont"/>
    <w:rsid w:val="00EF3A17"/>
  </w:style>
  <w:style w:type="character" w:customStyle="1" w:styleId="j1lvzwm4">
    <w:name w:val="j1lvzwm4"/>
    <w:basedOn w:val="DefaultParagraphFont"/>
    <w:rsid w:val="00EF3A17"/>
  </w:style>
  <w:style w:type="character" w:customStyle="1" w:styleId="jpp8pzdo">
    <w:name w:val="jpp8pzdo"/>
    <w:basedOn w:val="DefaultParagraphFont"/>
    <w:rsid w:val="00EF3A17"/>
  </w:style>
  <w:style w:type="character" w:customStyle="1" w:styleId="rfua0xdk">
    <w:name w:val="rfua0xdk"/>
    <w:basedOn w:val="DefaultParagraphFont"/>
    <w:rsid w:val="00EF3A17"/>
  </w:style>
  <w:style w:type="character" w:customStyle="1" w:styleId="Heading4Char">
    <w:name w:val="Heading 4 Char"/>
    <w:basedOn w:val="DefaultParagraphFont"/>
    <w:link w:val="Heading4"/>
    <w:uiPriority w:val="9"/>
    <w:rsid w:val="00D82F2D"/>
    <w:rPr>
      <w:rFonts w:asciiTheme="majorHAnsi" w:eastAsiaTheme="majorEastAsia" w:hAnsiTheme="majorHAnsi" w:cstheme="majorBidi"/>
      <w:i/>
      <w:iCs/>
      <w:color w:val="2E74B5" w:themeColor="accent1" w:themeShade="BF"/>
      <w:sz w:val="24"/>
      <w:szCs w:val="24"/>
      <w:lang w:val="sr-Latn-CS" w:eastAsia="sr-Latn-CS"/>
    </w:rPr>
  </w:style>
  <w:style w:type="paragraph" w:styleId="BodyText">
    <w:name w:val="Body Text"/>
    <w:basedOn w:val="Normal"/>
    <w:link w:val="BodyTextChar"/>
    <w:uiPriority w:val="1"/>
    <w:qFormat/>
    <w:rsid w:val="00F74A03"/>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F74A03"/>
    <w:rPr>
      <w:rFonts w:ascii="Arial" w:eastAsia="Arial" w:hAnsi="Arial" w:cs="Arial"/>
      <w:sz w:val="24"/>
      <w:szCs w:val="24"/>
      <w:lang w:val="en-US" w:eastAsia="en-US"/>
    </w:rPr>
  </w:style>
  <w:style w:type="paragraph" w:customStyle="1" w:styleId="muitypography-root">
    <w:name w:val="muitypography-root"/>
    <w:basedOn w:val="Normal"/>
    <w:rsid w:val="00DB6F30"/>
    <w:pPr>
      <w:spacing w:before="100" w:beforeAutospacing="1" w:after="100" w:afterAutospacing="1"/>
    </w:pPr>
    <w:rPr>
      <w:lang w:val="en-GB" w:eastAsia="en-GB"/>
    </w:rPr>
  </w:style>
  <w:style w:type="character" w:customStyle="1" w:styleId="author">
    <w:name w:val="author"/>
    <w:basedOn w:val="DefaultParagraphFont"/>
    <w:rsid w:val="00DF44DA"/>
  </w:style>
  <w:style w:type="character" w:customStyle="1" w:styleId="fn">
    <w:name w:val="fn"/>
    <w:basedOn w:val="DefaultParagraphFont"/>
    <w:rsid w:val="00DF4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ME" w:eastAsia="sr-Latn-M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80"/>
    <w:rPr>
      <w:sz w:val="24"/>
      <w:szCs w:val="24"/>
      <w:lang w:val="sr-Cyrl-ME" w:eastAsia="sr-Latn-CS"/>
    </w:rPr>
  </w:style>
  <w:style w:type="paragraph" w:styleId="Heading1">
    <w:name w:val="heading 1"/>
    <w:basedOn w:val="Normal"/>
    <w:next w:val="Normal"/>
    <w:link w:val="Heading1Char"/>
    <w:uiPriority w:val="9"/>
    <w:qFormat/>
    <w:rsid w:val="00FC274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C2744"/>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qFormat/>
    <w:rsid w:val="00736E93"/>
    <w:pPr>
      <w:keepNext/>
      <w:spacing w:line="276" w:lineRule="auto"/>
      <w:jc w:val="both"/>
      <w:outlineLvl w:val="2"/>
    </w:pPr>
    <w:rPr>
      <w:rFonts w:ascii="Book Antiqua" w:hAnsi="Book Antiqua"/>
      <w:b/>
      <w:bCs/>
      <w:sz w:val="28"/>
      <w:szCs w:val="22"/>
      <w:lang w:val="sr-Latn-ME" w:eastAsia="x-none"/>
    </w:rPr>
  </w:style>
  <w:style w:type="paragraph" w:styleId="Heading4">
    <w:name w:val="heading 4"/>
    <w:basedOn w:val="Normal"/>
    <w:next w:val="Normal"/>
    <w:link w:val="Heading4Char"/>
    <w:uiPriority w:val="9"/>
    <w:unhideWhenUsed/>
    <w:qFormat/>
    <w:rsid w:val="00D82F2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unhideWhenUsed/>
    <w:qFormat/>
    <w:rsid w:val="00FA46A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1B7C"/>
    <w:pPr>
      <w:tabs>
        <w:tab w:val="center" w:pos="4536"/>
        <w:tab w:val="right" w:pos="9072"/>
      </w:tabs>
    </w:pPr>
  </w:style>
  <w:style w:type="paragraph" w:styleId="Footer">
    <w:name w:val="footer"/>
    <w:basedOn w:val="Normal"/>
    <w:link w:val="FooterChar"/>
    <w:uiPriority w:val="99"/>
    <w:rsid w:val="004B1B7C"/>
    <w:pPr>
      <w:tabs>
        <w:tab w:val="center" w:pos="4536"/>
        <w:tab w:val="right" w:pos="9072"/>
      </w:tabs>
    </w:pPr>
  </w:style>
  <w:style w:type="character" w:customStyle="1" w:styleId="FooterChar">
    <w:name w:val="Footer Char"/>
    <w:link w:val="Footer"/>
    <w:uiPriority w:val="99"/>
    <w:rsid w:val="007F2695"/>
    <w:rPr>
      <w:sz w:val="24"/>
      <w:szCs w:val="24"/>
      <w:lang w:val="sr-Latn-CS" w:eastAsia="sr-Latn-CS"/>
    </w:rPr>
  </w:style>
  <w:style w:type="paragraph" w:styleId="ListParagraph">
    <w:name w:val="List Paragraph"/>
    <w:basedOn w:val="Normal"/>
    <w:link w:val="ListParagraphChar"/>
    <w:uiPriority w:val="34"/>
    <w:qFormat/>
    <w:rsid w:val="0076726E"/>
    <w:pPr>
      <w:spacing w:after="200" w:line="276" w:lineRule="auto"/>
      <w:ind w:left="720"/>
      <w:contextualSpacing/>
    </w:pPr>
    <w:rPr>
      <w:rFonts w:ascii="Calibri" w:eastAsia="Calibri" w:hAnsi="Calibri"/>
      <w:sz w:val="22"/>
      <w:szCs w:val="22"/>
      <w:lang w:val="x-none" w:eastAsia="x-none"/>
    </w:rPr>
  </w:style>
  <w:style w:type="character" w:styleId="Strong">
    <w:name w:val="Strong"/>
    <w:uiPriority w:val="22"/>
    <w:qFormat/>
    <w:rsid w:val="002A26B2"/>
    <w:rPr>
      <w:b/>
      <w:bCs/>
    </w:rPr>
  </w:style>
  <w:style w:type="paragraph" w:styleId="NormalWeb">
    <w:name w:val="Normal (Web)"/>
    <w:basedOn w:val="Normal"/>
    <w:uiPriority w:val="99"/>
    <w:unhideWhenUsed/>
    <w:rsid w:val="00F47969"/>
    <w:pPr>
      <w:spacing w:before="100" w:beforeAutospacing="1" w:after="100" w:afterAutospacing="1"/>
    </w:pPr>
    <w:rPr>
      <w:lang w:val="en-US" w:eastAsia="en-US"/>
    </w:rPr>
  </w:style>
  <w:style w:type="character" w:styleId="Hyperlink">
    <w:name w:val="Hyperlink"/>
    <w:uiPriority w:val="99"/>
    <w:unhideWhenUsed/>
    <w:rsid w:val="003C275F"/>
    <w:rPr>
      <w:color w:val="0000FF"/>
      <w:u w:val="single"/>
    </w:rPr>
  </w:style>
  <w:style w:type="table" w:styleId="TableGrid">
    <w:name w:val="Table Grid"/>
    <w:basedOn w:val="TableNormal"/>
    <w:uiPriority w:val="59"/>
    <w:rsid w:val="00A77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943A15"/>
    <w:rPr>
      <w:sz w:val="24"/>
      <w:szCs w:val="24"/>
      <w:lang w:val="sr-Latn-CS" w:eastAsia="sr-Latn-CS"/>
    </w:rPr>
  </w:style>
  <w:style w:type="paragraph" w:styleId="BalloonText">
    <w:name w:val="Balloon Text"/>
    <w:basedOn w:val="Normal"/>
    <w:link w:val="BalloonTextChar"/>
    <w:uiPriority w:val="99"/>
    <w:semiHidden/>
    <w:unhideWhenUsed/>
    <w:rsid w:val="00943A15"/>
    <w:rPr>
      <w:rFonts w:ascii="Tahoma" w:hAnsi="Tahoma"/>
      <w:sz w:val="16"/>
      <w:szCs w:val="16"/>
    </w:rPr>
  </w:style>
  <w:style w:type="character" w:customStyle="1" w:styleId="BalloonTextChar">
    <w:name w:val="Balloon Text Char"/>
    <w:link w:val="BalloonText"/>
    <w:uiPriority w:val="99"/>
    <w:semiHidden/>
    <w:rsid w:val="00943A15"/>
    <w:rPr>
      <w:rFonts w:ascii="Tahoma" w:hAnsi="Tahoma" w:cs="Tahoma"/>
      <w:sz w:val="16"/>
      <w:szCs w:val="16"/>
      <w:lang w:val="sr-Latn-CS" w:eastAsia="sr-Latn-CS"/>
    </w:rPr>
  </w:style>
  <w:style w:type="character" w:customStyle="1" w:styleId="apple-converted-space">
    <w:name w:val="apple-converted-space"/>
    <w:basedOn w:val="DefaultParagraphFont"/>
    <w:rsid w:val="00E63161"/>
  </w:style>
  <w:style w:type="character" w:styleId="Emphasis">
    <w:name w:val="Emphasis"/>
    <w:uiPriority w:val="20"/>
    <w:qFormat/>
    <w:rsid w:val="00E63161"/>
    <w:rPr>
      <w:i/>
      <w:iCs/>
    </w:rPr>
  </w:style>
  <w:style w:type="character" w:customStyle="1" w:styleId="ListParagraphChar">
    <w:name w:val="List Paragraph Char"/>
    <w:link w:val="ListParagraph"/>
    <w:uiPriority w:val="34"/>
    <w:locked/>
    <w:rsid w:val="00922E89"/>
    <w:rPr>
      <w:rFonts w:ascii="Calibri" w:eastAsia="Calibri" w:hAnsi="Calibri"/>
      <w:sz w:val="22"/>
      <w:szCs w:val="22"/>
    </w:rPr>
  </w:style>
  <w:style w:type="paragraph" w:styleId="NoSpacing">
    <w:name w:val="No Spacing"/>
    <w:link w:val="NoSpacingChar"/>
    <w:uiPriority w:val="1"/>
    <w:qFormat/>
    <w:rsid w:val="00DE3855"/>
    <w:rPr>
      <w:rFonts w:ascii="Calibri" w:hAnsi="Calibri"/>
      <w:sz w:val="22"/>
      <w:szCs w:val="22"/>
      <w:lang w:val="en-US" w:eastAsia="en-US"/>
    </w:rPr>
  </w:style>
  <w:style w:type="paragraph" w:customStyle="1" w:styleId="Podnaslov1">
    <w:name w:val="Podnaslov 1"/>
    <w:basedOn w:val="Normal"/>
    <w:link w:val="Podnaslov1Char"/>
    <w:rsid w:val="00E666ED"/>
    <w:pPr>
      <w:spacing w:before="120"/>
      <w:jc w:val="both"/>
    </w:pPr>
    <w:rPr>
      <w:rFonts w:ascii="Book Antiqua" w:hAnsi="Book Antiqua"/>
      <w:sz w:val="22"/>
      <w:szCs w:val="22"/>
    </w:rPr>
  </w:style>
  <w:style w:type="character" w:customStyle="1" w:styleId="Podnaslov1Char">
    <w:name w:val="Podnaslov 1 Char"/>
    <w:link w:val="Podnaslov1"/>
    <w:rsid w:val="00E666ED"/>
    <w:rPr>
      <w:rFonts w:ascii="Book Antiqua" w:hAnsi="Book Antiqua" w:cs="Andalus"/>
      <w:sz w:val="22"/>
      <w:szCs w:val="22"/>
      <w:lang w:val="sr-Latn-CS" w:eastAsia="sr-Latn-CS"/>
    </w:rPr>
  </w:style>
  <w:style w:type="paragraph" w:customStyle="1" w:styleId="PODNASLOV2">
    <w:name w:val="PODNASLOV 2"/>
    <w:basedOn w:val="ListParagraph"/>
    <w:link w:val="PODNASLOV2Char"/>
    <w:qFormat/>
    <w:rsid w:val="00E666ED"/>
    <w:pPr>
      <w:numPr>
        <w:numId w:val="2"/>
      </w:numPr>
      <w:spacing w:before="120" w:after="120" w:line="216" w:lineRule="auto"/>
      <w:jc w:val="both"/>
    </w:pPr>
    <w:rPr>
      <w:rFonts w:ascii="Book Antiqua" w:eastAsia="Times New Roman" w:hAnsi="Book Antiqua"/>
      <w:b/>
      <w:i/>
      <w:lang w:val="sr-Latn-CS" w:eastAsia="sr-Latn-CS"/>
    </w:rPr>
  </w:style>
  <w:style w:type="character" w:customStyle="1" w:styleId="PODNASLOV2Char">
    <w:name w:val="PODNASLOV 2 Char"/>
    <w:link w:val="PODNASLOV2"/>
    <w:rsid w:val="00E666ED"/>
    <w:rPr>
      <w:rFonts w:ascii="Book Antiqua" w:hAnsi="Book Antiqua"/>
      <w:b/>
      <w:i/>
      <w:sz w:val="22"/>
      <w:szCs w:val="22"/>
      <w:lang w:val="sr-Latn-CS" w:eastAsia="sr-Latn-CS"/>
    </w:rPr>
  </w:style>
  <w:style w:type="character" w:customStyle="1" w:styleId="Heading7Char">
    <w:name w:val="Heading 7 Char"/>
    <w:link w:val="Heading7"/>
    <w:uiPriority w:val="9"/>
    <w:rsid w:val="00FA46A5"/>
    <w:rPr>
      <w:rFonts w:ascii="Calibri" w:hAnsi="Calibri"/>
      <w:sz w:val="24"/>
      <w:szCs w:val="24"/>
      <w:lang w:val="sr-Latn-CS" w:eastAsia="sr-Latn-CS"/>
    </w:rPr>
  </w:style>
  <w:style w:type="character" w:customStyle="1" w:styleId="Heading3Char">
    <w:name w:val="Heading 3 Char"/>
    <w:link w:val="Heading3"/>
    <w:uiPriority w:val="9"/>
    <w:rsid w:val="00736E93"/>
    <w:rPr>
      <w:rFonts w:ascii="Book Antiqua" w:hAnsi="Book Antiqua"/>
      <w:b/>
      <w:bCs/>
      <w:sz w:val="28"/>
      <w:szCs w:val="22"/>
      <w:lang w:eastAsia="x-none"/>
    </w:rPr>
  </w:style>
  <w:style w:type="table" w:styleId="LightShading-Accent4">
    <w:name w:val="Light Shading Accent 4"/>
    <w:basedOn w:val="TableNormal"/>
    <w:uiPriority w:val="60"/>
    <w:rsid w:val="00736E9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FootnoteText">
    <w:name w:val="footnote text"/>
    <w:basedOn w:val="Normal"/>
    <w:link w:val="FootnoteTextChar"/>
    <w:uiPriority w:val="99"/>
    <w:semiHidden/>
    <w:unhideWhenUsed/>
    <w:rsid w:val="003D782C"/>
    <w:rPr>
      <w:sz w:val="20"/>
      <w:szCs w:val="20"/>
    </w:rPr>
  </w:style>
  <w:style w:type="character" w:customStyle="1" w:styleId="FootnoteTextChar">
    <w:name w:val="Footnote Text Char"/>
    <w:link w:val="FootnoteText"/>
    <w:uiPriority w:val="99"/>
    <w:semiHidden/>
    <w:rsid w:val="003D782C"/>
    <w:rPr>
      <w:lang w:val="sr-Latn-CS" w:eastAsia="sr-Latn-CS"/>
    </w:rPr>
  </w:style>
  <w:style w:type="character" w:styleId="FootnoteReference">
    <w:name w:val="footnote reference"/>
    <w:uiPriority w:val="99"/>
    <w:semiHidden/>
    <w:unhideWhenUsed/>
    <w:rsid w:val="003D782C"/>
    <w:rPr>
      <w:vertAlign w:val="superscript"/>
    </w:rPr>
  </w:style>
  <w:style w:type="character" w:customStyle="1" w:styleId="Heading1Char">
    <w:name w:val="Heading 1 Char"/>
    <w:link w:val="Heading1"/>
    <w:uiPriority w:val="9"/>
    <w:rsid w:val="00FC2744"/>
    <w:rPr>
      <w:rFonts w:ascii="Cambria" w:hAnsi="Cambria"/>
      <w:b/>
      <w:bCs/>
      <w:kern w:val="32"/>
      <w:sz w:val="32"/>
      <w:szCs w:val="32"/>
      <w:lang w:val="sr-Latn-CS" w:eastAsia="sr-Latn-CS"/>
    </w:rPr>
  </w:style>
  <w:style w:type="character" w:customStyle="1" w:styleId="Heading2Char">
    <w:name w:val="Heading 2 Char"/>
    <w:link w:val="Heading2"/>
    <w:uiPriority w:val="9"/>
    <w:rsid w:val="00FC2744"/>
    <w:rPr>
      <w:b/>
      <w:bCs/>
      <w:sz w:val="36"/>
      <w:szCs w:val="36"/>
      <w:lang w:val="x-none" w:eastAsia="x-none"/>
    </w:rPr>
  </w:style>
  <w:style w:type="paragraph" w:customStyle="1" w:styleId="Default">
    <w:name w:val="Default"/>
    <w:rsid w:val="00FC2744"/>
    <w:pPr>
      <w:autoSpaceDE w:val="0"/>
      <w:autoSpaceDN w:val="0"/>
      <w:adjustRightInd w:val="0"/>
    </w:pPr>
    <w:rPr>
      <w:rFonts w:ascii="Cambria" w:eastAsia="Calibri" w:hAnsi="Cambria" w:cs="Cambria"/>
      <w:color w:val="000000"/>
      <w:sz w:val="24"/>
      <w:szCs w:val="24"/>
      <w:lang w:val="en-US" w:eastAsia="en-US"/>
    </w:rPr>
  </w:style>
  <w:style w:type="character" w:customStyle="1" w:styleId="apple-style-span">
    <w:name w:val="apple-style-span"/>
    <w:rsid w:val="00FC2744"/>
  </w:style>
  <w:style w:type="table" w:styleId="LightShading-Accent5">
    <w:name w:val="Light Shading Accent 5"/>
    <w:basedOn w:val="TableNormal"/>
    <w:uiPriority w:val="60"/>
    <w:rsid w:val="00FC274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PlainText">
    <w:name w:val="Plain Text"/>
    <w:basedOn w:val="Normal"/>
    <w:link w:val="PlainTextChar"/>
    <w:uiPriority w:val="99"/>
    <w:semiHidden/>
    <w:unhideWhenUsed/>
    <w:rsid w:val="00FC2744"/>
    <w:rPr>
      <w:rFonts w:ascii="Calibri" w:eastAsia="Calibri" w:hAnsi="Calibri"/>
      <w:sz w:val="22"/>
      <w:szCs w:val="21"/>
      <w:lang w:val="en-US" w:eastAsia="en-US"/>
    </w:rPr>
  </w:style>
  <w:style w:type="character" w:customStyle="1" w:styleId="PlainTextChar">
    <w:name w:val="Plain Text Char"/>
    <w:link w:val="PlainText"/>
    <w:uiPriority w:val="99"/>
    <w:semiHidden/>
    <w:rsid w:val="00FC2744"/>
    <w:rPr>
      <w:rFonts w:ascii="Calibri" w:eastAsia="Calibri" w:hAnsi="Calibri"/>
      <w:sz w:val="22"/>
      <w:szCs w:val="21"/>
      <w:lang w:val="en-US" w:eastAsia="en-US"/>
    </w:rPr>
  </w:style>
  <w:style w:type="character" w:customStyle="1" w:styleId="textexposedshow">
    <w:name w:val="text_exposed_show"/>
    <w:rsid w:val="00FC2744"/>
  </w:style>
  <w:style w:type="paragraph" w:customStyle="1" w:styleId="Crtice">
    <w:name w:val="Crtice"/>
    <w:basedOn w:val="Normal"/>
    <w:link w:val="CrticeChar"/>
    <w:rsid w:val="00FC2744"/>
    <w:pPr>
      <w:numPr>
        <w:numId w:val="4"/>
      </w:numPr>
    </w:pPr>
    <w:rPr>
      <w:rFonts w:ascii="Book Antiqua" w:eastAsia="Calibri" w:hAnsi="Book Antiqua"/>
      <w:sz w:val="22"/>
      <w:szCs w:val="22"/>
    </w:rPr>
  </w:style>
  <w:style w:type="paragraph" w:customStyle="1" w:styleId="CRTICE0">
    <w:name w:val="CRTICE"/>
    <w:basedOn w:val="Crtice"/>
    <w:link w:val="CRTICEChar0"/>
    <w:qFormat/>
    <w:rsid w:val="00FC2744"/>
    <w:pPr>
      <w:spacing w:line="276" w:lineRule="auto"/>
    </w:pPr>
  </w:style>
  <w:style w:type="character" w:customStyle="1" w:styleId="CrticeChar">
    <w:name w:val="Crtice Char"/>
    <w:link w:val="Crtice"/>
    <w:rsid w:val="00FC2744"/>
    <w:rPr>
      <w:rFonts w:ascii="Book Antiqua" w:eastAsia="Calibri" w:hAnsi="Book Antiqua"/>
      <w:sz w:val="22"/>
      <w:szCs w:val="22"/>
      <w:lang w:val="sr-Cyrl-ME" w:eastAsia="sr-Latn-CS"/>
    </w:rPr>
  </w:style>
  <w:style w:type="character" w:customStyle="1" w:styleId="CRTICEChar0">
    <w:name w:val="CRTICE Char"/>
    <w:link w:val="CRTICE0"/>
    <w:rsid w:val="00FC2744"/>
    <w:rPr>
      <w:rFonts w:ascii="Book Antiqua" w:eastAsia="Calibri" w:hAnsi="Book Antiqua"/>
      <w:sz w:val="22"/>
      <w:szCs w:val="22"/>
      <w:lang w:val="sr-Cyrl-ME" w:eastAsia="sr-Latn-CS"/>
    </w:rPr>
  </w:style>
  <w:style w:type="character" w:customStyle="1" w:styleId="NoSpacingChar">
    <w:name w:val="No Spacing Char"/>
    <w:link w:val="NoSpacing"/>
    <w:uiPriority w:val="1"/>
    <w:rsid w:val="00FC2744"/>
    <w:rPr>
      <w:rFonts w:ascii="Calibri" w:hAnsi="Calibri"/>
      <w:sz w:val="22"/>
      <w:szCs w:val="22"/>
      <w:lang w:val="en-US" w:eastAsia="en-US"/>
    </w:rPr>
  </w:style>
  <w:style w:type="paragraph" w:customStyle="1" w:styleId="lead">
    <w:name w:val="lead"/>
    <w:basedOn w:val="Normal"/>
    <w:rsid w:val="00FC2744"/>
    <w:pPr>
      <w:spacing w:before="100" w:beforeAutospacing="1" w:after="100" w:afterAutospacing="1"/>
    </w:pPr>
    <w:rPr>
      <w:lang w:val="sr-Latn-ME" w:eastAsia="sr-Latn-ME"/>
    </w:rPr>
  </w:style>
  <w:style w:type="paragraph" w:customStyle="1" w:styleId="views">
    <w:name w:val="views"/>
    <w:basedOn w:val="Normal"/>
    <w:rsid w:val="00FC2744"/>
    <w:pPr>
      <w:spacing w:before="100" w:beforeAutospacing="1" w:after="100" w:afterAutospacing="1"/>
    </w:pPr>
    <w:rPr>
      <w:lang w:val="sr-Latn-ME" w:eastAsia="sr-Latn-ME"/>
    </w:rPr>
  </w:style>
  <w:style w:type="paragraph" w:customStyle="1" w:styleId="comm">
    <w:name w:val="comm"/>
    <w:basedOn w:val="Normal"/>
    <w:rsid w:val="00FC2744"/>
    <w:pPr>
      <w:spacing w:before="100" w:beforeAutospacing="1" w:after="100" w:afterAutospacing="1"/>
    </w:pPr>
    <w:rPr>
      <w:lang w:val="sr-Latn-ME" w:eastAsia="sr-Latn-ME"/>
    </w:rPr>
  </w:style>
  <w:style w:type="character" w:customStyle="1" w:styleId="imgoverlay">
    <w:name w:val="img_overlay"/>
    <w:rsid w:val="00FC2744"/>
  </w:style>
  <w:style w:type="character" w:customStyle="1" w:styleId="creditsphoto">
    <w:name w:val="credits__photo"/>
    <w:rsid w:val="00FC2744"/>
  </w:style>
  <w:style w:type="character" w:customStyle="1" w:styleId="creditsauthor">
    <w:name w:val="credits__author"/>
    <w:rsid w:val="00FC2744"/>
  </w:style>
  <w:style w:type="character" w:styleId="CommentReference">
    <w:name w:val="annotation reference"/>
    <w:uiPriority w:val="99"/>
    <w:semiHidden/>
    <w:unhideWhenUsed/>
    <w:rsid w:val="00FC2744"/>
    <w:rPr>
      <w:sz w:val="16"/>
      <w:szCs w:val="16"/>
    </w:rPr>
  </w:style>
  <w:style w:type="paragraph" w:styleId="CommentText">
    <w:name w:val="annotation text"/>
    <w:basedOn w:val="Normal"/>
    <w:link w:val="CommentTextChar"/>
    <w:uiPriority w:val="99"/>
    <w:semiHidden/>
    <w:unhideWhenUsed/>
    <w:rsid w:val="00FC2744"/>
    <w:pPr>
      <w:spacing w:after="160"/>
    </w:pPr>
    <w:rPr>
      <w:rFonts w:ascii="Calibri" w:eastAsia="Calibri" w:hAnsi="Calibri"/>
      <w:sz w:val="20"/>
      <w:szCs w:val="20"/>
      <w:lang w:val="sr-Latn-ME" w:eastAsia="en-US"/>
    </w:rPr>
  </w:style>
  <w:style w:type="character" w:customStyle="1" w:styleId="CommentTextChar">
    <w:name w:val="Comment Text Char"/>
    <w:link w:val="CommentText"/>
    <w:uiPriority w:val="99"/>
    <w:semiHidden/>
    <w:rsid w:val="00FC274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FC2744"/>
    <w:pPr>
      <w:spacing w:after="0"/>
    </w:pPr>
    <w:rPr>
      <w:rFonts w:ascii="Times New Roman" w:eastAsia="Times New Roman" w:hAnsi="Times New Roman"/>
      <w:b/>
      <w:bCs/>
      <w:lang w:val="sr-Latn-CS" w:eastAsia="sr-Latn-CS"/>
    </w:rPr>
  </w:style>
  <w:style w:type="character" w:customStyle="1" w:styleId="CommentSubjectChar">
    <w:name w:val="Comment Subject Char"/>
    <w:link w:val="CommentSubject"/>
    <w:uiPriority w:val="99"/>
    <w:semiHidden/>
    <w:rsid w:val="00FC2744"/>
    <w:rPr>
      <w:rFonts w:ascii="Calibri" w:eastAsia="Calibri" w:hAnsi="Calibri"/>
      <w:b/>
      <w:bCs/>
      <w:lang w:val="sr-Latn-CS" w:eastAsia="sr-Latn-CS"/>
    </w:rPr>
  </w:style>
  <w:style w:type="paragraph" w:customStyle="1" w:styleId="highlight">
    <w:name w:val="highlight"/>
    <w:basedOn w:val="Normal"/>
    <w:rsid w:val="00FC2744"/>
    <w:pPr>
      <w:spacing w:before="100" w:beforeAutospacing="1" w:after="100" w:afterAutospacing="1"/>
    </w:pPr>
    <w:rPr>
      <w:lang w:val="sr-Latn-ME" w:eastAsia="sr-Latn-ME"/>
    </w:rPr>
  </w:style>
  <w:style w:type="character" w:customStyle="1" w:styleId="ckimageinarticleauthors">
    <w:name w:val="ck_image_in_article__authors"/>
    <w:rsid w:val="00FC2744"/>
  </w:style>
  <w:style w:type="character" w:customStyle="1" w:styleId="rubnnaslov">
    <w:name w:val="rubnnaslov"/>
    <w:rsid w:val="00FC2744"/>
  </w:style>
  <w:style w:type="character" w:customStyle="1" w:styleId="kapital">
    <w:name w:val="kapital"/>
    <w:rsid w:val="00FC2744"/>
  </w:style>
  <w:style w:type="character" w:customStyle="1" w:styleId="updated">
    <w:name w:val="updated"/>
    <w:rsid w:val="00DA108D"/>
  </w:style>
  <w:style w:type="character" w:customStyle="1" w:styleId="meta-source">
    <w:name w:val="meta-source"/>
    <w:rsid w:val="00DA108D"/>
  </w:style>
  <w:style w:type="character" w:customStyle="1" w:styleId="4yxo">
    <w:name w:val="_4yxo"/>
    <w:rsid w:val="00CC731F"/>
  </w:style>
  <w:style w:type="character" w:styleId="IntenseEmphasis">
    <w:name w:val="Intense Emphasis"/>
    <w:uiPriority w:val="21"/>
    <w:qFormat/>
    <w:rsid w:val="00811135"/>
    <w:rPr>
      <w:b/>
      <w:bCs/>
      <w:i/>
      <w:iCs/>
      <w:color w:val="4F81BD"/>
    </w:rPr>
  </w:style>
  <w:style w:type="paragraph" w:styleId="Revision">
    <w:name w:val="Revision"/>
    <w:hidden/>
    <w:uiPriority w:val="99"/>
    <w:semiHidden/>
    <w:rsid w:val="00F61F10"/>
    <w:rPr>
      <w:sz w:val="24"/>
      <w:szCs w:val="24"/>
      <w:lang w:val="sr-Latn-CS" w:eastAsia="sr-Latn-CS"/>
    </w:rPr>
  </w:style>
  <w:style w:type="character" w:customStyle="1" w:styleId="nc684nl6">
    <w:name w:val="nc684nl6"/>
    <w:basedOn w:val="DefaultParagraphFont"/>
    <w:rsid w:val="00EF3A17"/>
  </w:style>
  <w:style w:type="character" w:customStyle="1" w:styleId="tojvnm2t">
    <w:name w:val="tojvnm2t"/>
    <w:basedOn w:val="DefaultParagraphFont"/>
    <w:rsid w:val="00EF3A17"/>
  </w:style>
  <w:style w:type="character" w:customStyle="1" w:styleId="j1lvzwm4">
    <w:name w:val="j1lvzwm4"/>
    <w:basedOn w:val="DefaultParagraphFont"/>
    <w:rsid w:val="00EF3A17"/>
  </w:style>
  <w:style w:type="character" w:customStyle="1" w:styleId="jpp8pzdo">
    <w:name w:val="jpp8pzdo"/>
    <w:basedOn w:val="DefaultParagraphFont"/>
    <w:rsid w:val="00EF3A17"/>
  </w:style>
  <w:style w:type="character" w:customStyle="1" w:styleId="rfua0xdk">
    <w:name w:val="rfua0xdk"/>
    <w:basedOn w:val="DefaultParagraphFont"/>
    <w:rsid w:val="00EF3A17"/>
  </w:style>
  <w:style w:type="character" w:customStyle="1" w:styleId="Heading4Char">
    <w:name w:val="Heading 4 Char"/>
    <w:basedOn w:val="DefaultParagraphFont"/>
    <w:link w:val="Heading4"/>
    <w:uiPriority w:val="9"/>
    <w:rsid w:val="00D82F2D"/>
    <w:rPr>
      <w:rFonts w:asciiTheme="majorHAnsi" w:eastAsiaTheme="majorEastAsia" w:hAnsiTheme="majorHAnsi" w:cstheme="majorBidi"/>
      <w:i/>
      <w:iCs/>
      <w:color w:val="2E74B5" w:themeColor="accent1" w:themeShade="BF"/>
      <w:sz w:val="24"/>
      <w:szCs w:val="24"/>
      <w:lang w:val="sr-Latn-CS" w:eastAsia="sr-Latn-CS"/>
    </w:rPr>
  </w:style>
  <w:style w:type="paragraph" w:styleId="BodyText">
    <w:name w:val="Body Text"/>
    <w:basedOn w:val="Normal"/>
    <w:link w:val="BodyTextChar"/>
    <w:uiPriority w:val="1"/>
    <w:qFormat/>
    <w:rsid w:val="00F74A03"/>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F74A03"/>
    <w:rPr>
      <w:rFonts w:ascii="Arial" w:eastAsia="Arial" w:hAnsi="Arial" w:cs="Arial"/>
      <w:sz w:val="24"/>
      <w:szCs w:val="24"/>
      <w:lang w:val="en-US" w:eastAsia="en-US"/>
    </w:rPr>
  </w:style>
  <w:style w:type="paragraph" w:customStyle="1" w:styleId="muitypography-root">
    <w:name w:val="muitypography-root"/>
    <w:basedOn w:val="Normal"/>
    <w:rsid w:val="00DB6F30"/>
    <w:pPr>
      <w:spacing w:before="100" w:beforeAutospacing="1" w:after="100" w:afterAutospacing="1"/>
    </w:pPr>
    <w:rPr>
      <w:lang w:val="en-GB" w:eastAsia="en-GB"/>
    </w:rPr>
  </w:style>
  <w:style w:type="character" w:customStyle="1" w:styleId="author">
    <w:name w:val="author"/>
    <w:basedOn w:val="DefaultParagraphFont"/>
    <w:rsid w:val="00DF44DA"/>
  </w:style>
  <w:style w:type="character" w:customStyle="1" w:styleId="fn">
    <w:name w:val="fn"/>
    <w:basedOn w:val="DefaultParagraphFont"/>
    <w:rsid w:val="00DF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757">
      <w:bodyDiv w:val="1"/>
      <w:marLeft w:val="0"/>
      <w:marRight w:val="0"/>
      <w:marTop w:val="0"/>
      <w:marBottom w:val="0"/>
      <w:divBdr>
        <w:top w:val="none" w:sz="0" w:space="0" w:color="auto"/>
        <w:left w:val="none" w:sz="0" w:space="0" w:color="auto"/>
        <w:bottom w:val="none" w:sz="0" w:space="0" w:color="auto"/>
        <w:right w:val="none" w:sz="0" w:space="0" w:color="auto"/>
      </w:divBdr>
    </w:div>
    <w:div w:id="95567848">
      <w:bodyDiv w:val="1"/>
      <w:marLeft w:val="0"/>
      <w:marRight w:val="0"/>
      <w:marTop w:val="0"/>
      <w:marBottom w:val="0"/>
      <w:divBdr>
        <w:top w:val="none" w:sz="0" w:space="0" w:color="auto"/>
        <w:left w:val="none" w:sz="0" w:space="0" w:color="auto"/>
        <w:bottom w:val="none" w:sz="0" w:space="0" w:color="auto"/>
        <w:right w:val="none" w:sz="0" w:space="0" w:color="auto"/>
      </w:divBdr>
    </w:div>
    <w:div w:id="139812603">
      <w:bodyDiv w:val="1"/>
      <w:marLeft w:val="0"/>
      <w:marRight w:val="0"/>
      <w:marTop w:val="0"/>
      <w:marBottom w:val="0"/>
      <w:divBdr>
        <w:top w:val="none" w:sz="0" w:space="0" w:color="auto"/>
        <w:left w:val="none" w:sz="0" w:space="0" w:color="auto"/>
        <w:bottom w:val="none" w:sz="0" w:space="0" w:color="auto"/>
        <w:right w:val="none" w:sz="0" w:space="0" w:color="auto"/>
      </w:divBdr>
    </w:div>
    <w:div w:id="164059854">
      <w:bodyDiv w:val="1"/>
      <w:marLeft w:val="0"/>
      <w:marRight w:val="0"/>
      <w:marTop w:val="0"/>
      <w:marBottom w:val="0"/>
      <w:divBdr>
        <w:top w:val="none" w:sz="0" w:space="0" w:color="auto"/>
        <w:left w:val="none" w:sz="0" w:space="0" w:color="auto"/>
        <w:bottom w:val="none" w:sz="0" w:space="0" w:color="auto"/>
        <w:right w:val="none" w:sz="0" w:space="0" w:color="auto"/>
      </w:divBdr>
    </w:div>
    <w:div w:id="179051064">
      <w:bodyDiv w:val="1"/>
      <w:marLeft w:val="0"/>
      <w:marRight w:val="0"/>
      <w:marTop w:val="0"/>
      <w:marBottom w:val="0"/>
      <w:divBdr>
        <w:top w:val="none" w:sz="0" w:space="0" w:color="auto"/>
        <w:left w:val="none" w:sz="0" w:space="0" w:color="auto"/>
        <w:bottom w:val="none" w:sz="0" w:space="0" w:color="auto"/>
        <w:right w:val="none" w:sz="0" w:space="0" w:color="auto"/>
      </w:divBdr>
    </w:div>
    <w:div w:id="258684023">
      <w:bodyDiv w:val="1"/>
      <w:marLeft w:val="0"/>
      <w:marRight w:val="0"/>
      <w:marTop w:val="0"/>
      <w:marBottom w:val="0"/>
      <w:divBdr>
        <w:top w:val="none" w:sz="0" w:space="0" w:color="auto"/>
        <w:left w:val="none" w:sz="0" w:space="0" w:color="auto"/>
        <w:bottom w:val="none" w:sz="0" w:space="0" w:color="auto"/>
        <w:right w:val="none" w:sz="0" w:space="0" w:color="auto"/>
      </w:divBdr>
    </w:div>
    <w:div w:id="324746747">
      <w:bodyDiv w:val="1"/>
      <w:marLeft w:val="0"/>
      <w:marRight w:val="0"/>
      <w:marTop w:val="0"/>
      <w:marBottom w:val="0"/>
      <w:divBdr>
        <w:top w:val="none" w:sz="0" w:space="0" w:color="auto"/>
        <w:left w:val="none" w:sz="0" w:space="0" w:color="auto"/>
        <w:bottom w:val="none" w:sz="0" w:space="0" w:color="auto"/>
        <w:right w:val="none" w:sz="0" w:space="0" w:color="auto"/>
      </w:divBdr>
    </w:div>
    <w:div w:id="324750496">
      <w:bodyDiv w:val="1"/>
      <w:marLeft w:val="0"/>
      <w:marRight w:val="0"/>
      <w:marTop w:val="0"/>
      <w:marBottom w:val="0"/>
      <w:divBdr>
        <w:top w:val="none" w:sz="0" w:space="0" w:color="auto"/>
        <w:left w:val="none" w:sz="0" w:space="0" w:color="auto"/>
        <w:bottom w:val="none" w:sz="0" w:space="0" w:color="auto"/>
        <w:right w:val="none" w:sz="0" w:space="0" w:color="auto"/>
      </w:divBdr>
    </w:div>
    <w:div w:id="327833581">
      <w:bodyDiv w:val="1"/>
      <w:marLeft w:val="0"/>
      <w:marRight w:val="0"/>
      <w:marTop w:val="0"/>
      <w:marBottom w:val="0"/>
      <w:divBdr>
        <w:top w:val="none" w:sz="0" w:space="0" w:color="auto"/>
        <w:left w:val="none" w:sz="0" w:space="0" w:color="auto"/>
        <w:bottom w:val="none" w:sz="0" w:space="0" w:color="auto"/>
        <w:right w:val="none" w:sz="0" w:space="0" w:color="auto"/>
      </w:divBdr>
    </w:div>
    <w:div w:id="363750173">
      <w:bodyDiv w:val="1"/>
      <w:marLeft w:val="0"/>
      <w:marRight w:val="0"/>
      <w:marTop w:val="0"/>
      <w:marBottom w:val="0"/>
      <w:divBdr>
        <w:top w:val="none" w:sz="0" w:space="0" w:color="auto"/>
        <w:left w:val="none" w:sz="0" w:space="0" w:color="auto"/>
        <w:bottom w:val="none" w:sz="0" w:space="0" w:color="auto"/>
        <w:right w:val="none" w:sz="0" w:space="0" w:color="auto"/>
      </w:divBdr>
    </w:div>
    <w:div w:id="404914054">
      <w:bodyDiv w:val="1"/>
      <w:marLeft w:val="0"/>
      <w:marRight w:val="0"/>
      <w:marTop w:val="0"/>
      <w:marBottom w:val="0"/>
      <w:divBdr>
        <w:top w:val="none" w:sz="0" w:space="0" w:color="auto"/>
        <w:left w:val="none" w:sz="0" w:space="0" w:color="auto"/>
        <w:bottom w:val="none" w:sz="0" w:space="0" w:color="auto"/>
        <w:right w:val="none" w:sz="0" w:space="0" w:color="auto"/>
      </w:divBdr>
    </w:div>
    <w:div w:id="416054422">
      <w:bodyDiv w:val="1"/>
      <w:marLeft w:val="0"/>
      <w:marRight w:val="0"/>
      <w:marTop w:val="0"/>
      <w:marBottom w:val="0"/>
      <w:divBdr>
        <w:top w:val="none" w:sz="0" w:space="0" w:color="auto"/>
        <w:left w:val="none" w:sz="0" w:space="0" w:color="auto"/>
        <w:bottom w:val="none" w:sz="0" w:space="0" w:color="auto"/>
        <w:right w:val="none" w:sz="0" w:space="0" w:color="auto"/>
      </w:divBdr>
    </w:div>
    <w:div w:id="446313801">
      <w:bodyDiv w:val="1"/>
      <w:marLeft w:val="0"/>
      <w:marRight w:val="0"/>
      <w:marTop w:val="0"/>
      <w:marBottom w:val="0"/>
      <w:divBdr>
        <w:top w:val="none" w:sz="0" w:space="0" w:color="auto"/>
        <w:left w:val="none" w:sz="0" w:space="0" w:color="auto"/>
        <w:bottom w:val="none" w:sz="0" w:space="0" w:color="auto"/>
        <w:right w:val="none" w:sz="0" w:space="0" w:color="auto"/>
      </w:divBdr>
    </w:div>
    <w:div w:id="478693715">
      <w:bodyDiv w:val="1"/>
      <w:marLeft w:val="0"/>
      <w:marRight w:val="0"/>
      <w:marTop w:val="0"/>
      <w:marBottom w:val="0"/>
      <w:divBdr>
        <w:top w:val="none" w:sz="0" w:space="0" w:color="auto"/>
        <w:left w:val="none" w:sz="0" w:space="0" w:color="auto"/>
        <w:bottom w:val="none" w:sz="0" w:space="0" w:color="auto"/>
        <w:right w:val="none" w:sz="0" w:space="0" w:color="auto"/>
      </w:divBdr>
      <w:divsChild>
        <w:div w:id="180121767">
          <w:marLeft w:val="0"/>
          <w:marRight w:val="0"/>
          <w:marTop w:val="0"/>
          <w:marBottom w:val="0"/>
          <w:divBdr>
            <w:top w:val="none" w:sz="0" w:space="0" w:color="auto"/>
            <w:left w:val="none" w:sz="0" w:space="0" w:color="auto"/>
            <w:bottom w:val="none" w:sz="0" w:space="0" w:color="auto"/>
            <w:right w:val="none" w:sz="0" w:space="0" w:color="auto"/>
          </w:divBdr>
        </w:div>
        <w:div w:id="1879967271">
          <w:marLeft w:val="0"/>
          <w:marRight w:val="0"/>
          <w:marTop w:val="0"/>
          <w:marBottom w:val="0"/>
          <w:divBdr>
            <w:top w:val="none" w:sz="0" w:space="0" w:color="auto"/>
            <w:left w:val="none" w:sz="0" w:space="0" w:color="auto"/>
            <w:bottom w:val="none" w:sz="0" w:space="0" w:color="auto"/>
            <w:right w:val="none" w:sz="0" w:space="0" w:color="auto"/>
          </w:divBdr>
        </w:div>
      </w:divsChild>
    </w:div>
    <w:div w:id="526526845">
      <w:bodyDiv w:val="1"/>
      <w:marLeft w:val="0"/>
      <w:marRight w:val="0"/>
      <w:marTop w:val="0"/>
      <w:marBottom w:val="0"/>
      <w:divBdr>
        <w:top w:val="none" w:sz="0" w:space="0" w:color="auto"/>
        <w:left w:val="none" w:sz="0" w:space="0" w:color="auto"/>
        <w:bottom w:val="none" w:sz="0" w:space="0" w:color="auto"/>
        <w:right w:val="none" w:sz="0" w:space="0" w:color="auto"/>
      </w:divBdr>
    </w:div>
    <w:div w:id="574708345">
      <w:bodyDiv w:val="1"/>
      <w:marLeft w:val="0"/>
      <w:marRight w:val="0"/>
      <w:marTop w:val="0"/>
      <w:marBottom w:val="0"/>
      <w:divBdr>
        <w:top w:val="none" w:sz="0" w:space="0" w:color="auto"/>
        <w:left w:val="none" w:sz="0" w:space="0" w:color="auto"/>
        <w:bottom w:val="none" w:sz="0" w:space="0" w:color="auto"/>
        <w:right w:val="none" w:sz="0" w:space="0" w:color="auto"/>
      </w:divBdr>
    </w:div>
    <w:div w:id="588002199">
      <w:bodyDiv w:val="1"/>
      <w:marLeft w:val="0"/>
      <w:marRight w:val="0"/>
      <w:marTop w:val="0"/>
      <w:marBottom w:val="0"/>
      <w:divBdr>
        <w:top w:val="none" w:sz="0" w:space="0" w:color="auto"/>
        <w:left w:val="none" w:sz="0" w:space="0" w:color="auto"/>
        <w:bottom w:val="none" w:sz="0" w:space="0" w:color="auto"/>
        <w:right w:val="none" w:sz="0" w:space="0" w:color="auto"/>
      </w:divBdr>
      <w:divsChild>
        <w:div w:id="2079356096">
          <w:marLeft w:val="0"/>
          <w:marRight w:val="0"/>
          <w:marTop w:val="0"/>
          <w:marBottom w:val="0"/>
          <w:divBdr>
            <w:top w:val="none" w:sz="0" w:space="0" w:color="auto"/>
            <w:left w:val="none" w:sz="0" w:space="0" w:color="auto"/>
            <w:bottom w:val="none" w:sz="0" w:space="0" w:color="auto"/>
            <w:right w:val="none" w:sz="0" w:space="0" w:color="auto"/>
          </w:divBdr>
          <w:divsChild>
            <w:div w:id="892422723">
              <w:marLeft w:val="0"/>
              <w:marRight w:val="0"/>
              <w:marTop w:val="0"/>
              <w:marBottom w:val="0"/>
              <w:divBdr>
                <w:top w:val="none" w:sz="0" w:space="0" w:color="auto"/>
                <w:left w:val="none" w:sz="0" w:space="0" w:color="auto"/>
                <w:bottom w:val="none" w:sz="0" w:space="0" w:color="auto"/>
                <w:right w:val="none" w:sz="0" w:space="0" w:color="auto"/>
              </w:divBdr>
              <w:divsChild>
                <w:div w:id="699938467">
                  <w:marLeft w:val="75"/>
                  <w:marRight w:val="75"/>
                  <w:marTop w:val="0"/>
                  <w:marBottom w:val="0"/>
                  <w:divBdr>
                    <w:top w:val="none" w:sz="0" w:space="0" w:color="auto"/>
                    <w:left w:val="none" w:sz="0" w:space="0" w:color="auto"/>
                    <w:bottom w:val="none" w:sz="0" w:space="0" w:color="auto"/>
                    <w:right w:val="none" w:sz="0" w:space="0" w:color="auto"/>
                  </w:divBdr>
                  <w:divsChild>
                    <w:div w:id="1164858942">
                      <w:marLeft w:val="225"/>
                      <w:marRight w:val="0"/>
                      <w:marTop w:val="0"/>
                      <w:marBottom w:val="225"/>
                      <w:divBdr>
                        <w:top w:val="none" w:sz="0" w:space="0" w:color="auto"/>
                        <w:left w:val="none" w:sz="0" w:space="0" w:color="auto"/>
                        <w:bottom w:val="none" w:sz="0" w:space="0" w:color="auto"/>
                        <w:right w:val="single" w:sz="6" w:space="11" w:color="E8ECF0"/>
                      </w:divBdr>
                    </w:div>
                  </w:divsChild>
                </w:div>
              </w:divsChild>
            </w:div>
          </w:divsChild>
        </w:div>
      </w:divsChild>
    </w:div>
    <w:div w:id="592593720">
      <w:bodyDiv w:val="1"/>
      <w:marLeft w:val="0"/>
      <w:marRight w:val="0"/>
      <w:marTop w:val="0"/>
      <w:marBottom w:val="0"/>
      <w:divBdr>
        <w:top w:val="none" w:sz="0" w:space="0" w:color="auto"/>
        <w:left w:val="none" w:sz="0" w:space="0" w:color="auto"/>
        <w:bottom w:val="none" w:sz="0" w:space="0" w:color="auto"/>
        <w:right w:val="none" w:sz="0" w:space="0" w:color="auto"/>
      </w:divBdr>
    </w:div>
    <w:div w:id="631323468">
      <w:bodyDiv w:val="1"/>
      <w:marLeft w:val="0"/>
      <w:marRight w:val="0"/>
      <w:marTop w:val="0"/>
      <w:marBottom w:val="0"/>
      <w:divBdr>
        <w:top w:val="none" w:sz="0" w:space="0" w:color="auto"/>
        <w:left w:val="none" w:sz="0" w:space="0" w:color="auto"/>
        <w:bottom w:val="none" w:sz="0" w:space="0" w:color="auto"/>
        <w:right w:val="none" w:sz="0" w:space="0" w:color="auto"/>
      </w:divBdr>
    </w:div>
    <w:div w:id="685668251">
      <w:bodyDiv w:val="1"/>
      <w:marLeft w:val="0"/>
      <w:marRight w:val="0"/>
      <w:marTop w:val="0"/>
      <w:marBottom w:val="0"/>
      <w:divBdr>
        <w:top w:val="none" w:sz="0" w:space="0" w:color="auto"/>
        <w:left w:val="none" w:sz="0" w:space="0" w:color="auto"/>
        <w:bottom w:val="none" w:sz="0" w:space="0" w:color="auto"/>
        <w:right w:val="none" w:sz="0" w:space="0" w:color="auto"/>
      </w:divBdr>
    </w:div>
    <w:div w:id="723724659">
      <w:bodyDiv w:val="1"/>
      <w:marLeft w:val="0"/>
      <w:marRight w:val="0"/>
      <w:marTop w:val="0"/>
      <w:marBottom w:val="0"/>
      <w:divBdr>
        <w:top w:val="none" w:sz="0" w:space="0" w:color="auto"/>
        <w:left w:val="none" w:sz="0" w:space="0" w:color="auto"/>
        <w:bottom w:val="none" w:sz="0" w:space="0" w:color="auto"/>
        <w:right w:val="none" w:sz="0" w:space="0" w:color="auto"/>
      </w:divBdr>
    </w:div>
    <w:div w:id="764421029">
      <w:bodyDiv w:val="1"/>
      <w:marLeft w:val="0"/>
      <w:marRight w:val="0"/>
      <w:marTop w:val="0"/>
      <w:marBottom w:val="0"/>
      <w:divBdr>
        <w:top w:val="none" w:sz="0" w:space="0" w:color="auto"/>
        <w:left w:val="none" w:sz="0" w:space="0" w:color="auto"/>
        <w:bottom w:val="none" w:sz="0" w:space="0" w:color="auto"/>
        <w:right w:val="none" w:sz="0" w:space="0" w:color="auto"/>
      </w:divBdr>
    </w:div>
    <w:div w:id="779302341">
      <w:bodyDiv w:val="1"/>
      <w:marLeft w:val="0"/>
      <w:marRight w:val="0"/>
      <w:marTop w:val="0"/>
      <w:marBottom w:val="0"/>
      <w:divBdr>
        <w:top w:val="none" w:sz="0" w:space="0" w:color="auto"/>
        <w:left w:val="none" w:sz="0" w:space="0" w:color="auto"/>
        <w:bottom w:val="none" w:sz="0" w:space="0" w:color="auto"/>
        <w:right w:val="none" w:sz="0" w:space="0" w:color="auto"/>
      </w:divBdr>
    </w:div>
    <w:div w:id="821429273">
      <w:bodyDiv w:val="1"/>
      <w:marLeft w:val="0"/>
      <w:marRight w:val="0"/>
      <w:marTop w:val="0"/>
      <w:marBottom w:val="0"/>
      <w:divBdr>
        <w:top w:val="none" w:sz="0" w:space="0" w:color="auto"/>
        <w:left w:val="none" w:sz="0" w:space="0" w:color="auto"/>
        <w:bottom w:val="none" w:sz="0" w:space="0" w:color="auto"/>
        <w:right w:val="none" w:sz="0" w:space="0" w:color="auto"/>
      </w:divBdr>
    </w:div>
    <w:div w:id="828667067">
      <w:bodyDiv w:val="1"/>
      <w:marLeft w:val="0"/>
      <w:marRight w:val="0"/>
      <w:marTop w:val="0"/>
      <w:marBottom w:val="0"/>
      <w:divBdr>
        <w:top w:val="none" w:sz="0" w:space="0" w:color="auto"/>
        <w:left w:val="none" w:sz="0" w:space="0" w:color="auto"/>
        <w:bottom w:val="none" w:sz="0" w:space="0" w:color="auto"/>
        <w:right w:val="none" w:sz="0" w:space="0" w:color="auto"/>
      </w:divBdr>
      <w:divsChild>
        <w:div w:id="1282803493">
          <w:marLeft w:val="0"/>
          <w:marRight w:val="210"/>
          <w:marTop w:val="0"/>
          <w:marBottom w:val="0"/>
          <w:divBdr>
            <w:top w:val="none" w:sz="0" w:space="0" w:color="auto"/>
            <w:left w:val="none" w:sz="0" w:space="0" w:color="auto"/>
            <w:bottom w:val="none" w:sz="0" w:space="0" w:color="auto"/>
            <w:right w:val="none" w:sz="0" w:space="0" w:color="auto"/>
          </w:divBdr>
        </w:div>
      </w:divsChild>
    </w:div>
    <w:div w:id="959608579">
      <w:bodyDiv w:val="1"/>
      <w:marLeft w:val="0"/>
      <w:marRight w:val="0"/>
      <w:marTop w:val="0"/>
      <w:marBottom w:val="0"/>
      <w:divBdr>
        <w:top w:val="none" w:sz="0" w:space="0" w:color="auto"/>
        <w:left w:val="none" w:sz="0" w:space="0" w:color="auto"/>
        <w:bottom w:val="none" w:sz="0" w:space="0" w:color="auto"/>
        <w:right w:val="none" w:sz="0" w:space="0" w:color="auto"/>
      </w:divBdr>
    </w:div>
    <w:div w:id="1068960193">
      <w:bodyDiv w:val="1"/>
      <w:marLeft w:val="0"/>
      <w:marRight w:val="0"/>
      <w:marTop w:val="0"/>
      <w:marBottom w:val="0"/>
      <w:divBdr>
        <w:top w:val="none" w:sz="0" w:space="0" w:color="auto"/>
        <w:left w:val="none" w:sz="0" w:space="0" w:color="auto"/>
        <w:bottom w:val="none" w:sz="0" w:space="0" w:color="auto"/>
        <w:right w:val="none" w:sz="0" w:space="0" w:color="auto"/>
      </w:divBdr>
    </w:div>
    <w:div w:id="1110121543">
      <w:bodyDiv w:val="1"/>
      <w:marLeft w:val="0"/>
      <w:marRight w:val="0"/>
      <w:marTop w:val="0"/>
      <w:marBottom w:val="0"/>
      <w:divBdr>
        <w:top w:val="none" w:sz="0" w:space="0" w:color="auto"/>
        <w:left w:val="none" w:sz="0" w:space="0" w:color="auto"/>
        <w:bottom w:val="none" w:sz="0" w:space="0" w:color="auto"/>
        <w:right w:val="none" w:sz="0" w:space="0" w:color="auto"/>
      </w:divBdr>
    </w:div>
    <w:div w:id="1132794648">
      <w:bodyDiv w:val="1"/>
      <w:marLeft w:val="0"/>
      <w:marRight w:val="0"/>
      <w:marTop w:val="0"/>
      <w:marBottom w:val="0"/>
      <w:divBdr>
        <w:top w:val="none" w:sz="0" w:space="0" w:color="auto"/>
        <w:left w:val="none" w:sz="0" w:space="0" w:color="auto"/>
        <w:bottom w:val="none" w:sz="0" w:space="0" w:color="auto"/>
        <w:right w:val="none" w:sz="0" w:space="0" w:color="auto"/>
      </w:divBdr>
      <w:divsChild>
        <w:div w:id="1390688578">
          <w:marLeft w:val="0"/>
          <w:marRight w:val="0"/>
          <w:marTop w:val="0"/>
          <w:marBottom w:val="300"/>
          <w:divBdr>
            <w:top w:val="none" w:sz="0" w:space="0" w:color="auto"/>
            <w:left w:val="none" w:sz="0" w:space="0" w:color="auto"/>
            <w:bottom w:val="none" w:sz="0" w:space="0" w:color="auto"/>
            <w:right w:val="none" w:sz="0" w:space="0" w:color="auto"/>
          </w:divBdr>
          <w:divsChild>
            <w:div w:id="10732422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8284803">
      <w:bodyDiv w:val="1"/>
      <w:marLeft w:val="0"/>
      <w:marRight w:val="0"/>
      <w:marTop w:val="0"/>
      <w:marBottom w:val="0"/>
      <w:divBdr>
        <w:top w:val="none" w:sz="0" w:space="0" w:color="auto"/>
        <w:left w:val="none" w:sz="0" w:space="0" w:color="auto"/>
        <w:bottom w:val="none" w:sz="0" w:space="0" w:color="auto"/>
        <w:right w:val="none" w:sz="0" w:space="0" w:color="auto"/>
      </w:divBdr>
      <w:divsChild>
        <w:div w:id="958800624">
          <w:marLeft w:val="0"/>
          <w:marRight w:val="0"/>
          <w:marTop w:val="0"/>
          <w:marBottom w:val="0"/>
          <w:divBdr>
            <w:top w:val="none" w:sz="0" w:space="0" w:color="auto"/>
            <w:left w:val="none" w:sz="0" w:space="0" w:color="auto"/>
            <w:bottom w:val="none" w:sz="0" w:space="0" w:color="auto"/>
            <w:right w:val="none" w:sz="0" w:space="0" w:color="auto"/>
          </w:divBdr>
        </w:div>
        <w:div w:id="1017579500">
          <w:marLeft w:val="0"/>
          <w:marRight w:val="0"/>
          <w:marTop w:val="120"/>
          <w:marBottom w:val="0"/>
          <w:divBdr>
            <w:top w:val="none" w:sz="0" w:space="0" w:color="auto"/>
            <w:left w:val="none" w:sz="0" w:space="0" w:color="auto"/>
            <w:bottom w:val="none" w:sz="0" w:space="0" w:color="auto"/>
            <w:right w:val="none" w:sz="0" w:space="0" w:color="auto"/>
          </w:divBdr>
          <w:divsChild>
            <w:div w:id="1851333061">
              <w:marLeft w:val="0"/>
              <w:marRight w:val="0"/>
              <w:marTop w:val="0"/>
              <w:marBottom w:val="0"/>
              <w:divBdr>
                <w:top w:val="none" w:sz="0" w:space="0" w:color="auto"/>
                <w:left w:val="none" w:sz="0" w:space="0" w:color="auto"/>
                <w:bottom w:val="none" w:sz="0" w:space="0" w:color="auto"/>
                <w:right w:val="none" w:sz="0" w:space="0" w:color="auto"/>
              </w:divBdr>
            </w:div>
          </w:divsChild>
        </w:div>
        <w:div w:id="1769235842">
          <w:marLeft w:val="0"/>
          <w:marRight w:val="0"/>
          <w:marTop w:val="120"/>
          <w:marBottom w:val="0"/>
          <w:divBdr>
            <w:top w:val="none" w:sz="0" w:space="0" w:color="auto"/>
            <w:left w:val="none" w:sz="0" w:space="0" w:color="auto"/>
            <w:bottom w:val="none" w:sz="0" w:space="0" w:color="auto"/>
            <w:right w:val="none" w:sz="0" w:space="0" w:color="auto"/>
          </w:divBdr>
          <w:divsChild>
            <w:div w:id="1835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1731">
      <w:bodyDiv w:val="1"/>
      <w:marLeft w:val="0"/>
      <w:marRight w:val="0"/>
      <w:marTop w:val="0"/>
      <w:marBottom w:val="0"/>
      <w:divBdr>
        <w:top w:val="none" w:sz="0" w:space="0" w:color="auto"/>
        <w:left w:val="none" w:sz="0" w:space="0" w:color="auto"/>
        <w:bottom w:val="none" w:sz="0" w:space="0" w:color="auto"/>
        <w:right w:val="none" w:sz="0" w:space="0" w:color="auto"/>
      </w:divBdr>
    </w:div>
    <w:div w:id="1230924747">
      <w:bodyDiv w:val="1"/>
      <w:marLeft w:val="0"/>
      <w:marRight w:val="0"/>
      <w:marTop w:val="0"/>
      <w:marBottom w:val="0"/>
      <w:divBdr>
        <w:top w:val="none" w:sz="0" w:space="0" w:color="auto"/>
        <w:left w:val="none" w:sz="0" w:space="0" w:color="auto"/>
        <w:bottom w:val="none" w:sz="0" w:space="0" w:color="auto"/>
        <w:right w:val="none" w:sz="0" w:space="0" w:color="auto"/>
      </w:divBdr>
    </w:div>
    <w:div w:id="1296839249">
      <w:bodyDiv w:val="1"/>
      <w:marLeft w:val="0"/>
      <w:marRight w:val="0"/>
      <w:marTop w:val="0"/>
      <w:marBottom w:val="0"/>
      <w:divBdr>
        <w:top w:val="none" w:sz="0" w:space="0" w:color="auto"/>
        <w:left w:val="none" w:sz="0" w:space="0" w:color="auto"/>
        <w:bottom w:val="none" w:sz="0" w:space="0" w:color="auto"/>
        <w:right w:val="none" w:sz="0" w:space="0" w:color="auto"/>
      </w:divBdr>
      <w:divsChild>
        <w:div w:id="1200120768">
          <w:marLeft w:val="0"/>
          <w:marRight w:val="0"/>
          <w:marTop w:val="0"/>
          <w:marBottom w:val="0"/>
          <w:divBdr>
            <w:top w:val="none" w:sz="0" w:space="0" w:color="auto"/>
            <w:left w:val="none" w:sz="0" w:space="0" w:color="auto"/>
            <w:bottom w:val="none" w:sz="0" w:space="0" w:color="auto"/>
            <w:right w:val="none" w:sz="0" w:space="0" w:color="auto"/>
          </w:divBdr>
        </w:div>
        <w:div w:id="1719276944">
          <w:marLeft w:val="0"/>
          <w:marRight w:val="0"/>
          <w:marTop w:val="0"/>
          <w:marBottom w:val="0"/>
          <w:divBdr>
            <w:top w:val="none" w:sz="0" w:space="0" w:color="auto"/>
            <w:left w:val="none" w:sz="0" w:space="0" w:color="auto"/>
            <w:bottom w:val="none" w:sz="0" w:space="0" w:color="auto"/>
            <w:right w:val="none" w:sz="0" w:space="0" w:color="auto"/>
          </w:divBdr>
        </w:div>
      </w:divsChild>
    </w:div>
    <w:div w:id="1340742835">
      <w:bodyDiv w:val="1"/>
      <w:marLeft w:val="0"/>
      <w:marRight w:val="0"/>
      <w:marTop w:val="0"/>
      <w:marBottom w:val="0"/>
      <w:divBdr>
        <w:top w:val="none" w:sz="0" w:space="0" w:color="auto"/>
        <w:left w:val="none" w:sz="0" w:space="0" w:color="auto"/>
        <w:bottom w:val="none" w:sz="0" w:space="0" w:color="auto"/>
        <w:right w:val="none" w:sz="0" w:space="0" w:color="auto"/>
      </w:divBdr>
      <w:divsChild>
        <w:div w:id="487526093">
          <w:marLeft w:val="0"/>
          <w:marRight w:val="0"/>
          <w:marTop w:val="0"/>
          <w:marBottom w:val="0"/>
          <w:divBdr>
            <w:top w:val="none" w:sz="0" w:space="0" w:color="auto"/>
            <w:left w:val="none" w:sz="0" w:space="0" w:color="auto"/>
            <w:bottom w:val="none" w:sz="0" w:space="0" w:color="auto"/>
            <w:right w:val="none" w:sz="0" w:space="0" w:color="auto"/>
          </w:divBdr>
        </w:div>
        <w:div w:id="874345234">
          <w:marLeft w:val="0"/>
          <w:marRight w:val="0"/>
          <w:marTop w:val="0"/>
          <w:marBottom w:val="240"/>
          <w:divBdr>
            <w:top w:val="none" w:sz="0" w:space="0" w:color="auto"/>
            <w:left w:val="none" w:sz="0" w:space="0" w:color="auto"/>
            <w:bottom w:val="single" w:sz="6" w:space="5" w:color="EAEAEA"/>
            <w:right w:val="none" w:sz="0" w:space="0" w:color="auto"/>
          </w:divBdr>
          <w:divsChild>
            <w:div w:id="13072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9648">
      <w:bodyDiv w:val="1"/>
      <w:marLeft w:val="0"/>
      <w:marRight w:val="0"/>
      <w:marTop w:val="0"/>
      <w:marBottom w:val="0"/>
      <w:divBdr>
        <w:top w:val="none" w:sz="0" w:space="0" w:color="auto"/>
        <w:left w:val="none" w:sz="0" w:space="0" w:color="auto"/>
        <w:bottom w:val="none" w:sz="0" w:space="0" w:color="auto"/>
        <w:right w:val="none" w:sz="0" w:space="0" w:color="auto"/>
      </w:divBdr>
      <w:divsChild>
        <w:div w:id="1460761720">
          <w:marLeft w:val="0"/>
          <w:marRight w:val="0"/>
          <w:marTop w:val="0"/>
          <w:marBottom w:val="0"/>
          <w:divBdr>
            <w:top w:val="none" w:sz="0" w:space="0" w:color="auto"/>
            <w:left w:val="none" w:sz="0" w:space="0" w:color="auto"/>
            <w:bottom w:val="none" w:sz="0" w:space="0" w:color="auto"/>
            <w:right w:val="none" w:sz="0" w:space="0" w:color="auto"/>
          </w:divBdr>
          <w:divsChild>
            <w:div w:id="872957262">
              <w:marLeft w:val="0"/>
              <w:marRight w:val="0"/>
              <w:marTop w:val="0"/>
              <w:marBottom w:val="0"/>
              <w:divBdr>
                <w:top w:val="none" w:sz="0" w:space="0" w:color="auto"/>
                <w:left w:val="none" w:sz="0" w:space="0" w:color="auto"/>
                <w:bottom w:val="none" w:sz="0" w:space="0" w:color="auto"/>
                <w:right w:val="none" w:sz="0" w:space="0" w:color="auto"/>
              </w:divBdr>
              <w:divsChild>
                <w:div w:id="89400567">
                  <w:marLeft w:val="75"/>
                  <w:marRight w:val="75"/>
                  <w:marTop w:val="0"/>
                  <w:marBottom w:val="0"/>
                  <w:divBdr>
                    <w:top w:val="none" w:sz="0" w:space="0" w:color="auto"/>
                    <w:left w:val="none" w:sz="0" w:space="0" w:color="auto"/>
                    <w:bottom w:val="none" w:sz="0" w:space="0" w:color="auto"/>
                    <w:right w:val="none" w:sz="0" w:space="0" w:color="auto"/>
                  </w:divBdr>
                  <w:divsChild>
                    <w:div w:id="21177770">
                      <w:marLeft w:val="225"/>
                      <w:marRight w:val="0"/>
                      <w:marTop w:val="0"/>
                      <w:marBottom w:val="225"/>
                      <w:divBdr>
                        <w:top w:val="none" w:sz="0" w:space="0" w:color="auto"/>
                        <w:left w:val="none" w:sz="0" w:space="0" w:color="auto"/>
                        <w:bottom w:val="none" w:sz="0" w:space="0" w:color="auto"/>
                        <w:right w:val="single" w:sz="6" w:space="11" w:color="E8ECF0"/>
                      </w:divBdr>
                    </w:div>
                  </w:divsChild>
                </w:div>
              </w:divsChild>
            </w:div>
          </w:divsChild>
        </w:div>
      </w:divsChild>
    </w:div>
    <w:div w:id="1605764829">
      <w:bodyDiv w:val="1"/>
      <w:marLeft w:val="0"/>
      <w:marRight w:val="0"/>
      <w:marTop w:val="0"/>
      <w:marBottom w:val="0"/>
      <w:divBdr>
        <w:top w:val="none" w:sz="0" w:space="0" w:color="auto"/>
        <w:left w:val="none" w:sz="0" w:space="0" w:color="auto"/>
        <w:bottom w:val="none" w:sz="0" w:space="0" w:color="auto"/>
        <w:right w:val="none" w:sz="0" w:space="0" w:color="auto"/>
      </w:divBdr>
    </w:div>
    <w:div w:id="1683781864">
      <w:bodyDiv w:val="1"/>
      <w:marLeft w:val="0"/>
      <w:marRight w:val="0"/>
      <w:marTop w:val="0"/>
      <w:marBottom w:val="0"/>
      <w:divBdr>
        <w:top w:val="none" w:sz="0" w:space="0" w:color="auto"/>
        <w:left w:val="none" w:sz="0" w:space="0" w:color="auto"/>
        <w:bottom w:val="none" w:sz="0" w:space="0" w:color="auto"/>
        <w:right w:val="none" w:sz="0" w:space="0" w:color="auto"/>
      </w:divBdr>
    </w:div>
    <w:div w:id="1828938939">
      <w:bodyDiv w:val="1"/>
      <w:marLeft w:val="0"/>
      <w:marRight w:val="0"/>
      <w:marTop w:val="0"/>
      <w:marBottom w:val="0"/>
      <w:divBdr>
        <w:top w:val="none" w:sz="0" w:space="0" w:color="auto"/>
        <w:left w:val="none" w:sz="0" w:space="0" w:color="auto"/>
        <w:bottom w:val="none" w:sz="0" w:space="0" w:color="auto"/>
        <w:right w:val="none" w:sz="0" w:space="0" w:color="auto"/>
      </w:divBdr>
    </w:div>
    <w:div w:id="1834175177">
      <w:bodyDiv w:val="1"/>
      <w:marLeft w:val="0"/>
      <w:marRight w:val="0"/>
      <w:marTop w:val="0"/>
      <w:marBottom w:val="0"/>
      <w:divBdr>
        <w:top w:val="none" w:sz="0" w:space="0" w:color="auto"/>
        <w:left w:val="none" w:sz="0" w:space="0" w:color="auto"/>
        <w:bottom w:val="none" w:sz="0" w:space="0" w:color="auto"/>
        <w:right w:val="none" w:sz="0" w:space="0" w:color="auto"/>
      </w:divBdr>
    </w:div>
    <w:div w:id="1915317473">
      <w:bodyDiv w:val="1"/>
      <w:marLeft w:val="0"/>
      <w:marRight w:val="0"/>
      <w:marTop w:val="0"/>
      <w:marBottom w:val="0"/>
      <w:divBdr>
        <w:top w:val="none" w:sz="0" w:space="0" w:color="auto"/>
        <w:left w:val="none" w:sz="0" w:space="0" w:color="auto"/>
        <w:bottom w:val="none" w:sz="0" w:space="0" w:color="auto"/>
        <w:right w:val="none" w:sz="0" w:space="0" w:color="auto"/>
      </w:divBdr>
      <w:divsChild>
        <w:div w:id="442499208">
          <w:marLeft w:val="0"/>
          <w:marRight w:val="0"/>
          <w:marTop w:val="0"/>
          <w:marBottom w:val="0"/>
          <w:divBdr>
            <w:top w:val="none" w:sz="0" w:space="0" w:color="auto"/>
            <w:left w:val="none" w:sz="0" w:space="0" w:color="auto"/>
            <w:bottom w:val="none" w:sz="0" w:space="0" w:color="auto"/>
            <w:right w:val="none" w:sz="0" w:space="0" w:color="auto"/>
          </w:divBdr>
          <w:divsChild>
            <w:div w:id="747582522">
              <w:marLeft w:val="0"/>
              <w:marRight w:val="0"/>
              <w:marTop w:val="0"/>
              <w:marBottom w:val="0"/>
              <w:divBdr>
                <w:top w:val="none" w:sz="0" w:space="0" w:color="auto"/>
                <w:left w:val="none" w:sz="0" w:space="0" w:color="auto"/>
                <w:bottom w:val="none" w:sz="0" w:space="0" w:color="auto"/>
                <w:right w:val="none" w:sz="0" w:space="0" w:color="auto"/>
              </w:divBdr>
              <w:divsChild>
                <w:div w:id="1898585468">
                  <w:marLeft w:val="76"/>
                  <w:marRight w:val="76"/>
                  <w:marTop w:val="0"/>
                  <w:marBottom w:val="0"/>
                  <w:divBdr>
                    <w:top w:val="none" w:sz="0" w:space="0" w:color="auto"/>
                    <w:left w:val="none" w:sz="0" w:space="0" w:color="auto"/>
                    <w:bottom w:val="none" w:sz="0" w:space="0" w:color="auto"/>
                    <w:right w:val="none" w:sz="0" w:space="0" w:color="auto"/>
                  </w:divBdr>
                  <w:divsChild>
                    <w:div w:id="2121337286">
                      <w:marLeft w:val="227"/>
                      <w:marRight w:val="0"/>
                      <w:marTop w:val="0"/>
                      <w:marBottom w:val="227"/>
                      <w:divBdr>
                        <w:top w:val="none" w:sz="0" w:space="0" w:color="auto"/>
                        <w:left w:val="none" w:sz="0" w:space="0" w:color="auto"/>
                        <w:bottom w:val="none" w:sz="0" w:space="0" w:color="auto"/>
                        <w:right w:val="single" w:sz="6" w:space="11" w:color="E8ECF0"/>
                      </w:divBdr>
                    </w:div>
                  </w:divsChild>
                </w:div>
              </w:divsChild>
            </w:div>
          </w:divsChild>
        </w:div>
      </w:divsChild>
    </w:div>
    <w:div w:id="1966614834">
      <w:bodyDiv w:val="1"/>
      <w:marLeft w:val="0"/>
      <w:marRight w:val="0"/>
      <w:marTop w:val="0"/>
      <w:marBottom w:val="0"/>
      <w:divBdr>
        <w:top w:val="none" w:sz="0" w:space="0" w:color="auto"/>
        <w:left w:val="none" w:sz="0" w:space="0" w:color="auto"/>
        <w:bottom w:val="none" w:sz="0" w:space="0" w:color="auto"/>
        <w:right w:val="none" w:sz="0" w:space="0" w:color="auto"/>
      </w:divBdr>
    </w:div>
    <w:div w:id="1976056708">
      <w:bodyDiv w:val="1"/>
      <w:marLeft w:val="0"/>
      <w:marRight w:val="0"/>
      <w:marTop w:val="0"/>
      <w:marBottom w:val="0"/>
      <w:divBdr>
        <w:top w:val="none" w:sz="0" w:space="0" w:color="auto"/>
        <w:left w:val="none" w:sz="0" w:space="0" w:color="auto"/>
        <w:bottom w:val="none" w:sz="0" w:space="0" w:color="auto"/>
        <w:right w:val="none" w:sz="0" w:space="0" w:color="auto"/>
      </w:divBdr>
    </w:div>
    <w:div w:id="1978561130">
      <w:bodyDiv w:val="1"/>
      <w:marLeft w:val="0"/>
      <w:marRight w:val="0"/>
      <w:marTop w:val="0"/>
      <w:marBottom w:val="0"/>
      <w:divBdr>
        <w:top w:val="none" w:sz="0" w:space="0" w:color="auto"/>
        <w:left w:val="none" w:sz="0" w:space="0" w:color="auto"/>
        <w:bottom w:val="none" w:sz="0" w:space="0" w:color="auto"/>
        <w:right w:val="none" w:sz="0" w:space="0" w:color="auto"/>
      </w:divBdr>
    </w:div>
    <w:div w:id="1984500567">
      <w:bodyDiv w:val="1"/>
      <w:marLeft w:val="0"/>
      <w:marRight w:val="0"/>
      <w:marTop w:val="0"/>
      <w:marBottom w:val="0"/>
      <w:divBdr>
        <w:top w:val="none" w:sz="0" w:space="0" w:color="auto"/>
        <w:left w:val="none" w:sz="0" w:space="0" w:color="auto"/>
        <w:bottom w:val="none" w:sz="0" w:space="0" w:color="auto"/>
        <w:right w:val="none" w:sz="0" w:space="0" w:color="auto"/>
      </w:divBdr>
    </w:div>
    <w:div w:id="2056617948">
      <w:bodyDiv w:val="1"/>
      <w:marLeft w:val="0"/>
      <w:marRight w:val="0"/>
      <w:marTop w:val="0"/>
      <w:marBottom w:val="0"/>
      <w:divBdr>
        <w:top w:val="none" w:sz="0" w:space="0" w:color="auto"/>
        <w:left w:val="none" w:sz="0" w:space="0" w:color="auto"/>
        <w:bottom w:val="none" w:sz="0" w:space="0" w:color="auto"/>
        <w:right w:val="none" w:sz="0" w:space="0" w:color="auto"/>
      </w:divBdr>
    </w:div>
    <w:div w:id="2121560878">
      <w:bodyDiv w:val="1"/>
      <w:marLeft w:val="0"/>
      <w:marRight w:val="0"/>
      <w:marTop w:val="0"/>
      <w:marBottom w:val="0"/>
      <w:divBdr>
        <w:top w:val="none" w:sz="0" w:space="0" w:color="auto"/>
        <w:left w:val="none" w:sz="0" w:space="0" w:color="auto"/>
        <w:bottom w:val="none" w:sz="0" w:space="0" w:color="auto"/>
        <w:right w:val="none" w:sz="0" w:space="0" w:color="auto"/>
      </w:divBdr>
      <w:divsChild>
        <w:div w:id="315111911">
          <w:marLeft w:val="0"/>
          <w:marRight w:val="0"/>
          <w:marTop w:val="0"/>
          <w:marBottom w:val="0"/>
          <w:divBdr>
            <w:top w:val="none" w:sz="0" w:space="0" w:color="auto"/>
            <w:left w:val="none" w:sz="0" w:space="0" w:color="auto"/>
            <w:bottom w:val="none" w:sz="0" w:space="0" w:color="auto"/>
            <w:right w:val="none" w:sz="0" w:space="0" w:color="auto"/>
          </w:divBdr>
          <w:divsChild>
            <w:div w:id="318269761">
              <w:marLeft w:val="0"/>
              <w:marRight w:val="0"/>
              <w:marTop w:val="0"/>
              <w:marBottom w:val="180"/>
              <w:divBdr>
                <w:top w:val="none" w:sz="0" w:space="0" w:color="auto"/>
                <w:left w:val="none" w:sz="0" w:space="0" w:color="auto"/>
                <w:bottom w:val="none" w:sz="0" w:space="0" w:color="auto"/>
                <w:right w:val="none" w:sz="0" w:space="0" w:color="auto"/>
              </w:divBdr>
              <w:divsChild>
                <w:div w:id="102590848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0"/>
                      <w:divBdr>
                        <w:top w:val="none" w:sz="0" w:space="0" w:color="auto"/>
                        <w:left w:val="none" w:sz="0" w:space="0" w:color="auto"/>
                        <w:bottom w:val="none" w:sz="0" w:space="0" w:color="auto"/>
                        <w:right w:val="none" w:sz="0" w:space="0" w:color="auto"/>
                      </w:divBdr>
                      <w:divsChild>
                        <w:div w:id="1526289313">
                          <w:marLeft w:val="0"/>
                          <w:marRight w:val="0"/>
                          <w:marTop w:val="75"/>
                          <w:marBottom w:val="75"/>
                          <w:divBdr>
                            <w:top w:val="none" w:sz="0" w:space="0" w:color="auto"/>
                            <w:left w:val="none" w:sz="0" w:space="0" w:color="auto"/>
                            <w:bottom w:val="none" w:sz="0" w:space="0" w:color="auto"/>
                            <w:right w:val="none" w:sz="0" w:space="0" w:color="auto"/>
                          </w:divBdr>
                        </w:div>
                        <w:div w:id="18003015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12481765">
          <w:marLeft w:val="0"/>
          <w:marRight w:val="0"/>
          <w:marTop w:val="0"/>
          <w:marBottom w:val="0"/>
          <w:divBdr>
            <w:top w:val="none" w:sz="0" w:space="0" w:color="auto"/>
            <w:left w:val="none" w:sz="0" w:space="0" w:color="auto"/>
            <w:bottom w:val="none" w:sz="0" w:space="0" w:color="auto"/>
            <w:right w:val="none" w:sz="0" w:space="0" w:color="auto"/>
          </w:divBdr>
          <w:divsChild>
            <w:div w:id="107282964">
              <w:marLeft w:val="0"/>
              <w:marRight w:val="0"/>
              <w:marTop w:val="0"/>
              <w:marBottom w:val="0"/>
              <w:divBdr>
                <w:top w:val="none" w:sz="0" w:space="0" w:color="auto"/>
                <w:left w:val="none" w:sz="0" w:space="0" w:color="auto"/>
                <w:bottom w:val="none" w:sz="0" w:space="0" w:color="auto"/>
                <w:right w:val="none" w:sz="0" w:space="0" w:color="auto"/>
              </w:divBdr>
              <w:divsChild>
                <w:div w:id="817767820">
                  <w:marLeft w:val="0"/>
                  <w:marRight w:val="0"/>
                  <w:marTop w:val="0"/>
                  <w:marBottom w:val="0"/>
                  <w:divBdr>
                    <w:top w:val="none" w:sz="0" w:space="0" w:color="auto"/>
                    <w:left w:val="none" w:sz="0" w:space="0" w:color="auto"/>
                    <w:bottom w:val="none" w:sz="0" w:space="0" w:color="auto"/>
                    <w:right w:val="none" w:sz="0" w:space="0" w:color="auto"/>
                  </w:divBdr>
                  <w:divsChild>
                    <w:div w:id="1463427232">
                      <w:marLeft w:val="0"/>
                      <w:marRight w:val="0"/>
                      <w:marTop w:val="0"/>
                      <w:marBottom w:val="0"/>
                      <w:divBdr>
                        <w:top w:val="none" w:sz="0" w:space="0" w:color="auto"/>
                        <w:left w:val="none" w:sz="0" w:space="0" w:color="auto"/>
                        <w:bottom w:val="none" w:sz="0" w:space="0" w:color="auto"/>
                        <w:right w:val="none" w:sz="0" w:space="0" w:color="auto"/>
                      </w:divBdr>
                      <w:divsChild>
                        <w:div w:id="26293571">
                          <w:marLeft w:val="0"/>
                          <w:marRight w:val="0"/>
                          <w:marTop w:val="75"/>
                          <w:marBottom w:val="75"/>
                          <w:divBdr>
                            <w:top w:val="none" w:sz="0" w:space="0" w:color="auto"/>
                            <w:left w:val="none" w:sz="0" w:space="0" w:color="auto"/>
                            <w:bottom w:val="none" w:sz="0" w:space="0" w:color="auto"/>
                            <w:right w:val="none" w:sz="0" w:space="0" w:color="auto"/>
                          </w:divBdr>
                          <w:divsChild>
                            <w:div w:id="990913198">
                              <w:marLeft w:val="0"/>
                              <w:marRight w:val="0"/>
                              <w:marTop w:val="0"/>
                              <w:marBottom w:val="0"/>
                              <w:divBdr>
                                <w:top w:val="none" w:sz="0" w:space="0" w:color="auto"/>
                                <w:left w:val="none" w:sz="0" w:space="0" w:color="auto"/>
                                <w:bottom w:val="none" w:sz="0" w:space="0" w:color="auto"/>
                                <w:right w:val="none" w:sz="0" w:space="0" w:color="auto"/>
                              </w:divBdr>
                              <w:divsChild>
                                <w:div w:id="20789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F525F-403A-43F8-A832-BFC98D37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14049</Words>
  <Characters>80085</Characters>
  <Application>Microsoft Office Word</Application>
  <DocSecurity>0</DocSecurity>
  <Lines>667</Lines>
  <Paragraphs>187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None</Company>
  <LinksUpToDate>false</LinksUpToDate>
  <CharactersWithSpaces>93947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Dunja</dc:creator>
  <cp:keywords>29.09.2017.</cp:keywords>
  <cp:lastModifiedBy>Biljana Đurović</cp:lastModifiedBy>
  <cp:revision>2</cp:revision>
  <cp:lastPrinted>2024-12-11T08:44:00Z</cp:lastPrinted>
  <dcterms:created xsi:type="dcterms:W3CDTF">2024-12-11T09:42:00Z</dcterms:created>
  <dcterms:modified xsi:type="dcterms:W3CDTF">2024-12-11T09:42:00Z</dcterms:modified>
</cp:coreProperties>
</file>