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74E7" w14:textId="235DCD7F" w:rsidR="00CB4404" w:rsidRDefault="00CB4404" w:rsidP="005B6A16">
      <w:pPr>
        <w:rPr>
          <w:rFonts w:ascii="Times New Roman" w:hAnsi="Times New Roman" w:cs="Times New Roman"/>
        </w:rPr>
      </w:pPr>
      <w:r>
        <w:tab/>
      </w:r>
      <w:r w:rsidRPr="00297E7B">
        <w:rPr>
          <w:rFonts w:ascii="Times New Roman" w:hAnsi="Times New Roman" w:cs="Times New Roman"/>
        </w:rPr>
        <w:t xml:space="preserve">Na osnovu člana 38 </w:t>
      </w:r>
      <w:r w:rsidR="004C7783">
        <w:rPr>
          <w:rFonts w:ascii="Times New Roman" w:hAnsi="Times New Roman" w:cs="Times New Roman"/>
        </w:rPr>
        <w:t xml:space="preserve">stav 1 </w:t>
      </w:r>
      <w:r w:rsidRPr="00297E7B">
        <w:rPr>
          <w:rFonts w:ascii="Times New Roman" w:hAnsi="Times New Roman" w:cs="Times New Roman"/>
        </w:rPr>
        <w:t>Statuta Opštine Nikšić („Službeni list C</w:t>
      </w:r>
      <w:r w:rsidR="005061C4">
        <w:rPr>
          <w:rFonts w:ascii="Times New Roman" w:hAnsi="Times New Roman" w:cs="Times New Roman"/>
        </w:rPr>
        <w:t xml:space="preserve">rne Gore – </w:t>
      </w:r>
      <w:r w:rsidRPr="00297E7B">
        <w:rPr>
          <w:rFonts w:ascii="Times New Roman" w:hAnsi="Times New Roman" w:cs="Times New Roman"/>
        </w:rPr>
        <w:t>Opštinski propisi“</w:t>
      </w:r>
      <w:r w:rsidR="005061C4">
        <w:rPr>
          <w:rFonts w:ascii="Times New Roman" w:hAnsi="Times New Roman" w:cs="Times New Roman"/>
        </w:rPr>
        <w:t>,</w:t>
      </w:r>
      <w:r w:rsidRPr="00297E7B">
        <w:rPr>
          <w:rFonts w:ascii="Times New Roman" w:hAnsi="Times New Roman" w:cs="Times New Roman"/>
        </w:rPr>
        <w:t xml:space="preserve"> br</w:t>
      </w:r>
      <w:r w:rsidR="005061C4">
        <w:rPr>
          <w:rFonts w:ascii="Times New Roman" w:hAnsi="Times New Roman" w:cs="Times New Roman"/>
        </w:rPr>
        <w:t>.</w:t>
      </w:r>
      <w:r w:rsidRPr="00297E7B">
        <w:rPr>
          <w:rFonts w:ascii="Times New Roman" w:hAnsi="Times New Roman" w:cs="Times New Roman"/>
        </w:rPr>
        <w:t xml:space="preserve"> 31/18</w:t>
      </w:r>
      <w:r w:rsidR="005B6A16">
        <w:rPr>
          <w:rFonts w:ascii="Times New Roman" w:hAnsi="Times New Roman" w:cs="Times New Roman"/>
        </w:rPr>
        <w:t xml:space="preserve"> i 21/23</w:t>
      </w:r>
      <w:r w:rsidRPr="00297E7B">
        <w:rPr>
          <w:rFonts w:ascii="Times New Roman" w:hAnsi="Times New Roman" w:cs="Times New Roman"/>
        </w:rPr>
        <w:t>) i člana 11</w:t>
      </w:r>
      <w:r w:rsidR="005B6A16">
        <w:rPr>
          <w:rFonts w:ascii="Times New Roman" w:hAnsi="Times New Roman" w:cs="Times New Roman"/>
        </w:rPr>
        <w:t>4</w:t>
      </w:r>
      <w:r w:rsidRPr="00297E7B">
        <w:rPr>
          <w:rFonts w:ascii="Times New Roman" w:hAnsi="Times New Roman" w:cs="Times New Roman"/>
        </w:rPr>
        <w:t xml:space="preserve"> Poslovnika o radu Skupštine </w:t>
      </w:r>
      <w:r w:rsidR="005061C4">
        <w:rPr>
          <w:rFonts w:ascii="Times New Roman" w:hAnsi="Times New Roman" w:cs="Times New Roman"/>
        </w:rPr>
        <w:t>o</w:t>
      </w:r>
      <w:r w:rsidRPr="00297E7B">
        <w:rPr>
          <w:rFonts w:ascii="Times New Roman" w:hAnsi="Times New Roman" w:cs="Times New Roman"/>
        </w:rPr>
        <w:t>pšt</w:t>
      </w:r>
      <w:r w:rsidR="004C7783">
        <w:rPr>
          <w:rFonts w:ascii="Times New Roman" w:hAnsi="Times New Roman" w:cs="Times New Roman"/>
        </w:rPr>
        <w:t>ine Nikšić („Službeni list C</w:t>
      </w:r>
      <w:r w:rsidR="005B6A16">
        <w:rPr>
          <w:rFonts w:ascii="Times New Roman" w:hAnsi="Times New Roman" w:cs="Times New Roman"/>
        </w:rPr>
        <w:t xml:space="preserve">rne </w:t>
      </w:r>
      <w:r w:rsidR="004C7783">
        <w:rPr>
          <w:rFonts w:ascii="Times New Roman" w:hAnsi="Times New Roman" w:cs="Times New Roman"/>
        </w:rPr>
        <w:t>G</w:t>
      </w:r>
      <w:r w:rsidR="005B6A16">
        <w:rPr>
          <w:rFonts w:ascii="Times New Roman" w:hAnsi="Times New Roman" w:cs="Times New Roman"/>
        </w:rPr>
        <w:t>ore</w:t>
      </w:r>
      <w:r w:rsidR="005061C4">
        <w:rPr>
          <w:rFonts w:ascii="Times New Roman" w:hAnsi="Times New Roman" w:cs="Times New Roman"/>
        </w:rPr>
        <w:t xml:space="preserve"> – </w:t>
      </w:r>
      <w:r w:rsidR="004C7783">
        <w:rPr>
          <w:rFonts w:ascii="Times New Roman" w:hAnsi="Times New Roman" w:cs="Times New Roman"/>
        </w:rPr>
        <w:t>O</w:t>
      </w:r>
      <w:r w:rsidRPr="00297E7B">
        <w:rPr>
          <w:rFonts w:ascii="Times New Roman" w:hAnsi="Times New Roman" w:cs="Times New Roman"/>
        </w:rPr>
        <w:t>pštinski propisi“</w:t>
      </w:r>
      <w:r w:rsidR="005061C4">
        <w:rPr>
          <w:rFonts w:ascii="Times New Roman" w:hAnsi="Times New Roman" w:cs="Times New Roman"/>
        </w:rPr>
        <w:t>,</w:t>
      </w:r>
      <w:r w:rsidRPr="00297E7B">
        <w:rPr>
          <w:rFonts w:ascii="Times New Roman" w:hAnsi="Times New Roman" w:cs="Times New Roman"/>
        </w:rPr>
        <w:t xml:space="preserve"> br</w:t>
      </w:r>
      <w:r w:rsidR="005061C4">
        <w:rPr>
          <w:rFonts w:ascii="Times New Roman" w:hAnsi="Times New Roman" w:cs="Times New Roman"/>
        </w:rPr>
        <w:t>.</w:t>
      </w:r>
      <w:r w:rsidRPr="00297E7B">
        <w:rPr>
          <w:rFonts w:ascii="Times New Roman" w:hAnsi="Times New Roman" w:cs="Times New Roman"/>
        </w:rPr>
        <w:t xml:space="preserve"> </w:t>
      </w:r>
      <w:r w:rsidR="005B6A16">
        <w:rPr>
          <w:rFonts w:ascii="Times New Roman" w:hAnsi="Times New Roman" w:cs="Times New Roman"/>
        </w:rPr>
        <w:t>20</w:t>
      </w:r>
      <w:r w:rsidRPr="00297E7B">
        <w:rPr>
          <w:rFonts w:ascii="Times New Roman" w:hAnsi="Times New Roman" w:cs="Times New Roman"/>
        </w:rPr>
        <w:t>/</w:t>
      </w:r>
      <w:r w:rsidR="005B6A16">
        <w:rPr>
          <w:rFonts w:ascii="Times New Roman" w:hAnsi="Times New Roman" w:cs="Times New Roman"/>
        </w:rPr>
        <w:t>24</w:t>
      </w:r>
      <w:r w:rsidRPr="00297E7B">
        <w:rPr>
          <w:rFonts w:ascii="Times New Roman" w:hAnsi="Times New Roman" w:cs="Times New Roman"/>
        </w:rPr>
        <w:t xml:space="preserve">), Skupština </w:t>
      </w:r>
      <w:r w:rsidR="005061C4">
        <w:rPr>
          <w:rFonts w:ascii="Times New Roman" w:hAnsi="Times New Roman" w:cs="Times New Roman"/>
        </w:rPr>
        <w:t>o</w:t>
      </w:r>
      <w:r w:rsidRPr="00297E7B">
        <w:rPr>
          <w:rFonts w:ascii="Times New Roman" w:hAnsi="Times New Roman" w:cs="Times New Roman"/>
        </w:rPr>
        <w:t>pštine Nikšić, na sjednici održanoj  _______________ 202</w:t>
      </w:r>
      <w:r w:rsidR="005B6A16">
        <w:rPr>
          <w:rFonts w:ascii="Times New Roman" w:hAnsi="Times New Roman" w:cs="Times New Roman"/>
        </w:rPr>
        <w:t>5</w:t>
      </w:r>
      <w:r w:rsidRPr="00297E7B">
        <w:rPr>
          <w:rFonts w:ascii="Times New Roman" w:hAnsi="Times New Roman" w:cs="Times New Roman"/>
        </w:rPr>
        <w:t>.</w:t>
      </w:r>
      <w:r w:rsidR="005061C4">
        <w:rPr>
          <w:rFonts w:ascii="Times New Roman" w:hAnsi="Times New Roman" w:cs="Times New Roman"/>
        </w:rPr>
        <w:t xml:space="preserve"> </w:t>
      </w:r>
      <w:r w:rsidRPr="00297E7B">
        <w:rPr>
          <w:rFonts w:ascii="Times New Roman" w:hAnsi="Times New Roman" w:cs="Times New Roman"/>
        </w:rPr>
        <w:t>godine, donijela je</w:t>
      </w:r>
    </w:p>
    <w:p w14:paraId="7DE90D49" w14:textId="77777777" w:rsidR="005B6A16" w:rsidRDefault="005B6A16" w:rsidP="005B6A16">
      <w:pPr>
        <w:rPr>
          <w:rFonts w:ascii="Times New Roman" w:hAnsi="Times New Roman" w:cs="Times New Roman"/>
        </w:rPr>
      </w:pPr>
    </w:p>
    <w:p w14:paraId="201DAA12" w14:textId="77777777" w:rsidR="00297E7B" w:rsidRPr="00297E7B" w:rsidRDefault="00297E7B" w:rsidP="00FC3233">
      <w:pPr>
        <w:rPr>
          <w:rFonts w:ascii="Times New Roman" w:hAnsi="Times New Roman" w:cs="Times New Roman"/>
        </w:rPr>
      </w:pPr>
    </w:p>
    <w:p w14:paraId="2D123A99" w14:textId="77777777" w:rsidR="00CB4404" w:rsidRPr="00297E7B" w:rsidRDefault="00CB4404" w:rsidP="00CB4404">
      <w:pPr>
        <w:jc w:val="center"/>
        <w:rPr>
          <w:rFonts w:ascii="Times New Roman" w:hAnsi="Times New Roman" w:cs="Times New Roman"/>
          <w:b/>
          <w:sz w:val="28"/>
        </w:rPr>
      </w:pPr>
      <w:r w:rsidRPr="00297E7B">
        <w:rPr>
          <w:rFonts w:ascii="Times New Roman" w:hAnsi="Times New Roman" w:cs="Times New Roman"/>
          <w:b/>
          <w:sz w:val="28"/>
        </w:rPr>
        <w:t>Z A K LJ U Č K E</w:t>
      </w:r>
    </w:p>
    <w:p w14:paraId="63D380E6" w14:textId="77777777" w:rsidR="00297E7B" w:rsidRPr="00297E7B" w:rsidRDefault="00297E7B" w:rsidP="005B6A16">
      <w:pPr>
        <w:rPr>
          <w:rFonts w:ascii="Times New Roman" w:hAnsi="Times New Roman" w:cs="Times New Roman"/>
        </w:rPr>
      </w:pPr>
    </w:p>
    <w:p w14:paraId="4404D5F7" w14:textId="77777777" w:rsidR="00CB4404" w:rsidRPr="00297E7B" w:rsidRDefault="00CB4404" w:rsidP="005061C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>Utvrđuje se Nacrt Odluke o dopuni Statuta Opštine Nikšić;</w:t>
      </w:r>
    </w:p>
    <w:p w14:paraId="0891397A" w14:textId="77777777" w:rsidR="00CB4404" w:rsidRPr="00297E7B" w:rsidRDefault="00297E7B" w:rsidP="005061C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 xml:space="preserve">Nacrt Odluke o dopuni Statuta Opštine Nikšić stavlja se na </w:t>
      </w:r>
      <w:r w:rsidR="009E7E82">
        <w:rPr>
          <w:rFonts w:ascii="Times New Roman" w:hAnsi="Times New Roman" w:cs="Times New Roman"/>
        </w:rPr>
        <w:t xml:space="preserve">javnu </w:t>
      </w:r>
      <w:r w:rsidRPr="00297E7B">
        <w:rPr>
          <w:rFonts w:ascii="Times New Roman" w:hAnsi="Times New Roman" w:cs="Times New Roman"/>
        </w:rPr>
        <w:t>raspravu;</w:t>
      </w:r>
    </w:p>
    <w:p w14:paraId="4656C181" w14:textId="60A13E80" w:rsidR="00297E7B" w:rsidRDefault="00297E7B" w:rsidP="005061C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>Javna rasprava počinje</w:t>
      </w:r>
      <w:r w:rsidRPr="00C24CCB">
        <w:rPr>
          <w:rFonts w:ascii="Times New Roman" w:hAnsi="Times New Roman" w:cs="Times New Roman"/>
        </w:rPr>
        <w:t xml:space="preserve"> </w:t>
      </w:r>
      <w:r w:rsidR="00B12E2A">
        <w:rPr>
          <w:rFonts w:ascii="Times New Roman" w:hAnsi="Times New Roman" w:cs="Times New Roman"/>
        </w:rPr>
        <w:t>16</w:t>
      </w:r>
      <w:r w:rsidR="005061C4">
        <w:rPr>
          <w:rFonts w:ascii="Times New Roman" w:hAnsi="Times New Roman" w:cs="Times New Roman"/>
        </w:rPr>
        <w:t>.</w:t>
      </w:r>
      <w:r w:rsidR="00B12E2A">
        <w:rPr>
          <w:rFonts w:ascii="Times New Roman" w:hAnsi="Times New Roman" w:cs="Times New Roman"/>
        </w:rPr>
        <w:t xml:space="preserve"> aprila</w:t>
      </w:r>
      <w:r w:rsidR="004C7783" w:rsidRPr="00C24CCB">
        <w:rPr>
          <w:rFonts w:ascii="Times New Roman" w:hAnsi="Times New Roman" w:cs="Times New Roman"/>
        </w:rPr>
        <w:t xml:space="preserve"> 202</w:t>
      </w:r>
      <w:r w:rsidR="005B6A16">
        <w:rPr>
          <w:rFonts w:ascii="Times New Roman" w:hAnsi="Times New Roman" w:cs="Times New Roman"/>
        </w:rPr>
        <w:t>5</w:t>
      </w:r>
      <w:r w:rsidR="004C7783" w:rsidRPr="00C24CCB">
        <w:rPr>
          <w:rFonts w:ascii="Times New Roman" w:hAnsi="Times New Roman" w:cs="Times New Roman"/>
        </w:rPr>
        <w:t>. godine</w:t>
      </w:r>
      <w:r w:rsidRPr="00C24CCB">
        <w:rPr>
          <w:rFonts w:ascii="Times New Roman" w:hAnsi="Times New Roman" w:cs="Times New Roman"/>
        </w:rPr>
        <w:t xml:space="preserve"> </w:t>
      </w:r>
      <w:r w:rsidRPr="00297E7B">
        <w:rPr>
          <w:rFonts w:ascii="Times New Roman" w:hAnsi="Times New Roman" w:cs="Times New Roman"/>
        </w:rPr>
        <w:t>i trajaće 15 dana;</w:t>
      </w:r>
    </w:p>
    <w:p w14:paraId="34135852" w14:textId="79BD8F93" w:rsidR="005B6A16" w:rsidRPr="00297E7B" w:rsidRDefault="005B6A16" w:rsidP="005061C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Centralna javna rasprava održaće se </w:t>
      </w:r>
      <w:r w:rsidR="00B12E2A">
        <w:rPr>
          <w:rFonts w:ascii="Times New Roman" w:hAnsi="Times New Roman" w:cs="Times New Roman"/>
        </w:rPr>
        <w:t>23</w:t>
      </w:r>
      <w:r w:rsidR="005061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aprila 2025. godine;</w:t>
      </w:r>
    </w:p>
    <w:p w14:paraId="094A56F2" w14:textId="77777777" w:rsidR="00297E7B" w:rsidRPr="00297E7B" w:rsidRDefault="00297E7B" w:rsidP="005061C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>Javnu raspravu će organizovati i sprovesti Komisija za izr</w:t>
      </w:r>
      <w:r w:rsidR="002A588F">
        <w:rPr>
          <w:rFonts w:ascii="Times New Roman" w:hAnsi="Times New Roman" w:cs="Times New Roman"/>
        </w:rPr>
        <w:t>adu Nacrta Odluke o dopuni Statut</w:t>
      </w:r>
      <w:r w:rsidRPr="00297E7B">
        <w:rPr>
          <w:rFonts w:ascii="Times New Roman" w:hAnsi="Times New Roman" w:cs="Times New Roman"/>
        </w:rPr>
        <w:t>a Opštine Nikšić i Služba za saradnju, poslove predsjednika i informisanje.</w:t>
      </w:r>
    </w:p>
    <w:p w14:paraId="03F636AB" w14:textId="77777777" w:rsidR="00297E7B" w:rsidRDefault="00297E7B" w:rsidP="00297E7B">
      <w:pPr>
        <w:rPr>
          <w:rFonts w:ascii="Times New Roman" w:hAnsi="Times New Roman" w:cs="Times New Roman"/>
        </w:rPr>
      </w:pPr>
    </w:p>
    <w:p w14:paraId="53D85488" w14:textId="77777777" w:rsidR="00297E7B" w:rsidRPr="00297E7B" w:rsidRDefault="00297E7B" w:rsidP="00297E7B">
      <w:pPr>
        <w:rPr>
          <w:rFonts w:ascii="Times New Roman" w:hAnsi="Times New Roman" w:cs="Times New Roman"/>
        </w:rPr>
      </w:pPr>
    </w:p>
    <w:p w14:paraId="2D2FBA00" w14:textId="77777777" w:rsidR="00297E7B" w:rsidRPr="00297E7B" w:rsidRDefault="00297E7B" w:rsidP="00297E7B">
      <w:pPr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>Broj: 01-030-</w:t>
      </w:r>
    </w:p>
    <w:p w14:paraId="1AFF6E9D" w14:textId="3711F0BF" w:rsidR="00297E7B" w:rsidRPr="00297E7B" w:rsidRDefault="00297E7B" w:rsidP="00297E7B">
      <w:pPr>
        <w:rPr>
          <w:rFonts w:ascii="Times New Roman" w:hAnsi="Times New Roman" w:cs="Times New Roman"/>
          <w:sz w:val="22"/>
        </w:rPr>
      </w:pPr>
      <w:r w:rsidRPr="00297E7B">
        <w:rPr>
          <w:rFonts w:ascii="Times New Roman" w:hAnsi="Times New Roman" w:cs="Times New Roman"/>
        </w:rPr>
        <w:t>Nikšić, ________ 202</w:t>
      </w:r>
      <w:r w:rsidR="005B6A16">
        <w:rPr>
          <w:rFonts w:ascii="Times New Roman" w:hAnsi="Times New Roman" w:cs="Times New Roman"/>
        </w:rPr>
        <w:t>5</w:t>
      </w:r>
      <w:r w:rsidRPr="00297E7B">
        <w:rPr>
          <w:rFonts w:ascii="Times New Roman" w:hAnsi="Times New Roman" w:cs="Times New Roman"/>
        </w:rPr>
        <w:t>.</w:t>
      </w:r>
      <w:r w:rsidR="005B6A16">
        <w:rPr>
          <w:rFonts w:ascii="Times New Roman" w:hAnsi="Times New Roman" w:cs="Times New Roman"/>
        </w:rPr>
        <w:t xml:space="preserve"> </w:t>
      </w:r>
      <w:r w:rsidRPr="00297E7B">
        <w:rPr>
          <w:rFonts w:ascii="Times New Roman" w:hAnsi="Times New Roman" w:cs="Times New Roman"/>
        </w:rPr>
        <w:t>godine</w:t>
      </w:r>
    </w:p>
    <w:p w14:paraId="544343FE" w14:textId="77777777" w:rsidR="00297E7B" w:rsidRDefault="00297E7B" w:rsidP="00297E7B">
      <w:pPr>
        <w:rPr>
          <w:rFonts w:ascii="Times New Roman" w:hAnsi="Times New Roman" w:cs="Times New Roman"/>
          <w:sz w:val="22"/>
        </w:rPr>
      </w:pPr>
    </w:p>
    <w:p w14:paraId="339441A3" w14:textId="77777777" w:rsidR="00297E7B" w:rsidRPr="00297E7B" w:rsidRDefault="00297E7B" w:rsidP="00297E7B">
      <w:pPr>
        <w:rPr>
          <w:rFonts w:ascii="Times New Roman" w:hAnsi="Times New Roman" w:cs="Times New Roman"/>
          <w:sz w:val="22"/>
        </w:rPr>
      </w:pPr>
    </w:p>
    <w:p w14:paraId="59A6E64D" w14:textId="77777777" w:rsidR="00297E7B" w:rsidRPr="00297E7B" w:rsidRDefault="00297E7B" w:rsidP="00297E7B">
      <w:pPr>
        <w:jc w:val="center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>SKUPŠTINA OPŠTINE NIKŠIĆ</w:t>
      </w:r>
    </w:p>
    <w:p w14:paraId="72DDFAE0" w14:textId="77777777" w:rsidR="00297E7B" w:rsidRDefault="00297E7B" w:rsidP="00297E7B">
      <w:pPr>
        <w:jc w:val="center"/>
        <w:rPr>
          <w:rFonts w:ascii="Times New Roman" w:hAnsi="Times New Roman" w:cs="Times New Roman"/>
        </w:rPr>
      </w:pPr>
    </w:p>
    <w:p w14:paraId="48EE5A96" w14:textId="77777777" w:rsidR="00CD2390" w:rsidRPr="00297E7B" w:rsidRDefault="00CD2390" w:rsidP="00297E7B">
      <w:pPr>
        <w:jc w:val="center"/>
        <w:rPr>
          <w:rFonts w:ascii="Times New Roman" w:hAnsi="Times New Roman" w:cs="Times New Roman"/>
        </w:rPr>
      </w:pPr>
    </w:p>
    <w:p w14:paraId="7B160607" w14:textId="284E8ABB" w:rsidR="00297E7B" w:rsidRPr="00297E7B" w:rsidRDefault="00297E7B" w:rsidP="00297E7B">
      <w:pPr>
        <w:spacing w:after="0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D2390">
        <w:rPr>
          <w:rFonts w:ascii="Times New Roman" w:hAnsi="Times New Roman" w:cs="Times New Roman"/>
        </w:rPr>
        <w:t xml:space="preserve">                  </w:t>
      </w:r>
      <w:r w:rsidR="005061C4">
        <w:rPr>
          <w:rFonts w:ascii="Times New Roman" w:hAnsi="Times New Roman" w:cs="Times New Roman"/>
        </w:rPr>
        <w:t xml:space="preserve"> </w:t>
      </w:r>
      <w:r w:rsidR="00CD2390">
        <w:rPr>
          <w:rFonts w:ascii="Times New Roman" w:hAnsi="Times New Roman" w:cs="Times New Roman"/>
        </w:rPr>
        <w:t xml:space="preserve"> </w:t>
      </w:r>
      <w:r w:rsidRPr="00297E7B">
        <w:rPr>
          <w:rFonts w:ascii="Times New Roman" w:hAnsi="Times New Roman" w:cs="Times New Roman"/>
        </w:rPr>
        <w:t>PREDSJEDNIK</w:t>
      </w:r>
    </w:p>
    <w:p w14:paraId="16F23D12" w14:textId="628C66D9" w:rsidR="00297E7B" w:rsidRPr="00297E7B" w:rsidRDefault="00297E7B" w:rsidP="00297E7B">
      <w:pPr>
        <w:spacing w:after="0"/>
        <w:rPr>
          <w:rFonts w:ascii="Times New Roman" w:hAnsi="Times New Roman" w:cs="Times New Roman"/>
        </w:rPr>
      </w:pPr>
      <w:r w:rsidRPr="00297E7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C7783">
        <w:rPr>
          <w:rFonts w:ascii="Times New Roman" w:hAnsi="Times New Roman" w:cs="Times New Roman"/>
        </w:rPr>
        <w:t xml:space="preserve">                </w:t>
      </w:r>
      <w:r w:rsidR="00CD2390">
        <w:rPr>
          <w:rFonts w:ascii="Times New Roman" w:hAnsi="Times New Roman" w:cs="Times New Roman"/>
        </w:rPr>
        <w:t xml:space="preserve"> </w:t>
      </w:r>
      <w:r w:rsidRPr="00297E7B">
        <w:rPr>
          <w:rFonts w:ascii="Times New Roman" w:hAnsi="Times New Roman" w:cs="Times New Roman"/>
        </w:rPr>
        <w:t xml:space="preserve">  Nemanja Vuković</w:t>
      </w:r>
      <w:r w:rsidR="009E7E82">
        <w:rPr>
          <w:rFonts w:ascii="Times New Roman" w:hAnsi="Times New Roman" w:cs="Times New Roman"/>
        </w:rPr>
        <w:t>, s.</w:t>
      </w:r>
      <w:r w:rsidR="005061C4">
        <w:rPr>
          <w:rFonts w:ascii="Times New Roman" w:hAnsi="Times New Roman" w:cs="Times New Roman"/>
        </w:rPr>
        <w:t xml:space="preserve"> </w:t>
      </w:r>
      <w:r w:rsidR="009E7E82">
        <w:rPr>
          <w:rFonts w:ascii="Times New Roman" w:hAnsi="Times New Roman" w:cs="Times New Roman"/>
        </w:rPr>
        <w:t>r</w:t>
      </w:r>
      <w:r w:rsidR="005061C4">
        <w:rPr>
          <w:rFonts w:ascii="Times New Roman" w:hAnsi="Times New Roman" w:cs="Times New Roman"/>
        </w:rPr>
        <w:t>.</w:t>
      </w:r>
    </w:p>
    <w:sectPr w:rsidR="00297E7B" w:rsidRPr="00297E7B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924B" w14:textId="77777777" w:rsidR="00465BF5" w:rsidRDefault="00465BF5" w:rsidP="0012249D">
      <w:r>
        <w:separator/>
      </w:r>
    </w:p>
  </w:endnote>
  <w:endnote w:type="continuationSeparator" w:id="0">
    <w:p w14:paraId="5FF302F1" w14:textId="77777777" w:rsidR="00465BF5" w:rsidRDefault="00465BF5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5EA6" w14:textId="77777777" w:rsidR="00465BF5" w:rsidRDefault="00465BF5" w:rsidP="0012249D">
      <w:r>
        <w:separator/>
      </w:r>
    </w:p>
  </w:footnote>
  <w:footnote w:type="continuationSeparator" w:id="0">
    <w:p w14:paraId="65FA8724" w14:textId="77777777" w:rsidR="00465BF5" w:rsidRDefault="00465BF5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FA45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2A588F">
      <w:rPr>
        <w:bCs/>
        <w:noProof/>
      </w:rPr>
      <w:t>1</w:t>
    </w:r>
    <w:r w:rsidR="0012249D" w:rsidRPr="00150A6E">
      <w:rPr>
        <w:bCs/>
      </w:rPr>
      <w:fldChar w:fldCharType="end"/>
    </w:r>
  </w:p>
  <w:p w14:paraId="25181052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3D7E66"/>
    <w:multiLevelType w:val="hybridMultilevel"/>
    <w:tmpl w:val="6BE8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1628">
    <w:abstractNumId w:val="0"/>
  </w:num>
  <w:num w:numId="2" w16cid:durableId="1044015994">
    <w:abstractNumId w:val="0"/>
  </w:num>
  <w:num w:numId="3" w16cid:durableId="1660890130">
    <w:abstractNumId w:val="0"/>
  </w:num>
  <w:num w:numId="4" w16cid:durableId="746461703">
    <w:abstractNumId w:val="0"/>
  </w:num>
  <w:num w:numId="5" w16cid:durableId="24212105">
    <w:abstractNumId w:val="0"/>
  </w:num>
  <w:num w:numId="6" w16cid:durableId="1115712757">
    <w:abstractNumId w:val="0"/>
  </w:num>
  <w:num w:numId="7" w16cid:durableId="189270404">
    <w:abstractNumId w:val="0"/>
  </w:num>
  <w:num w:numId="8" w16cid:durableId="1270429843">
    <w:abstractNumId w:val="0"/>
  </w:num>
  <w:num w:numId="9" w16cid:durableId="323046342">
    <w:abstractNumId w:val="0"/>
  </w:num>
  <w:num w:numId="10" w16cid:durableId="1103065339">
    <w:abstractNumId w:val="0"/>
  </w:num>
  <w:num w:numId="11" w16cid:durableId="1664046348">
    <w:abstractNumId w:val="0"/>
  </w:num>
  <w:num w:numId="12" w16cid:durableId="2092501314">
    <w:abstractNumId w:val="0"/>
  </w:num>
  <w:num w:numId="13" w16cid:durableId="808667906">
    <w:abstractNumId w:val="0"/>
  </w:num>
  <w:num w:numId="14" w16cid:durableId="1553687973">
    <w:abstractNumId w:val="0"/>
  </w:num>
  <w:num w:numId="15" w16cid:durableId="1118765808">
    <w:abstractNumId w:val="0"/>
  </w:num>
  <w:num w:numId="16" w16cid:durableId="1659728649">
    <w:abstractNumId w:val="0"/>
  </w:num>
  <w:num w:numId="17" w16cid:durableId="440884740">
    <w:abstractNumId w:val="0"/>
  </w:num>
  <w:num w:numId="18" w16cid:durableId="1071392797">
    <w:abstractNumId w:val="0"/>
  </w:num>
  <w:num w:numId="19" w16cid:durableId="1486312173">
    <w:abstractNumId w:val="0"/>
  </w:num>
  <w:num w:numId="20" w16cid:durableId="1810828553">
    <w:abstractNumId w:val="0"/>
  </w:num>
  <w:num w:numId="21" w16cid:durableId="2123381857">
    <w:abstractNumId w:val="0"/>
  </w:num>
  <w:num w:numId="22" w16cid:durableId="1847862613">
    <w:abstractNumId w:val="0"/>
  </w:num>
  <w:num w:numId="23" w16cid:durableId="192694820">
    <w:abstractNumId w:val="0"/>
  </w:num>
  <w:num w:numId="24" w16cid:durableId="699554854">
    <w:abstractNumId w:val="0"/>
  </w:num>
  <w:num w:numId="25" w16cid:durableId="645747553">
    <w:abstractNumId w:val="0"/>
  </w:num>
  <w:num w:numId="26" w16cid:durableId="1243295422">
    <w:abstractNumId w:val="0"/>
  </w:num>
  <w:num w:numId="27" w16cid:durableId="603342014">
    <w:abstractNumId w:val="0"/>
  </w:num>
  <w:num w:numId="28" w16cid:durableId="269825895">
    <w:abstractNumId w:val="0"/>
  </w:num>
  <w:num w:numId="29" w16cid:durableId="15906542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04"/>
    <w:rsid w:val="00037B9D"/>
    <w:rsid w:val="000829B1"/>
    <w:rsid w:val="00097488"/>
    <w:rsid w:val="0012249D"/>
    <w:rsid w:val="001349F4"/>
    <w:rsid w:val="00150A6E"/>
    <w:rsid w:val="001E1D27"/>
    <w:rsid w:val="002152A2"/>
    <w:rsid w:val="00235CB3"/>
    <w:rsid w:val="002970CE"/>
    <w:rsid w:val="00297E7B"/>
    <w:rsid w:val="002A588F"/>
    <w:rsid w:val="002B5DD7"/>
    <w:rsid w:val="002D2028"/>
    <w:rsid w:val="00357082"/>
    <w:rsid w:val="00363EF6"/>
    <w:rsid w:val="003F37FC"/>
    <w:rsid w:val="00465BF5"/>
    <w:rsid w:val="004C7783"/>
    <w:rsid w:val="004D4EE3"/>
    <w:rsid w:val="004F6020"/>
    <w:rsid w:val="005061C4"/>
    <w:rsid w:val="00517C70"/>
    <w:rsid w:val="005606DA"/>
    <w:rsid w:val="005A0357"/>
    <w:rsid w:val="005B6A16"/>
    <w:rsid w:val="006234E5"/>
    <w:rsid w:val="006D397A"/>
    <w:rsid w:val="006D769B"/>
    <w:rsid w:val="006F1884"/>
    <w:rsid w:val="00787643"/>
    <w:rsid w:val="007B71AD"/>
    <w:rsid w:val="007D57F1"/>
    <w:rsid w:val="008376FA"/>
    <w:rsid w:val="00844BC7"/>
    <w:rsid w:val="00873B88"/>
    <w:rsid w:val="00892FE1"/>
    <w:rsid w:val="008C4978"/>
    <w:rsid w:val="009A0FC4"/>
    <w:rsid w:val="009B18BA"/>
    <w:rsid w:val="009E7E82"/>
    <w:rsid w:val="00A14CAA"/>
    <w:rsid w:val="00A364D0"/>
    <w:rsid w:val="00B12E2A"/>
    <w:rsid w:val="00B169B1"/>
    <w:rsid w:val="00C133F6"/>
    <w:rsid w:val="00C24CCB"/>
    <w:rsid w:val="00C37303"/>
    <w:rsid w:val="00C66683"/>
    <w:rsid w:val="00CB4404"/>
    <w:rsid w:val="00CD2390"/>
    <w:rsid w:val="00CD6AA7"/>
    <w:rsid w:val="00CE65FC"/>
    <w:rsid w:val="00D72BD5"/>
    <w:rsid w:val="00D93E63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9D3B"/>
  <w15:chartTrackingRefBased/>
  <w15:docId w15:val="{39176B70-2D15-4FD3-8576-B7BD6F1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Mihailo Kostić</cp:lastModifiedBy>
  <cp:revision>3</cp:revision>
  <cp:lastPrinted>2025-03-13T12:21:00Z</cp:lastPrinted>
  <dcterms:created xsi:type="dcterms:W3CDTF">2025-03-13T12:28:00Z</dcterms:created>
  <dcterms:modified xsi:type="dcterms:W3CDTF">2025-03-14T10:32:00Z</dcterms:modified>
</cp:coreProperties>
</file>